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C6A92" w14:textId="0178ACB0" w:rsidR="00034AA7" w:rsidRPr="001566DF" w:rsidRDefault="00034AA7" w:rsidP="00034AA7">
      <w:pPr>
        <w:jc w:val="center"/>
        <w:rPr>
          <w:b/>
          <w:bCs/>
          <w:sz w:val="32"/>
          <w:szCs w:val="32"/>
        </w:rPr>
      </w:pPr>
      <w:r w:rsidRPr="001566DF">
        <w:rPr>
          <w:b/>
          <w:bCs/>
          <w:sz w:val="32"/>
          <w:szCs w:val="32"/>
        </w:rPr>
        <w:t xml:space="preserve">Příloha č. </w:t>
      </w:r>
      <w:r>
        <w:rPr>
          <w:b/>
          <w:bCs/>
          <w:sz w:val="32"/>
          <w:szCs w:val="32"/>
        </w:rPr>
        <w:t>5</w:t>
      </w:r>
      <w:r w:rsidRPr="001566DF">
        <w:rPr>
          <w:b/>
          <w:bCs/>
          <w:sz w:val="32"/>
          <w:szCs w:val="32"/>
        </w:rPr>
        <w:t xml:space="preserve"> Čestné prohlášení o velikosti podniku </w:t>
      </w:r>
    </w:p>
    <w:p w14:paraId="7AC1152A" w14:textId="7E5F0842" w:rsidR="00034AA7" w:rsidRDefault="00EF20CD" w:rsidP="00034AA7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>ke 2.</w:t>
      </w:r>
      <w:r w:rsidR="00034AA7">
        <w:rPr>
          <w:b/>
          <w:bCs/>
          <w:sz w:val="40"/>
          <w:szCs w:val="40"/>
        </w:rPr>
        <w:t> </w:t>
      </w:r>
      <w:r w:rsidR="00034AA7" w:rsidRPr="00A37495">
        <w:rPr>
          <w:b/>
          <w:bCs/>
          <w:sz w:val="24"/>
          <w:szCs w:val="24"/>
        </w:rPr>
        <w:t>výzvě</w:t>
      </w:r>
      <w:r w:rsidR="00034AA7">
        <w:rPr>
          <w:b/>
          <w:bCs/>
          <w:sz w:val="40"/>
          <w:szCs w:val="40"/>
        </w:rPr>
        <w:t xml:space="preserve"> </w:t>
      </w:r>
      <w:r w:rsidR="00034AA7" w:rsidRPr="00526AA8">
        <w:rPr>
          <w:b/>
          <w:bCs/>
          <w:sz w:val="28"/>
          <w:szCs w:val="28"/>
        </w:rPr>
        <w:t xml:space="preserve">MAS Slavkovské bojiště, z.s. </w:t>
      </w:r>
      <w:r w:rsidR="00034AA7">
        <w:rPr>
          <w:b/>
          <w:bCs/>
          <w:sz w:val="28"/>
          <w:szCs w:val="28"/>
        </w:rPr>
        <w:t>–</w:t>
      </w:r>
      <w:r w:rsidR="00034AA7" w:rsidRPr="00526AA8">
        <w:rPr>
          <w:b/>
          <w:bCs/>
          <w:sz w:val="28"/>
          <w:szCs w:val="28"/>
        </w:rPr>
        <w:t xml:space="preserve"> </w:t>
      </w:r>
      <w:r w:rsidR="00034AA7">
        <w:rPr>
          <w:b/>
          <w:bCs/>
          <w:sz w:val="28"/>
          <w:szCs w:val="28"/>
        </w:rPr>
        <w:t>OP TAK –</w:t>
      </w:r>
      <w:r w:rsidR="00034AA7" w:rsidRPr="00526AA8">
        <w:rPr>
          <w:b/>
          <w:bCs/>
          <w:sz w:val="28"/>
          <w:szCs w:val="28"/>
        </w:rPr>
        <w:t xml:space="preserve"> </w:t>
      </w:r>
      <w:r w:rsidR="00034AA7">
        <w:rPr>
          <w:b/>
          <w:bCs/>
          <w:sz w:val="28"/>
          <w:szCs w:val="28"/>
        </w:rPr>
        <w:t>Technologie na území MAS</w:t>
      </w:r>
      <w:r>
        <w:rPr>
          <w:b/>
          <w:bCs/>
          <w:sz w:val="28"/>
          <w:szCs w:val="28"/>
        </w:rPr>
        <w:t xml:space="preserve"> II.</w:t>
      </w:r>
    </w:p>
    <w:p w14:paraId="5C55D9F4" w14:textId="77777777" w:rsidR="00034AA7" w:rsidRPr="00D83FF0" w:rsidRDefault="00034AA7" w:rsidP="00034AA7">
      <w:pPr>
        <w:jc w:val="center"/>
        <w:rPr>
          <w:b/>
          <w:bCs/>
          <w:sz w:val="40"/>
          <w:szCs w:val="40"/>
        </w:rPr>
      </w:pPr>
    </w:p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034AA7" w:rsidRPr="007C7488" w14:paraId="092E08E5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64973C7B" w14:textId="77777777" w:rsidR="00034AA7" w:rsidRPr="00EB4AA1" w:rsidRDefault="00034AA7" w:rsidP="0064790D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18F82888" w14:textId="77777777" w:rsidR="00034AA7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  <w:p w14:paraId="0337A7D3" w14:textId="77777777" w:rsidR="00034AA7" w:rsidRPr="007C7488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034AA7" w:rsidRPr="00C321D5" w14:paraId="2947415E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4617F85C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 xml:space="preserve">Jméno, příjmení statutárního zástupce </w:t>
            </w:r>
          </w:p>
        </w:tc>
        <w:tc>
          <w:tcPr>
            <w:tcW w:w="5131" w:type="dxa"/>
            <w:vAlign w:val="center"/>
          </w:tcPr>
          <w:p w14:paraId="209FB09D" w14:textId="77777777" w:rsidR="00034AA7" w:rsidRPr="00C321D5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34AA7" w:rsidRPr="00C321D5" w14:paraId="59ABF600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2DA36DD2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71B8CD61" w14:textId="77777777" w:rsidR="00034AA7" w:rsidRPr="00C321D5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095044" w14:textId="77777777" w:rsidR="00034AA7" w:rsidRDefault="00034AA7" w:rsidP="00034AA7">
      <w:pPr>
        <w:jc w:val="center"/>
        <w:rPr>
          <w:b/>
          <w:bCs/>
          <w:sz w:val="40"/>
          <w:szCs w:val="40"/>
        </w:rPr>
      </w:pPr>
    </w:p>
    <w:p w14:paraId="41591A9E" w14:textId="77777777" w:rsidR="00034AA7" w:rsidRPr="00D83FF0" w:rsidRDefault="00034AA7" w:rsidP="00034AA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83FF0">
        <w:rPr>
          <w:rFonts w:ascii="Arial" w:hAnsi="Arial" w:cs="Arial"/>
          <w:b/>
          <w:bCs/>
          <w:sz w:val="24"/>
          <w:szCs w:val="24"/>
        </w:rPr>
        <w:t>Čestně prohlašuji, že výše uvedený podnik k datu podání projektového záměru do výzvy MAS spadá</w:t>
      </w:r>
      <w:r>
        <w:rPr>
          <w:rFonts w:ascii="Arial" w:hAnsi="Arial" w:cs="Arial"/>
          <w:b/>
          <w:bCs/>
          <w:sz w:val="24"/>
          <w:szCs w:val="24"/>
        </w:rPr>
        <w:t xml:space="preserve"> (vč. propojených a partnerských podniků)</w:t>
      </w:r>
      <w:r w:rsidRPr="00D83FF0">
        <w:rPr>
          <w:rFonts w:ascii="Arial" w:hAnsi="Arial" w:cs="Arial"/>
          <w:b/>
          <w:bCs/>
          <w:sz w:val="24"/>
          <w:szCs w:val="24"/>
        </w:rPr>
        <w:t xml:space="preserve"> do kategorie: </w:t>
      </w:r>
    </w:p>
    <w:p w14:paraId="125EF80B" w14:textId="77777777" w:rsidR="00034AA7" w:rsidRPr="00D83FF0" w:rsidRDefault="00034AA7" w:rsidP="00034AA7">
      <w:pPr>
        <w:rPr>
          <w:rFonts w:ascii="Arial" w:hAnsi="Arial" w:cs="Arial"/>
          <w:b/>
          <w:bCs/>
          <w:sz w:val="24"/>
          <w:szCs w:val="24"/>
        </w:rPr>
      </w:pPr>
    </w:p>
    <w:p w14:paraId="605E6CE6" w14:textId="54328777" w:rsidR="00034AA7" w:rsidRPr="00D83FF0" w:rsidRDefault="00EF20CD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7160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Mikropodniku (</w:t>
      </w:r>
      <w:r w:rsidR="0059515E" w:rsidRPr="00E32FF3">
        <w:rPr>
          <w:bCs/>
        </w:rPr>
        <w:t>&lt;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 xml:space="preserve">10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2 mil. EUR)</w:t>
      </w:r>
    </w:p>
    <w:p w14:paraId="2184A885" w14:textId="44D52AC3" w:rsidR="00034AA7" w:rsidRPr="00D83FF0" w:rsidRDefault="00EF20CD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1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Malého podniku (</w:t>
      </w:r>
      <w:r w:rsidR="0059515E" w:rsidRPr="00E32FF3">
        <w:rPr>
          <w:bCs/>
        </w:rPr>
        <w:t>&lt;</w:t>
      </w:r>
      <w:r w:rsidR="00034AA7" w:rsidRPr="00D83FF0">
        <w:rPr>
          <w:rFonts w:ascii="Arial" w:hAnsi="Arial" w:cs="Arial"/>
          <w:sz w:val="24"/>
          <w:szCs w:val="24"/>
        </w:rPr>
        <w:t xml:space="preserve"> 50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10 mil. EUR)</w:t>
      </w:r>
    </w:p>
    <w:p w14:paraId="7941BE8B" w14:textId="47B2470A" w:rsidR="00034AA7" w:rsidRPr="00D83FF0" w:rsidRDefault="00EF20CD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4967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Středního podniku (</w:t>
      </w:r>
      <w:r w:rsidR="0059515E" w:rsidRPr="00E32FF3">
        <w:rPr>
          <w:bCs/>
        </w:rPr>
        <w:t>&lt;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 xml:space="preserve">250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3E2897">
        <w:rPr>
          <w:rFonts w:ascii="Arial" w:hAnsi="Arial" w:cs="Arial"/>
          <w:sz w:val="24"/>
          <w:szCs w:val="24"/>
        </w:rPr>
        <w:t>50</w:t>
      </w:r>
      <w:r w:rsidR="00034AA7" w:rsidRPr="00D83FF0">
        <w:rPr>
          <w:rFonts w:ascii="Arial" w:hAnsi="Arial" w:cs="Arial"/>
          <w:sz w:val="24"/>
          <w:szCs w:val="24"/>
        </w:rPr>
        <w:t xml:space="preserve"> mil. EUR)</w:t>
      </w:r>
    </w:p>
    <w:p w14:paraId="6A37DE98" w14:textId="77777777" w:rsidR="00034AA7" w:rsidRPr="00D83FF0" w:rsidRDefault="00034AA7" w:rsidP="00034AA7">
      <w:pPr>
        <w:jc w:val="both"/>
        <w:rPr>
          <w:rFonts w:ascii="Arial" w:hAnsi="Arial" w:cs="Arial"/>
          <w:sz w:val="24"/>
          <w:szCs w:val="24"/>
        </w:rPr>
      </w:pPr>
    </w:p>
    <w:p w14:paraId="7C63500C" w14:textId="77777777" w:rsidR="00034AA7" w:rsidRDefault="00034AA7" w:rsidP="00034AA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3FF0">
        <w:rPr>
          <w:rFonts w:ascii="Arial" w:hAnsi="Arial" w:cs="Arial"/>
          <w:sz w:val="24"/>
          <w:szCs w:val="24"/>
        </w:rPr>
        <w:t xml:space="preserve">Dále </w:t>
      </w:r>
      <w:r>
        <w:rPr>
          <w:rFonts w:ascii="Arial" w:hAnsi="Arial" w:cs="Arial"/>
          <w:sz w:val="24"/>
          <w:szCs w:val="24"/>
        </w:rPr>
        <w:t xml:space="preserve">čestně </w:t>
      </w:r>
      <w:r w:rsidRPr="00D83FF0">
        <w:rPr>
          <w:rFonts w:ascii="Arial" w:hAnsi="Arial" w:cs="Arial"/>
          <w:sz w:val="24"/>
          <w:szCs w:val="24"/>
        </w:rPr>
        <w:t xml:space="preserve">prohlašuji, že jsem se seznámil s přílohou Prohlášení k velikosti podniku zveřejněné na </w:t>
      </w:r>
      <w:hyperlink r:id="rId6" w:history="1">
        <w:r w:rsidRPr="00D83FF0">
          <w:rPr>
            <w:rStyle w:val="Hypertextovodkaz"/>
            <w:rFonts w:ascii="Arial" w:hAnsi="Arial" w:cs="Arial"/>
            <w:sz w:val="24"/>
            <w:szCs w:val="24"/>
          </w:rPr>
          <w:t>https://www.agentura-api.org/cs/metodika-op-tak/velikost-podniku-op-tak/</w:t>
        </w:r>
      </w:hyperlink>
      <w:r w:rsidRPr="00D83FF0">
        <w:rPr>
          <w:rFonts w:ascii="Arial" w:hAnsi="Arial" w:cs="Arial"/>
          <w:sz w:val="24"/>
          <w:szCs w:val="24"/>
        </w:rPr>
        <w:t xml:space="preserve"> a jsem si vědom, že tuto přílohu budu předkládat př</w:t>
      </w:r>
      <w:r>
        <w:rPr>
          <w:rFonts w:ascii="Arial" w:hAnsi="Arial" w:cs="Arial"/>
          <w:sz w:val="24"/>
          <w:szCs w:val="24"/>
        </w:rPr>
        <w:t>i</w:t>
      </w:r>
      <w:r w:rsidRPr="00D83FF0">
        <w:rPr>
          <w:rFonts w:ascii="Arial" w:hAnsi="Arial" w:cs="Arial"/>
          <w:sz w:val="24"/>
          <w:szCs w:val="24"/>
        </w:rPr>
        <w:t xml:space="preserve"> kontrole velikosti podniku na MPO před vydání</w:t>
      </w:r>
      <w:r>
        <w:rPr>
          <w:rFonts w:ascii="Arial" w:hAnsi="Arial" w:cs="Arial"/>
          <w:sz w:val="24"/>
          <w:szCs w:val="24"/>
        </w:rPr>
        <w:t>m</w:t>
      </w:r>
      <w:r w:rsidRPr="00D83FF0">
        <w:rPr>
          <w:rFonts w:ascii="Arial" w:hAnsi="Arial" w:cs="Arial"/>
          <w:sz w:val="24"/>
          <w:szCs w:val="24"/>
        </w:rPr>
        <w:t xml:space="preserve"> Rozhodnutí o poskytnutí dotace.</w:t>
      </w: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799"/>
        <w:gridCol w:w="5415"/>
      </w:tblGrid>
      <w:tr w:rsidR="00034AA7" w:rsidRPr="00902921" w14:paraId="684A2301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4B700DAE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Místo a datum</w:t>
            </w:r>
          </w:p>
        </w:tc>
        <w:tc>
          <w:tcPr>
            <w:tcW w:w="5415" w:type="dxa"/>
            <w:vAlign w:val="center"/>
          </w:tcPr>
          <w:p w14:paraId="24C9AEF8" w14:textId="77777777" w:rsidR="00034AA7" w:rsidRPr="00902921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</w:tc>
      </w:tr>
      <w:tr w:rsidR="00034AA7" w:rsidRPr="00902921" w14:paraId="5FA8374B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7F2DBF11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Podpis statutárního zástupce/jednatele </w:t>
            </w:r>
          </w:p>
        </w:tc>
        <w:tc>
          <w:tcPr>
            <w:tcW w:w="5415" w:type="dxa"/>
            <w:vAlign w:val="center"/>
          </w:tcPr>
          <w:p w14:paraId="1907E9FC" w14:textId="77777777" w:rsidR="00034AA7" w:rsidRPr="00902921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</w:tbl>
    <w:p w14:paraId="535E34C7" w14:textId="77777777" w:rsidR="00034AA7" w:rsidRPr="00D37358" w:rsidRDefault="00034AA7" w:rsidP="00034AA7">
      <w:pPr>
        <w:rPr>
          <w:b/>
          <w:bCs/>
          <w:sz w:val="40"/>
          <w:szCs w:val="40"/>
        </w:rPr>
      </w:pPr>
    </w:p>
    <w:p w14:paraId="601B8BC9" w14:textId="77777777" w:rsidR="00034AA7" w:rsidRDefault="00034AA7" w:rsidP="00034AA7"/>
    <w:p w14:paraId="6B54C8A9" w14:textId="77777777" w:rsidR="0041025B" w:rsidRDefault="0041025B"/>
    <w:sectPr w:rsidR="004102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CE4DC1" w14:textId="77777777" w:rsidR="003E2897" w:rsidRDefault="003E2897">
      <w:pPr>
        <w:spacing w:after="0" w:line="240" w:lineRule="auto"/>
      </w:pPr>
      <w:r>
        <w:separator/>
      </w:r>
    </w:p>
  </w:endnote>
  <w:endnote w:type="continuationSeparator" w:id="0">
    <w:p w14:paraId="47CE116D" w14:textId="77777777" w:rsidR="003E2897" w:rsidRDefault="003E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1DD0D" w14:textId="77777777" w:rsidR="002331A1" w:rsidRDefault="003E2897">
    <w:pPr>
      <w:pStyle w:val="Zpat"/>
    </w:pPr>
    <w:r>
      <w:rPr>
        <w:noProof/>
      </w:rPr>
      <w:drawing>
        <wp:anchor distT="0" distB="0" distL="0" distR="0" simplePos="0" relativeHeight="251660288" behindDoc="1" locked="0" layoutInCell="1" allowOverlap="1" wp14:anchorId="724F846C" wp14:editId="6F9821DC">
          <wp:simplePos x="0" y="0"/>
          <wp:positionH relativeFrom="page">
            <wp:posOffset>2218690</wp:posOffset>
          </wp:positionH>
          <wp:positionV relativeFrom="page">
            <wp:posOffset>9934575</wp:posOffset>
          </wp:positionV>
          <wp:extent cx="3629025" cy="523875"/>
          <wp:effectExtent l="0" t="0" r="9525" b="9525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2902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70599" w14:textId="77777777" w:rsidR="003E2897" w:rsidRDefault="003E2897">
      <w:pPr>
        <w:spacing w:after="0" w:line="240" w:lineRule="auto"/>
      </w:pPr>
      <w:r>
        <w:separator/>
      </w:r>
    </w:p>
  </w:footnote>
  <w:footnote w:type="continuationSeparator" w:id="0">
    <w:p w14:paraId="5168BE99" w14:textId="77777777" w:rsidR="003E2897" w:rsidRDefault="003E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E8187" w14:textId="77777777" w:rsidR="002331A1" w:rsidRDefault="003E2897">
    <w:pPr>
      <w:pStyle w:val="Zhlav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A96329C" wp14:editId="3F2050A8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1943100" cy="431800"/>
          <wp:effectExtent l="0" t="0" r="0" b="0"/>
          <wp:wrapNone/>
          <wp:docPr id="93300488" name="Obrázek 933004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4BD3E9" w14:textId="77777777" w:rsidR="002331A1" w:rsidRDefault="003E2897" w:rsidP="00A37495">
    <w:pPr>
      <w:pStyle w:val="Zhlav"/>
      <w:tabs>
        <w:tab w:val="clear" w:pos="4536"/>
        <w:tab w:val="clear" w:pos="9072"/>
        <w:tab w:val="left" w:pos="321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55C30988" wp14:editId="365191B4">
          <wp:extent cx="619125" cy="483287"/>
          <wp:effectExtent l="0" t="0" r="0" b="0"/>
          <wp:docPr id="1618066118" name="Obrázek 1618066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692028" name="Obrázek 4356920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932" cy="511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A7"/>
    <w:rsid w:val="00034AA7"/>
    <w:rsid w:val="002331A1"/>
    <w:rsid w:val="00287E75"/>
    <w:rsid w:val="003468A0"/>
    <w:rsid w:val="003E2897"/>
    <w:rsid w:val="0041025B"/>
    <w:rsid w:val="0059515E"/>
    <w:rsid w:val="00E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EE33"/>
  <w15:chartTrackingRefBased/>
  <w15:docId w15:val="{1D35D6A1-1698-44EE-A791-23806E35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4A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AA7"/>
  </w:style>
  <w:style w:type="paragraph" w:styleId="Zpat">
    <w:name w:val="footer"/>
    <w:basedOn w:val="Normln"/>
    <w:link w:val="Zpat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AA7"/>
  </w:style>
  <w:style w:type="table" w:styleId="Mkatabulky">
    <w:name w:val="Table Grid"/>
    <w:basedOn w:val="Normlntabulka"/>
    <w:uiPriority w:val="59"/>
    <w:rsid w:val="00034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34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gentura-api.org/cs/metodika-op-tak/velikost-podniku-op-ta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4</cp:revision>
  <dcterms:created xsi:type="dcterms:W3CDTF">2023-11-06T10:11:00Z</dcterms:created>
  <dcterms:modified xsi:type="dcterms:W3CDTF">2024-06-26T16:38:00Z</dcterms:modified>
</cp:coreProperties>
</file>