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64EEF" w14:textId="77777777" w:rsidR="009F403B" w:rsidRDefault="009F403B" w:rsidP="001D777E">
      <w:pPr>
        <w:pStyle w:val="Zkladntext"/>
        <w:kinsoku w:val="0"/>
        <w:overflowPunct w:val="0"/>
        <w:spacing w:before="10"/>
        <w:ind w:left="0"/>
        <w:rPr>
          <w:rFonts w:ascii="Times New Roman" w:hAnsi="Times New Roman" w:cs="Times New Roman"/>
          <w:sz w:val="6"/>
          <w:szCs w:val="6"/>
        </w:rPr>
      </w:pPr>
    </w:p>
    <w:p w14:paraId="67777E3D" w14:textId="77777777" w:rsidR="001D777E" w:rsidRDefault="001D777E" w:rsidP="001D777E">
      <w:pPr>
        <w:pStyle w:val="Nzev"/>
      </w:pPr>
      <w:r>
        <w:t>EVALUAČNÍ</w:t>
      </w:r>
      <w:r>
        <w:rPr>
          <w:spacing w:val="1"/>
        </w:rPr>
        <w:t xml:space="preserve"> </w:t>
      </w:r>
      <w:r>
        <w:rPr>
          <w:spacing w:val="-2"/>
        </w:rPr>
        <w:t>ZPRÁVA</w:t>
      </w:r>
    </w:p>
    <w:p w14:paraId="6E32D2E8" w14:textId="77777777" w:rsidR="001D777E" w:rsidRDefault="001D777E" w:rsidP="001D777E">
      <w:pPr>
        <w:pStyle w:val="Zkladntext"/>
        <w:rPr>
          <w:b/>
          <w:sz w:val="48"/>
        </w:rPr>
      </w:pPr>
    </w:p>
    <w:p w14:paraId="2ED20BF0" w14:textId="77777777" w:rsidR="001D777E" w:rsidRDefault="001D777E" w:rsidP="001D777E">
      <w:pPr>
        <w:pStyle w:val="Zkladntext"/>
        <w:spacing w:before="40"/>
        <w:rPr>
          <w:b/>
          <w:sz w:val="48"/>
        </w:rPr>
      </w:pPr>
    </w:p>
    <w:p w14:paraId="4B20C131" w14:textId="025A1585" w:rsidR="001D777E" w:rsidRDefault="001D777E" w:rsidP="001D777E">
      <w:pPr>
        <w:ind w:right="6"/>
        <w:jc w:val="center"/>
        <w:rPr>
          <w:sz w:val="32"/>
        </w:rPr>
      </w:pPr>
      <w:r>
        <w:rPr>
          <w:sz w:val="32"/>
        </w:rPr>
        <w:t>Ex-post</w:t>
      </w:r>
      <w:r>
        <w:rPr>
          <w:spacing w:val="-7"/>
          <w:sz w:val="32"/>
        </w:rPr>
        <w:t xml:space="preserve"> </w:t>
      </w:r>
      <w:r>
        <w:rPr>
          <w:sz w:val="32"/>
        </w:rPr>
        <w:t>evaluace</w:t>
      </w:r>
      <w:r>
        <w:rPr>
          <w:spacing w:val="-7"/>
          <w:sz w:val="32"/>
        </w:rPr>
        <w:t xml:space="preserve"> </w:t>
      </w:r>
      <w:r>
        <w:rPr>
          <w:sz w:val="32"/>
        </w:rPr>
        <w:t>realizace</w:t>
      </w:r>
      <w:r>
        <w:rPr>
          <w:spacing w:val="-7"/>
          <w:sz w:val="32"/>
        </w:rPr>
        <w:t xml:space="preserve"> </w:t>
      </w:r>
      <w:r>
        <w:rPr>
          <w:sz w:val="32"/>
        </w:rPr>
        <w:t>Strategie</w:t>
      </w:r>
      <w:r>
        <w:rPr>
          <w:spacing w:val="-7"/>
          <w:sz w:val="32"/>
        </w:rPr>
        <w:t xml:space="preserve"> </w:t>
      </w:r>
      <w:r>
        <w:rPr>
          <w:sz w:val="32"/>
        </w:rPr>
        <w:t>komunitně</w:t>
      </w:r>
      <w:r>
        <w:rPr>
          <w:spacing w:val="-7"/>
          <w:sz w:val="32"/>
        </w:rPr>
        <w:t xml:space="preserve"> </w:t>
      </w:r>
      <w:r>
        <w:rPr>
          <w:sz w:val="32"/>
        </w:rPr>
        <w:t>vedeného</w:t>
      </w:r>
      <w:r>
        <w:rPr>
          <w:spacing w:val="-7"/>
          <w:sz w:val="32"/>
        </w:rPr>
        <w:t xml:space="preserve"> </w:t>
      </w:r>
      <w:r>
        <w:rPr>
          <w:sz w:val="32"/>
        </w:rPr>
        <w:t xml:space="preserve">místního rozvoje MAS Slavkovské bojiště, </w:t>
      </w:r>
      <w:proofErr w:type="spellStart"/>
      <w:r>
        <w:rPr>
          <w:sz w:val="32"/>
        </w:rPr>
        <w:t>z.s</w:t>
      </w:r>
      <w:proofErr w:type="spellEnd"/>
      <w:r>
        <w:rPr>
          <w:sz w:val="32"/>
        </w:rPr>
        <w:t>.</w:t>
      </w:r>
    </w:p>
    <w:p w14:paraId="42A047D2" w14:textId="77777777" w:rsidR="001D777E" w:rsidRDefault="001D777E" w:rsidP="001D777E">
      <w:pPr>
        <w:pStyle w:val="Zkladntext"/>
        <w:rPr>
          <w:sz w:val="20"/>
        </w:rPr>
      </w:pPr>
    </w:p>
    <w:p w14:paraId="19F02705" w14:textId="77777777" w:rsidR="001D777E" w:rsidRDefault="001D777E" w:rsidP="001D777E">
      <w:pPr>
        <w:pStyle w:val="Zkladntext"/>
        <w:rPr>
          <w:sz w:val="20"/>
        </w:rPr>
      </w:pPr>
    </w:p>
    <w:p w14:paraId="2D15BB97" w14:textId="77777777" w:rsidR="001D777E" w:rsidRDefault="001D777E" w:rsidP="001D777E">
      <w:pPr>
        <w:pStyle w:val="Zkladntext"/>
        <w:spacing w:before="55"/>
        <w:rPr>
          <w:sz w:val="20"/>
        </w:rPr>
      </w:pPr>
      <w:r>
        <w:rPr>
          <w:noProof/>
          <w:sz w:val="20"/>
        </w:rPr>
        <w:drawing>
          <wp:anchor distT="0" distB="0" distL="0" distR="0" simplePos="0" relativeHeight="251665408" behindDoc="1" locked="0" layoutInCell="1" allowOverlap="1" wp14:anchorId="44D938EE" wp14:editId="5C69E511">
            <wp:simplePos x="0" y="0"/>
            <wp:positionH relativeFrom="page">
              <wp:posOffset>3242310</wp:posOffset>
            </wp:positionH>
            <wp:positionV relativeFrom="paragraph">
              <wp:posOffset>205822</wp:posOffset>
            </wp:positionV>
            <wp:extent cx="1070379" cy="835533"/>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1070379" cy="835533"/>
                    </a:xfrm>
                    <a:prstGeom prst="rect">
                      <a:avLst/>
                    </a:prstGeom>
                  </pic:spPr>
                </pic:pic>
              </a:graphicData>
            </a:graphic>
          </wp:anchor>
        </w:drawing>
      </w:r>
    </w:p>
    <w:p w14:paraId="35CA625A" w14:textId="77777777" w:rsidR="001D777E" w:rsidRDefault="001D777E" w:rsidP="001D777E">
      <w:pPr>
        <w:pStyle w:val="Zkladntext"/>
        <w:rPr>
          <w:sz w:val="32"/>
        </w:rPr>
      </w:pPr>
    </w:p>
    <w:p w14:paraId="302BF003" w14:textId="77777777" w:rsidR="001D777E" w:rsidRDefault="001D777E" w:rsidP="001D777E">
      <w:pPr>
        <w:pStyle w:val="Zkladntext"/>
        <w:rPr>
          <w:sz w:val="32"/>
        </w:rPr>
      </w:pPr>
    </w:p>
    <w:p w14:paraId="20A36A59" w14:textId="77777777" w:rsidR="001D777E" w:rsidRDefault="001D777E" w:rsidP="001D777E">
      <w:pPr>
        <w:pStyle w:val="Zkladntext"/>
        <w:rPr>
          <w:sz w:val="32"/>
        </w:rPr>
      </w:pPr>
    </w:p>
    <w:p w14:paraId="3833A835" w14:textId="77777777" w:rsidR="001D777E" w:rsidRDefault="001D777E" w:rsidP="001D777E">
      <w:pPr>
        <w:pStyle w:val="Zkladntext"/>
        <w:rPr>
          <w:sz w:val="32"/>
        </w:rPr>
      </w:pPr>
    </w:p>
    <w:p w14:paraId="30C8C4DC" w14:textId="6C1B4558" w:rsidR="001D777E" w:rsidRDefault="001D777E" w:rsidP="001D777E">
      <w:pPr>
        <w:pStyle w:val="Zkladntext"/>
        <w:rPr>
          <w:sz w:val="32"/>
        </w:rPr>
      </w:pPr>
    </w:p>
    <w:p w14:paraId="6D402D63" w14:textId="0A14C317" w:rsidR="001D777E" w:rsidRDefault="001D777E" w:rsidP="001D777E">
      <w:pPr>
        <w:pStyle w:val="Zkladntext"/>
        <w:rPr>
          <w:sz w:val="32"/>
        </w:rPr>
      </w:pPr>
    </w:p>
    <w:p w14:paraId="598CF6E9" w14:textId="4EF38C2D" w:rsidR="001D777E" w:rsidRDefault="001D777E" w:rsidP="001D777E">
      <w:pPr>
        <w:pStyle w:val="Zkladntext"/>
        <w:rPr>
          <w:sz w:val="32"/>
        </w:rPr>
      </w:pPr>
    </w:p>
    <w:p w14:paraId="705588DD" w14:textId="77777777" w:rsidR="001D777E" w:rsidRDefault="001D777E" w:rsidP="001D777E">
      <w:pPr>
        <w:pStyle w:val="Zkladntext"/>
        <w:rPr>
          <w:sz w:val="32"/>
        </w:rPr>
      </w:pPr>
    </w:p>
    <w:p w14:paraId="06006B7F" w14:textId="77777777" w:rsidR="001D777E" w:rsidRDefault="001D777E" w:rsidP="001D777E">
      <w:pPr>
        <w:pStyle w:val="Zkladntext"/>
        <w:spacing w:before="86"/>
        <w:rPr>
          <w:sz w:val="32"/>
        </w:rPr>
      </w:pPr>
    </w:p>
    <w:p w14:paraId="5928948B" w14:textId="5AA44993" w:rsidR="001D777E" w:rsidRDefault="001D777E" w:rsidP="001D777E">
      <w:pPr>
        <w:ind w:left="5" w:right="6"/>
        <w:jc w:val="center"/>
        <w:rPr>
          <w:sz w:val="32"/>
        </w:rPr>
      </w:pPr>
      <w:r>
        <w:rPr>
          <w:sz w:val="32"/>
        </w:rPr>
        <w:t>Datum</w:t>
      </w:r>
      <w:r>
        <w:rPr>
          <w:spacing w:val="-11"/>
          <w:sz w:val="32"/>
        </w:rPr>
        <w:t xml:space="preserve"> </w:t>
      </w:r>
      <w:r>
        <w:rPr>
          <w:sz w:val="32"/>
        </w:rPr>
        <w:t>zpracování:</w:t>
      </w:r>
      <w:r>
        <w:rPr>
          <w:spacing w:val="-7"/>
          <w:sz w:val="32"/>
        </w:rPr>
        <w:t xml:space="preserve"> </w:t>
      </w:r>
      <w:proofErr w:type="gramStart"/>
      <w:r>
        <w:rPr>
          <w:sz w:val="32"/>
        </w:rPr>
        <w:t>únor</w:t>
      </w:r>
      <w:r>
        <w:rPr>
          <w:spacing w:val="-9"/>
          <w:sz w:val="32"/>
        </w:rPr>
        <w:t xml:space="preserve"> </w:t>
      </w:r>
      <w:r>
        <w:rPr>
          <w:sz w:val="32"/>
        </w:rPr>
        <w:t>–</w:t>
      </w:r>
      <w:r>
        <w:rPr>
          <w:spacing w:val="-9"/>
          <w:sz w:val="32"/>
        </w:rPr>
        <w:t xml:space="preserve"> </w:t>
      </w:r>
      <w:r>
        <w:rPr>
          <w:sz w:val="32"/>
        </w:rPr>
        <w:t>červen</w:t>
      </w:r>
      <w:proofErr w:type="gramEnd"/>
      <w:r>
        <w:rPr>
          <w:spacing w:val="-9"/>
          <w:sz w:val="32"/>
        </w:rPr>
        <w:t xml:space="preserve"> </w:t>
      </w:r>
      <w:r>
        <w:rPr>
          <w:spacing w:val="-4"/>
          <w:sz w:val="32"/>
        </w:rPr>
        <w:t>2025</w:t>
      </w:r>
    </w:p>
    <w:p w14:paraId="04D77530" w14:textId="56021CEA" w:rsidR="001D777E" w:rsidRDefault="001D777E" w:rsidP="001D777E">
      <w:pPr>
        <w:spacing w:before="11"/>
        <w:ind w:left="4" w:right="6"/>
        <w:jc w:val="center"/>
        <w:rPr>
          <w:spacing w:val="-10"/>
          <w:sz w:val="32"/>
        </w:rPr>
      </w:pPr>
      <w:r>
        <w:rPr>
          <w:sz w:val="32"/>
        </w:rPr>
        <w:t>Verze:</w:t>
      </w:r>
      <w:r>
        <w:rPr>
          <w:spacing w:val="-11"/>
          <w:sz w:val="32"/>
        </w:rPr>
        <w:t xml:space="preserve"> </w:t>
      </w:r>
      <w:r>
        <w:rPr>
          <w:spacing w:val="-10"/>
          <w:sz w:val="32"/>
        </w:rPr>
        <w:t>1</w:t>
      </w:r>
    </w:p>
    <w:p w14:paraId="2A1C1799" w14:textId="6EA114F6" w:rsidR="001D777E" w:rsidRDefault="001D777E" w:rsidP="001D777E">
      <w:pPr>
        <w:spacing w:before="11"/>
        <w:ind w:left="4" w:right="6"/>
        <w:jc w:val="center"/>
        <w:rPr>
          <w:spacing w:val="-10"/>
          <w:sz w:val="32"/>
        </w:rPr>
      </w:pPr>
    </w:p>
    <w:p w14:paraId="34AE14FC" w14:textId="69F93041" w:rsidR="001D777E" w:rsidRDefault="001D777E" w:rsidP="001D777E">
      <w:pPr>
        <w:spacing w:before="11"/>
        <w:ind w:left="4" w:right="6"/>
        <w:jc w:val="center"/>
        <w:rPr>
          <w:spacing w:val="-10"/>
          <w:sz w:val="32"/>
        </w:rPr>
      </w:pPr>
    </w:p>
    <w:p w14:paraId="17BD1877" w14:textId="1B48272E" w:rsidR="001D777E" w:rsidRDefault="001D777E" w:rsidP="001D777E">
      <w:pPr>
        <w:spacing w:before="11"/>
        <w:ind w:left="4" w:right="6"/>
        <w:jc w:val="center"/>
        <w:rPr>
          <w:spacing w:val="-10"/>
          <w:sz w:val="32"/>
        </w:rPr>
      </w:pPr>
    </w:p>
    <w:p w14:paraId="3A13BEFE" w14:textId="77777777" w:rsidR="001D777E" w:rsidRDefault="001D777E" w:rsidP="001D777E">
      <w:pPr>
        <w:spacing w:before="11"/>
        <w:ind w:left="4" w:right="6"/>
        <w:jc w:val="center"/>
        <w:rPr>
          <w:sz w:val="32"/>
        </w:rPr>
      </w:pPr>
    </w:p>
    <w:p w14:paraId="58B75A00" w14:textId="77777777" w:rsidR="001D777E" w:rsidRDefault="001D777E" w:rsidP="001D777E">
      <w:pPr>
        <w:pStyle w:val="Zkladntext"/>
        <w:rPr>
          <w:sz w:val="32"/>
        </w:rPr>
      </w:pPr>
    </w:p>
    <w:p w14:paraId="0D04883F" w14:textId="327DDFB7" w:rsidR="001D777E" w:rsidRPr="001D777E" w:rsidRDefault="001D777E" w:rsidP="001D777E">
      <w:pPr>
        <w:spacing w:before="1"/>
        <w:ind w:left="6" w:right="6"/>
        <w:jc w:val="center"/>
        <w:rPr>
          <w:i/>
        </w:rPr>
      </w:pPr>
      <w:r w:rsidRPr="001D777E">
        <w:rPr>
          <w:i/>
        </w:rPr>
        <w:t>Datum zpracování aktuální verze: 15. 6. 2025</w:t>
      </w:r>
    </w:p>
    <w:p w14:paraId="01EB8EFD" w14:textId="2BB41DFA" w:rsidR="001D777E" w:rsidRDefault="001D777E" w:rsidP="001D777E">
      <w:pPr>
        <w:spacing w:before="1"/>
        <w:ind w:left="6" w:right="6"/>
        <w:jc w:val="center"/>
        <w:rPr>
          <w:i/>
        </w:rPr>
      </w:pPr>
      <w:r>
        <w:rPr>
          <w:i/>
        </w:rPr>
        <w:t>Schváleno</w:t>
      </w:r>
      <w:r>
        <w:rPr>
          <w:i/>
          <w:spacing w:val="-6"/>
        </w:rPr>
        <w:t xml:space="preserve"> </w:t>
      </w:r>
      <w:r>
        <w:rPr>
          <w:i/>
        </w:rPr>
        <w:t>Kontrolní</w:t>
      </w:r>
      <w:r>
        <w:rPr>
          <w:i/>
          <w:spacing w:val="-5"/>
        </w:rPr>
        <w:t xml:space="preserve"> </w:t>
      </w:r>
      <w:r>
        <w:rPr>
          <w:i/>
        </w:rPr>
        <w:t>komisí</w:t>
      </w:r>
      <w:r>
        <w:rPr>
          <w:i/>
          <w:spacing w:val="-6"/>
        </w:rPr>
        <w:t xml:space="preserve"> </w:t>
      </w:r>
      <w:r>
        <w:rPr>
          <w:i/>
        </w:rPr>
        <w:t>MAS</w:t>
      </w:r>
      <w:r>
        <w:rPr>
          <w:i/>
          <w:spacing w:val="-7"/>
        </w:rPr>
        <w:t xml:space="preserve"> </w:t>
      </w:r>
      <w:r>
        <w:rPr>
          <w:i/>
        </w:rPr>
        <w:t>Slavkovské</w:t>
      </w:r>
      <w:r>
        <w:rPr>
          <w:i/>
          <w:spacing w:val="-4"/>
        </w:rPr>
        <w:t xml:space="preserve"> </w:t>
      </w:r>
      <w:r>
        <w:rPr>
          <w:i/>
        </w:rPr>
        <w:t>bojiště</w:t>
      </w:r>
      <w:r>
        <w:rPr>
          <w:i/>
          <w:spacing w:val="-5"/>
        </w:rPr>
        <w:t xml:space="preserve"> </w:t>
      </w:r>
      <w:r>
        <w:rPr>
          <w:i/>
        </w:rPr>
        <w:t>dne</w:t>
      </w:r>
      <w:r>
        <w:rPr>
          <w:i/>
          <w:spacing w:val="-7"/>
        </w:rPr>
        <w:t xml:space="preserve"> </w:t>
      </w:r>
      <w:r w:rsidR="003C4B54">
        <w:rPr>
          <w:i/>
          <w:spacing w:val="-7"/>
        </w:rPr>
        <w:t>25.6.2025</w:t>
      </w:r>
    </w:p>
    <w:p w14:paraId="4A0BC0C6" w14:textId="77777777" w:rsidR="001D777E" w:rsidRDefault="001D777E" w:rsidP="00701786">
      <w:pPr>
        <w:spacing w:after="200" w:line="276" w:lineRule="auto"/>
        <w:jc w:val="center"/>
        <w:rPr>
          <w:b/>
          <w:sz w:val="24"/>
          <w:szCs w:val="36"/>
        </w:rPr>
      </w:pPr>
    </w:p>
    <w:p w14:paraId="6938A4F7" w14:textId="77777777" w:rsidR="001D777E" w:rsidRDefault="001D777E" w:rsidP="00701786">
      <w:pPr>
        <w:spacing w:after="200" w:line="276" w:lineRule="auto"/>
        <w:jc w:val="center"/>
        <w:rPr>
          <w:b/>
          <w:sz w:val="24"/>
          <w:szCs w:val="36"/>
        </w:rPr>
      </w:pPr>
    </w:p>
    <w:p w14:paraId="0DA28AAF" w14:textId="77777777" w:rsidR="001D777E" w:rsidRDefault="001D777E" w:rsidP="00701786">
      <w:pPr>
        <w:spacing w:after="200" w:line="276" w:lineRule="auto"/>
        <w:jc w:val="center"/>
        <w:rPr>
          <w:b/>
          <w:sz w:val="24"/>
          <w:szCs w:val="36"/>
        </w:rPr>
      </w:pPr>
    </w:p>
    <w:p w14:paraId="63FB10A0" w14:textId="2D3A95D0" w:rsidR="00701786" w:rsidRPr="00323543" w:rsidRDefault="002B6498" w:rsidP="00323543">
      <w:pPr>
        <w:spacing w:after="200" w:line="276" w:lineRule="auto"/>
        <w:jc w:val="center"/>
        <w:rPr>
          <w:b/>
          <w:sz w:val="24"/>
          <w:szCs w:val="36"/>
          <w:highlight w:val="yellow"/>
        </w:rPr>
      </w:pPr>
      <w:r>
        <w:rPr>
          <w:b/>
          <w:sz w:val="24"/>
          <w:szCs w:val="36"/>
          <w:highlight w:val="yellow"/>
        </w:rPr>
        <w:br w:type="page"/>
      </w:r>
    </w:p>
    <w:sdt>
      <w:sdtPr>
        <w:rPr>
          <w:rFonts w:eastAsiaTheme="minorHAnsi" w:cs="Arial"/>
          <w:b w:val="0"/>
          <w:bCs w:val="0"/>
          <w:sz w:val="21"/>
          <w:szCs w:val="21"/>
        </w:rPr>
        <w:id w:val="837067380"/>
        <w:docPartObj>
          <w:docPartGallery w:val="Table of Contents"/>
          <w:docPartUnique/>
        </w:docPartObj>
      </w:sdtPr>
      <w:sdtEndPr>
        <w:rPr>
          <w:rFonts w:cstheme="minorBidi"/>
          <w:sz w:val="22"/>
          <w:szCs w:val="22"/>
        </w:rPr>
      </w:sdtEndPr>
      <w:sdtContent>
        <w:p w14:paraId="31B9C30F" w14:textId="77777777" w:rsidR="00094633" w:rsidRPr="006C447D" w:rsidRDefault="00094633">
          <w:pPr>
            <w:pStyle w:val="Nadpisobsahu"/>
            <w:rPr>
              <w:rFonts w:cs="Arial"/>
              <w:sz w:val="21"/>
              <w:szCs w:val="21"/>
            </w:rPr>
          </w:pPr>
          <w:r w:rsidRPr="006C447D">
            <w:rPr>
              <w:rFonts w:cs="Arial"/>
              <w:sz w:val="21"/>
              <w:szCs w:val="21"/>
            </w:rPr>
            <w:t>Obsah</w:t>
          </w:r>
        </w:p>
        <w:p w14:paraId="2B8AA249" w14:textId="5FD3E0BF" w:rsidR="00146906" w:rsidRDefault="001B7844">
          <w:pPr>
            <w:pStyle w:val="Obsah1"/>
            <w:tabs>
              <w:tab w:val="left" w:pos="440"/>
              <w:tab w:val="right" w:leader="dot" w:pos="9062"/>
            </w:tabs>
            <w:rPr>
              <w:rFonts w:asciiTheme="minorHAnsi" w:eastAsiaTheme="minorEastAsia" w:hAnsiTheme="minorHAnsi"/>
              <w:noProof/>
              <w:kern w:val="2"/>
              <w:sz w:val="24"/>
              <w:szCs w:val="24"/>
              <w:lang w:eastAsia="cs-CZ"/>
              <w14:ligatures w14:val="standardContextual"/>
            </w:rPr>
          </w:pPr>
          <w:r w:rsidRPr="006C447D">
            <w:rPr>
              <w:rFonts w:cs="Arial"/>
              <w:sz w:val="21"/>
              <w:szCs w:val="21"/>
            </w:rPr>
            <w:fldChar w:fldCharType="begin"/>
          </w:r>
          <w:r w:rsidR="00094633" w:rsidRPr="006C447D">
            <w:rPr>
              <w:rFonts w:cs="Arial"/>
              <w:sz w:val="21"/>
              <w:szCs w:val="21"/>
            </w:rPr>
            <w:instrText xml:space="preserve"> TOC \o "1-3" \h \z \u </w:instrText>
          </w:r>
          <w:r w:rsidRPr="006C447D">
            <w:rPr>
              <w:rFonts w:cs="Arial"/>
              <w:sz w:val="21"/>
              <w:szCs w:val="21"/>
            </w:rPr>
            <w:fldChar w:fldCharType="separate"/>
          </w:r>
          <w:hyperlink w:anchor="_Toc201731929" w:history="1">
            <w:r w:rsidR="00146906" w:rsidRPr="00C355EC">
              <w:rPr>
                <w:rStyle w:val="Hypertextovodkaz"/>
                <w:noProof/>
              </w:rPr>
              <w:t>1.</w:t>
            </w:r>
            <w:r w:rsidR="00146906">
              <w:rPr>
                <w:rFonts w:asciiTheme="minorHAnsi" w:eastAsiaTheme="minorEastAsia" w:hAnsiTheme="minorHAnsi"/>
                <w:noProof/>
                <w:kern w:val="2"/>
                <w:sz w:val="24"/>
                <w:szCs w:val="24"/>
                <w:lang w:eastAsia="cs-CZ"/>
                <w14:ligatures w14:val="standardContextual"/>
              </w:rPr>
              <w:tab/>
            </w:r>
            <w:r w:rsidR="00146906" w:rsidRPr="00C355EC">
              <w:rPr>
                <w:rStyle w:val="Hypertextovodkaz"/>
                <w:noProof/>
              </w:rPr>
              <w:t>Cíle ex-post evaluace realizace SCLLD na úrovni MAS</w:t>
            </w:r>
            <w:r w:rsidR="00146906">
              <w:rPr>
                <w:noProof/>
                <w:webHidden/>
              </w:rPr>
              <w:tab/>
            </w:r>
            <w:r w:rsidR="00146906">
              <w:rPr>
                <w:noProof/>
                <w:webHidden/>
              </w:rPr>
              <w:fldChar w:fldCharType="begin"/>
            </w:r>
            <w:r w:rsidR="00146906">
              <w:rPr>
                <w:noProof/>
                <w:webHidden/>
              </w:rPr>
              <w:instrText xml:space="preserve"> PAGEREF _Toc201731929 \h </w:instrText>
            </w:r>
            <w:r w:rsidR="00146906">
              <w:rPr>
                <w:noProof/>
                <w:webHidden/>
              </w:rPr>
            </w:r>
            <w:r w:rsidR="00146906">
              <w:rPr>
                <w:noProof/>
                <w:webHidden/>
              </w:rPr>
              <w:fldChar w:fldCharType="separate"/>
            </w:r>
            <w:r w:rsidR="00146906">
              <w:rPr>
                <w:noProof/>
                <w:webHidden/>
              </w:rPr>
              <w:t>7</w:t>
            </w:r>
            <w:r w:rsidR="00146906">
              <w:rPr>
                <w:noProof/>
                <w:webHidden/>
              </w:rPr>
              <w:fldChar w:fldCharType="end"/>
            </w:r>
          </w:hyperlink>
        </w:p>
        <w:p w14:paraId="0080820C" w14:textId="6D7AD959" w:rsidR="00146906" w:rsidRDefault="00146906">
          <w:pPr>
            <w:pStyle w:val="Obsah1"/>
            <w:tabs>
              <w:tab w:val="left" w:pos="440"/>
              <w:tab w:val="right" w:leader="dot" w:pos="9062"/>
            </w:tabs>
            <w:rPr>
              <w:rFonts w:asciiTheme="minorHAnsi" w:eastAsiaTheme="minorEastAsia" w:hAnsiTheme="minorHAnsi"/>
              <w:noProof/>
              <w:kern w:val="2"/>
              <w:sz w:val="24"/>
              <w:szCs w:val="24"/>
              <w:lang w:eastAsia="cs-CZ"/>
              <w14:ligatures w14:val="standardContextual"/>
            </w:rPr>
          </w:pPr>
          <w:hyperlink w:anchor="_Toc201731930" w:history="1">
            <w:r w:rsidRPr="00C355EC">
              <w:rPr>
                <w:rStyle w:val="Hypertextovodkaz"/>
                <w:noProof/>
              </w:rPr>
              <w:t>2.</w:t>
            </w:r>
            <w:r>
              <w:rPr>
                <w:rFonts w:asciiTheme="minorHAnsi" w:eastAsiaTheme="minorEastAsia" w:hAnsiTheme="minorHAnsi"/>
                <w:noProof/>
                <w:kern w:val="2"/>
                <w:sz w:val="24"/>
                <w:szCs w:val="24"/>
                <w:lang w:eastAsia="cs-CZ"/>
                <w14:ligatures w14:val="standardContextual"/>
              </w:rPr>
              <w:tab/>
            </w:r>
            <w:r w:rsidRPr="00C355EC">
              <w:rPr>
                <w:rStyle w:val="Hypertextovodkaz"/>
                <w:noProof/>
              </w:rPr>
              <w:t>Vyhodnocení doporučení (opatření)</w:t>
            </w:r>
            <w:r>
              <w:rPr>
                <w:noProof/>
                <w:webHidden/>
              </w:rPr>
              <w:tab/>
            </w:r>
            <w:r>
              <w:rPr>
                <w:noProof/>
                <w:webHidden/>
              </w:rPr>
              <w:fldChar w:fldCharType="begin"/>
            </w:r>
            <w:r>
              <w:rPr>
                <w:noProof/>
                <w:webHidden/>
              </w:rPr>
              <w:instrText xml:space="preserve"> PAGEREF _Toc201731930 \h </w:instrText>
            </w:r>
            <w:r>
              <w:rPr>
                <w:noProof/>
                <w:webHidden/>
              </w:rPr>
            </w:r>
            <w:r>
              <w:rPr>
                <w:noProof/>
                <w:webHidden/>
              </w:rPr>
              <w:fldChar w:fldCharType="separate"/>
            </w:r>
            <w:r>
              <w:rPr>
                <w:noProof/>
                <w:webHidden/>
              </w:rPr>
              <w:t>7</w:t>
            </w:r>
            <w:r>
              <w:rPr>
                <w:noProof/>
                <w:webHidden/>
              </w:rPr>
              <w:fldChar w:fldCharType="end"/>
            </w:r>
          </w:hyperlink>
        </w:p>
        <w:p w14:paraId="5D09AA53" w14:textId="69A76961"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31" w:history="1">
            <w:r w:rsidRPr="00C355EC">
              <w:rPr>
                <w:rStyle w:val="Hypertextovodkaz"/>
                <w:noProof/>
              </w:rPr>
              <w:t>Oblast A – Interní procesy a postupy implementace SCLLD na úrovni nositele SCLLD</w:t>
            </w:r>
            <w:r>
              <w:rPr>
                <w:noProof/>
                <w:webHidden/>
              </w:rPr>
              <w:tab/>
            </w:r>
            <w:r>
              <w:rPr>
                <w:noProof/>
                <w:webHidden/>
              </w:rPr>
              <w:fldChar w:fldCharType="begin"/>
            </w:r>
            <w:r>
              <w:rPr>
                <w:noProof/>
                <w:webHidden/>
              </w:rPr>
              <w:instrText xml:space="preserve"> PAGEREF _Toc201731931 \h </w:instrText>
            </w:r>
            <w:r>
              <w:rPr>
                <w:noProof/>
                <w:webHidden/>
              </w:rPr>
            </w:r>
            <w:r>
              <w:rPr>
                <w:noProof/>
                <w:webHidden/>
              </w:rPr>
              <w:fldChar w:fldCharType="separate"/>
            </w:r>
            <w:r>
              <w:rPr>
                <w:noProof/>
                <w:webHidden/>
              </w:rPr>
              <w:t>7</w:t>
            </w:r>
            <w:r>
              <w:rPr>
                <w:noProof/>
                <w:webHidden/>
              </w:rPr>
              <w:fldChar w:fldCharType="end"/>
            </w:r>
          </w:hyperlink>
        </w:p>
        <w:p w14:paraId="56D8132F" w14:textId="6EC412B6"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32" w:history="1">
            <w:r w:rsidRPr="00C355EC">
              <w:rPr>
                <w:rStyle w:val="Hypertextovodkaz"/>
                <w:noProof/>
              </w:rPr>
              <w:t>Hodnocené procesy</w:t>
            </w:r>
            <w:r>
              <w:rPr>
                <w:noProof/>
                <w:webHidden/>
              </w:rPr>
              <w:tab/>
            </w:r>
            <w:r>
              <w:rPr>
                <w:noProof/>
                <w:webHidden/>
              </w:rPr>
              <w:fldChar w:fldCharType="begin"/>
            </w:r>
            <w:r>
              <w:rPr>
                <w:noProof/>
                <w:webHidden/>
              </w:rPr>
              <w:instrText xml:space="preserve"> PAGEREF _Toc201731932 \h </w:instrText>
            </w:r>
            <w:r>
              <w:rPr>
                <w:noProof/>
                <w:webHidden/>
              </w:rPr>
            </w:r>
            <w:r>
              <w:rPr>
                <w:noProof/>
                <w:webHidden/>
              </w:rPr>
              <w:fldChar w:fldCharType="separate"/>
            </w:r>
            <w:r>
              <w:rPr>
                <w:noProof/>
                <w:webHidden/>
              </w:rPr>
              <w:t>9</w:t>
            </w:r>
            <w:r>
              <w:rPr>
                <w:noProof/>
                <w:webHidden/>
              </w:rPr>
              <w:fldChar w:fldCharType="end"/>
            </w:r>
          </w:hyperlink>
        </w:p>
        <w:p w14:paraId="3A64DFFF" w14:textId="1863A218"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33" w:history="1">
            <w:r w:rsidRPr="00C355EC">
              <w:rPr>
                <w:rStyle w:val="Hypertextovodkaz"/>
                <w:noProof/>
              </w:rPr>
              <w:t>Sebehodnocení jednotlivých procesů a činností – revize závěrů z mid-term evaluace a vyhodnocení implementace opatření a doporučení</w:t>
            </w:r>
            <w:r>
              <w:rPr>
                <w:noProof/>
                <w:webHidden/>
              </w:rPr>
              <w:tab/>
            </w:r>
            <w:r>
              <w:rPr>
                <w:noProof/>
                <w:webHidden/>
              </w:rPr>
              <w:fldChar w:fldCharType="begin"/>
            </w:r>
            <w:r>
              <w:rPr>
                <w:noProof/>
                <w:webHidden/>
              </w:rPr>
              <w:instrText xml:space="preserve"> PAGEREF _Toc201731933 \h </w:instrText>
            </w:r>
            <w:r>
              <w:rPr>
                <w:noProof/>
                <w:webHidden/>
              </w:rPr>
            </w:r>
            <w:r>
              <w:rPr>
                <w:noProof/>
                <w:webHidden/>
              </w:rPr>
              <w:fldChar w:fldCharType="separate"/>
            </w:r>
            <w:r>
              <w:rPr>
                <w:noProof/>
                <w:webHidden/>
              </w:rPr>
              <w:t>10</w:t>
            </w:r>
            <w:r>
              <w:rPr>
                <w:noProof/>
                <w:webHidden/>
              </w:rPr>
              <w:fldChar w:fldCharType="end"/>
            </w:r>
          </w:hyperlink>
        </w:p>
        <w:p w14:paraId="4AF1FF05" w14:textId="72A56996"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34" w:history="1">
            <w:r w:rsidRPr="00C355EC">
              <w:rPr>
                <w:rStyle w:val="Hypertextovodkaz"/>
                <w:noProof/>
              </w:rPr>
              <w:t>Oblast B – Relevance SCLLD</w:t>
            </w:r>
            <w:r>
              <w:rPr>
                <w:noProof/>
                <w:webHidden/>
              </w:rPr>
              <w:tab/>
            </w:r>
            <w:r>
              <w:rPr>
                <w:noProof/>
                <w:webHidden/>
              </w:rPr>
              <w:fldChar w:fldCharType="begin"/>
            </w:r>
            <w:r>
              <w:rPr>
                <w:noProof/>
                <w:webHidden/>
              </w:rPr>
              <w:instrText xml:space="preserve"> PAGEREF _Toc201731934 \h </w:instrText>
            </w:r>
            <w:r>
              <w:rPr>
                <w:noProof/>
                <w:webHidden/>
              </w:rPr>
            </w:r>
            <w:r>
              <w:rPr>
                <w:noProof/>
                <w:webHidden/>
              </w:rPr>
              <w:fldChar w:fldCharType="separate"/>
            </w:r>
            <w:r>
              <w:rPr>
                <w:noProof/>
                <w:webHidden/>
              </w:rPr>
              <w:t>21</w:t>
            </w:r>
            <w:r>
              <w:rPr>
                <w:noProof/>
                <w:webHidden/>
              </w:rPr>
              <w:fldChar w:fldCharType="end"/>
            </w:r>
          </w:hyperlink>
        </w:p>
        <w:p w14:paraId="40D1444C" w14:textId="322F9C92" w:rsidR="00146906" w:rsidRDefault="00146906">
          <w:pPr>
            <w:pStyle w:val="Obsah1"/>
            <w:tabs>
              <w:tab w:val="right" w:leader="dot" w:pos="9062"/>
            </w:tabs>
            <w:rPr>
              <w:rFonts w:asciiTheme="minorHAnsi" w:eastAsiaTheme="minorEastAsia" w:hAnsiTheme="minorHAnsi"/>
              <w:noProof/>
              <w:kern w:val="2"/>
              <w:sz w:val="24"/>
              <w:szCs w:val="24"/>
              <w:lang w:eastAsia="cs-CZ"/>
              <w14:ligatures w14:val="standardContextual"/>
            </w:rPr>
          </w:pPr>
          <w:hyperlink w:anchor="_Toc201731935" w:history="1">
            <w:r w:rsidRPr="00C355EC">
              <w:rPr>
                <w:rStyle w:val="Hypertextovodkaz"/>
                <w:noProof/>
              </w:rPr>
              <w:t>EO: B.1 Do jaké míry jsou východiska pro realizaci SCLLD, tj. závěry SWOT analýzy a Analýzy problémů a potřeb (APP) a identifikovaná rizika stále platná?</w:t>
            </w:r>
            <w:r>
              <w:rPr>
                <w:noProof/>
                <w:webHidden/>
              </w:rPr>
              <w:tab/>
            </w:r>
            <w:r>
              <w:rPr>
                <w:noProof/>
                <w:webHidden/>
              </w:rPr>
              <w:fldChar w:fldCharType="begin"/>
            </w:r>
            <w:r>
              <w:rPr>
                <w:noProof/>
                <w:webHidden/>
              </w:rPr>
              <w:instrText xml:space="preserve"> PAGEREF _Toc201731935 \h </w:instrText>
            </w:r>
            <w:r>
              <w:rPr>
                <w:noProof/>
                <w:webHidden/>
              </w:rPr>
            </w:r>
            <w:r>
              <w:rPr>
                <w:noProof/>
                <w:webHidden/>
              </w:rPr>
              <w:fldChar w:fldCharType="separate"/>
            </w:r>
            <w:r>
              <w:rPr>
                <w:noProof/>
                <w:webHidden/>
              </w:rPr>
              <w:t>26</w:t>
            </w:r>
            <w:r>
              <w:rPr>
                <w:noProof/>
                <w:webHidden/>
              </w:rPr>
              <w:fldChar w:fldCharType="end"/>
            </w:r>
          </w:hyperlink>
        </w:p>
        <w:p w14:paraId="3735FD83" w14:textId="0E660964"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36" w:history="1">
            <w:r w:rsidRPr="00C355EC">
              <w:rPr>
                <w:rStyle w:val="Hypertextovodkaz"/>
                <w:rFonts w:cs="Arial"/>
                <w:noProof/>
              </w:rPr>
              <w:t>Zdroje dat/informací</w:t>
            </w:r>
            <w:r>
              <w:rPr>
                <w:noProof/>
                <w:webHidden/>
              </w:rPr>
              <w:tab/>
            </w:r>
            <w:r>
              <w:rPr>
                <w:noProof/>
                <w:webHidden/>
              </w:rPr>
              <w:fldChar w:fldCharType="begin"/>
            </w:r>
            <w:r>
              <w:rPr>
                <w:noProof/>
                <w:webHidden/>
              </w:rPr>
              <w:instrText xml:space="preserve"> PAGEREF _Toc201731936 \h </w:instrText>
            </w:r>
            <w:r>
              <w:rPr>
                <w:noProof/>
                <w:webHidden/>
              </w:rPr>
            </w:r>
            <w:r>
              <w:rPr>
                <w:noProof/>
                <w:webHidden/>
              </w:rPr>
              <w:fldChar w:fldCharType="separate"/>
            </w:r>
            <w:r>
              <w:rPr>
                <w:noProof/>
                <w:webHidden/>
              </w:rPr>
              <w:t>38</w:t>
            </w:r>
            <w:r>
              <w:rPr>
                <w:noProof/>
                <w:webHidden/>
              </w:rPr>
              <w:fldChar w:fldCharType="end"/>
            </w:r>
          </w:hyperlink>
        </w:p>
        <w:p w14:paraId="2D4B65A1" w14:textId="698079CF"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37" w:history="1">
            <w:r w:rsidRPr="00C355EC">
              <w:rPr>
                <w:rStyle w:val="Hypertextovodkaz"/>
                <w:rFonts w:cs="Arial"/>
                <w:noProof/>
              </w:rPr>
              <w:t>Metody sběru, zpracování a hodnocení informací/dat</w:t>
            </w:r>
            <w:r>
              <w:rPr>
                <w:noProof/>
                <w:webHidden/>
              </w:rPr>
              <w:tab/>
            </w:r>
            <w:r>
              <w:rPr>
                <w:noProof/>
                <w:webHidden/>
              </w:rPr>
              <w:fldChar w:fldCharType="begin"/>
            </w:r>
            <w:r>
              <w:rPr>
                <w:noProof/>
                <w:webHidden/>
              </w:rPr>
              <w:instrText xml:space="preserve"> PAGEREF _Toc201731937 \h </w:instrText>
            </w:r>
            <w:r>
              <w:rPr>
                <w:noProof/>
                <w:webHidden/>
              </w:rPr>
            </w:r>
            <w:r>
              <w:rPr>
                <w:noProof/>
                <w:webHidden/>
              </w:rPr>
              <w:fldChar w:fldCharType="separate"/>
            </w:r>
            <w:r>
              <w:rPr>
                <w:noProof/>
                <w:webHidden/>
              </w:rPr>
              <w:t>38</w:t>
            </w:r>
            <w:r>
              <w:rPr>
                <w:noProof/>
                <w:webHidden/>
              </w:rPr>
              <w:fldChar w:fldCharType="end"/>
            </w:r>
          </w:hyperlink>
        </w:p>
        <w:p w14:paraId="40869F90" w14:textId="7590FB2E"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38" w:history="1">
            <w:r w:rsidRPr="00C355EC">
              <w:rPr>
                <w:rStyle w:val="Hypertextovodkaz"/>
                <w:noProof/>
              </w:rPr>
              <w:t>Vyhodnocení implementace doporučení k nápravě navržených v mid-term evaluaci</w:t>
            </w:r>
            <w:r>
              <w:rPr>
                <w:noProof/>
                <w:webHidden/>
              </w:rPr>
              <w:tab/>
            </w:r>
            <w:r>
              <w:rPr>
                <w:noProof/>
                <w:webHidden/>
              </w:rPr>
              <w:fldChar w:fldCharType="begin"/>
            </w:r>
            <w:r>
              <w:rPr>
                <w:noProof/>
                <w:webHidden/>
              </w:rPr>
              <w:instrText xml:space="preserve"> PAGEREF _Toc201731938 \h </w:instrText>
            </w:r>
            <w:r>
              <w:rPr>
                <w:noProof/>
                <w:webHidden/>
              </w:rPr>
            </w:r>
            <w:r>
              <w:rPr>
                <w:noProof/>
                <w:webHidden/>
              </w:rPr>
              <w:fldChar w:fldCharType="separate"/>
            </w:r>
            <w:r>
              <w:rPr>
                <w:noProof/>
                <w:webHidden/>
              </w:rPr>
              <w:t>39</w:t>
            </w:r>
            <w:r>
              <w:rPr>
                <w:noProof/>
                <w:webHidden/>
              </w:rPr>
              <w:fldChar w:fldCharType="end"/>
            </w:r>
          </w:hyperlink>
        </w:p>
        <w:p w14:paraId="07A43B7F" w14:textId="7E4F845D" w:rsidR="00146906" w:rsidRDefault="00146906">
          <w:pPr>
            <w:pStyle w:val="Obsah1"/>
            <w:tabs>
              <w:tab w:val="right" w:leader="dot" w:pos="9062"/>
            </w:tabs>
            <w:rPr>
              <w:rFonts w:asciiTheme="minorHAnsi" w:eastAsiaTheme="minorEastAsia" w:hAnsiTheme="minorHAnsi"/>
              <w:noProof/>
              <w:kern w:val="2"/>
              <w:sz w:val="24"/>
              <w:szCs w:val="24"/>
              <w:lang w:eastAsia="cs-CZ"/>
              <w14:ligatures w14:val="standardContextual"/>
            </w:rPr>
          </w:pPr>
          <w:hyperlink w:anchor="_Toc201731939" w:history="1">
            <w:r w:rsidRPr="00C355EC">
              <w:rPr>
                <w:rStyle w:val="Hypertextovodkaz"/>
                <w:noProof/>
              </w:rPr>
              <w:t>EO: B.2 Do jaké míry odpovídají cíle a opatření SCLLD aktuálním problémům a potřebám území MAS?</w:t>
            </w:r>
            <w:r>
              <w:rPr>
                <w:noProof/>
                <w:webHidden/>
              </w:rPr>
              <w:tab/>
            </w:r>
            <w:r>
              <w:rPr>
                <w:noProof/>
                <w:webHidden/>
              </w:rPr>
              <w:fldChar w:fldCharType="begin"/>
            </w:r>
            <w:r>
              <w:rPr>
                <w:noProof/>
                <w:webHidden/>
              </w:rPr>
              <w:instrText xml:space="preserve"> PAGEREF _Toc201731939 \h </w:instrText>
            </w:r>
            <w:r>
              <w:rPr>
                <w:noProof/>
                <w:webHidden/>
              </w:rPr>
            </w:r>
            <w:r>
              <w:rPr>
                <w:noProof/>
                <w:webHidden/>
              </w:rPr>
              <w:fldChar w:fldCharType="separate"/>
            </w:r>
            <w:r>
              <w:rPr>
                <w:noProof/>
                <w:webHidden/>
              </w:rPr>
              <w:t>40</w:t>
            </w:r>
            <w:r>
              <w:rPr>
                <w:noProof/>
                <w:webHidden/>
              </w:rPr>
              <w:fldChar w:fldCharType="end"/>
            </w:r>
          </w:hyperlink>
        </w:p>
        <w:p w14:paraId="428B24FE" w14:textId="51BF826A"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40" w:history="1">
            <w:r w:rsidRPr="00C355EC">
              <w:rPr>
                <w:rStyle w:val="Hypertextovodkaz"/>
                <w:noProof/>
              </w:rPr>
              <w:t>Zdroje dat/informací</w:t>
            </w:r>
            <w:r>
              <w:rPr>
                <w:noProof/>
                <w:webHidden/>
              </w:rPr>
              <w:tab/>
            </w:r>
            <w:r>
              <w:rPr>
                <w:noProof/>
                <w:webHidden/>
              </w:rPr>
              <w:fldChar w:fldCharType="begin"/>
            </w:r>
            <w:r>
              <w:rPr>
                <w:noProof/>
                <w:webHidden/>
              </w:rPr>
              <w:instrText xml:space="preserve"> PAGEREF _Toc201731940 \h </w:instrText>
            </w:r>
            <w:r>
              <w:rPr>
                <w:noProof/>
                <w:webHidden/>
              </w:rPr>
            </w:r>
            <w:r>
              <w:rPr>
                <w:noProof/>
                <w:webHidden/>
              </w:rPr>
              <w:fldChar w:fldCharType="separate"/>
            </w:r>
            <w:r>
              <w:rPr>
                <w:noProof/>
                <w:webHidden/>
              </w:rPr>
              <w:t>40</w:t>
            </w:r>
            <w:r>
              <w:rPr>
                <w:noProof/>
                <w:webHidden/>
              </w:rPr>
              <w:fldChar w:fldCharType="end"/>
            </w:r>
          </w:hyperlink>
        </w:p>
        <w:p w14:paraId="6F170467" w14:textId="4C0280E3"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41" w:history="1">
            <w:r w:rsidRPr="00C355EC">
              <w:rPr>
                <w:rStyle w:val="Hypertextovodkaz"/>
                <w:noProof/>
              </w:rPr>
              <w:t>Metody sběru, zpracování a hodnocení informací/dat</w:t>
            </w:r>
            <w:r>
              <w:rPr>
                <w:noProof/>
                <w:webHidden/>
              </w:rPr>
              <w:tab/>
            </w:r>
            <w:r>
              <w:rPr>
                <w:noProof/>
                <w:webHidden/>
              </w:rPr>
              <w:fldChar w:fldCharType="begin"/>
            </w:r>
            <w:r>
              <w:rPr>
                <w:noProof/>
                <w:webHidden/>
              </w:rPr>
              <w:instrText xml:space="preserve"> PAGEREF _Toc201731941 \h </w:instrText>
            </w:r>
            <w:r>
              <w:rPr>
                <w:noProof/>
                <w:webHidden/>
              </w:rPr>
            </w:r>
            <w:r>
              <w:rPr>
                <w:noProof/>
                <w:webHidden/>
              </w:rPr>
              <w:fldChar w:fldCharType="separate"/>
            </w:r>
            <w:r>
              <w:rPr>
                <w:noProof/>
                <w:webHidden/>
              </w:rPr>
              <w:t>40</w:t>
            </w:r>
            <w:r>
              <w:rPr>
                <w:noProof/>
                <w:webHidden/>
              </w:rPr>
              <w:fldChar w:fldCharType="end"/>
            </w:r>
          </w:hyperlink>
        </w:p>
        <w:p w14:paraId="6110E558" w14:textId="77727D88"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42" w:history="1">
            <w:r w:rsidRPr="00C355EC">
              <w:rPr>
                <w:rStyle w:val="Hypertextovodkaz"/>
                <w:noProof/>
              </w:rPr>
              <w:t>Vyhodnocení implementace doporučení k nápravě navržených v mid-term evaluaci</w:t>
            </w:r>
            <w:r>
              <w:rPr>
                <w:noProof/>
                <w:webHidden/>
              </w:rPr>
              <w:tab/>
            </w:r>
            <w:r>
              <w:rPr>
                <w:noProof/>
                <w:webHidden/>
              </w:rPr>
              <w:fldChar w:fldCharType="begin"/>
            </w:r>
            <w:r>
              <w:rPr>
                <w:noProof/>
                <w:webHidden/>
              </w:rPr>
              <w:instrText xml:space="preserve"> PAGEREF _Toc201731942 \h </w:instrText>
            </w:r>
            <w:r>
              <w:rPr>
                <w:noProof/>
                <w:webHidden/>
              </w:rPr>
            </w:r>
            <w:r>
              <w:rPr>
                <w:noProof/>
                <w:webHidden/>
              </w:rPr>
              <w:fldChar w:fldCharType="separate"/>
            </w:r>
            <w:r>
              <w:rPr>
                <w:noProof/>
                <w:webHidden/>
              </w:rPr>
              <w:t>41</w:t>
            </w:r>
            <w:r>
              <w:rPr>
                <w:noProof/>
                <w:webHidden/>
              </w:rPr>
              <w:fldChar w:fldCharType="end"/>
            </w:r>
          </w:hyperlink>
        </w:p>
        <w:p w14:paraId="603B399B" w14:textId="78BE63B2" w:rsidR="00146906" w:rsidRDefault="00146906">
          <w:pPr>
            <w:pStyle w:val="Obsah1"/>
            <w:tabs>
              <w:tab w:val="right" w:leader="dot" w:pos="9062"/>
            </w:tabs>
            <w:rPr>
              <w:rFonts w:asciiTheme="minorHAnsi" w:eastAsiaTheme="minorEastAsia" w:hAnsiTheme="minorHAnsi"/>
              <w:noProof/>
              <w:kern w:val="2"/>
              <w:sz w:val="24"/>
              <w:szCs w:val="24"/>
              <w:lang w:eastAsia="cs-CZ"/>
              <w14:ligatures w14:val="standardContextual"/>
            </w:rPr>
          </w:pPr>
          <w:hyperlink w:anchor="_Toc201731943" w:history="1">
            <w:r w:rsidRPr="00C355EC">
              <w:rPr>
                <w:rStyle w:val="Hypertextovodkaz"/>
                <w:rFonts w:cs="Arial"/>
                <w:b/>
                <w:noProof/>
              </w:rPr>
              <w:t>Vyhodnocení implementace doporučení</w:t>
            </w:r>
            <w:r>
              <w:rPr>
                <w:noProof/>
                <w:webHidden/>
              </w:rPr>
              <w:tab/>
            </w:r>
            <w:r>
              <w:rPr>
                <w:noProof/>
                <w:webHidden/>
              </w:rPr>
              <w:fldChar w:fldCharType="begin"/>
            </w:r>
            <w:r>
              <w:rPr>
                <w:noProof/>
                <w:webHidden/>
              </w:rPr>
              <w:instrText xml:space="preserve"> PAGEREF _Toc201731943 \h </w:instrText>
            </w:r>
            <w:r>
              <w:rPr>
                <w:noProof/>
                <w:webHidden/>
              </w:rPr>
            </w:r>
            <w:r>
              <w:rPr>
                <w:noProof/>
                <w:webHidden/>
              </w:rPr>
              <w:fldChar w:fldCharType="separate"/>
            </w:r>
            <w:r>
              <w:rPr>
                <w:noProof/>
                <w:webHidden/>
              </w:rPr>
              <w:t>41</w:t>
            </w:r>
            <w:r>
              <w:rPr>
                <w:noProof/>
                <w:webHidden/>
              </w:rPr>
              <w:fldChar w:fldCharType="end"/>
            </w:r>
          </w:hyperlink>
        </w:p>
        <w:p w14:paraId="5B1DEAF0" w14:textId="132E6A5E" w:rsidR="00146906" w:rsidRDefault="00146906">
          <w:pPr>
            <w:pStyle w:val="Obsah1"/>
            <w:tabs>
              <w:tab w:val="right" w:leader="dot" w:pos="9062"/>
            </w:tabs>
            <w:rPr>
              <w:rFonts w:asciiTheme="minorHAnsi" w:eastAsiaTheme="minorEastAsia" w:hAnsiTheme="minorHAnsi"/>
              <w:noProof/>
              <w:kern w:val="2"/>
              <w:sz w:val="24"/>
              <w:szCs w:val="24"/>
              <w:lang w:eastAsia="cs-CZ"/>
              <w14:ligatures w14:val="standardContextual"/>
            </w:rPr>
          </w:pPr>
          <w:hyperlink w:anchor="_Toc201731944" w:history="1">
            <w:r w:rsidRPr="00C355EC">
              <w:rPr>
                <w:rStyle w:val="Hypertextovodkaz"/>
                <w:noProof/>
              </w:rPr>
              <w:t>EO: B.3 Do jaké míry byly alokované finanční prostředky na jednotlivá Opatření/Fiche Programových rámců dostatečné pro vyřešení identifikovaných problémů a potřeb v území MAS?</w:t>
            </w:r>
            <w:r>
              <w:rPr>
                <w:noProof/>
                <w:webHidden/>
              </w:rPr>
              <w:tab/>
            </w:r>
            <w:r>
              <w:rPr>
                <w:noProof/>
                <w:webHidden/>
              </w:rPr>
              <w:fldChar w:fldCharType="begin"/>
            </w:r>
            <w:r>
              <w:rPr>
                <w:noProof/>
                <w:webHidden/>
              </w:rPr>
              <w:instrText xml:space="preserve"> PAGEREF _Toc201731944 \h </w:instrText>
            </w:r>
            <w:r>
              <w:rPr>
                <w:noProof/>
                <w:webHidden/>
              </w:rPr>
            </w:r>
            <w:r>
              <w:rPr>
                <w:noProof/>
                <w:webHidden/>
              </w:rPr>
              <w:fldChar w:fldCharType="separate"/>
            </w:r>
            <w:r>
              <w:rPr>
                <w:noProof/>
                <w:webHidden/>
              </w:rPr>
              <w:t>43</w:t>
            </w:r>
            <w:r>
              <w:rPr>
                <w:noProof/>
                <w:webHidden/>
              </w:rPr>
              <w:fldChar w:fldCharType="end"/>
            </w:r>
          </w:hyperlink>
        </w:p>
        <w:p w14:paraId="25CAEE27" w14:textId="58BF1B68"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45" w:history="1">
            <w:r w:rsidRPr="00C355EC">
              <w:rPr>
                <w:rStyle w:val="Hypertextovodkaz"/>
                <w:noProof/>
              </w:rPr>
              <w:t>Zdroje dat/informací</w:t>
            </w:r>
            <w:r>
              <w:rPr>
                <w:noProof/>
                <w:webHidden/>
              </w:rPr>
              <w:tab/>
            </w:r>
            <w:r>
              <w:rPr>
                <w:noProof/>
                <w:webHidden/>
              </w:rPr>
              <w:fldChar w:fldCharType="begin"/>
            </w:r>
            <w:r>
              <w:rPr>
                <w:noProof/>
                <w:webHidden/>
              </w:rPr>
              <w:instrText xml:space="preserve"> PAGEREF _Toc201731945 \h </w:instrText>
            </w:r>
            <w:r>
              <w:rPr>
                <w:noProof/>
                <w:webHidden/>
              </w:rPr>
            </w:r>
            <w:r>
              <w:rPr>
                <w:noProof/>
                <w:webHidden/>
              </w:rPr>
              <w:fldChar w:fldCharType="separate"/>
            </w:r>
            <w:r>
              <w:rPr>
                <w:noProof/>
                <w:webHidden/>
              </w:rPr>
              <w:t>43</w:t>
            </w:r>
            <w:r>
              <w:rPr>
                <w:noProof/>
                <w:webHidden/>
              </w:rPr>
              <w:fldChar w:fldCharType="end"/>
            </w:r>
          </w:hyperlink>
        </w:p>
        <w:p w14:paraId="751F1665" w14:textId="181EDDBA"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46" w:history="1">
            <w:r w:rsidRPr="00C355EC">
              <w:rPr>
                <w:rStyle w:val="Hypertextovodkaz"/>
                <w:noProof/>
              </w:rPr>
              <w:t>Metody sběru, zpracování a hodnocení informací/dat</w:t>
            </w:r>
            <w:r>
              <w:rPr>
                <w:noProof/>
                <w:webHidden/>
              </w:rPr>
              <w:tab/>
            </w:r>
            <w:r>
              <w:rPr>
                <w:noProof/>
                <w:webHidden/>
              </w:rPr>
              <w:fldChar w:fldCharType="begin"/>
            </w:r>
            <w:r>
              <w:rPr>
                <w:noProof/>
                <w:webHidden/>
              </w:rPr>
              <w:instrText xml:space="preserve"> PAGEREF _Toc201731946 \h </w:instrText>
            </w:r>
            <w:r>
              <w:rPr>
                <w:noProof/>
                <w:webHidden/>
              </w:rPr>
            </w:r>
            <w:r>
              <w:rPr>
                <w:noProof/>
                <w:webHidden/>
              </w:rPr>
              <w:fldChar w:fldCharType="separate"/>
            </w:r>
            <w:r>
              <w:rPr>
                <w:noProof/>
                <w:webHidden/>
              </w:rPr>
              <w:t>43</w:t>
            </w:r>
            <w:r>
              <w:rPr>
                <w:noProof/>
                <w:webHidden/>
              </w:rPr>
              <w:fldChar w:fldCharType="end"/>
            </w:r>
          </w:hyperlink>
        </w:p>
        <w:p w14:paraId="44AB24CA" w14:textId="1E77E234"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47" w:history="1">
            <w:r w:rsidRPr="00C355EC">
              <w:rPr>
                <w:rStyle w:val="Hypertextovodkaz"/>
                <w:noProof/>
              </w:rPr>
              <w:t>Vyhodnocení implementace doporučení k nápravě navržených v mid-term evaluaci</w:t>
            </w:r>
            <w:r>
              <w:rPr>
                <w:noProof/>
                <w:webHidden/>
              </w:rPr>
              <w:tab/>
            </w:r>
            <w:r>
              <w:rPr>
                <w:noProof/>
                <w:webHidden/>
              </w:rPr>
              <w:fldChar w:fldCharType="begin"/>
            </w:r>
            <w:r>
              <w:rPr>
                <w:noProof/>
                <w:webHidden/>
              </w:rPr>
              <w:instrText xml:space="preserve"> PAGEREF _Toc201731947 \h </w:instrText>
            </w:r>
            <w:r>
              <w:rPr>
                <w:noProof/>
                <w:webHidden/>
              </w:rPr>
            </w:r>
            <w:r>
              <w:rPr>
                <w:noProof/>
                <w:webHidden/>
              </w:rPr>
              <w:fldChar w:fldCharType="separate"/>
            </w:r>
            <w:r>
              <w:rPr>
                <w:noProof/>
                <w:webHidden/>
              </w:rPr>
              <w:t>43</w:t>
            </w:r>
            <w:r>
              <w:rPr>
                <w:noProof/>
                <w:webHidden/>
              </w:rPr>
              <w:fldChar w:fldCharType="end"/>
            </w:r>
          </w:hyperlink>
        </w:p>
        <w:p w14:paraId="74AF3C36" w14:textId="07B12608"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48" w:history="1">
            <w:r w:rsidRPr="00C355EC">
              <w:rPr>
                <w:rStyle w:val="Hypertextovodkaz"/>
                <w:noProof/>
              </w:rPr>
              <w:t>Odpovědi na evaluační podotázky</w:t>
            </w:r>
            <w:r>
              <w:rPr>
                <w:noProof/>
                <w:webHidden/>
              </w:rPr>
              <w:tab/>
            </w:r>
            <w:r>
              <w:rPr>
                <w:noProof/>
                <w:webHidden/>
              </w:rPr>
              <w:fldChar w:fldCharType="begin"/>
            </w:r>
            <w:r>
              <w:rPr>
                <w:noProof/>
                <w:webHidden/>
              </w:rPr>
              <w:instrText xml:space="preserve"> PAGEREF _Toc201731948 \h </w:instrText>
            </w:r>
            <w:r>
              <w:rPr>
                <w:noProof/>
                <w:webHidden/>
              </w:rPr>
            </w:r>
            <w:r>
              <w:rPr>
                <w:noProof/>
                <w:webHidden/>
              </w:rPr>
              <w:fldChar w:fldCharType="separate"/>
            </w:r>
            <w:r>
              <w:rPr>
                <w:noProof/>
                <w:webHidden/>
              </w:rPr>
              <w:t>44</w:t>
            </w:r>
            <w:r>
              <w:rPr>
                <w:noProof/>
                <w:webHidden/>
              </w:rPr>
              <w:fldChar w:fldCharType="end"/>
            </w:r>
          </w:hyperlink>
        </w:p>
        <w:p w14:paraId="01A5D3DD" w14:textId="2D4B5B72"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49" w:history="1">
            <w:r w:rsidRPr="00C355EC">
              <w:rPr>
                <w:rStyle w:val="Hypertextovodkaz"/>
                <w:noProof/>
              </w:rPr>
              <w:t>Odpověď na evaluační otázku, doporučení</w:t>
            </w:r>
            <w:r>
              <w:rPr>
                <w:noProof/>
                <w:webHidden/>
              </w:rPr>
              <w:tab/>
            </w:r>
            <w:r>
              <w:rPr>
                <w:noProof/>
                <w:webHidden/>
              </w:rPr>
              <w:fldChar w:fldCharType="begin"/>
            </w:r>
            <w:r>
              <w:rPr>
                <w:noProof/>
                <w:webHidden/>
              </w:rPr>
              <w:instrText xml:space="preserve"> PAGEREF _Toc201731949 \h </w:instrText>
            </w:r>
            <w:r>
              <w:rPr>
                <w:noProof/>
                <w:webHidden/>
              </w:rPr>
            </w:r>
            <w:r>
              <w:rPr>
                <w:noProof/>
                <w:webHidden/>
              </w:rPr>
              <w:fldChar w:fldCharType="separate"/>
            </w:r>
            <w:r>
              <w:rPr>
                <w:noProof/>
                <w:webHidden/>
              </w:rPr>
              <w:t>45</w:t>
            </w:r>
            <w:r>
              <w:rPr>
                <w:noProof/>
                <w:webHidden/>
              </w:rPr>
              <w:fldChar w:fldCharType="end"/>
            </w:r>
          </w:hyperlink>
        </w:p>
        <w:p w14:paraId="51BD7CA8" w14:textId="7CC720EC" w:rsidR="00146906" w:rsidRDefault="00146906">
          <w:pPr>
            <w:pStyle w:val="Obsah1"/>
            <w:tabs>
              <w:tab w:val="right" w:leader="dot" w:pos="9062"/>
            </w:tabs>
            <w:rPr>
              <w:rFonts w:asciiTheme="minorHAnsi" w:eastAsiaTheme="minorEastAsia" w:hAnsiTheme="minorHAnsi"/>
              <w:noProof/>
              <w:kern w:val="2"/>
              <w:sz w:val="24"/>
              <w:szCs w:val="24"/>
              <w:lang w:eastAsia="cs-CZ"/>
              <w14:ligatures w14:val="standardContextual"/>
            </w:rPr>
          </w:pPr>
          <w:hyperlink w:anchor="_Toc201731950" w:history="1">
            <w:r w:rsidRPr="00C355EC">
              <w:rPr>
                <w:rStyle w:val="Hypertextovodkaz"/>
                <w:noProof/>
              </w:rPr>
              <w:t>EO: B.4 Do jaké míry obsahovaly Programové rámce právě taková Opatření/Fiche, o které byl ze strany potenciálních žadatelů zájem?</w:t>
            </w:r>
            <w:r>
              <w:rPr>
                <w:noProof/>
                <w:webHidden/>
              </w:rPr>
              <w:tab/>
            </w:r>
            <w:r>
              <w:rPr>
                <w:noProof/>
                <w:webHidden/>
              </w:rPr>
              <w:fldChar w:fldCharType="begin"/>
            </w:r>
            <w:r>
              <w:rPr>
                <w:noProof/>
                <w:webHidden/>
              </w:rPr>
              <w:instrText xml:space="preserve"> PAGEREF _Toc201731950 \h </w:instrText>
            </w:r>
            <w:r>
              <w:rPr>
                <w:noProof/>
                <w:webHidden/>
              </w:rPr>
            </w:r>
            <w:r>
              <w:rPr>
                <w:noProof/>
                <w:webHidden/>
              </w:rPr>
              <w:fldChar w:fldCharType="separate"/>
            </w:r>
            <w:r>
              <w:rPr>
                <w:noProof/>
                <w:webHidden/>
              </w:rPr>
              <w:t>45</w:t>
            </w:r>
            <w:r>
              <w:rPr>
                <w:noProof/>
                <w:webHidden/>
              </w:rPr>
              <w:fldChar w:fldCharType="end"/>
            </w:r>
          </w:hyperlink>
        </w:p>
        <w:p w14:paraId="6D641BC9" w14:textId="028EC8B3"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51" w:history="1">
            <w:r w:rsidRPr="00C355EC">
              <w:rPr>
                <w:rStyle w:val="Hypertextovodkaz"/>
                <w:noProof/>
              </w:rPr>
              <w:t>Metody sběru, zpracování a hodnocení informací/dat</w:t>
            </w:r>
            <w:r>
              <w:rPr>
                <w:noProof/>
                <w:webHidden/>
              </w:rPr>
              <w:tab/>
            </w:r>
            <w:r>
              <w:rPr>
                <w:noProof/>
                <w:webHidden/>
              </w:rPr>
              <w:fldChar w:fldCharType="begin"/>
            </w:r>
            <w:r>
              <w:rPr>
                <w:noProof/>
                <w:webHidden/>
              </w:rPr>
              <w:instrText xml:space="preserve"> PAGEREF _Toc201731951 \h </w:instrText>
            </w:r>
            <w:r>
              <w:rPr>
                <w:noProof/>
                <w:webHidden/>
              </w:rPr>
            </w:r>
            <w:r>
              <w:rPr>
                <w:noProof/>
                <w:webHidden/>
              </w:rPr>
              <w:fldChar w:fldCharType="separate"/>
            </w:r>
            <w:r>
              <w:rPr>
                <w:noProof/>
                <w:webHidden/>
              </w:rPr>
              <w:t>45</w:t>
            </w:r>
            <w:r>
              <w:rPr>
                <w:noProof/>
                <w:webHidden/>
              </w:rPr>
              <w:fldChar w:fldCharType="end"/>
            </w:r>
          </w:hyperlink>
        </w:p>
        <w:p w14:paraId="348AE2C2" w14:textId="7A95D75C"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52" w:history="1">
            <w:r w:rsidRPr="00C355EC">
              <w:rPr>
                <w:rStyle w:val="Hypertextovodkaz"/>
                <w:noProof/>
              </w:rPr>
              <w:t>Vyhodnocení implementace doporučení k nápravě navržených v mid-term evaluaci</w:t>
            </w:r>
            <w:r>
              <w:rPr>
                <w:noProof/>
                <w:webHidden/>
              </w:rPr>
              <w:tab/>
            </w:r>
            <w:r>
              <w:rPr>
                <w:noProof/>
                <w:webHidden/>
              </w:rPr>
              <w:fldChar w:fldCharType="begin"/>
            </w:r>
            <w:r>
              <w:rPr>
                <w:noProof/>
                <w:webHidden/>
              </w:rPr>
              <w:instrText xml:space="preserve"> PAGEREF _Toc201731952 \h </w:instrText>
            </w:r>
            <w:r>
              <w:rPr>
                <w:noProof/>
                <w:webHidden/>
              </w:rPr>
            </w:r>
            <w:r>
              <w:rPr>
                <w:noProof/>
                <w:webHidden/>
              </w:rPr>
              <w:fldChar w:fldCharType="separate"/>
            </w:r>
            <w:r>
              <w:rPr>
                <w:noProof/>
                <w:webHidden/>
              </w:rPr>
              <w:t>45</w:t>
            </w:r>
            <w:r>
              <w:rPr>
                <w:noProof/>
                <w:webHidden/>
              </w:rPr>
              <w:fldChar w:fldCharType="end"/>
            </w:r>
          </w:hyperlink>
        </w:p>
        <w:p w14:paraId="4F2A0651" w14:textId="37C2EC87"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53" w:history="1">
            <w:r w:rsidRPr="00C355EC">
              <w:rPr>
                <w:rStyle w:val="Hypertextovodkaz"/>
                <w:noProof/>
              </w:rPr>
              <w:t>Odpovědi na evaluační podotázky</w:t>
            </w:r>
            <w:r>
              <w:rPr>
                <w:noProof/>
                <w:webHidden/>
              </w:rPr>
              <w:tab/>
            </w:r>
            <w:r>
              <w:rPr>
                <w:noProof/>
                <w:webHidden/>
              </w:rPr>
              <w:fldChar w:fldCharType="begin"/>
            </w:r>
            <w:r>
              <w:rPr>
                <w:noProof/>
                <w:webHidden/>
              </w:rPr>
              <w:instrText xml:space="preserve"> PAGEREF _Toc201731953 \h </w:instrText>
            </w:r>
            <w:r>
              <w:rPr>
                <w:noProof/>
                <w:webHidden/>
              </w:rPr>
            </w:r>
            <w:r>
              <w:rPr>
                <w:noProof/>
                <w:webHidden/>
              </w:rPr>
              <w:fldChar w:fldCharType="separate"/>
            </w:r>
            <w:r>
              <w:rPr>
                <w:noProof/>
                <w:webHidden/>
              </w:rPr>
              <w:t>46</w:t>
            </w:r>
            <w:r>
              <w:rPr>
                <w:noProof/>
                <w:webHidden/>
              </w:rPr>
              <w:fldChar w:fldCharType="end"/>
            </w:r>
          </w:hyperlink>
        </w:p>
        <w:p w14:paraId="1A41231A" w14:textId="235860F0"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54" w:history="1">
            <w:r w:rsidRPr="00C355EC">
              <w:rPr>
                <w:rStyle w:val="Hypertextovodkaz"/>
                <w:noProof/>
              </w:rPr>
              <w:t>Odpověď na evaluační otázku, doporučení</w:t>
            </w:r>
            <w:r>
              <w:rPr>
                <w:noProof/>
                <w:webHidden/>
              </w:rPr>
              <w:tab/>
            </w:r>
            <w:r>
              <w:rPr>
                <w:noProof/>
                <w:webHidden/>
              </w:rPr>
              <w:fldChar w:fldCharType="begin"/>
            </w:r>
            <w:r>
              <w:rPr>
                <w:noProof/>
                <w:webHidden/>
              </w:rPr>
              <w:instrText xml:space="preserve"> PAGEREF _Toc201731954 \h </w:instrText>
            </w:r>
            <w:r>
              <w:rPr>
                <w:noProof/>
                <w:webHidden/>
              </w:rPr>
            </w:r>
            <w:r>
              <w:rPr>
                <w:noProof/>
                <w:webHidden/>
              </w:rPr>
              <w:fldChar w:fldCharType="separate"/>
            </w:r>
            <w:r>
              <w:rPr>
                <w:noProof/>
                <w:webHidden/>
              </w:rPr>
              <w:t>46</w:t>
            </w:r>
            <w:r>
              <w:rPr>
                <w:noProof/>
                <w:webHidden/>
              </w:rPr>
              <w:fldChar w:fldCharType="end"/>
            </w:r>
          </w:hyperlink>
        </w:p>
        <w:p w14:paraId="4FEC4F79" w14:textId="59D10E30"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55" w:history="1">
            <w:r w:rsidRPr="00C355EC">
              <w:rPr>
                <w:rStyle w:val="Hypertextovodkaz"/>
                <w:noProof/>
              </w:rPr>
              <w:t>Oblast C – Výstupy a výsledky implementace SCLLD</w:t>
            </w:r>
            <w:r>
              <w:rPr>
                <w:noProof/>
                <w:webHidden/>
              </w:rPr>
              <w:tab/>
            </w:r>
            <w:r>
              <w:rPr>
                <w:noProof/>
                <w:webHidden/>
              </w:rPr>
              <w:fldChar w:fldCharType="begin"/>
            </w:r>
            <w:r>
              <w:rPr>
                <w:noProof/>
                <w:webHidden/>
              </w:rPr>
              <w:instrText xml:space="preserve"> PAGEREF _Toc201731955 \h </w:instrText>
            </w:r>
            <w:r>
              <w:rPr>
                <w:noProof/>
                <w:webHidden/>
              </w:rPr>
            </w:r>
            <w:r>
              <w:rPr>
                <w:noProof/>
                <w:webHidden/>
              </w:rPr>
              <w:fldChar w:fldCharType="separate"/>
            </w:r>
            <w:r>
              <w:rPr>
                <w:noProof/>
                <w:webHidden/>
              </w:rPr>
              <w:t>47</w:t>
            </w:r>
            <w:r>
              <w:rPr>
                <w:noProof/>
                <w:webHidden/>
              </w:rPr>
              <w:fldChar w:fldCharType="end"/>
            </w:r>
          </w:hyperlink>
        </w:p>
        <w:p w14:paraId="37B1A32F" w14:textId="3C1EF413" w:rsidR="00146906" w:rsidRDefault="00146906">
          <w:pPr>
            <w:pStyle w:val="Obsah1"/>
            <w:tabs>
              <w:tab w:val="right" w:leader="dot" w:pos="9062"/>
            </w:tabs>
            <w:rPr>
              <w:rFonts w:asciiTheme="minorHAnsi" w:eastAsiaTheme="minorEastAsia" w:hAnsiTheme="minorHAnsi"/>
              <w:noProof/>
              <w:kern w:val="2"/>
              <w:sz w:val="24"/>
              <w:szCs w:val="24"/>
              <w:lang w:eastAsia="cs-CZ"/>
              <w14:ligatures w14:val="standardContextual"/>
            </w:rPr>
          </w:pPr>
          <w:hyperlink w:anchor="_Toc201731956" w:history="1">
            <w:r w:rsidRPr="00C355EC">
              <w:rPr>
                <w:rStyle w:val="Hypertextovodkaz"/>
                <w:noProof/>
              </w:rPr>
              <w:t>EO C.1 V jaké fázi realizace se SCLLD k 31. 12. 2024 nachází (do jaké míry byl průběh realizace v souladu s plánovaným harmonogramem výzev)?</w:t>
            </w:r>
            <w:r>
              <w:rPr>
                <w:noProof/>
                <w:webHidden/>
              </w:rPr>
              <w:tab/>
            </w:r>
            <w:r>
              <w:rPr>
                <w:noProof/>
                <w:webHidden/>
              </w:rPr>
              <w:fldChar w:fldCharType="begin"/>
            </w:r>
            <w:r>
              <w:rPr>
                <w:noProof/>
                <w:webHidden/>
              </w:rPr>
              <w:instrText xml:space="preserve"> PAGEREF _Toc201731956 \h </w:instrText>
            </w:r>
            <w:r>
              <w:rPr>
                <w:noProof/>
                <w:webHidden/>
              </w:rPr>
            </w:r>
            <w:r>
              <w:rPr>
                <w:noProof/>
                <w:webHidden/>
              </w:rPr>
              <w:fldChar w:fldCharType="separate"/>
            </w:r>
            <w:r>
              <w:rPr>
                <w:noProof/>
                <w:webHidden/>
              </w:rPr>
              <w:t>48</w:t>
            </w:r>
            <w:r>
              <w:rPr>
                <w:noProof/>
                <w:webHidden/>
              </w:rPr>
              <w:fldChar w:fldCharType="end"/>
            </w:r>
          </w:hyperlink>
        </w:p>
        <w:p w14:paraId="34CE0DD4" w14:textId="5D41F9A3"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57" w:history="1">
            <w:r w:rsidRPr="00C355EC">
              <w:rPr>
                <w:rStyle w:val="Hypertextovodkaz"/>
                <w:noProof/>
              </w:rPr>
              <w:t>Zdroje dat/informací</w:t>
            </w:r>
            <w:r>
              <w:rPr>
                <w:noProof/>
                <w:webHidden/>
              </w:rPr>
              <w:tab/>
            </w:r>
            <w:r>
              <w:rPr>
                <w:noProof/>
                <w:webHidden/>
              </w:rPr>
              <w:fldChar w:fldCharType="begin"/>
            </w:r>
            <w:r>
              <w:rPr>
                <w:noProof/>
                <w:webHidden/>
              </w:rPr>
              <w:instrText xml:space="preserve"> PAGEREF _Toc201731957 \h </w:instrText>
            </w:r>
            <w:r>
              <w:rPr>
                <w:noProof/>
                <w:webHidden/>
              </w:rPr>
            </w:r>
            <w:r>
              <w:rPr>
                <w:noProof/>
                <w:webHidden/>
              </w:rPr>
              <w:fldChar w:fldCharType="separate"/>
            </w:r>
            <w:r>
              <w:rPr>
                <w:noProof/>
                <w:webHidden/>
              </w:rPr>
              <w:t>48</w:t>
            </w:r>
            <w:r>
              <w:rPr>
                <w:noProof/>
                <w:webHidden/>
              </w:rPr>
              <w:fldChar w:fldCharType="end"/>
            </w:r>
          </w:hyperlink>
        </w:p>
        <w:p w14:paraId="5FF549FE" w14:textId="351E52C0"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58" w:history="1">
            <w:r w:rsidRPr="00C355EC">
              <w:rPr>
                <w:rStyle w:val="Hypertextovodkaz"/>
                <w:noProof/>
              </w:rPr>
              <w:t>Metody sběru, zpracování a hodnocení informací/dat</w:t>
            </w:r>
            <w:r>
              <w:rPr>
                <w:noProof/>
                <w:webHidden/>
              </w:rPr>
              <w:tab/>
            </w:r>
            <w:r>
              <w:rPr>
                <w:noProof/>
                <w:webHidden/>
              </w:rPr>
              <w:fldChar w:fldCharType="begin"/>
            </w:r>
            <w:r>
              <w:rPr>
                <w:noProof/>
                <w:webHidden/>
              </w:rPr>
              <w:instrText xml:space="preserve"> PAGEREF _Toc201731958 \h </w:instrText>
            </w:r>
            <w:r>
              <w:rPr>
                <w:noProof/>
                <w:webHidden/>
              </w:rPr>
            </w:r>
            <w:r>
              <w:rPr>
                <w:noProof/>
                <w:webHidden/>
              </w:rPr>
              <w:fldChar w:fldCharType="separate"/>
            </w:r>
            <w:r>
              <w:rPr>
                <w:noProof/>
                <w:webHidden/>
              </w:rPr>
              <w:t>49</w:t>
            </w:r>
            <w:r>
              <w:rPr>
                <w:noProof/>
                <w:webHidden/>
              </w:rPr>
              <w:fldChar w:fldCharType="end"/>
            </w:r>
          </w:hyperlink>
        </w:p>
        <w:p w14:paraId="60247627" w14:textId="6A3D8E28"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59" w:history="1">
            <w:r w:rsidRPr="00C355EC">
              <w:rPr>
                <w:rStyle w:val="Hypertextovodkaz"/>
                <w:noProof/>
              </w:rPr>
              <w:t>Vyhodnocení implementace doporučení k nápravě navržených v mid-term evaluaci</w:t>
            </w:r>
            <w:r>
              <w:rPr>
                <w:noProof/>
                <w:webHidden/>
              </w:rPr>
              <w:tab/>
            </w:r>
            <w:r>
              <w:rPr>
                <w:noProof/>
                <w:webHidden/>
              </w:rPr>
              <w:fldChar w:fldCharType="begin"/>
            </w:r>
            <w:r>
              <w:rPr>
                <w:noProof/>
                <w:webHidden/>
              </w:rPr>
              <w:instrText xml:space="preserve"> PAGEREF _Toc201731959 \h </w:instrText>
            </w:r>
            <w:r>
              <w:rPr>
                <w:noProof/>
                <w:webHidden/>
              </w:rPr>
            </w:r>
            <w:r>
              <w:rPr>
                <w:noProof/>
                <w:webHidden/>
              </w:rPr>
              <w:fldChar w:fldCharType="separate"/>
            </w:r>
            <w:r>
              <w:rPr>
                <w:noProof/>
                <w:webHidden/>
              </w:rPr>
              <w:t>49</w:t>
            </w:r>
            <w:r>
              <w:rPr>
                <w:noProof/>
                <w:webHidden/>
              </w:rPr>
              <w:fldChar w:fldCharType="end"/>
            </w:r>
          </w:hyperlink>
        </w:p>
        <w:p w14:paraId="71D5B10C" w14:textId="0FB47012"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60" w:history="1">
            <w:r w:rsidRPr="00C355EC">
              <w:rPr>
                <w:rStyle w:val="Hypertextovodkaz"/>
                <w:noProof/>
              </w:rPr>
              <w:t>Odpovědi na evaluační podotázky</w:t>
            </w:r>
            <w:r>
              <w:rPr>
                <w:noProof/>
                <w:webHidden/>
              </w:rPr>
              <w:tab/>
            </w:r>
            <w:r>
              <w:rPr>
                <w:noProof/>
                <w:webHidden/>
              </w:rPr>
              <w:fldChar w:fldCharType="begin"/>
            </w:r>
            <w:r>
              <w:rPr>
                <w:noProof/>
                <w:webHidden/>
              </w:rPr>
              <w:instrText xml:space="preserve"> PAGEREF _Toc201731960 \h </w:instrText>
            </w:r>
            <w:r>
              <w:rPr>
                <w:noProof/>
                <w:webHidden/>
              </w:rPr>
            </w:r>
            <w:r>
              <w:rPr>
                <w:noProof/>
                <w:webHidden/>
              </w:rPr>
              <w:fldChar w:fldCharType="separate"/>
            </w:r>
            <w:r>
              <w:rPr>
                <w:noProof/>
                <w:webHidden/>
              </w:rPr>
              <w:t>50</w:t>
            </w:r>
            <w:r>
              <w:rPr>
                <w:noProof/>
                <w:webHidden/>
              </w:rPr>
              <w:fldChar w:fldCharType="end"/>
            </w:r>
          </w:hyperlink>
        </w:p>
        <w:p w14:paraId="2DF6155E" w14:textId="5267DD2B"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61" w:history="1">
            <w:r w:rsidRPr="00C355EC">
              <w:rPr>
                <w:rStyle w:val="Hypertextovodkaz"/>
                <w:noProof/>
              </w:rPr>
              <w:t>Odpověď na evaluační otázku, doporučení</w:t>
            </w:r>
            <w:r>
              <w:rPr>
                <w:noProof/>
                <w:webHidden/>
              </w:rPr>
              <w:tab/>
            </w:r>
            <w:r>
              <w:rPr>
                <w:noProof/>
                <w:webHidden/>
              </w:rPr>
              <w:fldChar w:fldCharType="begin"/>
            </w:r>
            <w:r>
              <w:rPr>
                <w:noProof/>
                <w:webHidden/>
              </w:rPr>
              <w:instrText xml:space="preserve"> PAGEREF _Toc201731961 \h </w:instrText>
            </w:r>
            <w:r>
              <w:rPr>
                <w:noProof/>
                <w:webHidden/>
              </w:rPr>
            </w:r>
            <w:r>
              <w:rPr>
                <w:noProof/>
                <w:webHidden/>
              </w:rPr>
              <w:fldChar w:fldCharType="separate"/>
            </w:r>
            <w:r>
              <w:rPr>
                <w:noProof/>
                <w:webHidden/>
              </w:rPr>
              <w:t>50</w:t>
            </w:r>
            <w:r>
              <w:rPr>
                <w:noProof/>
                <w:webHidden/>
              </w:rPr>
              <w:fldChar w:fldCharType="end"/>
            </w:r>
          </w:hyperlink>
        </w:p>
        <w:p w14:paraId="549E824D" w14:textId="16A43A41" w:rsidR="00146906" w:rsidRDefault="00146906">
          <w:pPr>
            <w:pStyle w:val="Obsah1"/>
            <w:tabs>
              <w:tab w:val="right" w:leader="dot" w:pos="9062"/>
            </w:tabs>
            <w:rPr>
              <w:rFonts w:asciiTheme="minorHAnsi" w:eastAsiaTheme="minorEastAsia" w:hAnsiTheme="minorHAnsi"/>
              <w:noProof/>
              <w:kern w:val="2"/>
              <w:sz w:val="24"/>
              <w:szCs w:val="24"/>
              <w:lang w:eastAsia="cs-CZ"/>
              <w14:ligatures w14:val="standardContextual"/>
            </w:rPr>
          </w:pPr>
          <w:hyperlink w:anchor="_Toc201731962" w:history="1">
            <w:r w:rsidRPr="00C355EC">
              <w:rPr>
                <w:rStyle w:val="Hypertextovodkaz"/>
                <w:noProof/>
              </w:rPr>
              <w:t>EO C.2 Do jaké míry přispěla realizace jednotlivých Opatření/Fichí Programových rámců k dosahování hodnot indikátorů (věcný a finanční pokrok realizace SCLLD)?</w:t>
            </w:r>
            <w:r>
              <w:rPr>
                <w:noProof/>
                <w:webHidden/>
              </w:rPr>
              <w:tab/>
            </w:r>
            <w:r>
              <w:rPr>
                <w:noProof/>
                <w:webHidden/>
              </w:rPr>
              <w:fldChar w:fldCharType="begin"/>
            </w:r>
            <w:r>
              <w:rPr>
                <w:noProof/>
                <w:webHidden/>
              </w:rPr>
              <w:instrText xml:space="preserve"> PAGEREF _Toc201731962 \h </w:instrText>
            </w:r>
            <w:r>
              <w:rPr>
                <w:noProof/>
                <w:webHidden/>
              </w:rPr>
            </w:r>
            <w:r>
              <w:rPr>
                <w:noProof/>
                <w:webHidden/>
              </w:rPr>
              <w:fldChar w:fldCharType="separate"/>
            </w:r>
            <w:r>
              <w:rPr>
                <w:noProof/>
                <w:webHidden/>
              </w:rPr>
              <w:t>51</w:t>
            </w:r>
            <w:r>
              <w:rPr>
                <w:noProof/>
                <w:webHidden/>
              </w:rPr>
              <w:fldChar w:fldCharType="end"/>
            </w:r>
          </w:hyperlink>
        </w:p>
        <w:p w14:paraId="5FF9A4EE" w14:textId="11F7A415"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63" w:history="1">
            <w:r w:rsidRPr="00C355EC">
              <w:rPr>
                <w:rStyle w:val="Hypertextovodkaz"/>
                <w:noProof/>
              </w:rPr>
              <w:t>Zdroje dat/informací</w:t>
            </w:r>
            <w:r>
              <w:rPr>
                <w:noProof/>
                <w:webHidden/>
              </w:rPr>
              <w:tab/>
            </w:r>
            <w:r>
              <w:rPr>
                <w:noProof/>
                <w:webHidden/>
              </w:rPr>
              <w:fldChar w:fldCharType="begin"/>
            </w:r>
            <w:r>
              <w:rPr>
                <w:noProof/>
                <w:webHidden/>
              </w:rPr>
              <w:instrText xml:space="preserve"> PAGEREF _Toc201731963 \h </w:instrText>
            </w:r>
            <w:r>
              <w:rPr>
                <w:noProof/>
                <w:webHidden/>
              </w:rPr>
            </w:r>
            <w:r>
              <w:rPr>
                <w:noProof/>
                <w:webHidden/>
              </w:rPr>
              <w:fldChar w:fldCharType="separate"/>
            </w:r>
            <w:r>
              <w:rPr>
                <w:noProof/>
                <w:webHidden/>
              </w:rPr>
              <w:t>52</w:t>
            </w:r>
            <w:r>
              <w:rPr>
                <w:noProof/>
                <w:webHidden/>
              </w:rPr>
              <w:fldChar w:fldCharType="end"/>
            </w:r>
          </w:hyperlink>
        </w:p>
        <w:p w14:paraId="073919F4" w14:textId="1877D4DC"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64" w:history="1">
            <w:r w:rsidRPr="00C355EC">
              <w:rPr>
                <w:rStyle w:val="Hypertextovodkaz"/>
                <w:noProof/>
              </w:rPr>
              <w:t>Metody sběru, zpracování a hodnocení informací/dat</w:t>
            </w:r>
            <w:r>
              <w:rPr>
                <w:noProof/>
                <w:webHidden/>
              </w:rPr>
              <w:tab/>
            </w:r>
            <w:r>
              <w:rPr>
                <w:noProof/>
                <w:webHidden/>
              </w:rPr>
              <w:fldChar w:fldCharType="begin"/>
            </w:r>
            <w:r>
              <w:rPr>
                <w:noProof/>
                <w:webHidden/>
              </w:rPr>
              <w:instrText xml:space="preserve"> PAGEREF _Toc201731964 \h </w:instrText>
            </w:r>
            <w:r>
              <w:rPr>
                <w:noProof/>
                <w:webHidden/>
              </w:rPr>
            </w:r>
            <w:r>
              <w:rPr>
                <w:noProof/>
                <w:webHidden/>
              </w:rPr>
              <w:fldChar w:fldCharType="separate"/>
            </w:r>
            <w:r>
              <w:rPr>
                <w:noProof/>
                <w:webHidden/>
              </w:rPr>
              <w:t>52</w:t>
            </w:r>
            <w:r>
              <w:rPr>
                <w:noProof/>
                <w:webHidden/>
              </w:rPr>
              <w:fldChar w:fldCharType="end"/>
            </w:r>
          </w:hyperlink>
        </w:p>
        <w:p w14:paraId="34A550CD" w14:textId="1C04E9D9"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65" w:history="1">
            <w:r w:rsidRPr="00C355EC">
              <w:rPr>
                <w:rStyle w:val="Hypertextovodkaz"/>
                <w:noProof/>
              </w:rPr>
              <w:t>Vyhodnocení implementace doporučení k nápravě navržených v mid-term evaluaci</w:t>
            </w:r>
            <w:r>
              <w:rPr>
                <w:noProof/>
                <w:webHidden/>
              </w:rPr>
              <w:tab/>
            </w:r>
            <w:r>
              <w:rPr>
                <w:noProof/>
                <w:webHidden/>
              </w:rPr>
              <w:fldChar w:fldCharType="begin"/>
            </w:r>
            <w:r>
              <w:rPr>
                <w:noProof/>
                <w:webHidden/>
              </w:rPr>
              <w:instrText xml:space="preserve"> PAGEREF _Toc201731965 \h </w:instrText>
            </w:r>
            <w:r>
              <w:rPr>
                <w:noProof/>
                <w:webHidden/>
              </w:rPr>
            </w:r>
            <w:r>
              <w:rPr>
                <w:noProof/>
                <w:webHidden/>
              </w:rPr>
              <w:fldChar w:fldCharType="separate"/>
            </w:r>
            <w:r>
              <w:rPr>
                <w:noProof/>
                <w:webHidden/>
              </w:rPr>
              <w:t>64</w:t>
            </w:r>
            <w:r>
              <w:rPr>
                <w:noProof/>
                <w:webHidden/>
              </w:rPr>
              <w:fldChar w:fldCharType="end"/>
            </w:r>
          </w:hyperlink>
        </w:p>
        <w:p w14:paraId="451993ED" w14:textId="2C1CBEAD"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66" w:history="1">
            <w:r w:rsidRPr="00C355EC">
              <w:rPr>
                <w:rStyle w:val="Hypertextovodkaz"/>
                <w:noProof/>
              </w:rPr>
              <w:t>Odpovědi na evaluační podotázky</w:t>
            </w:r>
            <w:r>
              <w:rPr>
                <w:noProof/>
                <w:webHidden/>
              </w:rPr>
              <w:tab/>
            </w:r>
            <w:r>
              <w:rPr>
                <w:noProof/>
                <w:webHidden/>
              </w:rPr>
              <w:fldChar w:fldCharType="begin"/>
            </w:r>
            <w:r>
              <w:rPr>
                <w:noProof/>
                <w:webHidden/>
              </w:rPr>
              <w:instrText xml:space="preserve"> PAGEREF _Toc201731966 \h </w:instrText>
            </w:r>
            <w:r>
              <w:rPr>
                <w:noProof/>
                <w:webHidden/>
              </w:rPr>
            </w:r>
            <w:r>
              <w:rPr>
                <w:noProof/>
                <w:webHidden/>
              </w:rPr>
              <w:fldChar w:fldCharType="separate"/>
            </w:r>
            <w:r>
              <w:rPr>
                <w:noProof/>
                <w:webHidden/>
              </w:rPr>
              <w:t>64</w:t>
            </w:r>
            <w:r>
              <w:rPr>
                <w:noProof/>
                <w:webHidden/>
              </w:rPr>
              <w:fldChar w:fldCharType="end"/>
            </w:r>
          </w:hyperlink>
        </w:p>
        <w:p w14:paraId="014CC192" w14:textId="55C615A0"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67" w:history="1">
            <w:r w:rsidRPr="00C355EC">
              <w:rPr>
                <w:rStyle w:val="Hypertextovodkaz"/>
                <w:noProof/>
              </w:rPr>
              <w:t>Odpověď na evaluační otázku, doporučení</w:t>
            </w:r>
            <w:r>
              <w:rPr>
                <w:noProof/>
                <w:webHidden/>
              </w:rPr>
              <w:tab/>
            </w:r>
            <w:r>
              <w:rPr>
                <w:noProof/>
                <w:webHidden/>
              </w:rPr>
              <w:fldChar w:fldCharType="begin"/>
            </w:r>
            <w:r>
              <w:rPr>
                <w:noProof/>
                <w:webHidden/>
              </w:rPr>
              <w:instrText xml:space="preserve"> PAGEREF _Toc201731967 \h </w:instrText>
            </w:r>
            <w:r>
              <w:rPr>
                <w:noProof/>
                <w:webHidden/>
              </w:rPr>
            </w:r>
            <w:r>
              <w:rPr>
                <w:noProof/>
                <w:webHidden/>
              </w:rPr>
              <w:fldChar w:fldCharType="separate"/>
            </w:r>
            <w:r>
              <w:rPr>
                <w:noProof/>
                <w:webHidden/>
              </w:rPr>
              <w:t>64</w:t>
            </w:r>
            <w:r>
              <w:rPr>
                <w:noProof/>
                <w:webHidden/>
              </w:rPr>
              <w:fldChar w:fldCharType="end"/>
            </w:r>
          </w:hyperlink>
        </w:p>
        <w:p w14:paraId="78AAA2AD" w14:textId="33A64E78" w:rsidR="00146906" w:rsidRDefault="00146906">
          <w:pPr>
            <w:pStyle w:val="Obsah1"/>
            <w:tabs>
              <w:tab w:val="right" w:leader="dot" w:pos="9062"/>
            </w:tabs>
            <w:rPr>
              <w:rFonts w:asciiTheme="minorHAnsi" w:eastAsiaTheme="minorEastAsia" w:hAnsiTheme="minorHAnsi"/>
              <w:noProof/>
              <w:kern w:val="2"/>
              <w:sz w:val="24"/>
              <w:szCs w:val="24"/>
              <w:lang w:eastAsia="cs-CZ"/>
              <w14:ligatures w14:val="standardContextual"/>
            </w:rPr>
          </w:pPr>
          <w:hyperlink w:anchor="_Toc201731968" w:history="1">
            <w:r w:rsidRPr="00C355EC">
              <w:rPr>
                <w:rStyle w:val="Hypertextovodkaz"/>
                <w:noProof/>
              </w:rPr>
              <w:t>C.3 Do jaké míry byly finanční prostředky na intervence vynaloženy účelně (tj. do jaké míry intervence splnila svůj účel)?</w:t>
            </w:r>
            <w:r>
              <w:rPr>
                <w:noProof/>
                <w:webHidden/>
              </w:rPr>
              <w:tab/>
            </w:r>
            <w:r>
              <w:rPr>
                <w:noProof/>
                <w:webHidden/>
              </w:rPr>
              <w:fldChar w:fldCharType="begin"/>
            </w:r>
            <w:r>
              <w:rPr>
                <w:noProof/>
                <w:webHidden/>
              </w:rPr>
              <w:instrText xml:space="preserve"> PAGEREF _Toc201731968 \h </w:instrText>
            </w:r>
            <w:r>
              <w:rPr>
                <w:noProof/>
                <w:webHidden/>
              </w:rPr>
            </w:r>
            <w:r>
              <w:rPr>
                <w:noProof/>
                <w:webHidden/>
              </w:rPr>
              <w:fldChar w:fldCharType="separate"/>
            </w:r>
            <w:r>
              <w:rPr>
                <w:noProof/>
                <w:webHidden/>
              </w:rPr>
              <w:t>65</w:t>
            </w:r>
            <w:r>
              <w:rPr>
                <w:noProof/>
                <w:webHidden/>
              </w:rPr>
              <w:fldChar w:fldCharType="end"/>
            </w:r>
          </w:hyperlink>
        </w:p>
        <w:p w14:paraId="452FC03C" w14:textId="0C357FBF"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69" w:history="1">
            <w:r w:rsidRPr="00C355EC">
              <w:rPr>
                <w:rStyle w:val="Hypertextovodkaz"/>
                <w:noProof/>
              </w:rPr>
              <w:t>Zdroje dat/informací</w:t>
            </w:r>
            <w:r>
              <w:rPr>
                <w:noProof/>
                <w:webHidden/>
              </w:rPr>
              <w:tab/>
            </w:r>
            <w:r>
              <w:rPr>
                <w:noProof/>
                <w:webHidden/>
              </w:rPr>
              <w:fldChar w:fldCharType="begin"/>
            </w:r>
            <w:r>
              <w:rPr>
                <w:noProof/>
                <w:webHidden/>
              </w:rPr>
              <w:instrText xml:space="preserve"> PAGEREF _Toc201731969 \h </w:instrText>
            </w:r>
            <w:r>
              <w:rPr>
                <w:noProof/>
                <w:webHidden/>
              </w:rPr>
            </w:r>
            <w:r>
              <w:rPr>
                <w:noProof/>
                <w:webHidden/>
              </w:rPr>
              <w:fldChar w:fldCharType="separate"/>
            </w:r>
            <w:r>
              <w:rPr>
                <w:noProof/>
                <w:webHidden/>
              </w:rPr>
              <w:t>65</w:t>
            </w:r>
            <w:r>
              <w:rPr>
                <w:noProof/>
                <w:webHidden/>
              </w:rPr>
              <w:fldChar w:fldCharType="end"/>
            </w:r>
          </w:hyperlink>
        </w:p>
        <w:p w14:paraId="53EE86B4" w14:textId="7206669C"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70" w:history="1">
            <w:r w:rsidRPr="00C355EC">
              <w:rPr>
                <w:rStyle w:val="Hypertextovodkaz"/>
                <w:noProof/>
              </w:rPr>
              <w:t>Metody sběru, zpracování a hodnocení informací/dat</w:t>
            </w:r>
            <w:r>
              <w:rPr>
                <w:noProof/>
                <w:webHidden/>
              </w:rPr>
              <w:tab/>
            </w:r>
            <w:r>
              <w:rPr>
                <w:noProof/>
                <w:webHidden/>
              </w:rPr>
              <w:fldChar w:fldCharType="begin"/>
            </w:r>
            <w:r>
              <w:rPr>
                <w:noProof/>
                <w:webHidden/>
              </w:rPr>
              <w:instrText xml:space="preserve"> PAGEREF _Toc201731970 \h </w:instrText>
            </w:r>
            <w:r>
              <w:rPr>
                <w:noProof/>
                <w:webHidden/>
              </w:rPr>
            </w:r>
            <w:r>
              <w:rPr>
                <w:noProof/>
                <w:webHidden/>
              </w:rPr>
              <w:fldChar w:fldCharType="separate"/>
            </w:r>
            <w:r>
              <w:rPr>
                <w:noProof/>
                <w:webHidden/>
              </w:rPr>
              <w:t>65</w:t>
            </w:r>
            <w:r>
              <w:rPr>
                <w:noProof/>
                <w:webHidden/>
              </w:rPr>
              <w:fldChar w:fldCharType="end"/>
            </w:r>
          </w:hyperlink>
        </w:p>
        <w:p w14:paraId="00B2771E" w14:textId="348400F5"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71" w:history="1">
            <w:r w:rsidRPr="00C355EC">
              <w:rPr>
                <w:rStyle w:val="Hypertextovodkaz"/>
                <w:noProof/>
              </w:rPr>
              <w:t>Vyhodnocení implementace doporučení k nápravě navržených v mid-term evaluaci</w:t>
            </w:r>
            <w:r>
              <w:rPr>
                <w:noProof/>
                <w:webHidden/>
              </w:rPr>
              <w:tab/>
            </w:r>
            <w:r>
              <w:rPr>
                <w:noProof/>
                <w:webHidden/>
              </w:rPr>
              <w:fldChar w:fldCharType="begin"/>
            </w:r>
            <w:r>
              <w:rPr>
                <w:noProof/>
                <w:webHidden/>
              </w:rPr>
              <w:instrText xml:space="preserve"> PAGEREF _Toc201731971 \h </w:instrText>
            </w:r>
            <w:r>
              <w:rPr>
                <w:noProof/>
                <w:webHidden/>
              </w:rPr>
            </w:r>
            <w:r>
              <w:rPr>
                <w:noProof/>
                <w:webHidden/>
              </w:rPr>
              <w:fldChar w:fldCharType="separate"/>
            </w:r>
            <w:r>
              <w:rPr>
                <w:noProof/>
                <w:webHidden/>
              </w:rPr>
              <w:t>65</w:t>
            </w:r>
            <w:r>
              <w:rPr>
                <w:noProof/>
                <w:webHidden/>
              </w:rPr>
              <w:fldChar w:fldCharType="end"/>
            </w:r>
          </w:hyperlink>
        </w:p>
        <w:p w14:paraId="59907790" w14:textId="02EE314A"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72" w:history="1">
            <w:r w:rsidRPr="00C355EC">
              <w:rPr>
                <w:rStyle w:val="Hypertextovodkaz"/>
                <w:noProof/>
              </w:rPr>
              <w:t>Odpovědi na evaluační podotázky</w:t>
            </w:r>
            <w:r>
              <w:rPr>
                <w:noProof/>
                <w:webHidden/>
              </w:rPr>
              <w:tab/>
            </w:r>
            <w:r>
              <w:rPr>
                <w:noProof/>
                <w:webHidden/>
              </w:rPr>
              <w:fldChar w:fldCharType="begin"/>
            </w:r>
            <w:r>
              <w:rPr>
                <w:noProof/>
                <w:webHidden/>
              </w:rPr>
              <w:instrText xml:space="preserve"> PAGEREF _Toc201731972 \h </w:instrText>
            </w:r>
            <w:r>
              <w:rPr>
                <w:noProof/>
                <w:webHidden/>
              </w:rPr>
            </w:r>
            <w:r>
              <w:rPr>
                <w:noProof/>
                <w:webHidden/>
              </w:rPr>
              <w:fldChar w:fldCharType="separate"/>
            </w:r>
            <w:r>
              <w:rPr>
                <w:noProof/>
                <w:webHidden/>
              </w:rPr>
              <w:t>66</w:t>
            </w:r>
            <w:r>
              <w:rPr>
                <w:noProof/>
                <w:webHidden/>
              </w:rPr>
              <w:fldChar w:fldCharType="end"/>
            </w:r>
          </w:hyperlink>
        </w:p>
        <w:p w14:paraId="1647BBF6" w14:textId="2FD2C2C5"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73" w:history="1">
            <w:r w:rsidRPr="00C355EC">
              <w:rPr>
                <w:rStyle w:val="Hypertextovodkaz"/>
                <w:noProof/>
              </w:rPr>
              <w:t>Odpověď na evaluační otázku, doporučení</w:t>
            </w:r>
            <w:r>
              <w:rPr>
                <w:noProof/>
                <w:webHidden/>
              </w:rPr>
              <w:tab/>
            </w:r>
            <w:r>
              <w:rPr>
                <w:noProof/>
                <w:webHidden/>
              </w:rPr>
              <w:fldChar w:fldCharType="begin"/>
            </w:r>
            <w:r>
              <w:rPr>
                <w:noProof/>
                <w:webHidden/>
              </w:rPr>
              <w:instrText xml:space="preserve"> PAGEREF _Toc201731973 \h </w:instrText>
            </w:r>
            <w:r>
              <w:rPr>
                <w:noProof/>
                <w:webHidden/>
              </w:rPr>
            </w:r>
            <w:r>
              <w:rPr>
                <w:noProof/>
                <w:webHidden/>
              </w:rPr>
              <w:fldChar w:fldCharType="separate"/>
            </w:r>
            <w:r>
              <w:rPr>
                <w:noProof/>
                <w:webHidden/>
              </w:rPr>
              <w:t>72</w:t>
            </w:r>
            <w:r>
              <w:rPr>
                <w:noProof/>
                <w:webHidden/>
              </w:rPr>
              <w:fldChar w:fldCharType="end"/>
            </w:r>
          </w:hyperlink>
        </w:p>
        <w:p w14:paraId="590299D8" w14:textId="27F878DA" w:rsidR="00146906" w:rsidRDefault="00146906">
          <w:pPr>
            <w:pStyle w:val="Obsah1"/>
            <w:tabs>
              <w:tab w:val="right" w:leader="dot" w:pos="9062"/>
            </w:tabs>
            <w:rPr>
              <w:rFonts w:asciiTheme="minorHAnsi" w:eastAsiaTheme="minorEastAsia" w:hAnsiTheme="minorHAnsi"/>
              <w:noProof/>
              <w:kern w:val="2"/>
              <w:sz w:val="24"/>
              <w:szCs w:val="24"/>
              <w:lang w:eastAsia="cs-CZ"/>
              <w14:ligatures w14:val="standardContextual"/>
            </w:rPr>
          </w:pPr>
          <w:hyperlink w:anchor="_Toc201731974" w:history="1">
            <w:r w:rsidRPr="00C355EC">
              <w:rPr>
                <w:rStyle w:val="Hypertextovodkaz"/>
                <w:noProof/>
              </w:rPr>
              <w:t>C.4 Do jaké míry byly finanční prostředky na intervence vynaloženy účinně a</w:t>
            </w:r>
            <w:r w:rsidRPr="00C355EC">
              <w:rPr>
                <w:rStyle w:val="Hypertextovodkaz"/>
                <w:rFonts w:ascii="Calibri" w:hAnsi="Calibri"/>
                <w:noProof/>
              </w:rPr>
              <w:t> </w:t>
            </w:r>
            <w:r w:rsidRPr="00C355EC">
              <w:rPr>
                <w:rStyle w:val="Hypertextovodkaz"/>
                <w:noProof/>
              </w:rPr>
              <w:t>do</w:t>
            </w:r>
            <w:r w:rsidRPr="00C355EC">
              <w:rPr>
                <w:rStyle w:val="Hypertextovodkaz"/>
                <w:rFonts w:ascii="Calibri" w:hAnsi="Calibri"/>
                <w:noProof/>
              </w:rPr>
              <w:t> </w:t>
            </w:r>
            <w:r w:rsidRPr="00C355EC">
              <w:rPr>
                <w:rStyle w:val="Hypertextovodkaz"/>
                <w:noProof/>
              </w:rPr>
              <w:t>jaké míry přinesly i neplánované (pozitivní i negativní) účinky?</w:t>
            </w:r>
            <w:r>
              <w:rPr>
                <w:noProof/>
                <w:webHidden/>
              </w:rPr>
              <w:tab/>
            </w:r>
            <w:r>
              <w:rPr>
                <w:noProof/>
                <w:webHidden/>
              </w:rPr>
              <w:fldChar w:fldCharType="begin"/>
            </w:r>
            <w:r>
              <w:rPr>
                <w:noProof/>
                <w:webHidden/>
              </w:rPr>
              <w:instrText xml:space="preserve"> PAGEREF _Toc201731974 \h </w:instrText>
            </w:r>
            <w:r>
              <w:rPr>
                <w:noProof/>
                <w:webHidden/>
              </w:rPr>
            </w:r>
            <w:r>
              <w:rPr>
                <w:noProof/>
                <w:webHidden/>
              </w:rPr>
              <w:fldChar w:fldCharType="separate"/>
            </w:r>
            <w:r>
              <w:rPr>
                <w:noProof/>
                <w:webHidden/>
              </w:rPr>
              <w:t>73</w:t>
            </w:r>
            <w:r>
              <w:rPr>
                <w:noProof/>
                <w:webHidden/>
              </w:rPr>
              <w:fldChar w:fldCharType="end"/>
            </w:r>
          </w:hyperlink>
        </w:p>
        <w:p w14:paraId="53D4C643" w14:textId="125509E0"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75" w:history="1">
            <w:r w:rsidRPr="00C355EC">
              <w:rPr>
                <w:rStyle w:val="Hypertextovodkaz"/>
                <w:noProof/>
              </w:rPr>
              <w:t>Zdroje dat/informací</w:t>
            </w:r>
            <w:r>
              <w:rPr>
                <w:noProof/>
                <w:webHidden/>
              </w:rPr>
              <w:tab/>
            </w:r>
            <w:r>
              <w:rPr>
                <w:noProof/>
                <w:webHidden/>
              </w:rPr>
              <w:fldChar w:fldCharType="begin"/>
            </w:r>
            <w:r>
              <w:rPr>
                <w:noProof/>
                <w:webHidden/>
              </w:rPr>
              <w:instrText xml:space="preserve"> PAGEREF _Toc201731975 \h </w:instrText>
            </w:r>
            <w:r>
              <w:rPr>
                <w:noProof/>
                <w:webHidden/>
              </w:rPr>
            </w:r>
            <w:r>
              <w:rPr>
                <w:noProof/>
                <w:webHidden/>
              </w:rPr>
              <w:fldChar w:fldCharType="separate"/>
            </w:r>
            <w:r>
              <w:rPr>
                <w:noProof/>
                <w:webHidden/>
              </w:rPr>
              <w:t>73</w:t>
            </w:r>
            <w:r>
              <w:rPr>
                <w:noProof/>
                <w:webHidden/>
              </w:rPr>
              <w:fldChar w:fldCharType="end"/>
            </w:r>
          </w:hyperlink>
        </w:p>
        <w:p w14:paraId="24C6ED88" w14:textId="3B3E473A"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76" w:history="1">
            <w:r w:rsidRPr="00C355EC">
              <w:rPr>
                <w:rStyle w:val="Hypertextovodkaz"/>
                <w:noProof/>
              </w:rPr>
              <w:t>Metody sběru, zpracování a hodnocení informací/dat</w:t>
            </w:r>
            <w:r>
              <w:rPr>
                <w:noProof/>
                <w:webHidden/>
              </w:rPr>
              <w:tab/>
            </w:r>
            <w:r>
              <w:rPr>
                <w:noProof/>
                <w:webHidden/>
              </w:rPr>
              <w:fldChar w:fldCharType="begin"/>
            </w:r>
            <w:r>
              <w:rPr>
                <w:noProof/>
                <w:webHidden/>
              </w:rPr>
              <w:instrText xml:space="preserve"> PAGEREF _Toc201731976 \h </w:instrText>
            </w:r>
            <w:r>
              <w:rPr>
                <w:noProof/>
                <w:webHidden/>
              </w:rPr>
            </w:r>
            <w:r>
              <w:rPr>
                <w:noProof/>
                <w:webHidden/>
              </w:rPr>
              <w:fldChar w:fldCharType="separate"/>
            </w:r>
            <w:r>
              <w:rPr>
                <w:noProof/>
                <w:webHidden/>
              </w:rPr>
              <w:t>73</w:t>
            </w:r>
            <w:r>
              <w:rPr>
                <w:noProof/>
                <w:webHidden/>
              </w:rPr>
              <w:fldChar w:fldCharType="end"/>
            </w:r>
          </w:hyperlink>
        </w:p>
        <w:p w14:paraId="7E93312D" w14:textId="19F272CA"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77" w:history="1">
            <w:r w:rsidRPr="00C355EC">
              <w:rPr>
                <w:rStyle w:val="Hypertextovodkaz"/>
                <w:noProof/>
              </w:rPr>
              <w:t>Vyhodnocení implementace doporučení k nápravě navržených v mid-term evaluaci</w:t>
            </w:r>
            <w:r>
              <w:rPr>
                <w:noProof/>
                <w:webHidden/>
              </w:rPr>
              <w:tab/>
            </w:r>
            <w:r>
              <w:rPr>
                <w:noProof/>
                <w:webHidden/>
              </w:rPr>
              <w:fldChar w:fldCharType="begin"/>
            </w:r>
            <w:r>
              <w:rPr>
                <w:noProof/>
                <w:webHidden/>
              </w:rPr>
              <w:instrText xml:space="preserve"> PAGEREF _Toc201731977 \h </w:instrText>
            </w:r>
            <w:r>
              <w:rPr>
                <w:noProof/>
                <w:webHidden/>
              </w:rPr>
            </w:r>
            <w:r>
              <w:rPr>
                <w:noProof/>
                <w:webHidden/>
              </w:rPr>
              <w:fldChar w:fldCharType="separate"/>
            </w:r>
            <w:r>
              <w:rPr>
                <w:noProof/>
                <w:webHidden/>
              </w:rPr>
              <w:t>73</w:t>
            </w:r>
            <w:r>
              <w:rPr>
                <w:noProof/>
                <w:webHidden/>
              </w:rPr>
              <w:fldChar w:fldCharType="end"/>
            </w:r>
          </w:hyperlink>
        </w:p>
        <w:p w14:paraId="6FD28315" w14:textId="4516EF7E"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78" w:history="1">
            <w:r w:rsidRPr="00C355EC">
              <w:rPr>
                <w:rStyle w:val="Hypertextovodkaz"/>
                <w:noProof/>
              </w:rPr>
              <w:t>Odpovědi na evaluační podotázky</w:t>
            </w:r>
            <w:r>
              <w:rPr>
                <w:noProof/>
                <w:webHidden/>
              </w:rPr>
              <w:tab/>
            </w:r>
            <w:r>
              <w:rPr>
                <w:noProof/>
                <w:webHidden/>
              </w:rPr>
              <w:fldChar w:fldCharType="begin"/>
            </w:r>
            <w:r>
              <w:rPr>
                <w:noProof/>
                <w:webHidden/>
              </w:rPr>
              <w:instrText xml:space="preserve"> PAGEREF _Toc201731978 \h </w:instrText>
            </w:r>
            <w:r>
              <w:rPr>
                <w:noProof/>
                <w:webHidden/>
              </w:rPr>
            </w:r>
            <w:r>
              <w:rPr>
                <w:noProof/>
                <w:webHidden/>
              </w:rPr>
              <w:fldChar w:fldCharType="separate"/>
            </w:r>
            <w:r>
              <w:rPr>
                <w:noProof/>
                <w:webHidden/>
              </w:rPr>
              <w:t>74</w:t>
            </w:r>
            <w:r>
              <w:rPr>
                <w:noProof/>
                <w:webHidden/>
              </w:rPr>
              <w:fldChar w:fldCharType="end"/>
            </w:r>
          </w:hyperlink>
        </w:p>
        <w:p w14:paraId="79FBA0A8" w14:textId="2924373F"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79" w:history="1">
            <w:r w:rsidRPr="00C355EC">
              <w:rPr>
                <w:rStyle w:val="Hypertextovodkaz"/>
                <w:noProof/>
              </w:rPr>
              <w:t>Odpověď na evaluační otázku, doporučení</w:t>
            </w:r>
            <w:r>
              <w:rPr>
                <w:noProof/>
                <w:webHidden/>
              </w:rPr>
              <w:tab/>
            </w:r>
            <w:r>
              <w:rPr>
                <w:noProof/>
                <w:webHidden/>
              </w:rPr>
              <w:fldChar w:fldCharType="begin"/>
            </w:r>
            <w:r>
              <w:rPr>
                <w:noProof/>
                <w:webHidden/>
              </w:rPr>
              <w:instrText xml:space="preserve"> PAGEREF _Toc201731979 \h </w:instrText>
            </w:r>
            <w:r>
              <w:rPr>
                <w:noProof/>
                <w:webHidden/>
              </w:rPr>
            </w:r>
            <w:r>
              <w:rPr>
                <w:noProof/>
                <w:webHidden/>
              </w:rPr>
              <w:fldChar w:fldCharType="separate"/>
            </w:r>
            <w:r>
              <w:rPr>
                <w:noProof/>
                <w:webHidden/>
              </w:rPr>
              <w:t>76</w:t>
            </w:r>
            <w:r>
              <w:rPr>
                <w:noProof/>
                <w:webHidden/>
              </w:rPr>
              <w:fldChar w:fldCharType="end"/>
            </w:r>
          </w:hyperlink>
        </w:p>
        <w:p w14:paraId="454F39C1" w14:textId="4EFAFF49" w:rsidR="00146906" w:rsidRDefault="00146906">
          <w:pPr>
            <w:pStyle w:val="Obsah1"/>
            <w:tabs>
              <w:tab w:val="right" w:leader="dot" w:pos="9062"/>
            </w:tabs>
            <w:rPr>
              <w:rFonts w:asciiTheme="minorHAnsi" w:eastAsiaTheme="minorEastAsia" w:hAnsiTheme="minorHAnsi"/>
              <w:noProof/>
              <w:kern w:val="2"/>
              <w:sz w:val="24"/>
              <w:szCs w:val="24"/>
              <w:lang w:eastAsia="cs-CZ"/>
              <w14:ligatures w14:val="standardContextual"/>
            </w:rPr>
          </w:pPr>
          <w:hyperlink w:anchor="_Toc201731980" w:history="1">
            <w:r w:rsidRPr="00C355EC">
              <w:rPr>
                <w:rStyle w:val="Hypertextovodkaz"/>
                <w:noProof/>
              </w:rPr>
              <w:t>C.5 Do jaké míry vedly intervence v jednotlivých Programových rámcích k</w:t>
            </w:r>
            <w:r w:rsidRPr="00C355EC">
              <w:rPr>
                <w:rStyle w:val="Hypertextovodkaz"/>
                <w:rFonts w:ascii="Calibri" w:hAnsi="Calibri"/>
                <w:noProof/>
              </w:rPr>
              <w:t> </w:t>
            </w:r>
            <w:r w:rsidRPr="00C355EC">
              <w:rPr>
                <w:rStyle w:val="Hypertextovodkaz"/>
                <w:noProof/>
              </w:rPr>
              <w:t>dosahování specifických cílů Opatření/Fichí Programových rámců?</w:t>
            </w:r>
            <w:r>
              <w:rPr>
                <w:noProof/>
                <w:webHidden/>
              </w:rPr>
              <w:tab/>
            </w:r>
            <w:r>
              <w:rPr>
                <w:noProof/>
                <w:webHidden/>
              </w:rPr>
              <w:fldChar w:fldCharType="begin"/>
            </w:r>
            <w:r>
              <w:rPr>
                <w:noProof/>
                <w:webHidden/>
              </w:rPr>
              <w:instrText xml:space="preserve"> PAGEREF _Toc201731980 \h </w:instrText>
            </w:r>
            <w:r>
              <w:rPr>
                <w:noProof/>
                <w:webHidden/>
              </w:rPr>
            </w:r>
            <w:r>
              <w:rPr>
                <w:noProof/>
                <w:webHidden/>
              </w:rPr>
              <w:fldChar w:fldCharType="separate"/>
            </w:r>
            <w:r>
              <w:rPr>
                <w:noProof/>
                <w:webHidden/>
              </w:rPr>
              <w:t>78</w:t>
            </w:r>
            <w:r>
              <w:rPr>
                <w:noProof/>
                <w:webHidden/>
              </w:rPr>
              <w:fldChar w:fldCharType="end"/>
            </w:r>
          </w:hyperlink>
        </w:p>
        <w:p w14:paraId="0B676A2C" w14:textId="0B4FC846"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81" w:history="1">
            <w:r w:rsidRPr="00C355EC">
              <w:rPr>
                <w:rStyle w:val="Hypertextovodkaz"/>
                <w:noProof/>
              </w:rPr>
              <w:t>Zdroje dat/informací</w:t>
            </w:r>
            <w:r>
              <w:rPr>
                <w:noProof/>
                <w:webHidden/>
              </w:rPr>
              <w:tab/>
            </w:r>
            <w:r>
              <w:rPr>
                <w:noProof/>
                <w:webHidden/>
              </w:rPr>
              <w:fldChar w:fldCharType="begin"/>
            </w:r>
            <w:r>
              <w:rPr>
                <w:noProof/>
                <w:webHidden/>
              </w:rPr>
              <w:instrText xml:space="preserve"> PAGEREF _Toc201731981 \h </w:instrText>
            </w:r>
            <w:r>
              <w:rPr>
                <w:noProof/>
                <w:webHidden/>
              </w:rPr>
            </w:r>
            <w:r>
              <w:rPr>
                <w:noProof/>
                <w:webHidden/>
              </w:rPr>
              <w:fldChar w:fldCharType="separate"/>
            </w:r>
            <w:r>
              <w:rPr>
                <w:noProof/>
                <w:webHidden/>
              </w:rPr>
              <w:t>78</w:t>
            </w:r>
            <w:r>
              <w:rPr>
                <w:noProof/>
                <w:webHidden/>
              </w:rPr>
              <w:fldChar w:fldCharType="end"/>
            </w:r>
          </w:hyperlink>
        </w:p>
        <w:p w14:paraId="1960D149" w14:textId="62925EC3"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82" w:history="1">
            <w:r w:rsidRPr="00C355EC">
              <w:rPr>
                <w:rStyle w:val="Hypertextovodkaz"/>
                <w:noProof/>
              </w:rPr>
              <w:t>Metody sběru, zpracování a hodnocení informací/dat</w:t>
            </w:r>
            <w:r>
              <w:rPr>
                <w:noProof/>
                <w:webHidden/>
              </w:rPr>
              <w:tab/>
            </w:r>
            <w:r>
              <w:rPr>
                <w:noProof/>
                <w:webHidden/>
              </w:rPr>
              <w:fldChar w:fldCharType="begin"/>
            </w:r>
            <w:r>
              <w:rPr>
                <w:noProof/>
                <w:webHidden/>
              </w:rPr>
              <w:instrText xml:space="preserve"> PAGEREF _Toc201731982 \h </w:instrText>
            </w:r>
            <w:r>
              <w:rPr>
                <w:noProof/>
                <w:webHidden/>
              </w:rPr>
            </w:r>
            <w:r>
              <w:rPr>
                <w:noProof/>
                <w:webHidden/>
              </w:rPr>
              <w:fldChar w:fldCharType="separate"/>
            </w:r>
            <w:r>
              <w:rPr>
                <w:noProof/>
                <w:webHidden/>
              </w:rPr>
              <w:t>78</w:t>
            </w:r>
            <w:r>
              <w:rPr>
                <w:noProof/>
                <w:webHidden/>
              </w:rPr>
              <w:fldChar w:fldCharType="end"/>
            </w:r>
          </w:hyperlink>
        </w:p>
        <w:p w14:paraId="324992F2" w14:textId="53E7FDC5"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83" w:history="1">
            <w:r w:rsidRPr="00C355EC">
              <w:rPr>
                <w:rStyle w:val="Hypertextovodkaz"/>
                <w:noProof/>
              </w:rPr>
              <w:t>Vyhodnocení implementace doporučení k nápravě navržených v mid-term evaluaci</w:t>
            </w:r>
            <w:r>
              <w:rPr>
                <w:noProof/>
                <w:webHidden/>
              </w:rPr>
              <w:tab/>
            </w:r>
            <w:r>
              <w:rPr>
                <w:noProof/>
                <w:webHidden/>
              </w:rPr>
              <w:fldChar w:fldCharType="begin"/>
            </w:r>
            <w:r>
              <w:rPr>
                <w:noProof/>
                <w:webHidden/>
              </w:rPr>
              <w:instrText xml:space="preserve"> PAGEREF _Toc201731983 \h </w:instrText>
            </w:r>
            <w:r>
              <w:rPr>
                <w:noProof/>
                <w:webHidden/>
              </w:rPr>
            </w:r>
            <w:r>
              <w:rPr>
                <w:noProof/>
                <w:webHidden/>
              </w:rPr>
              <w:fldChar w:fldCharType="separate"/>
            </w:r>
            <w:r>
              <w:rPr>
                <w:noProof/>
                <w:webHidden/>
              </w:rPr>
              <w:t>79</w:t>
            </w:r>
            <w:r>
              <w:rPr>
                <w:noProof/>
                <w:webHidden/>
              </w:rPr>
              <w:fldChar w:fldCharType="end"/>
            </w:r>
          </w:hyperlink>
        </w:p>
        <w:p w14:paraId="4B9714F2" w14:textId="30CB29F3"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84" w:history="1">
            <w:r w:rsidRPr="00C355EC">
              <w:rPr>
                <w:rStyle w:val="Hypertextovodkaz"/>
                <w:noProof/>
              </w:rPr>
              <w:t>Odpovědi na evaluační podotázky</w:t>
            </w:r>
            <w:r>
              <w:rPr>
                <w:noProof/>
                <w:webHidden/>
              </w:rPr>
              <w:tab/>
            </w:r>
            <w:r>
              <w:rPr>
                <w:noProof/>
                <w:webHidden/>
              </w:rPr>
              <w:fldChar w:fldCharType="begin"/>
            </w:r>
            <w:r>
              <w:rPr>
                <w:noProof/>
                <w:webHidden/>
              </w:rPr>
              <w:instrText xml:space="preserve"> PAGEREF _Toc201731984 \h </w:instrText>
            </w:r>
            <w:r>
              <w:rPr>
                <w:noProof/>
                <w:webHidden/>
              </w:rPr>
            </w:r>
            <w:r>
              <w:rPr>
                <w:noProof/>
                <w:webHidden/>
              </w:rPr>
              <w:fldChar w:fldCharType="separate"/>
            </w:r>
            <w:r>
              <w:rPr>
                <w:noProof/>
                <w:webHidden/>
              </w:rPr>
              <w:t>79</w:t>
            </w:r>
            <w:r>
              <w:rPr>
                <w:noProof/>
                <w:webHidden/>
              </w:rPr>
              <w:fldChar w:fldCharType="end"/>
            </w:r>
          </w:hyperlink>
        </w:p>
        <w:p w14:paraId="7E0B693E" w14:textId="2EE5C06F"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85" w:history="1">
            <w:r w:rsidRPr="00C355EC">
              <w:rPr>
                <w:rStyle w:val="Hypertextovodkaz"/>
                <w:noProof/>
              </w:rPr>
              <w:t>Odpověď na evaluační otázku, doporučení</w:t>
            </w:r>
            <w:r>
              <w:rPr>
                <w:noProof/>
                <w:webHidden/>
              </w:rPr>
              <w:tab/>
            </w:r>
            <w:r>
              <w:rPr>
                <w:noProof/>
                <w:webHidden/>
              </w:rPr>
              <w:fldChar w:fldCharType="begin"/>
            </w:r>
            <w:r>
              <w:rPr>
                <w:noProof/>
                <w:webHidden/>
              </w:rPr>
              <w:instrText xml:space="preserve"> PAGEREF _Toc201731985 \h </w:instrText>
            </w:r>
            <w:r>
              <w:rPr>
                <w:noProof/>
                <w:webHidden/>
              </w:rPr>
            </w:r>
            <w:r>
              <w:rPr>
                <w:noProof/>
                <w:webHidden/>
              </w:rPr>
              <w:fldChar w:fldCharType="separate"/>
            </w:r>
            <w:r>
              <w:rPr>
                <w:noProof/>
                <w:webHidden/>
              </w:rPr>
              <w:t>80</w:t>
            </w:r>
            <w:r>
              <w:rPr>
                <w:noProof/>
                <w:webHidden/>
              </w:rPr>
              <w:fldChar w:fldCharType="end"/>
            </w:r>
          </w:hyperlink>
        </w:p>
        <w:p w14:paraId="16D16DDB" w14:textId="066BE7E6" w:rsidR="00146906" w:rsidRDefault="00146906">
          <w:pPr>
            <w:pStyle w:val="Obsah1"/>
            <w:tabs>
              <w:tab w:val="right" w:leader="dot" w:pos="9062"/>
            </w:tabs>
            <w:rPr>
              <w:rFonts w:asciiTheme="minorHAnsi" w:eastAsiaTheme="minorEastAsia" w:hAnsiTheme="minorHAnsi"/>
              <w:noProof/>
              <w:kern w:val="2"/>
              <w:sz w:val="24"/>
              <w:szCs w:val="24"/>
              <w:lang w:eastAsia="cs-CZ"/>
              <w14:ligatures w14:val="standardContextual"/>
            </w:rPr>
          </w:pPr>
          <w:hyperlink w:anchor="_Toc201731986" w:history="1">
            <w:r w:rsidRPr="00C355EC">
              <w:rPr>
                <w:rStyle w:val="Hypertextovodkaz"/>
                <w:noProof/>
              </w:rPr>
              <w:t>C.6 Do jaké míry vedly intervence v jednotlivých Programových rámcích k</w:t>
            </w:r>
            <w:r w:rsidRPr="00C355EC">
              <w:rPr>
                <w:rStyle w:val="Hypertextovodkaz"/>
                <w:rFonts w:ascii="Calibri" w:hAnsi="Calibri"/>
                <w:noProof/>
              </w:rPr>
              <w:t> </w:t>
            </w:r>
            <w:r w:rsidRPr="00C355EC">
              <w:rPr>
                <w:rStyle w:val="Hypertextovodkaz"/>
                <w:noProof/>
              </w:rPr>
              <w:t>dosažení přidané hodnoty LEADER/CLLD?</w:t>
            </w:r>
            <w:r>
              <w:rPr>
                <w:noProof/>
                <w:webHidden/>
              </w:rPr>
              <w:tab/>
            </w:r>
            <w:r>
              <w:rPr>
                <w:noProof/>
                <w:webHidden/>
              </w:rPr>
              <w:fldChar w:fldCharType="begin"/>
            </w:r>
            <w:r>
              <w:rPr>
                <w:noProof/>
                <w:webHidden/>
              </w:rPr>
              <w:instrText xml:space="preserve"> PAGEREF _Toc201731986 \h </w:instrText>
            </w:r>
            <w:r>
              <w:rPr>
                <w:noProof/>
                <w:webHidden/>
              </w:rPr>
            </w:r>
            <w:r>
              <w:rPr>
                <w:noProof/>
                <w:webHidden/>
              </w:rPr>
              <w:fldChar w:fldCharType="separate"/>
            </w:r>
            <w:r>
              <w:rPr>
                <w:noProof/>
                <w:webHidden/>
              </w:rPr>
              <w:t>81</w:t>
            </w:r>
            <w:r>
              <w:rPr>
                <w:noProof/>
                <w:webHidden/>
              </w:rPr>
              <w:fldChar w:fldCharType="end"/>
            </w:r>
          </w:hyperlink>
        </w:p>
        <w:p w14:paraId="7B70279F" w14:textId="0993BA0C"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87" w:history="1">
            <w:r w:rsidRPr="00C355EC">
              <w:rPr>
                <w:rStyle w:val="Hypertextovodkaz"/>
                <w:noProof/>
              </w:rPr>
              <w:t>Zdroje dat/informací</w:t>
            </w:r>
            <w:r>
              <w:rPr>
                <w:noProof/>
                <w:webHidden/>
              </w:rPr>
              <w:tab/>
            </w:r>
            <w:r>
              <w:rPr>
                <w:noProof/>
                <w:webHidden/>
              </w:rPr>
              <w:fldChar w:fldCharType="begin"/>
            </w:r>
            <w:r>
              <w:rPr>
                <w:noProof/>
                <w:webHidden/>
              </w:rPr>
              <w:instrText xml:space="preserve"> PAGEREF _Toc201731987 \h </w:instrText>
            </w:r>
            <w:r>
              <w:rPr>
                <w:noProof/>
                <w:webHidden/>
              </w:rPr>
            </w:r>
            <w:r>
              <w:rPr>
                <w:noProof/>
                <w:webHidden/>
              </w:rPr>
              <w:fldChar w:fldCharType="separate"/>
            </w:r>
            <w:r>
              <w:rPr>
                <w:noProof/>
                <w:webHidden/>
              </w:rPr>
              <w:t>81</w:t>
            </w:r>
            <w:r>
              <w:rPr>
                <w:noProof/>
                <w:webHidden/>
              </w:rPr>
              <w:fldChar w:fldCharType="end"/>
            </w:r>
          </w:hyperlink>
        </w:p>
        <w:p w14:paraId="18AD0064" w14:textId="71049723"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88" w:history="1">
            <w:r w:rsidRPr="00C355EC">
              <w:rPr>
                <w:rStyle w:val="Hypertextovodkaz"/>
                <w:noProof/>
              </w:rPr>
              <w:t>Metody sběru, zpracování a hodnocení informací/dat</w:t>
            </w:r>
            <w:r>
              <w:rPr>
                <w:noProof/>
                <w:webHidden/>
              </w:rPr>
              <w:tab/>
            </w:r>
            <w:r>
              <w:rPr>
                <w:noProof/>
                <w:webHidden/>
              </w:rPr>
              <w:fldChar w:fldCharType="begin"/>
            </w:r>
            <w:r>
              <w:rPr>
                <w:noProof/>
                <w:webHidden/>
              </w:rPr>
              <w:instrText xml:space="preserve"> PAGEREF _Toc201731988 \h </w:instrText>
            </w:r>
            <w:r>
              <w:rPr>
                <w:noProof/>
                <w:webHidden/>
              </w:rPr>
            </w:r>
            <w:r>
              <w:rPr>
                <w:noProof/>
                <w:webHidden/>
              </w:rPr>
              <w:fldChar w:fldCharType="separate"/>
            </w:r>
            <w:r>
              <w:rPr>
                <w:noProof/>
                <w:webHidden/>
              </w:rPr>
              <w:t>81</w:t>
            </w:r>
            <w:r>
              <w:rPr>
                <w:noProof/>
                <w:webHidden/>
              </w:rPr>
              <w:fldChar w:fldCharType="end"/>
            </w:r>
          </w:hyperlink>
        </w:p>
        <w:p w14:paraId="3FF4B918" w14:textId="6CA7913D"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89" w:history="1">
            <w:r w:rsidRPr="00C355EC">
              <w:rPr>
                <w:rStyle w:val="Hypertextovodkaz"/>
                <w:noProof/>
              </w:rPr>
              <w:t>Vyhodnocení implementace doporučení k nápravě navržených v mid-term evaluaci</w:t>
            </w:r>
            <w:r>
              <w:rPr>
                <w:noProof/>
                <w:webHidden/>
              </w:rPr>
              <w:tab/>
            </w:r>
            <w:r>
              <w:rPr>
                <w:noProof/>
                <w:webHidden/>
              </w:rPr>
              <w:fldChar w:fldCharType="begin"/>
            </w:r>
            <w:r>
              <w:rPr>
                <w:noProof/>
                <w:webHidden/>
              </w:rPr>
              <w:instrText xml:space="preserve"> PAGEREF _Toc201731989 \h </w:instrText>
            </w:r>
            <w:r>
              <w:rPr>
                <w:noProof/>
                <w:webHidden/>
              </w:rPr>
            </w:r>
            <w:r>
              <w:rPr>
                <w:noProof/>
                <w:webHidden/>
              </w:rPr>
              <w:fldChar w:fldCharType="separate"/>
            </w:r>
            <w:r>
              <w:rPr>
                <w:noProof/>
                <w:webHidden/>
              </w:rPr>
              <w:t>81</w:t>
            </w:r>
            <w:r>
              <w:rPr>
                <w:noProof/>
                <w:webHidden/>
              </w:rPr>
              <w:fldChar w:fldCharType="end"/>
            </w:r>
          </w:hyperlink>
        </w:p>
        <w:p w14:paraId="2A6DB379" w14:textId="6B560591"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90" w:history="1">
            <w:r w:rsidRPr="00C355EC">
              <w:rPr>
                <w:rStyle w:val="Hypertextovodkaz"/>
                <w:noProof/>
              </w:rPr>
              <w:t>Odpovědi na evaluační podotázky</w:t>
            </w:r>
            <w:r>
              <w:rPr>
                <w:noProof/>
                <w:webHidden/>
              </w:rPr>
              <w:tab/>
            </w:r>
            <w:r>
              <w:rPr>
                <w:noProof/>
                <w:webHidden/>
              </w:rPr>
              <w:fldChar w:fldCharType="begin"/>
            </w:r>
            <w:r>
              <w:rPr>
                <w:noProof/>
                <w:webHidden/>
              </w:rPr>
              <w:instrText xml:space="preserve"> PAGEREF _Toc201731990 \h </w:instrText>
            </w:r>
            <w:r>
              <w:rPr>
                <w:noProof/>
                <w:webHidden/>
              </w:rPr>
            </w:r>
            <w:r>
              <w:rPr>
                <w:noProof/>
                <w:webHidden/>
              </w:rPr>
              <w:fldChar w:fldCharType="separate"/>
            </w:r>
            <w:r>
              <w:rPr>
                <w:noProof/>
                <w:webHidden/>
              </w:rPr>
              <w:t>82</w:t>
            </w:r>
            <w:r>
              <w:rPr>
                <w:noProof/>
                <w:webHidden/>
              </w:rPr>
              <w:fldChar w:fldCharType="end"/>
            </w:r>
          </w:hyperlink>
        </w:p>
        <w:p w14:paraId="4D8AF60F" w14:textId="21AE87F8"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91" w:history="1">
            <w:r w:rsidRPr="00C355EC">
              <w:rPr>
                <w:rStyle w:val="Hypertextovodkaz"/>
                <w:noProof/>
              </w:rPr>
              <w:t>Odpověď na evaluační otázku, doporučení</w:t>
            </w:r>
            <w:r>
              <w:rPr>
                <w:noProof/>
                <w:webHidden/>
              </w:rPr>
              <w:tab/>
            </w:r>
            <w:r>
              <w:rPr>
                <w:noProof/>
                <w:webHidden/>
              </w:rPr>
              <w:fldChar w:fldCharType="begin"/>
            </w:r>
            <w:r>
              <w:rPr>
                <w:noProof/>
                <w:webHidden/>
              </w:rPr>
              <w:instrText xml:space="preserve"> PAGEREF _Toc201731991 \h </w:instrText>
            </w:r>
            <w:r>
              <w:rPr>
                <w:noProof/>
                <w:webHidden/>
              </w:rPr>
            </w:r>
            <w:r>
              <w:rPr>
                <w:noProof/>
                <w:webHidden/>
              </w:rPr>
              <w:fldChar w:fldCharType="separate"/>
            </w:r>
            <w:r>
              <w:rPr>
                <w:noProof/>
                <w:webHidden/>
              </w:rPr>
              <w:t>86</w:t>
            </w:r>
            <w:r>
              <w:rPr>
                <w:noProof/>
                <w:webHidden/>
              </w:rPr>
              <w:fldChar w:fldCharType="end"/>
            </w:r>
          </w:hyperlink>
        </w:p>
        <w:p w14:paraId="670E73C4" w14:textId="6C0269B2" w:rsidR="00146906" w:rsidRDefault="00146906">
          <w:pPr>
            <w:pStyle w:val="Obsah1"/>
            <w:tabs>
              <w:tab w:val="right" w:leader="dot" w:pos="9062"/>
            </w:tabs>
            <w:rPr>
              <w:rFonts w:asciiTheme="minorHAnsi" w:eastAsiaTheme="minorEastAsia" w:hAnsiTheme="minorHAnsi"/>
              <w:noProof/>
              <w:kern w:val="2"/>
              <w:sz w:val="24"/>
              <w:szCs w:val="24"/>
              <w:lang w:eastAsia="cs-CZ"/>
              <w14:ligatures w14:val="standardContextual"/>
            </w:rPr>
          </w:pPr>
          <w:hyperlink w:anchor="_Toc201731992" w:history="1">
            <w:r w:rsidRPr="00C355EC">
              <w:rPr>
                <w:rStyle w:val="Hypertextovodkaz"/>
                <w:noProof/>
              </w:rPr>
              <w:t>C.7 Do jaké míry dochází k naplnění cílů strategie jako celku?</w:t>
            </w:r>
            <w:r>
              <w:rPr>
                <w:noProof/>
                <w:webHidden/>
              </w:rPr>
              <w:tab/>
            </w:r>
            <w:r>
              <w:rPr>
                <w:noProof/>
                <w:webHidden/>
              </w:rPr>
              <w:fldChar w:fldCharType="begin"/>
            </w:r>
            <w:r>
              <w:rPr>
                <w:noProof/>
                <w:webHidden/>
              </w:rPr>
              <w:instrText xml:space="preserve"> PAGEREF _Toc201731992 \h </w:instrText>
            </w:r>
            <w:r>
              <w:rPr>
                <w:noProof/>
                <w:webHidden/>
              </w:rPr>
            </w:r>
            <w:r>
              <w:rPr>
                <w:noProof/>
                <w:webHidden/>
              </w:rPr>
              <w:fldChar w:fldCharType="separate"/>
            </w:r>
            <w:r>
              <w:rPr>
                <w:noProof/>
                <w:webHidden/>
              </w:rPr>
              <w:t>86</w:t>
            </w:r>
            <w:r>
              <w:rPr>
                <w:noProof/>
                <w:webHidden/>
              </w:rPr>
              <w:fldChar w:fldCharType="end"/>
            </w:r>
          </w:hyperlink>
        </w:p>
        <w:p w14:paraId="307C09A2" w14:textId="445E934D"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93" w:history="1">
            <w:r w:rsidRPr="00C355EC">
              <w:rPr>
                <w:rStyle w:val="Hypertextovodkaz"/>
                <w:noProof/>
              </w:rPr>
              <w:t>Zdroje dat/informací</w:t>
            </w:r>
            <w:r>
              <w:rPr>
                <w:noProof/>
                <w:webHidden/>
              </w:rPr>
              <w:tab/>
            </w:r>
            <w:r>
              <w:rPr>
                <w:noProof/>
                <w:webHidden/>
              </w:rPr>
              <w:fldChar w:fldCharType="begin"/>
            </w:r>
            <w:r>
              <w:rPr>
                <w:noProof/>
                <w:webHidden/>
              </w:rPr>
              <w:instrText xml:space="preserve"> PAGEREF _Toc201731993 \h </w:instrText>
            </w:r>
            <w:r>
              <w:rPr>
                <w:noProof/>
                <w:webHidden/>
              </w:rPr>
            </w:r>
            <w:r>
              <w:rPr>
                <w:noProof/>
                <w:webHidden/>
              </w:rPr>
              <w:fldChar w:fldCharType="separate"/>
            </w:r>
            <w:r>
              <w:rPr>
                <w:noProof/>
                <w:webHidden/>
              </w:rPr>
              <w:t>87</w:t>
            </w:r>
            <w:r>
              <w:rPr>
                <w:noProof/>
                <w:webHidden/>
              </w:rPr>
              <w:fldChar w:fldCharType="end"/>
            </w:r>
          </w:hyperlink>
        </w:p>
        <w:p w14:paraId="218A671E" w14:textId="3E9989B6"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94" w:history="1">
            <w:r w:rsidRPr="00C355EC">
              <w:rPr>
                <w:rStyle w:val="Hypertextovodkaz"/>
                <w:noProof/>
              </w:rPr>
              <w:t>Metody sběru, zpracování a hodnocení informací/dat</w:t>
            </w:r>
            <w:r>
              <w:rPr>
                <w:noProof/>
                <w:webHidden/>
              </w:rPr>
              <w:tab/>
            </w:r>
            <w:r>
              <w:rPr>
                <w:noProof/>
                <w:webHidden/>
              </w:rPr>
              <w:fldChar w:fldCharType="begin"/>
            </w:r>
            <w:r>
              <w:rPr>
                <w:noProof/>
                <w:webHidden/>
              </w:rPr>
              <w:instrText xml:space="preserve"> PAGEREF _Toc201731994 \h </w:instrText>
            </w:r>
            <w:r>
              <w:rPr>
                <w:noProof/>
                <w:webHidden/>
              </w:rPr>
            </w:r>
            <w:r>
              <w:rPr>
                <w:noProof/>
                <w:webHidden/>
              </w:rPr>
              <w:fldChar w:fldCharType="separate"/>
            </w:r>
            <w:r>
              <w:rPr>
                <w:noProof/>
                <w:webHidden/>
              </w:rPr>
              <w:t>87</w:t>
            </w:r>
            <w:r>
              <w:rPr>
                <w:noProof/>
                <w:webHidden/>
              </w:rPr>
              <w:fldChar w:fldCharType="end"/>
            </w:r>
          </w:hyperlink>
        </w:p>
        <w:p w14:paraId="55A2A684" w14:textId="234A311C"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95" w:history="1">
            <w:r w:rsidRPr="00C355EC">
              <w:rPr>
                <w:rStyle w:val="Hypertextovodkaz"/>
                <w:noProof/>
              </w:rPr>
              <w:t>Vyhodnocení implementace doporučení k nápravě navržených v mid-term evaluaci</w:t>
            </w:r>
            <w:r>
              <w:rPr>
                <w:noProof/>
                <w:webHidden/>
              </w:rPr>
              <w:tab/>
            </w:r>
            <w:r>
              <w:rPr>
                <w:noProof/>
                <w:webHidden/>
              </w:rPr>
              <w:fldChar w:fldCharType="begin"/>
            </w:r>
            <w:r>
              <w:rPr>
                <w:noProof/>
                <w:webHidden/>
              </w:rPr>
              <w:instrText xml:space="preserve"> PAGEREF _Toc201731995 \h </w:instrText>
            </w:r>
            <w:r>
              <w:rPr>
                <w:noProof/>
                <w:webHidden/>
              </w:rPr>
            </w:r>
            <w:r>
              <w:rPr>
                <w:noProof/>
                <w:webHidden/>
              </w:rPr>
              <w:fldChar w:fldCharType="separate"/>
            </w:r>
            <w:r>
              <w:rPr>
                <w:noProof/>
                <w:webHidden/>
              </w:rPr>
              <w:t>87</w:t>
            </w:r>
            <w:r>
              <w:rPr>
                <w:noProof/>
                <w:webHidden/>
              </w:rPr>
              <w:fldChar w:fldCharType="end"/>
            </w:r>
          </w:hyperlink>
        </w:p>
        <w:p w14:paraId="5BDAEDC5" w14:textId="023A9C5A"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96" w:history="1">
            <w:r w:rsidRPr="00C355EC">
              <w:rPr>
                <w:rStyle w:val="Hypertextovodkaz"/>
                <w:noProof/>
              </w:rPr>
              <w:t>Odpovědi na evaluační podotázky</w:t>
            </w:r>
            <w:r>
              <w:rPr>
                <w:noProof/>
                <w:webHidden/>
              </w:rPr>
              <w:tab/>
            </w:r>
            <w:r>
              <w:rPr>
                <w:noProof/>
                <w:webHidden/>
              </w:rPr>
              <w:fldChar w:fldCharType="begin"/>
            </w:r>
            <w:r>
              <w:rPr>
                <w:noProof/>
                <w:webHidden/>
              </w:rPr>
              <w:instrText xml:space="preserve"> PAGEREF _Toc201731996 \h </w:instrText>
            </w:r>
            <w:r>
              <w:rPr>
                <w:noProof/>
                <w:webHidden/>
              </w:rPr>
            </w:r>
            <w:r>
              <w:rPr>
                <w:noProof/>
                <w:webHidden/>
              </w:rPr>
              <w:fldChar w:fldCharType="separate"/>
            </w:r>
            <w:r>
              <w:rPr>
                <w:noProof/>
                <w:webHidden/>
              </w:rPr>
              <w:t>88</w:t>
            </w:r>
            <w:r>
              <w:rPr>
                <w:noProof/>
                <w:webHidden/>
              </w:rPr>
              <w:fldChar w:fldCharType="end"/>
            </w:r>
          </w:hyperlink>
        </w:p>
        <w:p w14:paraId="78E073E8" w14:textId="40B64C59"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97" w:history="1">
            <w:r w:rsidRPr="00C355EC">
              <w:rPr>
                <w:rStyle w:val="Hypertextovodkaz"/>
                <w:noProof/>
              </w:rPr>
              <w:t>Odpověď na evaluační otázku, doporučení</w:t>
            </w:r>
            <w:r>
              <w:rPr>
                <w:noProof/>
                <w:webHidden/>
              </w:rPr>
              <w:tab/>
            </w:r>
            <w:r>
              <w:rPr>
                <w:noProof/>
                <w:webHidden/>
              </w:rPr>
              <w:fldChar w:fldCharType="begin"/>
            </w:r>
            <w:r>
              <w:rPr>
                <w:noProof/>
                <w:webHidden/>
              </w:rPr>
              <w:instrText xml:space="preserve"> PAGEREF _Toc201731997 \h </w:instrText>
            </w:r>
            <w:r>
              <w:rPr>
                <w:noProof/>
                <w:webHidden/>
              </w:rPr>
            </w:r>
            <w:r>
              <w:rPr>
                <w:noProof/>
                <w:webHidden/>
              </w:rPr>
              <w:fldChar w:fldCharType="separate"/>
            </w:r>
            <w:r>
              <w:rPr>
                <w:noProof/>
                <w:webHidden/>
              </w:rPr>
              <w:t>89</w:t>
            </w:r>
            <w:r>
              <w:rPr>
                <w:noProof/>
                <w:webHidden/>
              </w:rPr>
              <w:fldChar w:fldCharType="end"/>
            </w:r>
          </w:hyperlink>
        </w:p>
        <w:p w14:paraId="55CB8736" w14:textId="6F1CEF5A" w:rsidR="00146906" w:rsidRDefault="00146906">
          <w:pPr>
            <w:pStyle w:val="Obsah1"/>
            <w:tabs>
              <w:tab w:val="right" w:leader="dot" w:pos="9062"/>
            </w:tabs>
            <w:rPr>
              <w:rFonts w:asciiTheme="minorHAnsi" w:eastAsiaTheme="minorEastAsia" w:hAnsiTheme="minorHAnsi"/>
              <w:noProof/>
              <w:kern w:val="2"/>
              <w:sz w:val="24"/>
              <w:szCs w:val="24"/>
              <w:lang w:eastAsia="cs-CZ"/>
              <w14:ligatures w14:val="standardContextual"/>
            </w:rPr>
          </w:pPr>
          <w:hyperlink w:anchor="_Toc201731998" w:history="1">
            <w:r w:rsidRPr="00C355EC">
              <w:rPr>
                <w:rStyle w:val="Hypertextovodkaz"/>
                <w:noProof/>
              </w:rPr>
              <w:t>C.8 Do jaké míry podpořily intervence Programu rozvoje venkova místní rozvoj ve venkovských oblastech?</w:t>
            </w:r>
            <w:r>
              <w:rPr>
                <w:noProof/>
                <w:webHidden/>
              </w:rPr>
              <w:tab/>
            </w:r>
            <w:r>
              <w:rPr>
                <w:noProof/>
                <w:webHidden/>
              </w:rPr>
              <w:fldChar w:fldCharType="begin"/>
            </w:r>
            <w:r>
              <w:rPr>
                <w:noProof/>
                <w:webHidden/>
              </w:rPr>
              <w:instrText xml:space="preserve"> PAGEREF _Toc201731998 \h </w:instrText>
            </w:r>
            <w:r>
              <w:rPr>
                <w:noProof/>
                <w:webHidden/>
              </w:rPr>
            </w:r>
            <w:r>
              <w:rPr>
                <w:noProof/>
                <w:webHidden/>
              </w:rPr>
              <w:fldChar w:fldCharType="separate"/>
            </w:r>
            <w:r>
              <w:rPr>
                <w:noProof/>
                <w:webHidden/>
              </w:rPr>
              <w:t>89</w:t>
            </w:r>
            <w:r>
              <w:rPr>
                <w:noProof/>
                <w:webHidden/>
              </w:rPr>
              <w:fldChar w:fldCharType="end"/>
            </w:r>
          </w:hyperlink>
        </w:p>
        <w:p w14:paraId="7C0F0D3D" w14:textId="4DA31967"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1999" w:history="1">
            <w:r w:rsidRPr="00C355EC">
              <w:rPr>
                <w:rStyle w:val="Hypertextovodkaz"/>
                <w:noProof/>
              </w:rPr>
              <w:t>Zdroje dat/informací</w:t>
            </w:r>
            <w:r>
              <w:rPr>
                <w:noProof/>
                <w:webHidden/>
              </w:rPr>
              <w:tab/>
            </w:r>
            <w:r>
              <w:rPr>
                <w:noProof/>
                <w:webHidden/>
              </w:rPr>
              <w:fldChar w:fldCharType="begin"/>
            </w:r>
            <w:r>
              <w:rPr>
                <w:noProof/>
                <w:webHidden/>
              </w:rPr>
              <w:instrText xml:space="preserve"> PAGEREF _Toc201731999 \h </w:instrText>
            </w:r>
            <w:r>
              <w:rPr>
                <w:noProof/>
                <w:webHidden/>
              </w:rPr>
            </w:r>
            <w:r>
              <w:rPr>
                <w:noProof/>
                <w:webHidden/>
              </w:rPr>
              <w:fldChar w:fldCharType="separate"/>
            </w:r>
            <w:r>
              <w:rPr>
                <w:noProof/>
                <w:webHidden/>
              </w:rPr>
              <w:t>90</w:t>
            </w:r>
            <w:r>
              <w:rPr>
                <w:noProof/>
                <w:webHidden/>
              </w:rPr>
              <w:fldChar w:fldCharType="end"/>
            </w:r>
          </w:hyperlink>
        </w:p>
        <w:p w14:paraId="687BC934" w14:textId="2C07838A"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2000" w:history="1">
            <w:r w:rsidRPr="00C355EC">
              <w:rPr>
                <w:rStyle w:val="Hypertextovodkaz"/>
                <w:noProof/>
              </w:rPr>
              <w:t>Metody sběru, zpracování a hodnocení informací/dat</w:t>
            </w:r>
            <w:r>
              <w:rPr>
                <w:noProof/>
                <w:webHidden/>
              </w:rPr>
              <w:tab/>
            </w:r>
            <w:r>
              <w:rPr>
                <w:noProof/>
                <w:webHidden/>
              </w:rPr>
              <w:fldChar w:fldCharType="begin"/>
            </w:r>
            <w:r>
              <w:rPr>
                <w:noProof/>
                <w:webHidden/>
              </w:rPr>
              <w:instrText xml:space="preserve"> PAGEREF _Toc201732000 \h </w:instrText>
            </w:r>
            <w:r>
              <w:rPr>
                <w:noProof/>
                <w:webHidden/>
              </w:rPr>
            </w:r>
            <w:r>
              <w:rPr>
                <w:noProof/>
                <w:webHidden/>
              </w:rPr>
              <w:fldChar w:fldCharType="separate"/>
            </w:r>
            <w:r>
              <w:rPr>
                <w:noProof/>
                <w:webHidden/>
              </w:rPr>
              <w:t>90</w:t>
            </w:r>
            <w:r>
              <w:rPr>
                <w:noProof/>
                <w:webHidden/>
              </w:rPr>
              <w:fldChar w:fldCharType="end"/>
            </w:r>
          </w:hyperlink>
        </w:p>
        <w:p w14:paraId="6FE2CD65" w14:textId="48638685"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2001" w:history="1">
            <w:r w:rsidRPr="00C355EC">
              <w:rPr>
                <w:rStyle w:val="Hypertextovodkaz"/>
                <w:noProof/>
              </w:rPr>
              <w:t>Vyhodnocení implementace doporučení k nápravě navržených v mid-term evaluaci</w:t>
            </w:r>
            <w:r>
              <w:rPr>
                <w:noProof/>
                <w:webHidden/>
              </w:rPr>
              <w:tab/>
            </w:r>
            <w:r>
              <w:rPr>
                <w:noProof/>
                <w:webHidden/>
              </w:rPr>
              <w:fldChar w:fldCharType="begin"/>
            </w:r>
            <w:r>
              <w:rPr>
                <w:noProof/>
                <w:webHidden/>
              </w:rPr>
              <w:instrText xml:space="preserve"> PAGEREF _Toc201732001 \h </w:instrText>
            </w:r>
            <w:r>
              <w:rPr>
                <w:noProof/>
                <w:webHidden/>
              </w:rPr>
            </w:r>
            <w:r>
              <w:rPr>
                <w:noProof/>
                <w:webHidden/>
              </w:rPr>
              <w:fldChar w:fldCharType="separate"/>
            </w:r>
            <w:r>
              <w:rPr>
                <w:noProof/>
                <w:webHidden/>
              </w:rPr>
              <w:t>90</w:t>
            </w:r>
            <w:r>
              <w:rPr>
                <w:noProof/>
                <w:webHidden/>
              </w:rPr>
              <w:fldChar w:fldCharType="end"/>
            </w:r>
          </w:hyperlink>
        </w:p>
        <w:p w14:paraId="6AEE7F0B" w14:textId="1F13BED1"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2002" w:history="1">
            <w:r w:rsidRPr="00C355EC">
              <w:rPr>
                <w:rStyle w:val="Hypertextovodkaz"/>
                <w:noProof/>
              </w:rPr>
              <w:t>Odpovědi na evaluační podotázky</w:t>
            </w:r>
            <w:r>
              <w:rPr>
                <w:noProof/>
                <w:webHidden/>
              </w:rPr>
              <w:tab/>
            </w:r>
            <w:r>
              <w:rPr>
                <w:noProof/>
                <w:webHidden/>
              </w:rPr>
              <w:fldChar w:fldCharType="begin"/>
            </w:r>
            <w:r>
              <w:rPr>
                <w:noProof/>
                <w:webHidden/>
              </w:rPr>
              <w:instrText xml:space="preserve"> PAGEREF _Toc201732002 \h </w:instrText>
            </w:r>
            <w:r>
              <w:rPr>
                <w:noProof/>
                <w:webHidden/>
              </w:rPr>
            </w:r>
            <w:r>
              <w:rPr>
                <w:noProof/>
                <w:webHidden/>
              </w:rPr>
              <w:fldChar w:fldCharType="separate"/>
            </w:r>
            <w:r>
              <w:rPr>
                <w:noProof/>
                <w:webHidden/>
              </w:rPr>
              <w:t>90</w:t>
            </w:r>
            <w:r>
              <w:rPr>
                <w:noProof/>
                <w:webHidden/>
              </w:rPr>
              <w:fldChar w:fldCharType="end"/>
            </w:r>
          </w:hyperlink>
        </w:p>
        <w:p w14:paraId="5A8CC3CD" w14:textId="3FCC1283"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2003" w:history="1">
            <w:r w:rsidRPr="00C355EC">
              <w:rPr>
                <w:rStyle w:val="Hypertextovodkaz"/>
                <w:noProof/>
              </w:rPr>
              <w:t>Odpověď na evaluační otázku, doporučení</w:t>
            </w:r>
            <w:r>
              <w:rPr>
                <w:noProof/>
                <w:webHidden/>
              </w:rPr>
              <w:tab/>
            </w:r>
            <w:r>
              <w:rPr>
                <w:noProof/>
                <w:webHidden/>
              </w:rPr>
              <w:fldChar w:fldCharType="begin"/>
            </w:r>
            <w:r>
              <w:rPr>
                <w:noProof/>
                <w:webHidden/>
              </w:rPr>
              <w:instrText xml:space="preserve"> PAGEREF _Toc201732003 \h </w:instrText>
            </w:r>
            <w:r>
              <w:rPr>
                <w:noProof/>
                <w:webHidden/>
              </w:rPr>
            </w:r>
            <w:r>
              <w:rPr>
                <w:noProof/>
                <w:webHidden/>
              </w:rPr>
              <w:fldChar w:fldCharType="separate"/>
            </w:r>
            <w:r>
              <w:rPr>
                <w:noProof/>
                <w:webHidden/>
              </w:rPr>
              <w:t>92</w:t>
            </w:r>
            <w:r>
              <w:rPr>
                <w:noProof/>
                <w:webHidden/>
              </w:rPr>
              <w:fldChar w:fldCharType="end"/>
            </w:r>
          </w:hyperlink>
        </w:p>
        <w:p w14:paraId="65408495" w14:textId="7503D1E6" w:rsidR="00146906" w:rsidRDefault="00146906">
          <w:pPr>
            <w:pStyle w:val="Obsah1"/>
            <w:tabs>
              <w:tab w:val="right" w:leader="dot" w:pos="9062"/>
            </w:tabs>
            <w:rPr>
              <w:rFonts w:asciiTheme="minorHAnsi" w:eastAsiaTheme="minorEastAsia" w:hAnsiTheme="minorHAnsi"/>
              <w:noProof/>
              <w:kern w:val="2"/>
              <w:sz w:val="24"/>
              <w:szCs w:val="24"/>
              <w:lang w:eastAsia="cs-CZ"/>
              <w14:ligatures w14:val="standardContextual"/>
            </w:rPr>
          </w:pPr>
          <w:hyperlink w:anchor="_Toc201732004" w:history="1">
            <w:r w:rsidRPr="00C355EC">
              <w:rPr>
                <w:rStyle w:val="Hypertextovodkaz"/>
                <w:noProof/>
              </w:rPr>
              <w:t>Manažerské shrnutí výstupů a výsledků celkové implementace SCLLD 2014 – 2020 (2024)</w:t>
            </w:r>
            <w:r>
              <w:rPr>
                <w:noProof/>
                <w:webHidden/>
              </w:rPr>
              <w:tab/>
            </w:r>
            <w:r>
              <w:rPr>
                <w:noProof/>
                <w:webHidden/>
              </w:rPr>
              <w:fldChar w:fldCharType="begin"/>
            </w:r>
            <w:r>
              <w:rPr>
                <w:noProof/>
                <w:webHidden/>
              </w:rPr>
              <w:instrText xml:space="preserve"> PAGEREF _Toc201732004 \h </w:instrText>
            </w:r>
            <w:r>
              <w:rPr>
                <w:noProof/>
                <w:webHidden/>
              </w:rPr>
            </w:r>
            <w:r>
              <w:rPr>
                <w:noProof/>
                <w:webHidden/>
              </w:rPr>
              <w:fldChar w:fldCharType="separate"/>
            </w:r>
            <w:r>
              <w:rPr>
                <w:noProof/>
                <w:webHidden/>
              </w:rPr>
              <w:t>94</w:t>
            </w:r>
            <w:r>
              <w:rPr>
                <w:noProof/>
                <w:webHidden/>
              </w:rPr>
              <w:fldChar w:fldCharType="end"/>
            </w:r>
          </w:hyperlink>
        </w:p>
        <w:p w14:paraId="772B44A8" w14:textId="2755988A"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2005" w:history="1">
            <w:r w:rsidRPr="00C355EC">
              <w:rPr>
                <w:rStyle w:val="Hypertextovodkaz"/>
                <w:noProof/>
              </w:rPr>
              <w:t>3.1 Evaluační postup</w:t>
            </w:r>
            <w:r>
              <w:rPr>
                <w:noProof/>
                <w:webHidden/>
              </w:rPr>
              <w:tab/>
            </w:r>
            <w:r>
              <w:rPr>
                <w:noProof/>
                <w:webHidden/>
              </w:rPr>
              <w:fldChar w:fldCharType="begin"/>
            </w:r>
            <w:r>
              <w:rPr>
                <w:noProof/>
                <w:webHidden/>
              </w:rPr>
              <w:instrText xml:space="preserve"> PAGEREF _Toc201732005 \h </w:instrText>
            </w:r>
            <w:r>
              <w:rPr>
                <w:noProof/>
                <w:webHidden/>
              </w:rPr>
            </w:r>
            <w:r>
              <w:rPr>
                <w:noProof/>
                <w:webHidden/>
              </w:rPr>
              <w:fldChar w:fldCharType="separate"/>
            </w:r>
            <w:r>
              <w:rPr>
                <w:noProof/>
                <w:webHidden/>
              </w:rPr>
              <w:t>99</w:t>
            </w:r>
            <w:r>
              <w:rPr>
                <w:noProof/>
                <w:webHidden/>
              </w:rPr>
              <w:fldChar w:fldCharType="end"/>
            </w:r>
          </w:hyperlink>
        </w:p>
        <w:p w14:paraId="51F5DCE3" w14:textId="67DFD2C7" w:rsidR="00146906" w:rsidRDefault="00146906">
          <w:pPr>
            <w:pStyle w:val="Obsah2"/>
            <w:tabs>
              <w:tab w:val="right" w:leader="dot" w:pos="9062"/>
            </w:tabs>
            <w:rPr>
              <w:rFonts w:asciiTheme="minorHAnsi" w:eastAsiaTheme="minorEastAsia" w:hAnsiTheme="minorHAnsi"/>
              <w:noProof/>
              <w:kern w:val="2"/>
              <w:sz w:val="24"/>
              <w:szCs w:val="24"/>
              <w:lang w:eastAsia="cs-CZ"/>
              <w14:ligatures w14:val="standardContextual"/>
            </w:rPr>
          </w:pPr>
          <w:hyperlink w:anchor="_Toc201732006" w:history="1">
            <w:r w:rsidRPr="00C355EC">
              <w:rPr>
                <w:rStyle w:val="Hypertextovodkaz"/>
                <w:noProof/>
              </w:rPr>
              <w:t>3.2 Harmonogram zpracování ex-post evaluace</w:t>
            </w:r>
            <w:r>
              <w:rPr>
                <w:noProof/>
                <w:webHidden/>
              </w:rPr>
              <w:tab/>
            </w:r>
            <w:r>
              <w:rPr>
                <w:noProof/>
                <w:webHidden/>
              </w:rPr>
              <w:fldChar w:fldCharType="begin"/>
            </w:r>
            <w:r>
              <w:rPr>
                <w:noProof/>
                <w:webHidden/>
              </w:rPr>
              <w:instrText xml:space="preserve"> PAGEREF _Toc201732006 \h </w:instrText>
            </w:r>
            <w:r>
              <w:rPr>
                <w:noProof/>
                <w:webHidden/>
              </w:rPr>
            </w:r>
            <w:r>
              <w:rPr>
                <w:noProof/>
                <w:webHidden/>
              </w:rPr>
              <w:fldChar w:fldCharType="separate"/>
            </w:r>
            <w:r>
              <w:rPr>
                <w:noProof/>
                <w:webHidden/>
              </w:rPr>
              <w:t>99</w:t>
            </w:r>
            <w:r>
              <w:rPr>
                <w:noProof/>
                <w:webHidden/>
              </w:rPr>
              <w:fldChar w:fldCharType="end"/>
            </w:r>
          </w:hyperlink>
        </w:p>
        <w:p w14:paraId="4F6C9502" w14:textId="6027D40B" w:rsidR="00094633" w:rsidRDefault="001B7844">
          <w:r w:rsidRPr="006C447D">
            <w:rPr>
              <w:rFonts w:cs="Arial"/>
              <w:sz w:val="21"/>
              <w:szCs w:val="21"/>
            </w:rPr>
            <w:fldChar w:fldCharType="end"/>
          </w:r>
        </w:p>
      </w:sdtContent>
    </w:sdt>
    <w:p w14:paraId="139D54C2" w14:textId="77777777" w:rsidR="00701786" w:rsidRDefault="00701786" w:rsidP="00701786">
      <w:pPr>
        <w:spacing w:before="120" w:after="220"/>
        <w:contextualSpacing/>
        <w:rPr>
          <w:rFonts w:cs="Arial"/>
        </w:rPr>
      </w:pPr>
    </w:p>
    <w:p w14:paraId="15C94097" w14:textId="77777777" w:rsidR="00701786" w:rsidRDefault="00701786" w:rsidP="00701786">
      <w:pPr>
        <w:spacing w:before="120" w:after="220"/>
        <w:contextualSpacing/>
        <w:rPr>
          <w:rFonts w:cs="Arial"/>
        </w:rPr>
      </w:pPr>
    </w:p>
    <w:p w14:paraId="64BF977A" w14:textId="77777777" w:rsidR="00701786" w:rsidRDefault="00701786" w:rsidP="00701786">
      <w:pPr>
        <w:spacing w:before="120" w:after="220"/>
        <w:contextualSpacing/>
        <w:rPr>
          <w:rFonts w:cs="Arial"/>
        </w:rPr>
      </w:pPr>
    </w:p>
    <w:p w14:paraId="4CBB2405" w14:textId="0284F239" w:rsidR="00332D8E" w:rsidRPr="00931C2F" w:rsidRDefault="00B37631" w:rsidP="006C447D">
      <w:pPr>
        <w:spacing w:after="200" w:line="276" w:lineRule="auto"/>
        <w:jc w:val="left"/>
        <w:rPr>
          <w:rFonts w:cs="Arial"/>
          <w:b/>
        </w:rPr>
      </w:pPr>
      <w:r>
        <w:rPr>
          <w:rFonts w:cs="Arial"/>
          <w:b/>
        </w:rPr>
        <w:br w:type="page"/>
      </w:r>
      <w:r w:rsidR="00332D8E" w:rsidRPr="00931C2F">
        <w:rPr>
          <w:rFonts w:cs="Arial"/>
          <w:b/>
        </w:rPr>
        <w:lastRenderedPageBreak/>
        <w:t>Seznam tabulek</w:t>
      </w:r>
    </w:p>
    <w:p w14:paraId="5E366EA2" w14:textId="26BB259A" w:rsidR="00CB1F66" w:rsidRDefault="001B7844">
      <w:pPr>
        <w:pStyle w:val="Seznamobrzk"/>
        <w:tabs>
          <w:tab w:val="right" w:leader="dot" w:pos="9062"/>
        </w:tabs>
        <w:rPr>
          <w:rFonts w:asciiTheme="minorHAnsi" w:eastAsiaTheme="minorEastAsia" w:hAnsiTheme="minorHAnsi"/>
          <w:noProof/>
          <w:kern w:val="2"/>
          <w:sz w:val="24"/>
          <w:szCs w:val="24"/>
          <w:lang w:eastAsia="cs-CZ"/>
          <w14:ligatures w14:val="standardContextual"/>
        </w:rPr>
      </w:pPr>
      <w:r w:rsidRPr="00931C2F">
        <w:rPr>
          <w:rFonts w:cs="Arial"/>
          <w:b/>
          <w:sz w:val="20"/>
          <w:szCs w:val="20"/>
        </w:rPr>
        <w:fldChar w:fldCharType="begin"/>
      </w:r>
      <w:r w:rsidR="00332D8E" w:rsidRPr="00931C2F">
        <w:rPr>
          <w:rFonts w:cs="Arial"/>
          <w:b/>
          <w:sz w:val="20"/>
          <w:szCs w:val="20"/>
        </w:rPr>
        <w:instrText xml:space="preserve"> TOC \h \z \c "Tabulka" </w:instrText>
      </w:r>
      <w:r w:rsidRPr="00931C2F">
        <w:rPr>
          <w:rFonts w:cs="Arial"/>
          <w:b/>
          <w:sz w:val="20"/>
          <w:szCs w:val="20"/>
        </w:rPr>
        <w:fldChar w:fldCharType="separate"/>
      </w:r>
      <w:hyperlink w:anchor="_Toc201666191" w:history="1">
        <w:r w:rsidR="00CB1F66" w:rsidRPr="00FC454C">
          <w:rPr>
            <w:rStyle w:val="Hypertextovodkaz"/>
            <w:rFonts w:cs="Arial"/>
            <w:noProof/>
          </w:rPr>
          <w:t>Tabulka 1 – Přehled osob zapojených do ex-post evaluace v Oblasti A – Interní procesy a postupy implementace SCLLD na úrovni MAS</w:t>
        </w:r>
        <w:r w:rsidR="00CB1F66">
          <w:rPr>
            <w:noProof/>
            <w:webHidden/>
          </w:rPr>
          <w:tab/>
        </w:r>
        <w:r w:rsidR="00CB1F66">
          <w:rPr>
            <w:noProof/>
            <w:webHidden/>
          </w:rPr>
          <w:fldChar w:fldCharType="begin"/>
        </w:r>
        <w:r w:rsidR="00CB1F66">
          <w:rPr>
            <w:noProof/>
            <w:webHidden/>
          </w:rPr>
          <w:instrText xml:space="preserve"> PAGEREF _Toc201666191 \h </w:instrText>
        </w:r>
        <w:r w:rsidR="00CB1F66">
          <w:rPr>
            <w:noProof/>
            <w:webHidden/>
          </w:rPr>
        </w:r>
        <w:r w:rsidR="00CB1F66">
          <w:rPr>
            <w:noProof/>
            <w:webHidden/>
          </w:rPr>
          <w:fldChar w:fldCharType="separate"/>
        </w:r>
        <w:r w:rsidR="00CB1F66">
          <w:rPr>
            <w:noProof/>
            <w:webHidden/>
          </w:rPr>
          <w:t>8</w:t>
        </w:r>
        <w:r w:rsidR="00CB1F66">
          <w:rPr>
            <w:noProof/>
            <w:webHidden/>
          </w:rPr>
          <w:fldChar w:fldCharType="end"/>
        </w:r>
      </w:hyperlink>
    </w:p>
    <w:p w14:paraId="693F2E4B" w14:textId="76124B74" w:rsidR="00CB1F66" w:rsidRDefault="00CB1F66">
      <w:pPr>
        <w:pStyle w:val="Seznamobrzk"/>
        <w:tabs>
          <w:tab w:val="right" w:leader="dot" w:pos="9062"/>
        </w:tabs>
        <w:rPr>
          <w:rFonts w:asciiTheme="minorHAnsi" w:eastAsiaTheme="minorEastAsia" w:hAnsiTheme="minorHAnsi"/>
          <w:noProof/>
          <w:kern w:val="2"/>
          <w:sz w:val="24"/>
          <w:szCs w:val="24"/>
          <w:lang w:eastAsia="cs-CZ"/>
          <w14:ligatures w14:val="standardContextual"/>
        </w:rPr>
      </w:pPr>
      <w:hyperlink w:anchor="_Toc201666192" w:history="1">
        <w:r w:rsidRPr="00FC454C">
          <w:rPr>
            <w:rStyle w:val="Hypertextovodkaz"/>
            <w:noProof/>
          </w:rPr>
          <w:t xml:space="preserve">Tabulka 2 </w:t>
        </w:r>
        <w:r w:rsidRPr="00FC454C">
          <w:rPr>
            <w:rStyle w:val="Hypertextovodkaz"/>
            <w:rFonts w:ascii="Calibri" w:hAnsi="Calibri"/>
            <w:noProof/>
          </w:rPr>
          <w:t>–</w:t>
        </w:r>
        <w:r w:rsidRPr="00FC454C">
          <w:rPr>
            <w:rStyle w:val="Hypertextovodkaz"/>
            <w:noProof/>
          </w:rPr>
          <w:t xml:space="preserve"> Sebeevaluační tabulka – 1. Proces: Příprava výzev</w:t>
        </w:r>
        <w:r>
          <w:rPr>
            <w:noProof/>
            <w:webHidden/>
          </w:rPr>
          <w:tab/>
        </w:r>
        <w:r>
          <w:rPr>
            <w:noProof/>
            <w:webHidden/>
          </w:rPr>
          <w:fldChar w:fldCharType="begin"/>
        </w:r>
        <w:r>
          <w:rPr>
            <w:noProof/>
            <w:webHidden/>
          </w:rPr>
          <w:instrText xml:space="preserve"> PAGEREF _Toc201666192 \h </w:instrText>
        </w:r>
        <w:r>
          <w:rPr>
            <w:noProof/>
            <w:webHidden/>
          </w:rPr>
        </w:r>
        <w:r>
          <w:rPr>
            <w:noProof/>
            <w:webHidden/>
          </w:rPr>
          <w:fldChar w:fldCharType="separate"/>
        </w:r>
        <w:r>
          <w:rPr>
            <w:noProof/>
            <w:webHidden/>
          </w:rPr>
          <w:t>10</w:t>
        </w:r>
        <w:r>
          <w:rPr>
            <w:noProof/>
            <w:webHidden/>
          </w:rPr>
          <w:fldChar w:fldCharType="end"/>
        </w:r>
      </w:hyperlink>
    </w:p>
    <w:p w14:paraId="37DFD8B3" w14:textId="21630A9E" w:rsidR="00CB1F66" w:rsidRDefault="00CB1F66">
      <w:pPr>
        <w:pStyle w:val="Seznamobrzk"/>
        <w:tabs>
          <w:tab w:val="right" w:leader="dot" w:pos="9062"/>
        </w:tabs>
        <w:rPr>
          <w:rFonts w:asciiTheme="minorHAnsi" w:eastAsiaTheme="minorEastAsia" w:hAnsiTheme="minorHAnsi"/>
          <w:noProof/>
          <w:kern w:val="2"/>
          <w:sz w:val="24"/>
          <w:szCs w:val="24"/>
          <w:lang w:eastAsia="cs-CZ"/>
          <w14:ligatures w14:val="standardContextual"/>
        </w:rPr>
      </w:pPr>
      <w:hyperlink w:anchor="_Toc201666193" w:history="1">
        <w:r w:rsidRPr="00FC454C">
          <w:rPr>
            <w:rStyle w:val="Hypertextovodkaz"/>
            <w:noProof/>
          </w:rPr>
          <w:t xml:space="preserve">Tabulka 3 </w:t>
        </w:r>
        <w:r w:rsidRPr="00FC454C">
          <w:rPr>
            <w:rStyle w:val="Hypertextovodkaz"/>
            <w:rFonts w:ascii="Calibri" w:hAnsi="Calibri"/>
            <w:noProof/>
          </w:rPr>
          <w:t>–</w:t>
        </w:r>
        <w:r w:rsidRPr="00FC454C">
          <w:rPr>
            <w:rStyle w:val="Hypertextovodkaz"/>
            <w:noProof/>
          </w:rPr>
          <w:t xml:space="preserve"> Sebeevaluační tabulka – 2. Proces: Vyhlášení výzev a příjem žádostí</w:t>
        </w:r>
        <w:r>
          <w:rPr>
            <w:noProof/>
            <w:webHidden/>
          </w:rPr>
          <w:tab/>
        </w:r>
        <w:r>
          <w:rPr>
            <w:noProof/>
            <w:webHidden/>
          </w:rPr>
          <w:fldChar w:fldCharType="begin"/>
        </w:r>
        <w:r>
          <w:rPr>
            <w:noProof/>
            <w:webHidden/>
          </w:rPr>
          <w:instrText xml:space="preserve"> PAGEREF _Toc201666193 \h </w:instrText>
        </w:r>
        <w:r>
          <w:rPr>
            <w:noProof/>
            <w:webHidden/>
          </w:rPr>
        </w:r>
        <w:r>
          <w:rPr>
            <w:noProof/>
            <w:webHidden/>
          </w:rPr>
          <w:fldChar w:fldCharType="separate"/>
        </w:r>
        <w:r>
          <w:rPr>
            <w:noProof/>
            <w:webHidden/>
          </w:rPr>
          <w:t>13</w:t>
        </w:r>
        <w:r>
          <w:rPr>
            <w:noProof/>
            <w:webHidden/>
          </w:rPr>
          <w:fldChar w:fldCharType="end"/>
        </w:r>
      </w:hyperlink>
    </w:p>
    <w:p w14:paraId="2189229F" w14:textId="2917B98F" w:rsidR="00CB1F66" w:rsidRDefault="00CB1F66">
      <w:pPr>
        <w:pStyle w:val="Seznamobrzk"/>
        <w:tabs>
          <w:tab w:val="right" w:leader="dot" w:pos="9062"/>
        </w:tabs>
        <w:rPr>
          <w:rFonts w:asciiTheme="minorHAnsi" w:eastAsiaTheme="minorEastAsia" w:hAnsiTheme="minorHAnsi"/>
          <w:noProof/>
          <w:kern w:val="2"/>
          <w:sz w:val="24"/>
          <w:szCs w:val="24"/>
          <w:lang w:eastAsia="cs-CZ"/>
          <w14:ligatures w14:val="standardContextual"/>
        </w:rPr>
      </w:pPr>
      <w:hyperlink w:anchor="_Toc201666194" w:history="1">
        <w:r w:rsidRPr="00FC454C">
          <w:rPr>
            <w:rStyle w:val="Hypertextovodkaz"/>
            <w:rFonts w:cs="Arial"/>
            <w:noProof/>
          </w:rPr>
          <w:t>Tabulka 4 – Sebeevaluační tabulka – 3. Proces: Hodnocení žádosti o dotaci a výběr projektů</w:t>
        </w:r>
        <w:r>
          <w:rPr>
            <w:noProof/>
            <w:webHidden/>
          </w:rPr>
          <w:tab/>
        </w:r>
        <w:r>
          <w:rPr>
            <w:noProof/>
            <w:webHidden/>
          </w:rPr>
          <w:fldChar w:fldCharType="begin"/>
        </w:r>
        <w:r>
          <w:rPr>
            <w:noProof/>
            <w:webHidden/>
          </w:rPr>
          <w:instrText xml:space="preserve"> PAGEREF _Toc201666194 \h </w:instrText>
        </w:r>
        <w:r>
          <w:rPr>
            <w:noProof/>
            <w:webHidden/>
          </w:rPr>
        </w:r>
        <w:r>
          <w:rPr>
            <w:noProof/>
            <w:webHidden/>
          </w:rPr>
          <w:fldChar w:fldCharType="separate"/>
        </w:r>
        <w:r>
          <w:rPr>
            <w:noProof/>
            <w:webHidden/>
          </w:rPr>
          <w:t>16</w:t>
        </w:r>
        <w:r>
          <w:rPr>
            <w:noProof/>
            <w:webHidden/>
          </w:rPr>
          <w:fldChar w:fldCharType="end"/>
        </w:r>
      </w:hyperlink>
    </w:p>
    <w:p w14:paraId="2501EE34" w14:textId="56229F52" w:rsidR="00CB1F66" w:rsidRDefault="00CB1F66">
      <w:pPr>
        <w:pStyle w:val="Seznamobrzk"/>
        <w:tabs>
          <w:tab w:val="right" w:leader="dot" w:pos="9062"/>
        </w:tabs>
        <w:rPr>
          <w:rFonts w:asciiTheme="minorHAnsi" w:eastAsiaTheme="minorEastAsia" w:hAnsiTheme="minorHAnsi"/>
          <w:noProof/>
          <w:kern w:val="2"/>
          <w:sz w:val="24"/>
          <w:szCs w:val="24"/>
          <w:lang w:eastAsia="cs-CZ"/>
          <w14:ligatures w14:val="standardContextual"/>
        </w:rPr>
      </w:pPr>
      <w:hyperlink w:anchor="_Toc201666195" w:history="1">
        <w:r w:rsidRPr="00FC454C">
          <w:rPr>
            <w:rStyle w:val="Hypertextovodkaz"/>
            <w:rFonts w:cs="Arial"/>
            <w:noProof/>
          </w:rPr>
          <w:t>Tabulka 5 – Sebeevaluační tabulka – 4. Proces: Animační činnost</w:t>
        </w:r>
        <w:r>
          <w:rPr>
            <w:noProof/>
            <w:webHidden/>
          </w:rPr>
          <w:tab/>
        </w:r>
        <w:r>
          <w:rPr>
            <w:noProof/>
            <w:webHidden/>
          </w:rPr>
          <w:fldChar w:fldCharType="begin"/>
        </w:r>
        <w:r>
          <w:rPr>
            <w:noProof/>
            <w:webHidden/>
          </w:rPr>
          <w:instrText xml:space="preserve"> PAGEREF _Toc201666195 \h </w:instrText>
        </w:r>
        <w:r>
          <w:rPr>
            <w:noProof/>
            <w:webHidden/>
          </w:rPr>
        </w:r>
        <w:r>
          <w:rPr>
            <w:noProof/>
            <w:webHidden/>
          </w:rPr>
          <w:fldChar w:fldCharType="separate"/>
        </w:r>
        <w:r>
          <w:rPr>
            <w:noProof/>
            <w:webHidden/>
          </w:rPr>
          <w:t>19</w:t>
        </w:r>
        <w:r>
          <w:rPr>
            <w:noProof/>
            <w:webHidden/>
          </w:rPr>
          <w:fldChar w:fldCharType="end"/>
        </w:r>
      </w:hyperlink>
    </w:p>
    <w:p w14:paraId="561BFC75" w14:textId="004F7D0F" w:rsidR="00CB1F66" w:rsidRDefault="00CB1F66">
      <w:pPr>
        <w:pStyle w:val="Seznamobrzk"/>
        <w:tabs>
          <w:tab w:val="right" w:leader="dot" w:pos="9062"/>
        </w:tabs>
        <w:rPr>
          <w:rFonts w:asciiTheme="minorHAnsi" w:eastAsiaTheme="minorEastAsia" w:hAnsiTheme="minorHAnsi"/>
          <w:noProof/>
          <w:kern w:val="2"/>
          <w:sz w:val="24"/>
          <w:szCs w:val="24"/>
          <w:lang w:eastAsia="cs-CZ"/>
          <w14:ligatures w14:val="standardContextual"/>
        </w:rPr>
      </w:pPr>
      <w:hyperlink w:anchor="_Toc201666196" w:history="1">
        <w:r w:rsidRPr="00FC454C">
          <w:rPr>
            <w:rStyle w:val="Hypertextovodkaz"/>
            <w:noProof/>
          </w:rPr>
          <w:t>Tabulka 6 Přehled výzev MAS pro hodnocení v Oblasti B a C – IROP, OPZ, OP ŽP</w:t>
        </w:r>
        <w:r>
          <w:rPr>
            <w:noProof/>
            <w:webHidden/>
          </w:rPr>
          <w:tab/>
        </w:r>
        <w:r>
          <w:rPr>
            <w:noProof/>
            <w:webHidden/>
          </w:rPr>
          <w:fldChar w:fldCharType="begin"/>
        </w:r>
        <w:r>
          <w:rPr>
            <w:noProof/>
            <w:webHidden/>
          </w:rPr>
          <w:instrText xml:space="preserve"> PAGEREF _Toc201666196 \h </w:instrText>
        </w:r>
        <w:r>
          <w:rPr>
            <w:noProof/>
            <w:webHidden/>
          </w:rPr>
        </w:r>
        <w:r>
          <w:rPr>
            <w:noProof/>
            <w:webHidden/>
          </w:rPr>
          <w:fldChar w:fldCharType="separate"/>
        </w:r>
        <w:r>
          <w:rPr>
            <w:noProof/>
            <w:webHidden/>
          </w:rPr>
          <w:t>23</w:t>
        </w:r>
        <w:r>
          <w:rPr>
            <w:noProof/>
            <w:webHidden/>
          </w:rPr>
          <w:fldChar w:fldCharType="end"/>
        </w:r>
      </w:hyperlink>
    </w:p>
    <w:p w14:paraId="0AB0FDDB" w14:textId="5A98099C" w:rsidR="00CB1F66" w:rsidRDefault="00CB1F66">
      <w:pPr>
        <w:pStyle w:val="Seznamobrzk"/>
        <w:tabs>
          <w:tab w:val="right" w:leader="dot" w:pos="9062"/>
        </w:tabs>
        <w:rPr>
          <w:rFonts w:asciiTheme="minorHAnsi" w:eastAsiaTheme="minorEastAsia" w:hAnsiTheme="minorHAnsi"/>
          <w:noProof/>
          <w:kern w:val="2"/>
          <w:sz w:val="24"/>
          <w:szCs w:val="24"/>
          <w:lang w:eastAsia="cs-CZ"/>
          <w14:ligatures w14:val="standardContextual"/>
        </w:rPr>
      </w:pPr>
      <w:hyperlink w:anchor="_Toc201666197" w:history="1">
        <w:r w:rsidRPr="00FC454C">
          <w:rPr>
            <w:rStyle w:val="Hypertextovodkaz"/>
            <w:noProof/>
          </w:rPr>
          <w:t>Tabulka 7 Přehled výzev MAS pro hodnocení v Oblasti B a C – PRV</w:t>
        </w:r>
        <w:r>
          <w:rPr>
            <w:noProof/>
            <w:webHidden/>
          </w:rPr>
          <w:tab/>
        </w:r>
        <w:r>
          <w:rPr>
            <w:noProof/>
            <w:webHidden/>
          </w:rPr>
          <w:fldChar w:fldCharType="begin"/>
        </w:r>
        <w:r>
          <w:rPr>
            <w:noProof/>
            <w:webHidden/>
          </w:rPr>
          <w:instrText xml:space="preserve"> PAGEREF _Toc201666197 \h </w:instrText>
        </w:r>
        <w:r>
          <w:rPr>
            <w:noProof/>
            <w:webHidden/>
          </w:rPr>
        </w:r>
        <w:r>
          <w:rPr>
            <w:noProof/>
            <w:webHidden/>
          </w:rPr>
          <w:fldChar w:fldCharType="separate"/>
        </w:r>
        <w:r>
          <w:rPr>
            <w:noProof/>
            <w:webHidden/>
          </w:rPr>
          <w:t>25</w:t>
        </w:r>
        <w:r>
          <w:rPr>
            <w:noProof/>
            <w:webHidden/>
          </w:rPr>
          <w:fldChar w:fldCharType="end"/>
        </w:r>
      </w:hyperlink>
    </w:p>
    <w:p w14:paraId="43077CDF" w14:textId="73895709" w:rsidR="00CB1F66" w:rsidRDefault="00CB1F66">
      <w:pPr>
        <w:pStyle w:val="Seznamobrzk"/>
        <w:tabs>
          <w:tab w:val="right" w:leader="dot" w:pos="9062"/>
        </w:tabs>
        <w:rPr>
          <w:rFonts w:asciiTheme="minorHAnsi" w:eastAsiaTheme="minorEastAsia" w:hAnsiTheme="minorHAnsi"/>
          <w:noProof/>
          <w:kern w:val="2"/>
          <w:sz w:val="24"/>
          <w:szCs w:val="24"/>
          <w:lang w:eastAsia="cs-CZ"/>
          <w14:ligatures w14:val="standardContextual"/>
        </w:rPr>
      </w:pPr>
      <w:hyperlink w:anchor="_Toc201666198" w:history="1">
        <w:r w:rsidRPr="00FC454C">
          <w:rPr>
            <w:rStyle w:val="Hypertextovodkaz"/>
            <w:noProof/>
          </w:rPr>
          <w:t>Tabulka 8 Přehled projektů pro ex-post evaluaci</w:t>
        </w:r>
        <w:r>
          <w:rPr>
            <w:noProof/>
            <w:webHidden/>
          </w:rPr>
          <w:tab/>
        </w:r>
        <w:r>
          <w:rPr>
            <w:noProof/>
            <w:webHidden/>
          </w:rPr>
          <w:fldChar w:fldCharType="begin"/>
        </w:r>
        <w:r>
          <w:rPr>
            <w:noProof/>
            <w:webHidden/>
          </w:rPr>
          <w:instrText xml:space="preserve"> PAGEREF _Toc201666198 \h </w:instrText>
        </w:r>
        <w:r>
          <w:rPr>
            <w:noProof/>
            <w:webHidden/>
          </w:rPr>
        </w:r>
        <w:r>
          <w:rPr>
            <w:noProof/>
            <w:webHidden/>
          </w:rPr>
          <w:fldChar w:fldCharType="separate"/>
        </w:r>
        <w:r>
          <w:rPr>
            <w:noProof/>
            <w:webHidden/>
          </w:rPr>
          <w:t>51</w:t>
        </w:r>
        <w:r>
          <w:rPr>
            <w:noProof/>
            <w:webHidden/>
          </w:rPr>
          <w:fldChar w:fldCharType="end"/>
        </w:r>
      </w:hyperlink>
    </w:p>
    <w:p w14:paraId="114E4757" w14:textId="11C1A3FE" w:rsidR="00CB1F66" w:rsidRDefault="00CB1F66">
      <w:pPr>
        <w:pStyle w:val="Seznamobrzk"/>
        <w:tabs>
          <w:tab w:val="right" w:leader="dot" w:pos="9062"/>
        </w:tabs>
        <w:rPr>
          <w:rFonts w:asciiTheme="minorHAnsi" w:eastAsiaTheme="minorEastAsia" w:hAnsiTheme="minorHAnsi"/>
          <w:noProof/>
          <w:kern w:val="2"/>
          <w:sz w:val="24"/>
          <w:szCs w:val="24"/>
          <w:lang w:eastAsia="cs-CZ"/>
          <w14:ligatures w14:val="standardContextual"/>
        </w:rPr>
      </w:pPr>
      <w:hyperlink w:anchor="_Toc201666199" w:history="1">
        <w:r w:rsidRPr="00FC454C">
          <w:rPr>
            <w:rStyle w:val="Hypertextovodkaz"/>
            <w:noProof/>
          </w:rPr>
          <w:t xml:space="preserve">Tabulka 9 </w:t>
        </w:r>
        <w:r w:rsidRPr="00FC454C">
          <w:rPr>
            <w:rStyle w:val="Hypertextovodkaz"/>
            <w:rFonts w:ascii="Calibri" w:hAnsi="Calibri"/>
            <w:noProof/>
          </w:rPr>
          <w:t>–</w:t>
        </w:r>
        <w:r w:rsidRPr="00FC454C">
          <w:rPr>
            <w:rStyle w:val="Hypertextovodkaz"/>
            <w:noProof/>
          </w:rPr>
          <w:t xml:space="preserve"> </w:t>
        </w:r>
        <w:r w:rsidRPr="00FC454C">
          <w:rPr>
            <w:rStyle w:val="Hypertextovodkaz"/>
            <w:rFonts w:cs="Arial"/>
            <w:noProof/>
            <w:lang w:eastAsia="cs-CZ"/>
          </w:rPr>
          <w:t>Upravená tabulka g) pro účely ex-post evaluace</w:t>
        </w:r>
        <w:r>
          <w:rPr>
            <w:noProof/>
            <w:webHidden/>
          </w:rPr>
          <w:tab/>
        </w:r>
        <w:r>
          <w:rPr>
            <w:noProof/>
            <w:webHidden/>
          </w:rPr>
          <w:fldChar w:fldCharType="begin"/>
        </w:r>
        <w:r>
          <w:rPr>
            <w:noProof/>
            <w:webHidden/>
          </w:rPr>
          <w:instrText xml:space="preserve"> PAGEREF _Toc201666199 \h </w:instrText>
        </w:r>
        <w:r>
          <w:rPr>
            <w:noProof/>
            <w:webHidden/>
          </w:rPr>
        </w:r>
        <w:r>
          <w:rPr>
            <w:noProof/>
            <w:webHidden/>
          </w:rPr>
          <w:fldChar w:fldCharType="separate"/>
        </w:r>
        <w:r>
          <w:rPr>
            <w:noProof/>
            <w:webHidden/>
          </w:rPr>
          <w:t>53</w:t>
        </w:r>
        <w:r>
          <w:rPr>
            <w:noProof/>
            <w:webHidden/>
          </w:rPr>
          <w:fldChar w:fldCharType="end"/>
        </w:r>
      </w:hyperlink>
    </w:p>
    <w:p w14:paraId="03137D4C" w14:textId="07FAF44A" w:rsidR="00CB1F66" w:rsidRDefault="00CB1F66">
      <w:pPr>
        <w:pStyle w:val="Seznamobrzk"/>
        <w:tabs>
          <w:tab w:val="right" w:leader="dot" w:pos="9062"/>
        </w:tabs>
        <w:rPr>
          <w:rFonts w:asciiTheme="minorHAnsi" w:eastAsiaTheme="minorEastAsia" w:hAnsiTheme="minorHAnsi"/>
          <w:noProof/>
          <w:kern w:val="2"/>
          <w:sz w:val="24"/>
          <w:szCs w:val="24"/>
          <w:lang w:eastAsia="cs-CZ"/>
          <w14:ligatures w14:val="standardContextual"/>
        </w:rPr>
      </w:pPr>
      <w:hyperlink w:anchor="_Toc201666200" w:history="1">
        <w:r w:rsidRPr="00FC454C">
          <w:rPr>
            <w:rStyle w:val="Hypertextovodkaz"/>
            <w:noProof/>
          </w:rPr>
          <w:t xml:space="preserve">Tabulka 10 </w:t>
        </w:r>
        <w:r w:rsidRPr="00FC454C">
          <w:rPr>
            <w:rStyle w:val="Hypertextovodkaz"/>
            <w:rFonts w:ascii="Calibri" w:hAnsi="Calibri"/>
            <w:noProof/>
          </w:rPr>
          <w:t>–</w:t>
        </w:r>
        <w:r w:rsidRPr="00FC454C">
          <w:rPr>
            <w:rStyle w:val="Hypertextovodkaz"/>
            <w:noProof/>
          </w:rPr>
          <w:t xml:space="preserve"> </w:t>
        </w:r>
        <w:r w:rsidRPr="00FC454C">
          <w:rPr>
            <w:rStyle w:val="Hypertextovodkaz"/>
            <w:rFonts w:cs="Arial"/>
            <w:noProof/>
            <w:lang w:eastAsia="cs-CZ"/>
          </w:rPr>
          <w:t>Návrh úpravy tabulky e) pro účely ex-post evaluace</w:t>
        </w:r>
        <w:r>
          <w:rPr>
            <w:noProof/>
            <w:webHidden/>
          </w:rPr>
          <w:tab/>
        </w:r>
        <w:r>
          <w:rPr>
            <w:noProof/>
            <w:webHidden/>
          </w:rPr>
          <w:fldChar w:fldCharType="begin"/>
        </w:r>
        <w:r>
          <w:rPr>
            <w:noProof/>
            <w:webHidden/>
          </w:rPr>
          <w:instrText xml:space="preserve"> PAGEREF _Toc201666200 \h </w:instrText>
        </w:r>
        <w:r>
          <w:rPr>
            <w:noProof/>
            <w:webHidden/>
          </w:rPr>
        </w:r>
        <w:r>
          <w:rPr>
            <w:noProof/>
            <w:webHidden/>
          </w:rPr>
          <w:fldChar w:fldCharType="separate"/>
        </w:r>
        <w:r>
          <w:rPr>
            <w:noProof/>
            <w:webHidden/>
          </w:rPr>
          <w:t>62</w:t>
        </w:r>
        <w:r>
          <w:rPr>
            <w:noProof/>
            <w:webHidden/>
          </w:rPr>
          <w:fldChar w:fldCharType="end"/>
        </w:r>
      </w:hyperlink>
    </w:p>
    <w:p w14:paraId="1DBA71ED" w14:textId="10F9D052" w:rsidR="00CB1F66" w:rsidRDefault="00CB1F66">
      <w:pPr>
        <w:pStyle w:val="Seznamobrzk"/>
        <w:tabs>
          <w:tab w:val="right" w:leader="dot" w:pos="9062"/>
        </w:tabs>
        <w:rPr>
          <w:rFonts w:asciiTheme="minorHAnsi" w:eastAsiaTheme="minorEastAsia" w:hAnsiTheme="minorHAnsi"/>
          <w:noProof/>
          <w:kern w:val="2"/>
          <w:sz w:val="24"/>
          <w:szCs w:val="24"/>
          <w:lang w:eastAsia="cs-CZ"/>
          <w14:ligatures w14:val="standardContextual"/>
        </w:rPr>
      </w:pPr>
      <w:hyperlink w:anchor="_Toc201666201" w:history="1">
        <w:r w:rsidRPr="00FC454C">
          <w:rPr>
            <w:rStyle w:val="Hypertextovodkaz"/>
            <w:rFonts w:cs="Arial"/>
            <w:noProof/>
          </w:rPr>
          <w:t xml:space="preserve">Tabulka 11 – </w:t>
        </w:r>
        <w:r w:rsidRPr="00FC454C">
          <w:rPr>
            <w:rStyle w:val="Hypertextovodkaz"/>
            <w:rFonts w:cs="Arial"/>
            <w:noProof/>
            <w:lang w:eastAsia="cs-CZ"/>
          </w:rPr>
          <w:t>Skutečný harmonogram klíčových činností ex-post evaluace SCLLD MAS Slavkovské bojiště</w:t>
        </w:r>
        <w:r>
          <w:rPr>
            <w:noProof/>
            <w:webHidden/>
          </w:rPr>
          <w:tab/>
        </w:r>
        <w:r>
          <w:rPr>
            <w:noProof/>
            <w:webHidden/>
          </w:rPr>
          <w:fldChar w:fldCharType="begin"/>
        </w:r>
        <w:r>
          <w:rPr>
            <w:noProof/>
            <w:webHidden/>
          </w:rPr>
          <w:instrText xml:space="preserve"> PAGEREF _Toc201666201 \h </w:instrText>
        </w:r>
        <w:r>
          <w:rPr>
            <w:noProof/>
            <w:webHidden/>
          </w:rPr>
        </w:r>
        <w:r>
          <w:rPr>
            <w:noProof/>
            <w:webHidden/>
          </w:rPr>
          <w:fldChar w:fldCharType="separate"/>
        </w:r>
        <w:r>
          <w:rPr>
            <w:noProof/>
            <w:webHidden/>
          </w:rPr>
          <w:t>99</w:t>
        </w:r>
        <w:r>
          <w:rPr>
            <w:noProof/>
            <w:webHidden/>
          </w:rPr>
          <w:fldChar w:fldCharType="end"/>
        </w:r>
      </w:hyperlink>
    </w:p>
    <w:p w14:paraId="6597D036" w14:textId="14B1561D" w:rsidR="00701786" w:rsidRDefault="001B7844">
      <w:pPr>
        <w:spacing w:after="200" w:line="276" w:lineRule="auto"/>
        <w:jc w:val="left"/>
        <w:rPr>
          <w:rFonts w:cs="Arial"/>
          <w:b/>
        </w:rPr>
      </w:pPr>
      <w:r w:rsidRPr="00931C2F">
        <w:rPr>
          <w:rFonts w:cs="Arial"/>
          <w:b/>
          <w:sz w:val="20"/>
          <w:szCs w:val="20"/>
        </w:rPr>
        <w:fldChar w:fldCharType="end"/>
      </w:r>
      <w:r w:rsidR="00701786">
        <w:rPr>
          <w:rFonts w:cs="Arial"/>
          <w:b/>
        </w:rPr>
        <w:br w:type="page"/>
      </w:r>
    </w:p>
    <w:p w14:paraId="1B1A9E47" w14:textId="77777777" w:rsidR="00701786" w:rsidRPr="00E46042" w:rsidRDefault="00701786" w:rsidP="00701786">
      <w:pPr>
        <w:spacing w:before="120" w:after="220"/>
        <w:contextualSpacing/>
        <w:rPr>
          <w:b/>
          <w:sz w:val="24"/>
          <w:szCs w:val="36"/>
          <w:highlight w:val="cyan"/>
        </w:rPr>
      </w:pPr>
      <w:r w:rsidRPr="001D777E">
        <w:rPr>
          <w:rFonts w:cs="Arial"/>
          <w:b/>
        </w:rPr>
        <w:lastRenderedPageBreak/>
        <w:t xml:space="preserve">Seznam zkratek </w:t>
      </w:r>
    </w:p>
    <w:p w14:paraId="6736C7C2" w14:textId="77777777" w:rsidR="002B6498" w:rsidRPr="00701786" w:rsidRDefault="002B6498" w:rsidP="00701786">
      <w:pPr>
        <w:spacing w:before="120" w:after="220"/>
        <w:contextualSpacing/>
        <w:rPr>
          <w:b/>
          <w:sz w:val="24"/>
          <w:szCs w:val="36"/>
          <w:highlight w:val="yellow"/>
        </w:rPr>
      </w:pPr>
      <w:r w:rsidRPr="00701786">
        <w:rPr>
          <w:b/>
          <w:sz w:val="24"/>
          <w:szCs w:val="36"/>
          <w:highlight w:val="yellow"/>
        </w:rPr>
        <w:t xml:space="preserve"> </w:t>
      </w:r>
    </w:p>
    <w:p w14:paraId="3B9A3FA2" w14:textId="77777777" w:rsidR="00E46042" w:rsidRPr="00044340" w:rsidRDefault="00E46042" w:rsidP="00E46042">
      <w:pPr>
        <w:spacing w:after="200" w:line="276" w:lineRule="auto"/>
        <w:rPr>
          <w:rFonts w:cs="Arial"/>
          <w:sz w:val="20"/>
          <w:szCs w:val="20"/>
        </w:rPr>
      </w:pPr>
      <w:r w:rsidRPr="00044340">
        <w:rPr>
          <w:rFonts w:cs="Arial"/>
          <w:sz w:val="20"/>
          <w:szCs w:val="20"/>
        </w:rPr>
        <w:t>APP</w:t>
      </w:r>
      <w:r w:rsidRPr="00044340">
        <w:rPr>
          <w:rFonts w:cs="Arial"/>
          <w:sz w:val="20"/>
          <w:szCs w:val="20"/>
        </w:rPr>
        <w:tab/>
      </w:r>
      <w:r w:rsidRPr="00044340">
        <w:rPr>
          <w:rFonts w:cs="Arial"/>
          <w:sz w:val="20"/>
          <w:szCs w:val="20"/>
        </w:rPr>
        <w:tab/>
      </w:r>
      <w:r w:rsidRPr="00044340">
        <w:rPr>
          <w:rFonts w:cs="Arial"/>
          <w:sz w:val="20"/>
          <w:szCs w:val="20"/>
        </w:rPr>
        <w:tab/>
        <w:t>- Analýza problémů a potřeb</w:t>
      </w:r>
    </w:p>
    <w:p w14:paraId="278801BF" w14:textId="77777777" w:rsidR="00D63ED5" w:rsidRDefault="00D63ED5" w:rsidP="00E46042">
      <w:pPr>
        <w:spacing w:after="200" w:line="276" w:lineRule="auto"/>
        <w:rPr>
          <w:rFonts w:cs="Arial"/>
          <w:sz w:val="20"/>
          <w:szCs w:val="20"/>
        </w:rPr>
      </w:pPr>
      <w:r>
        <w:rPr>
          <w:rFonts w:cs="Arial"/>
          <w:sz w:val="20"/>
          <w:szCs w:val="20"/>
        </w:rPr>
        <w:t>CZV</w:t>
      </w:r>
      <w:r>
        <w:rPr>
          <w:rFonts w:cs="Arial"/>
          <w:sz w:val="20"/>
          <w:szCs w:val="20"/>
        </w:rPr>
        <w:tab/>
      </w:r>
      <w:r>
        <w:rPr>
          <w:rFonts w:cs="Arial"/>
          <w:sz w:val="20"/>
          <w:szCs w:val="20"/>
        </w:rPr>
        <w:tab/>
      </w:r>
      <w:r>
        <w:rPr>
          <w:rFonts w:cs="Arial"/>
          <w:sz w:val="20"/>
          <w:szCs w:val="20"/>
        </w:rPr>
        <w:tab/>
        <w:t>- Celkové způsobilé výdaje</w:t>
      </w:r>
    </w:p>
    <w:p w14:paraId="27B7B256" w14:textId="77777777" w:rsidR="00E46042" w:rsidRDefault="00E46042" w:rsidP="00E46042">
      <w:pPr>
        <w:spacing w:after="200" w:line="276" w:lineRule="auto"/>
        <w:rPr>
          <w:rFonts w:cs="Arial"/>
          <w:sz w:val="20"/>
          <w:szCs w:val="20"/>
        </w:rPr>
      </w:pPr>
      <w:r>
        <w:rPr>
          <w:rFonts w:cs="Arial"/>
          <w:sz w:val="20"/>
          <w:szCs w:val="20"/>
        </w:rPr>
        <w:t>ČR</w:t>
      </w:r>
      <w:r>
        <w:rPr>
          <w:rFonts w:cs="Arial"/>
          <w:sz w:val="20"/>
          <w:szCs w:val="20"/>
        </w:rPr>
        <w:tab/>
      </w:r>
      <w:r>
        <w:rPr>
          <w:rFonts w:cs="Arial"/>
          <w:sz w:val="20"/>
          <w:szCs w:val="20"/>
        </w:rPr>
        <w:tab/>
      </w:r>
      <w:r>
        <w:rPr>
          <w:rFonts w:cs="Arial"/>
          <w:sz w:val="20"/>
          <w:szCs w:val="20"/>
        </w:rPr>
        <w:tab/>
        <w:t>- Česká republika</w:t>
      </w:r>
    </w:p>
    <w:p w14:paraId="4D415EB0" w14:textId="77777777" w:rsidR="00E46042" w:rsidRPr="00044340" w:rsidRDefault="00E46042" w:rsidP="00E46042">
      <w:pPr>
        <w:spacing w:after="200" w:line="276" w:lineRule="auto"/>
        <w:rPr>
          <w:rFonts w:cs="Arial"/>
          <w:sz w:val="20"/>
          <w:szCs w:val="20"/>
        </w:rPr>
      </w:pPr>
      <w:r w:rsidRPr="00044340">
        <w:rPr>
          <w:rFonts w:cs="Arial"/>
          <w:sz w:val="20"/>
          <w:szCs w:val="20"/>
        </w:rPr>
        <w:t>ČSÚ</w:t>
      </w:r>
      <w:r w:rsidRPr="00044340">
        <w:rPr>
          <w:rFonts w:cs="Arial"/>
          <w:sz w:val="20"/>
          <w:szCs w:val="20"/>
        </w:rPr>
        <w:tab/>
      </w:r>
      <w:r w:rsidRPr="00044340">
        <w:rPr>
          <w:rFonts w:cs="Arial"/>
          <w:sz w:val="20"/>
          <w:szCs w:val="20"/>
        </w:rPr>
        <w:tab/>
      </w:r>
      <w:r w:rsidRPr="00044340">
        <w:rPr>
          <w:rFonts w:cs="Arial"/>
          <w:sz w:val="20"/>
          <w:szCs w:val="20"/>
        </w:rPr>
        <w:tab/>
        <w:t xml:space="preserve">- Český statistický úřad </w:t>
      </w:r>
    </w:p>
    <w:p w14:paraId="5FDA70C9" w14:textId="77777777" w:rsidR="00E46042" w:rsidRPr="00044340" w:rsidRDefault="00F61C46" w:rsidP="00E46042">
      <w:pPr>
        <w:spacing w:after="200" w:line="276" w:lineRule="auto"/>
        <w:rPr>
          <w:rFonts w:cs="Arial"/>
          <w:sz w:val="20"/>
          <w:szCs w:val="20"/>
        </w:rPr>
      </w:pPr>
      <w:r>
        <w:rPr>
          <w:rFonts w:cs="Arial"/>
          <w:sz w:val="20"/>
          <w:szCs w:val="20"/>
        </w:rPr>
        <w:t>EO</w:t>
      </w:r>
      <w:r>
        <w:rPr>
          <w:rFonts w:cs="Arial"/>
          <w:sz w:val="20"/>
          <w:szCs w:val="20"/>
        </w:rPr>
        <w:tab/>
      </w:r>
      <w:r>
        <w:rPr>
          <w:rFonts w:cs="Arial"/>
          <w:sz w:val="20"/>
          <w:szCs w:val="20"/>
        </w:rPr>
        <w:tab/>
      </w:r>
      <w:r>
        <w:rPr>
          <w:rFonts w:cs="Arial"/>
          <w:sz w:val="20"/>
          <w:szCs w:val="20"/>
        </w:rPr>
        <w:tab/>
        <w:t>- E</w:t>
      </w:r>
      <w:r w:rsidR="00E46042" w:rsidRPr="00044340">
        <w:rPr>
          <w:rFonts w:cs="Arial"/>
          <w:sz w:val="20"/>
          <w:szCs w:val="20"/>
        </w:rPr>
        <w:t>valuační otázka</w:t>
      </w:r>
    </w:p>
    <w:p w14:paraId="5A25A99B" w14:textId="77777777" w:rsidR="00E46042" w:rsidRPr="00044340" w:rsidRDefault="00E46042" w:rsidP="00E46042">
      <w:pPr>
        <w:spacing w:after="200" w:line="276" w:lineRule="auto"/>
        <w:rPr>
          <w:rFonts w:cs="Arial"/>
          <w:sz w:val="20"/>
          <w:szCs w:val="20"/>
        </w:rPr>
      </w:pPr>
      <w:r w:rsidRPr="00044340">
        <w:rPr>
          <w:rFonts w:cs="Arial"/>
          <w:sz w:val="20"/>
          <w:szCs w:val="20"/>
        </w:rPr>
        <w:t>EU</w:t>
      </w:r>
      <w:r w:rsidRPr="00044340">
        <w:rPr>
          <w:rFonts w:cs="Arial"/>
          <w:sz w:val="20"/>
          <w:szCs w:val="20"/>
        </w:rPr>
        <w:tab/>
      </w:r>
      <w:r w:rsidRPr="00044340">
        <w:rPr>
          <w:rFonts w:cs="Arial"/>
          <w:sz w:val="20"/>
          <w:szCs w:val="20"/>
        </w:rPr>
        <w:tab/>
      </w:r>
      <w:r w:rsidRPr="00044340">
        <w:rPr>
          <w:rFonts w:cs="Arial"/>
          <w:sz w:val="20"/>
          <w:szCs w:val="20"/>
        </w:rPr>
        <w:tab/>
        <w:t xml:space="preserve">- Evropská unie </w:t>
      </w:r>
    </w:p>
    <w:p w14:paraId="71E8904C" w14:textId="77777777" w:rsidR="00E46042" w:rsidRPr="00044340" w:rsidRDefault="00E46042" w:rsidP="00E46042">
      <w:pPr>
        <w:spacing w:after="200" w:line="276" w:lineRule="auto"/>
        <w:rPr>
          <w:rFonts w:cs="Arial"/>
          <w:sz w:val="20"/>
          <w:szCs w:val="20"/>
        </w:rPr>
      </w:pPr>
      <w:r w:rsidRPr="00044340">
        <w:rPr>
          <w:rFonts w:cs="Arial"/>
          <w:sz w:val="20"/>
          <w:szCs w:val="20"/>
        </w:rPr>
        <w:t>EZFRV</w:t>
      </w:r>
      <w:r w:rsidRPr="00044340">
        <w:rPr>
          <w:rFonts w:cs="Arial"/>
          <w:sz w:val="20"/>
          <w:szCs w:val="20"/>
        </w:rPr>
        <w:tab/>
      </w:r>
      <w:r w:rsidRPr="00044340">
        <w:rPr>
          <w:rFonts w:cs="Arial"/>
          <w:sz w:val="20"/>
          <w:szCs w:val="20"/>
        </w:rPr>
        <w:tab/>
      </w:r>
      <w:r>
        <w:rPr>
          <w:rFonts w:cs="Arial"/>
          <w:sz w:val="20"/>
          <w:szCs w:val="20"/>
        </w:rPr>
        <w:tab/>
      </w:r>
      <w:r w:rsidRPr="00044340">
        <w:rPr>
          <w:rFonts w:cs="Arial"/>
          <w:sz w:val="20"/>
          <w:szCs w:val="20"/>
        </w:rPr>
        <w:t xml:space="preserve">- </w:t>
      </w:r>
      <w:r w:rsidRPr="00044340">
        <w:rPr>
          <w:rFonts w:cs="Arial"/>
          <w:spacing w:val="-2"/>
          <w:sz w:val="20"/>
          <w:szCs w:val="20"/>
        </w:rPr>
        <w:t>Evropský zemědělský fond pro rozvoj venkova</w:t>
      </w:r>
    </w:p>
    <w:p w14:paraId="01F4B085" w14:textId="77777777" w:rsidR="00605F1B" w:rsidRDefault="00605F1B" w:rsidP="00E46042">
      <w:pPr>
        <w:spacing w:after="200" w:line="276" w:lineRule="auto"/>
        <w:rPr>
          <w:rFonts w:cs="Arial"/>
          <w:sz w:val="20"/>
          <w:szCs w:val="20"/>
        </w:rPr>
      </w:pPr>
      <w:proofErr w:type="spellStart"/>
      <w:r>
        <w:rPr>
          <w:rFonts w:cs="Arial"/>
          <w:sz w:val="20"/>
          <w:szCs w:val="20"/>
        </w:rPr>
        <w:t>FNaP</w:t>
      </w:r>
      <w:proofErr w:type="spellEnd"/>
      <w:r>
        <w:rPr>
          <w:rFonts w:cs="Arial"/>
          <w:sz w:val="20"/>
          <w:szCs w:val="20"/>
        </w:rPr>
        <w:tab/>
      </w:r>
      <w:r>
        <w:rPr>
          <w:rFonts w:cs="Arial"/>
          <w:sz w:val="20"/>
          <w:szCs w:val="20"/>
        </w:rPr>
        <w:tab/>
      </w:r>
      <w:r>
        <w:rPr>
          <w:rFonts w:cs="Arial"/>
          <w:sz w:val="20"/>
          <w:szCs w:val="20"/>
        </w:rPr>
        <w:tab/>
        <w:t>- Formální náležitosti a přijatelnost</w:t>
      </w:r>
    </w:p>
    <w:p w14:paraId="23248A00" w14:textId="77777777" w:rsidR="00E46042" w:rsidRPr="00044340" w:rsidRDefault="00E46042" w:rsidP="00E46042">
      <w:pPr>
        <w:spacing w:after="200" w:line="276" w:lineRule="auto"/>
        <w:rPr>
          <w:rFonts w:cs="Arial"/>
          <w:sz w:val="20"/>
          <w:szCs w:val="20"/>
        </w:rPr>
      </w:pPr>
      <w:r w:rsidRPr="00044340">
        <w:rPr>
          <w:rFonts w:cs="Arial"/>
          <w:sz w:val="20"/>
          <w:szCs w:val="20"/>
        </w:rPr>
        <w:t>IROP</w:t>
      </w:r>
      <w:r w:rsidRPr="00044340">
        <w:rPr>
          <w:rFonts w:cs="Arial"/>
          <w:sz w:val="20"/>
          <w:szCs w:val="20"/>
        </w:rPr>
        <w:tab/>
      </w:r>
      <w:r w:rsidRPr="00044340">
        <w:rPr>
          <w:rFonts w:cs="Arial"/>
          <w:sz w:val="20"/>
          <w:szCs w:val="20"/>
        </w:rPr>
        <w:tab/>
      </w:r>
      <w:r w:rsidRPr="00044340">
        <w:rPr>
          <w:rFonts w:cs="Arial"/>
          <w:sz w:val="20"/>
          <w:szCs w:val="20"/>
        </w:rPr>
        <w:tab/>
        <w:t xml:space="preserve">- Integrovaný regionální operační program </w:t>
      </w:r>
    </w:p>
    <w:p w14:paraId="4BCEF7DF" w14:textId="77777777" w:rsidR="00D63ED5" w:rsidRDefault="00D63ED5" w:rsidP="00D63ED5">
      <w:pPr>
        <w:spacing w:after="200" w:line="276" w:lineRule="auto"/>
        <w:rPr>
          <w:rFonts w:cs="Arial"/>
          <w:sz w:val="20"/>
          <w:szCs w:val="20"/>
        </w:rPr>
      </w:pPr>
      <w:proofErr w:type="spellStart"/>
      <w:r>
        <w:rPr>
          <w:rFonts w:cs="Arial"/>
          <w:sz w:val="20"/>
          <w:szCs w:val="20"/>
        </w:rPr>
        <w:t>Isg</w:t>
      </w:r>
      <w:proofErr w:type="spellEnd"/>
      <w:r>
        <w:rPr>
          <w:rFonts w:cs="Arial"/>
          <w:sz w:val="20"/>
          <w:szCs w:val="20"/>
        </w:rPr>
        <w:tab/>
      </w:r>
      <w:r>
        <w:rPr>
          <w:rFonts w:cs="Arial"/>
          <w:sz w:val="20"/>
          <w:szCs w:val="20"/>
        </w:rPr>
        <w:tab/>
      </w:r>
      <w:r>
        <w:rPr>
          <w:rFonts w:cs="Arial"/>
          <w:sz w:val="20"/>
          <w:szCs w:val="20"/>
        </w:rPr>
        <w:tab/>
        <w:t>- integrovaná strategie</w:t>
      </w:r>
    </w:p>
    <w:p w14:paraId="5E07F6A2" w14:textId="77777777" w:rsidR="0094253F" w:rsidRDefault="0094253F" w:rsidP="00E46042">
      <w:pPr>
        <w:spacing w:after="200" w:line="276" w:lineRule="auto"/>
        <w:rPr>
          <w:rFonts w:cs="Arial"/>
          <w:sz w:val="20"/>
          <w:szCs w:val="20"/>
        </w:rPr>
      </w:pPr>
      <w:r>
        <w:rPr>
          <w:rFonts w:cs="Arial"/>
          <w:sz w:val="20"/>
          <w:szCs w:val="20"/>
        </w:rPr>
        <w:t xml:space="preserve">MAP </w:t>
      </w:r>
      <w:r>
        <w:rPr>
          <w:rFonts w:cs="Arial"/>
          <w:sz w:val="20"/>
          <w:szCs w:val="20"/>
        </w:rPr>
        <w:tab/>
      </w:r>
      <w:r>
        <w:rPr>
          <w:rFonts w:cs="Arial"/>
          <w:sz w:val="20"/>
          <w:szCs w:val="20"/>
        </w:rPr>
        <w:tab/>
      </w:r>
      <w:r>
        <w:rPr>
          <w:rFonts w:cs="Arial"/>
          <w:sz w:val="20"/>
          <w:szCs w:val="20"/>
        </w:rPr>
        <w:tab/>
        <w:t>- místní akční plán</w:t>
      </w:r>
    </w:p>
    <w:p w14:paraId="728D8FC5" w14:textId="77777777" w:rsidR="00E46042" w:rsidRPr="00044340" w:rsidRDefault="00F61C46" w:rsidP="00E46042">
      <w:pPr>
        <w:spacing w:after="200" w:line="276" w:lineRule="auto"/>
        <w:rPr>
          <w:rFonts w:cs="Arial"/>
          <w:sz w:val="20"/>
          <w:szCs w:val="20"/>
        </w:rPr>
      </w:pPr>
      <w:r>
        <w:rPr>
          <w:rFonts w:cs="Arial"/>
          <w:sz w:val="20"/>
          <w:szCs w:val="20"/>
        </w:rPr>
        <w:t>MAS</w:t>
      </w:r>
      <w:r>
        <w:rPr>
          <w:rFonts w:cs="Arial"/>
          <w:sz w:val="20"/>
          <w:szCs w:val="20"/>
        </w:rPr>
        <w:tab/>
      </w:r>
      <w:r>
        <w:rPr>
          <w:rFonts w:cs="Arial"/>
          <w:sz w:val="20"/>
          <w:szCs w:val="20"/>
        </w:rPr>
        <w:tab/>
      </w:r>
      <w:r>
        <w:rPr>
          <w:rFonts w:cs="Arial"/>
          <w:sz w:val="20"/>
          <w:szCs w:val="20"/>
        </w:rPr>
        <w:tab/>
        <w:t>- M</w:t>
      </w:r>
      <w:r w:rsidR="00E46042" w:rsidRPr="00044340">
        <w:rPr>
          <w:rFonts w:cs="Arial"/>
          <w:sz w:val="20"/>
          <w:szCs w:val="20"/>
        </w:rPr>
        <w:t xml:space="preserve">ístní akční skupina </w:t>
      </w:r>
    </w:p>
    <w:p w14:paraId="3BD1807D" w14:textId="77777777" w:rsidR="00216D5E" w:rsidRDefault="00216D5E" w:rsidP="00216D5E">
      <w:pPr>
        <w:spacing w:after="200" w:line="276" w:lineRule="auto"/>
        <w:ind w:left="2120" w:hanging="2120"/>
        <w:rPr>
          <w:rFonts w:eastAsia="Times New Roman" w:cs="Arial"/>
          <w:sz w:val="20"/>
          <w:szCs w:val="20"/>
          <w:lang w:eastAsia="cs-CZ"/>
        </w:rPr>
      </w:pPr>
      <w:r>
        <w:rPr>
          <w:rFonts w:eastAsia="Times New Roman" w:cs="Arial"/>
          <w:sz w:val="20"/>
          <w:szCs w:val="20"/>
          <w:lang w:eastAsia="cs-CZ"/>
        </w:rPr>
        <w:t>MMR</w:t>
      </w:r>
      <w:r>
        <w:rPr>
          <w:rFonts w:ascii="Calibri" w:eastAsia="Times New Roman" w:hAnsi="Calibri" w:cs="Arial"/>
          <w:sz w:val="20"/>
          <w:szCs w:val="20"/>
          <w:lang w:eastAsia="cs-CZ"/>
        </w:rPr>
        <w:t>–</w:t>
      </w:r>
      <w:r w:rsidRPr="00A902A6">
        <w:rPr>
          <w:rFonts w:eastAsia="Times New Roman" w:cs="Arial"/>
          <w:sz w:val="20"/>
          <w:szCs w:val="20"/>
          <w:lang w:eastAsia="cs-CZ"/>
        </w:rPr>
        <w:t>ORP</w:t>
      </w:r>
      <w:r w:rsidRPr="00A902A6">
        <w:rPr>
          <w:rFonts w:eastAsia="Times New Roman" w:cs="Arial"/>
          <w:sz w:val="20"/>
          <w:szCs w:val="20"/>
          <w:lang w:eastAsia="cs-CZ"/>
        </w:rPr>
        <w:tab/>
      </w:r>
      <w:r w:rsidRPr="00A902A6">
        <w:rPr>
          <w:rFonts w:eastAsia="Times New Roman" w:cs="Arial"/>
          <w:sz w:val="20"/>
          <w:szCs w:val="20"/>
          <w:lang w:eastAsia="cs-CZ"/>
        </w:rPr>
        <w:tab/>
        <w:t>- M</w:t>
      </w:r>
      <w:r>
        <w:rPr>
          <w:rFonts w:eastAsia="Times New Roman" w:cs="Arial"/>
          <w:sz w:val="20"/>
          <w:szCs w:val="20"/>
          <w:lang w:eastAsia="cs-CZ"/>
        </w:rPr>
        <w:t xml:space="preserve">inisterstvo </w:t>
      </w:r>
      <w:r w:rsidR="00D75890">
        <w:rPr>
          <w:rFonts w:eastAsia="Times New Roman" w:cs="Arial"/>
          <w:sz w:val="20"/>
          <w:szCs w:val="20"/>
          <w:lang w:eastAsia="cs-CZ"/>
        </w:rPr>
        <w:t>pro místní rozvoj, O</w:t>
      </w:r>
      <w:r w:rsidRPr="00A902A6">
        <w:rPr>
          <w:rFonts w:eastAsia="Times New Roman" w:cs="Arial"/>
          <w:sz w:val="20"/>
          <w:szCs w:val="20"/>
          <w:lang w:eastAsia="cs-CZ"/>
        </w:rPr>
        <w:t xml:space="preserve">dbor </w:t>
      </w:r>
      <w:r w:rsidR="00D75890">
        <w:rPr>
          <w:rFonts w:eastAsia="Times New Roman" w:cs="Arial"/>
          <w:sz w:val="20"/>
          <w:szCs w:val="20"/>
          <w:lang w:eastAsia="cs-CZ"/>
        </w:rPr>
        <w:t>regionální politiky</w:t>
      </w:r>
    </w:p>
    <w:p w14:paraId="6F3B0211" w14:textId="77777777" w:rsidR="00E46042" w:rsidRPr="00044340" w:rsidRDefault="00E46042" w:rsidP="00E46042">
      <w:pPr>
        <w:spacing w:after="200" w:line="276" w:lineRule="auto"/>
        <w:ind w:left="2160" w:hanging="2160"/>
        <w:rPr>
          <w:rFonts w:cs="Arial"/>
          <w:sz w:val="20"/>
          <w:szCs w:val="20"/>
        </w:rPr>
      </w:pPr>
      <w:proofErr w:type="gramStart"/>
      <w:r w:rsidRPr="00044340">
        <w:rPr>
          <w:rFonts w:cs="Arial"/>
          <w:sz w:val="20"/>
          <w:szCs w:val="20"/>
        </w:rPr>
        <w:t>MPIN</w:t>
      </w:r>
      <w:r w:rsidRPr="00044340">
        <w:rPr>
          <w:rFonts w:cs="Arial"/>
          <w:sz w:val="20"/>
          <w:szCs w:val="20"/>
        </w:rPr>
        <w:tab/>
        <w:t>- Metodický</w:t>
      </w:r>
      <w:proofErr w:type="gramEnd"/>
      <w:r w:rsidRPr="00044340">
        <w:rPr>
          <w:rFonts w:cs="Arial"/>
          <w:sz w:val="20"/>
          <w:szCs w:val="20"/>
        </w:rPr>
        <w:t xml:space="preserve"> pokyn pro využití integrovaných nástrojů v programovém období 2014–2020</w:t>
      </w:r>
    </w:p>
    <w:p w14:paraId="45CB2B07" w14:textId="77777777" w:rsidR="00E46042" w:rsidRDefault="00F61C46" w:rsidP="00E46042">
      <w:pPr>
        <w:spacing w:after="200" w:line="276" w:lineRule="auto"/>
        <w:rPr>
          <w:rFonts w:cs="Arial"/>
          <w:sz w:val="20"/>
          <w:szCs w:val="20"/>
        </w:rPr>
      </w:pPr>
      <w:r>
        <w:rPr>
          <w:rFonts w:cs="Arial"/>
          <w:sz w:val="20"/>
          <w:szCs w:val="20"/>
        </w:rPr>
        <w:t>NS MAS</w:t>
      </w:r>
      <w:r w:rsidR="00F140C1">
        <w:rPr>
          <w:rFonts w:cs="Arial"/>
          <w:sz w:val="20"/>
          <w:szCs w:val="20"/>
        </w:rPr>
        <w:t xml:space="preserve"> ČR</w:t>
      </w:r>
      <w:r>
        <w:rPr>
          <w:rFonts w:cs="Arial"/>
          <w:sz w:val="20"/>
          <w:szCs w:val="20"/>
        </w:rPr>
        <w:tab/>
      </w:r>
      <w:r>
        <w:rPr>
          <w:rFonts w:cs="Arial"/>
          <w:sz w:val="20"/>
          <w:szCs w:val="20"/>
        </w:rPr>
        <w:tab/>
        <w:t>- Národní síť M</w:t>
      </w:r>
      <w:r w:rsidR="00E46042">
        <w:rPr>
          <w:rFonts w:cs="Arial"/>
          <w:sz w:val="20"/>
          <w:szCs w:val="20"/>
        </w:rPr>
        <w:t xml:space="preserve">ístních akčních skupin </w:t>
      </w:r>
      <w:r>
        <w:rPr>
          <w:rFonts w:cs="Arial"/>
          <w:sz w:val="20"/>
          <w:szCs w:val="20"/>
        </w:rPr>
        <w:t>ČR</w:t>
      </w:r>
    </w:p>
    <w:p w14:paraId="1E3E9844" w14:textId="77777777" w:rsidR="00E46042" w:rsidRPr="00044340" w:rsidRDefault="00E46042" w:rsidP="00E46042">
      <w:pPr>
        <w:spacing w:after="200" w:line="276" w:lineRule="auto"/>
        <w:rPr>
          <w:rFonts w:cs="Arial"/>
          <w:sz w:val="20"/>
          <w:szCs w:val="20"/>
        </w:rPr>
      </w:pPr>
      <w:r w:rsidRPr="00044340">
        <w:rPr>
          <w:rFonts w:cs="Arial"/>
          <w:sz w:val="20"/>
          <w:szCs w:val="20"/>
        </w:rPr>
        <w:t xml:space="preserve">OPZ </w:t>
      </w:r>
      <w:r w:rsidRPr="00044340">
        <w:rPr>
          <w:rFonts w:cs="Arial"/>
          <w:sz w:val="20"/>
          <w:szCs w:val="20"/>
        </w:rPr>
        <w:tab/>
      </w:r>
      <w:r w:rsidRPr="00044340">
        <w:rPr>
          <w:rFonts w:cs="Arial"/>
          <w:sz w:val="20"/>
          <w:szCs w:val="20"/>
        </w:rPr>
        <w:tab/>
      </w:r>
      <w:r w:rsidRPr="00044340">
        <w:rPr>
          <w:rFonts w:cs="Arial"/>
          <w:sz w:val="20"/>
          <w:szCs w:val="20"/>
        </w:rPr>
        <w:tab/>
        <w:t xml:space="preserve">- Operační program Zaměstnanost </w:t>
      </w:r>
    </w:p>
    <w:p w14:paraId="626431AE" w14:textId="77777777" w:rsidR="00E46042" w:rsidRPr="00044340" w:rsidRDefault="00E46042" w:rsidP="00E46042">
      <w:pPr>
        <w:spacing w:after="200" w:line="276" w:lineRule="auto"/>
        <w:rPr>
          <w:rFonts w:cs="Arial"/>
          <w:sz w:val="20"/>
          <w:szCs w:val="20"/>
        </w:rPr>
      </w:pPr>
      <w:r w:rsidRPr="00044340">
        <w:rPr>
          <w:rFonts w:cs="Arial"/>
          <w:sz w:val="20"/>
          <w:szCs w:val="20"/>
        </w:rPr>
        <w:t>OP ŽP</w:t>
      </w:r>
      <w:r w:rsidRPr="00044340">
        <w:rPr>
          <w:rFonts w:cs="Arial"/>
          <w:sz w:val="20"/>
          <w:szCs w:val="20"/>
        </w:rPr>
        <w:tab/>
      </w:r>
      <w:r w:rsidRPr="00044340">
        <w:rPr>
          <w:rFonts w:cs="Arial"/>
          <w:sz w:val="20"/>
          <w:szCs w:val="20"/>
        </w:rPr>
        <w:tab/>
      </w:r>
      <w:r w:rsidRPr="00044340">
        <w:rPr>
          <w:rFonts w:cs="Arial"/>
          <w:sz w:val="20"/>
          <w:szCs w:val="20"/>
        </w:rPr>
        <w:tab/>
        <w:t xml:space="preserve">- Operační program Životní prostředí </w:t>
      </w:r>
    </w:p>
    <w:p w14:paraId="38D2DD44" w14:textId="77777777" w:rsidR="00E46042" w:rsidRPr="00044340" w:rsidRDefault="00F61C46" w:rsidP="00E46042">
      <w:pPr>
        <w:spacing w:after="200" w:line="276" w:lineRule="auto"/>
        <w:rPr>
          <w:rFonts w:cs="Arial"/>
          <w:sz w:val="20"/>
          <w:szCs w:val="20"/>
        </w:rPr>
      </w:pPr>
      <w:r>
        <w:rPr>
          <w:rFonts w:cs="Arial"/>
          <w:sz w:val="20"/>
          <w:szCs w:val="20"/>
        </w:rPr>
        <w:t>PR</w:t>
      </w:r>
      <w:r>
        <w:rPr>
          <w:rFonts w:cs="Arial"/>
          <w:sz w:val="20"/>
          <w:szCs w:val="20"/>
        </w:rPr>
        <w:tab/>
      </w:r>
      <w:r>
        <w:rPr>
          <w:rFonts w:cs="Arial"/>
          <w:sz w:val="20"/>
          <w:szCs w:val="20"/>
        </w:rPr>
        <w:tab/>
      </w:r>
      <w:r>
        <w:rPr>
          <w:rFonts w:cs="Arial"/>
          <w:sz w:val="20"/>
          <w:szCs w:val="20"/>
        </w:rPr>
        <w:tab/>
        <w:t>- P</w:t>
      </w:r>
      <w:r w:rsidR="00E46042" w:rsidRPr="00044340">
        <w:rPr>
          <w:rFonts w:cs="Arial"/>
          <w:sz w:val="20"/>
          <w:szCs w:val="20"/>
        </w:rPr>
        <w:t>rogramový rámec</w:t>
      </w:r>
    </w:p>
    <w:p w14:paraId="0C7F599D" w14:textId="77777777" w:rsidR="00E46042" w:rsidRPr="00044340" w:rsidRDefault="00E46042" w:rsidP="00E46042">
      <w:pPr>
        <w:spacing w:after="200" w:line="276" w:lineRule="auto"/>
        <w:rPr>
          <w:rFonts w:cs="Arial"/>
          <w:sz w:val="20"/>
          <w:szCs w:val="20"/>
        </w:rPr>
      </w:pPr>
      <w:r w:rsidRPr="00044340">
        <w:rPr>
          <w:rFonts w:cs="Arial"/>
          <w:sz w:val="20"/>
          <w:szCs w:val="20"/>
        </w:rPr>
        <w:t>PRV</w:t>
      </w:r>
      <w:r w:rsidRPr="00044340">
        <w:rPr>
          <w:rFonts w:cs="Arial"/>
          <w:sz w:val="20"/>
          <w:szCs w:val="20"/>
        </w:rPr>
        <w:tab/>
      </w:r>
      <w:r w:rsidRPr="00044340">
        <w:rPr>
          <w:rFonts w:cs="Arial"/>
          <w:sz w:val="20"/>
          <w:szCs w:val="20"/>
        </w:rPr>
        <w:tab/>
      </w:r>
      <w:r w:rsidRPr="00044340">
        <w:rPr>
          <w:rFonts w:cs="Arial"/>
          <w:sz w:val="20"/>
          <w:szCs w:val="20"/>
        </w:rPr>
        <w:tab/>
        <w:t>- Program rozvoje venkova</w:t>
      </w:r>
    </w:p>
    <w:p w14:paraId="0C9DA2B2" w14:textId="77777777" w:rsidR="00E46042" w:rsidRPr="00044340" w:rsidRDefault="00F61C46" w:rsidP="00E46042">
      <w:pPr>
        <w:spacing w:after="200" w:line="276" w:lineRule="auto"/>
        <w:rPr>
          <w:rFonts w:cs="Arial"/>
          <w:sz w:val="20"/>
          <w:szCs w:val="20"/>
        </w:rPr>
      </w:pPr>
      <w:r>
        <w:rPr>
          <w:rFonts w:cs="Arial"/>
          <w:sz w:val="20"/>
          <w:szCs w:val="20"/>
        </w:rPr>
        <w:t>ŘO</w:t>
      </w:r>
      <w:r>
        <w:rPr>
          <w:rFonts w:cs="Arial"/>
          <w:sz w:val="20"/>
          <w:szCs w:val="20"/>
        </w:rPr>
        <w:tab/>
      </w:r>
      <w:r>
        <w:rPr>
          <w:rFonts w:cs="Arial"/>
          <w:sz w:val="20"/>
          <w:szCs w:val="20"/>
        </w:rPr>
        <w:tab/>
      </w:r>
      <w:r>
        <w:rPr>
          <w:rFonts w:cs="Arial"/>
          <w:sz w:val="20"/>
          <w:szCs w:val="20"/>
        </w:rPr>
        <w:tab/>
        <w:t>- Řídi</w:t>
      </w:r>
      <w:r w:rsidR="00E46042" w:rsidRPr="00044340">
        <w:rPr>
          <w:rFonts w:cs="Arial"/>
          <w:sz w:val="20"/>
          <w:szCs w:val="20"/>
        </w:rPr>
        <w:t xml:space="preserve">cí orgán </w:t>
      </w:r>
    </w:p>
    <w:p w14:paraId="16774528" w14:textId="77777777" w:rsidR="00E46042" w:rsidRDefault="00E46042" w:rsidP="00E46042">
      <w:pPr>
        <w:spacing w:after="200" w:line="276" w:lineRule="auto"/>
        <w:rPr>
          <w:rFonts w:cs="Arial"/>
          <w:sz w:val="20"/>
          <w:szCs w:val="20"/>
        </w:rPr>
      </w:pPr>
      <w:r w:rsidRPr="00044340">
        <w:rPr>
          <w:rFonts w:cs="Arial"/>
          <w:sz w:val="20"/>
          <w:szCs w:val="20"/>
        </w:rPr>
        <w:t xml:space="preserve">SCLLD </w:t>
      </w:r>
      <w:r w:rsidRPr="00044340">
        <w:rPr>
          <w:rFonts w:cs="Arial"/>
          <w:sz w:val="20"/>
          <w:szCs w:val="20"/>
        </w:rPr>
        <w:tab/>
      </w:r>
      <w:r w:rsidRPr="00044340">
        <w:rPr>
          <w:rFonts w:cs="Arial"/>
          <w:sz w:val="20"/>
          <w:szCs w:val="20"/>
        </w:rPr>
        <w:tab/>
      </w:r>
      <w:r>
        <w:rPr>
          <w:rFonts w:cs="Arial"/>
          <w:sz w:val="20"/>
          <w:szCs w:val="20"/>
        </w:rPr>
        <w:tab/>
      </w:r>
      <w:r w:rsidRPr="00044340">
        <w:rPr>
          <w:rFonts w:cs="Arial"/>
          <w:sz w:val="20"/>
          <w:szCs w:val="20"/>
        </w:rPr>
        <w:t xml:space="preserve">- Strategie komunitně vedeného místního rozvoje </w:t>
      </w:r>
    </w:p>
    <w:p w14:paraId="78A4D5BC" w14:textId="77777777" w:rsidR="00605F1B" w:rsidRDefault="00F61C46" w:rsidP="00E46042">
      <w:pPr>
        <w:spacing w:after="200" w:line="276" w:lineRule="auto"/>
        <w:rPr>
          <w:rFonts w:cs="Arial"/>
          <w:sz w:val="20"/>
          <w:szCs w:val="20"/>
        </w:rPr>
      </w:pPr>
      <w:r>
        <w:rPr>
          <w:rFonts w:cs="Arial"/>
          <w:sz w:val="20"/>
          <w:szCs w:val="20"/>
        </w:rPr>
        <w:t>VH</w:t>
      </w:r>
      <w:r>
        <w:rPr>
          <w:rFonts w:cs="Arial"/>
          <w:sz w:val="20"/>
          <w:szCs w:val="20"/>
        </w:rPr>
        <w:tab/>
      </w:r>
      <w:r>
        <w:rPr>
          <w:rFonts w:cs="Arial"/>
          <w:sz w:val="20"/>
          <w:szCs w:val="20"/>
        </w:rPr>
        <w:tab/>
      </w:r>
      <w:r>
        <w:rPr>
          <w:rFonts w:cs="Arial"/>
          <w:sz w:val="20"/>
          <w:szCs w:val="20"/>
        </w:rPr>
        <w:tab/>
        <w:t>- V</w:t>
      </w:r>
      <w:r w:rsidR="00605F1B">
        <w:rPr>
          <w:rFonts w:cs="Arial"/>
          <w:sz w:val="20"/>
          <w:szCs w:val="20"/>
        </w:rPr>
        <w:t xml:space="preserve">ěcné hodnocení </w:t>
      </w:r>
    </w:p>
    <w:p w14:paraId="66A89511" w14:textId="77777777" w:rsidR="00D63ED5" w:rsidRDefault="00D63ED5" w:rsidP="00E46042">
      <w:pPr>
        <w:spacing w:after="200" w:line="276" w:lineRule="auto"/>
        <w:rPr>
          <w:rFonts w:cs="Arial"/>
          <w:sz w:val="20"/>
          <w:szCs w:val="20"/>
        </w:rPr>
      </w:pPr>
      <w:proofErr w:type="spellStart"/>
      <w:r>
        <w:rPr>
          <w:rFonts w:cs="Arial"/>
          <w:sz w:val="20"/>
          <w:szCs w:val="20"/>
        </w:rPr>
        <w:t>ZoZ</w:t>
      </w:r>
      <w:proofErr w:type="spellEnd"/>
      <w:r>
        <w:rPr>
          <w:rFonts w:cs="Arial"/>
          <w:sz w:val="20"/>
          <w:szCs w:val="20"/>
        </w:rPr>
        <w:tab/>
      </w:r>
      <w:r>
        <w:rPr>
          <w:rFonts w:cs="Arial"/>
          <w:sz w:val="20"/>
          <w:szCs w:val="20"/>
        </w:rPr>
        <w:tab/>
      </w:r>
      <w:r>
        <w:rPr>
          <w:rFonts w:cs="Arial"/>
          <w:sz w:val="20"/>
          <w:szCs w:val="20"/>
        </w:rPr>
        <w:tab/>
        <w:t>- Závěrečné ověření způsobilosti</w:t>
      </w:r>
    </w:p>
    <w:p w14:paraId="6C6B8C1C" w14:textId="77777777" w:rsidR="00994E9A" w:rsidRDefault="00994E9A" w:rsidP="00E46042">
      <w:pPr>
        <w:spacing w:after="200" w:line="276" w:lineRule="auto"/>
        <w:rPr>
          <w:rFonts w:cs="Arial"/>
          <w:sz w:val="20"/>
          <w:szCs w:val="20"/>
        </w:rPr>
      </w:pPr>
      <w:proofErr w:type="spellStart"/>
      <w:r>
        <w:rPr>
          <w:rFonts w:cs="Arial"/>
          <w:sz w:val="20"/>
          <w:szCs w:val="20"/>
        </w:rPr>
        <w:t>ŽoD</w:t>
      </w:r>
      <w:proofErr w:type="spellEnd"/>
      <w:r>
        <w:rPr>
          <w:rFonts w:cs="Arial"/>
          <w:sz w:val="20"/>
          <w:szCs w:val="20"/>
        </w:rPr>
        <w:tab/>
      </w:r>
      <w:r>
        <w:rPr>
          <w:rFonts w:cs="Arial"/>
          <w:sz w:val="20"/>
          <w:szCs w:val="20"/>
        </w:rPr>
        <w:tab/>
      </w:r>
      <w:r>
        <w:rPr>
          <w:rFonts w:cs="Arial"/>
          <w:sz w:val="20"/>
          <w:szCs w:val="20"/>
        </w:rPr>
        <w:tab/>
        <w:t xml:space="preserve">- Žádost o dotaci </w:t>
      </w:r>
    </w:p>
    <w:p w14:paraId="74EAED54" w14:textId="77777777" w:rsidR="002B6498" w:rsidRPr="00D63ED5" w:rsidRDefault="00CF00DE" w:rsidP="00D63ED5">
      <w:pPr>
        <w:spacing w:after="200" w:line="276" w:lineRule="auto"/>
        <w:rPr>
          <w:rFonts w:cs="Arial"/>
          <w:sz w:val="20"/>
          <w:szCs w:val="20"/>
        </w:rPr>
      </w:pPr>
      <w:proofErr w:type="spellStart"/>
      <w:r>
        <w:rPr>
          <w:rFonts w:cs="Arial"/>
          <w:sz w:val="20"/>
          <w:szCs w:val="20"/>
        </w:rPr>
        <w:t>ŽoPl</w:t>
      </w:r>
      <w:proofErr w:type="spellEnd"/>
      <w:r>
        <w:rPr>
          <w:rFonts w:cs="Arial"/>
          <w:sz w:val="20"/>
          <w:szCs w:val="20"/>
        </w:rPr>
        <w:tab/>
      </w:r>
      <w:r>
        <w:rPr>
          <w:rFonts w:cs="Arial"/>
          <w:sz w:val="20"/>
          <w:szCs w:val="20"/>
        </w:rPr>
        <w:tab/>
      </w:r>
      <w:r>
        <w:rPr>
          <w:rFonts w:cs="Arial"/>
          <w:sz w:val="20"/>
          <w:szCs w:val="20"/>
        </w:rPr>
        <w:tab/>
        <w:t>- Žádost o platbu</w:t>
      </w:r>
      <w:r w:rsidR="002B6498">
        <w:rPr>
          <w:b/>
          <w:sz w:val="24"/>
          <w:szCs w:val="36"/>
          <w:highlight w:val="yellow"/>
        </w:rPr>
        <w:br w:type="page"/>
      </w:r>
    </w:p>
    <w:p w14:paraId="3954021A" w14:textId="77777777" w:rsidR="00991ADF" w:rsidRPr="00323543" w:rsidRDefault="00BE2134" w:rsidP="009767F4">
      <w:pPr>
        <w:pStyle w:val="Nadpis1"/>
      </w:pPr>
      <w:bookmarkStart w:id="0" w:name="_Toc517511893"/>
      <w:bookmarkStart w:id="1" w:name="_Toc201731929"/>
      <w:r w:rsidRPr="00323543">
        <w:lastRenderedPageBreak/>
        <w:t xml:space="preserve">Cíle </w:t>
      </w:r>
      <w:r w:rsidR="001D4D3F">
        <w:t>ex-post</w:t>
      </w:r>
      <w:r w:rsidRPr="00323543">
        <w:t xml:space="preserve"> evaluace realizace SCLLD na úrovni MAS</w:t>
      </w:r>
      <w:bookmarkEnd w:id="0"/>
      <w:bookmarkEnd w:id="1"/>
      <w:r w:rsidRPr="00323543">
        <w:t xml:space="preserve"> </w:t>
      </w:r>
    </w:p>
    <w:p w14:paraId="66E1728A" w14:textId="0509FF7F" w:rsidR="00323543" w:rsidRDefault="00323543" w:rsidP="00042EE0">
      <w:pPr>
        <w:spacing w:line="259" w:lineRule="auto"/>
        <w:rPr>
          <w:rFonts w:cs="Arial"/>
          <w:spacing w:val="-2"/>
          <w:szCs w:val="20"/>
        </w:rPr>
      </w:pPr>
      <w:r w:rsidRPr="004F3F49">
        <w:rPr>
          <w:b/>
          <w:spacing w:val="-1"/>
        </w:rPr>
        <w:t>Cílem</w:t>
      </w:r>
      <w:r w:rsidRPr="004F3F49">
        <w:t xml:space="preserve"> </w:t>
      </w:r>
      <w:r w:rsidR="007B4DA5">
        <w:t>ex-post</w:t>
      </w:r>
      <w:r w:rsidR="00F140C1">
        <w:t xml:space="preserve"> </w:t>
      </w:r>
      <w:r w:rsidR="001D777E">
        <w:t xml:space="preserve">evaluace realizace SCLLD MAS Slavkovské bojiště, </w:t>
      </w:r>
      <w:proofErr w:type="spellStart"/>
      <w:r w:rsidR="001D777E">
        <w:t>z.s</w:t>
      </w:r>
      <w:proofErr w:type="spellEnd"/>
      <w:r w:rsidR="001D777E">
        <w:t>.</w:t>
      </w:r>
      <w:r>
        <w:t xml:space="preserve"> </w:t>
      </w:r>
      <w:r w:rsidRPr="004F3F49">
        <w:rPr>
          <w:spacing w:val="-2"/>
        </w:rPr>
        <w:t xml:space="preserve">je provedení hodnocení </w:t>
      </w:r>
      <w:r>
        <w:rPr>
          <w:spacing w:val="-2"/>
        </w:rPr>
        <w:t>realizace</w:t>
      </w:r>
      <w:r w:rsidRPr="004F3F49">
        <w:rPr>
          <w:spacing w:val="-2"/>
        </w:rPr>
        <w:t xml:space="preserve"> integrovan</w:t>
      </w:r>
      <w:r>
        <w:rPr>
          <w:spacing w:val="-2"/>
        </w:rPr>
        <w:t>é</w:t>
      </w:r>
      <w:r w:rsidRPr="004F3F49">
        <w:rPr>
          <w:spacing w:val="-2"/>
        </w:rPr>
        <w:t xml:space="preserve"> strategi</w:t>
      </w:r>
      <w:r>
        <w:rPr>
          <w:spacing w:val="-2"/>
        </w:rPr>
        <w:t>e</w:t>
      </w:r>
      <w:r w:rsidRPr="004F3F49">
        <w:rPr>
          <w:spacing w:val="-2"/>
        </w:rPr>
        <w:t xml:space="preserve"> komunitně vedeného místního rozvoje na úrovni</w:t>
      </w:r>
      <w:r w:rsidR="001D777E">
        <w:rPr>
          <w:spacing w:val="-2"/>
        </w:rPr>
        <w:t xml:space="preserve"> nositele, tj. MAS Slavkovské Bojiště, </w:t>
      </w:r>
      <w:proofErr w:type="spellStart"/>
      <w:r w:rsidR="001D777E">
        <w:rPr>
          <w:spacing w:val="-2"/>
        </w:rPr>
        <w:t>z.s</w:t>
      </w:r>
      <w:proofErr w:type="spellEnd"/>
      <w:r w:rsidR="001D777E">
        <w:rPr>
          <w:spacing w:val="-2"/>
        </w:rPr>
        <w:t>.</w:t>
      </w:r>
      <w:r w:rsidRPr="004F3F49">
        <w:rPr>
          <w:spacing w:val="-2"/>
        </w:rPr>
        <w:t>, v programovém období 2014</w:t>
      </w:r>
      <w:r w:rsidRPr="004F3F49">
        <w:rPr>
          <w:rFonts w:ascii="Calibri" w:hAnsi="Calibri"/>
          <w:spacing w:val="-2"/>
        </w:rPr>
        <w:t>–</w:t>
      </w:r>
      <w:r w:rsidRPr="004F3F49">
        <w:rPr>
          <w:spacing w:val="-2"/>
        </w:rPr>
        <w:t xml:space="preserve">2020. </w:t>
      </w:r>
      <w:r>
        <w:rPr>
          <w:rFonts w:cs="Arial"/>
          <w:spacing w:val="-2"/>
          <w:szCs w:val="20"/>
        </w:rPr>
        <w:t>Hodnotitel</w:t>
      </w:r>
      <w:r w:rsidRPr="00F05E60">
        <w:rPr>
          <w:rFonts w:cs="Arial"/>
          <w:spacing w:val="-2"/>
          <w:szCs w:val="20"/>
        </w:rPr>
        <w:t xml:space="preserve"> </w:t>
      </w:r>
      <w:r>
        <w:rPr>
          <w:rFonts w:cs="Arial"/>
          <w:spacing w:val="-2"/>
          <w:szCs w:val="20"/>
        </w:rPr>
        <w:t>(evaluátor) provádí</w:t>
      </w:r>
      <w:r w:rsidRPr="00F05E60">
        <w:rPr>
          <w:rFonts w:cs="Arial"/>
          <w:spacing w:val="-2"/>
          <w:szCs w:val="20"/>
        </w:rPr>
        <w:t xml:space="preserve"> evaluaci na základě </w:t>
      </w:r>
      <w:hyperlink r:id="rId12" w:history="1">
        <w:r w:rsidRPr="00D31C9E">
          <w:rPr>
            <w:rStyle w:val="Hypertextovodkaz"/>
            <w:rFonts w:cs="Arial"/>
            <w:spacing w:val="-2"/>
            <w:szCs w:val="20"/>
          </w:rPr>
          <w:t>Zadání</w:t>
        </w:r>
      </w:hyperlink>
      <w:r>
        <w:rPr>
          <w:rFonts w:cs="Arial"/>
          <w:spacing w:val="-2"/>
          <w:szCs w:val="20"/>
        </w:rPr>
        <w:t xml:space="preserve"> vydaného MMR-</w:t>
      </w:r>
      <w:r w:rsidR="00D75890">
        <w:rPr>
          <w:rFonts w:cs="Arial"/>
          <w:spacing w:val="-2"/>
          <w:szCs w:val="20"/>
        </w:rPr>
        <w:t>O</w:t>
      </w:r>
      <w:r w:rsidR="00216D5E">
        <w:rPr>
          <w:rFonts w:cs="Arial"/>
          <w:spacing w:val="-2"/>
          <w:szCs w:val="20"/>
        </w:rPr>
        <w:t>RP</w:t>
      </w:r>
      <w:r>
        <w:rPr>
          <w:rFonts w:cs="Arial"/>
          <w:spacing w:val="-2"/>
          <w:szCs w:val="20"/>
        </w:rPr>
        <w:t xml:space="preserve">. </w:t>
      </w:r>
      <w:r w:rsidRPr="00F05E60">
        <w:rPr>
          <w:rFonts w:cs="Arial"/>
          <w:spacing w:val="-2"/>
          <w:szCs w:val="20"/>
        </w:rPr>
        <w:t xml:space="preserve"> </w:t>
      </w:r>
    </w:p>
    <w:p w14:paraId="71F402D4" w14:textId="643A1211" w:rsidR="004D2929" w:rsidRDefault="001D777E" w:rsidP="00042EE0">
      <w:pPr>
        <w:spacing w:line="259" w:lineRule="auto"/>
      </w:pPr>
      <w:r>
        <w:t xml:space="preserve">MAS Slavkovské Bojiště, </w:t>
      </w:r>
      <w:proofErr w:type="spellStart"/>
      <w:r>
        <w:t>z.s</w:t>
      </w:r>
      <w:proofErr w:type="spellEnd"/>
      <w:r>
        <w:t>.</w:t>
      </w:r>
      <w:r w:rsidR="00323543">
        <w:t xml:space="preserve"> provádí </w:t>
      </w:r>
      <w:r w:rsidR="004D2929">
        <w:t xml:space="preserve">ex-post </w:t>
      </w:r>
      <w:r w:rsidR="00323543">
        <w:t xml:space="preserve">hodnocení s využitím </w:t>
      </w:r>
      <w:r w:rsidR="00323543" w:rsidRPr="00847BA1">
        <w:t>předepsaných metod</w:t>
      </w:r>
      <w:r w:rsidR="00323543">
        <w:t xml:space="preserve"> a postupů </w:t>
      </w:r>
      <w:r w:rsidR="00323543" w:rsidRPr="00847BA1">
        <w:t xml:space="preserve">a </w:t>
      </w:r>
      <w:r w:rsidR="004D2929">
        <w:t>při</w:t>
      </w:r>
      <w:r w:rsidR="00323543" w:rsidRPr="00847BA1">
        <w:t xml:space="preserve"> dodržení</w:t>
      </w:r>
      <w:r w:rsidR="00323543">
        <w:t xml:space="preserve"> </w:t>
      </w:r>
      <w:r w:rsidR="00323543" w:rsidRPr="00847BA1">
        <w:t>minimálního stanoveného rozsahu šetření</w:t>
      </w:r>
      <w:r w:rsidR="004D2929">
        <w:t>:</w:t>
      </w:r>
    </w:p>
    <w:p w14:paraId="391D7208" w14:textId="77777777" w:rsidR="004D2929" w:rsidRPr="00BF19D3" w:rsidRDefault="002D0958" w:rsidP="00B42304">
      <w:pPr>
        <w:pStyle w:val="Odstavecseseznamem"/>
        <w:numPr>
          <w:ilvl w:val="0"/>
          <w:numId w:val="49"/>
        </w:numPr>
        <w:kinsoku w:val="0"/>
        <w:overflowPunct w:val="0"/>
        <w:spacing w:after="120" w:line="259" w:lineRule="auto"/>
        <w:ind w:right="111"/>
        <w:rPr>
          <w:rFonts w:ascii="Arial" w:hAnsi="Arial" w:cs="Arial"/>
          <w:spacing w:val="-1"/>
          <w:sz w:val="22"/>
          <w:szCs w:val="22"/>
        </w:rPr>
      </w:pPr>
      <w:r w:rsidRPr="002D0958">
        <w:rPr>
          <w:rFonts w:ascii="Arial" w:hAnsi="Arial" w:cs="Arial"/>
          <w:b/>
          <w:spacing w:val="-1"/>
          <w:sz w:val="22"/>
          <w:szCs w:val="22"/>
          <w:u w:val="single"/>
        </w:rPr>
        <w:t>V Oblasti A</w:t>
      </w:r>
      <w:r w:rsidRPr="002D0958">
        <w:rPr>
          <w:rFonts w:ascii="Arial" w:hAnsi="Arial" w:cs="Arial"/>
          <w:spacing w:val="-1"/>
          <w:sz w:val="22"/>
          <w:szCs w:val="22"/>
        </w:rPr>
        <w:t xml:space="preserve"> provádí</w:t>
      </w:r>
      <w:r w:rsidR="00F140C1">
        <w:rPr>
          <w:rFonts w:ascii="Arial" w:hAnsi="Arial" w:cs="Arial"/>
          <w:spacing w:val="-1"/>
          <w:sz w:val="22"/>
          <w:szCs w:val="22"/>
        </w:rPr>
        <w:t xml:space="preserve"> </w:t>
      </w:r>
      <w:r w:rsidRPr="002D0958">
        <w:rPr>
          <w:rFonts w:ascii="Arial" w:hAnsi="Arial" w:cs="Arial"/>
          <w:b/>
          <w:spacing w:val="-1"/>
          <w:sz w:val="22"/>
          <w:szCs w:val="22"/>
        </w:rPr>
        <w:t>vyhodnocení implementace opatření a doporučení, kter</w:t>
      </w:r>
      <w:r w:rsidR="00814165">
        <w:rPr>
          <w:rFonts w:ascii="Arial" w:hAnsi="Arial" w:cs="Arial"/>
          <w:b/>
          <w:spacing w:val="-1"/>
          <w:sz w:val="22"/>
          <w:szCs w:val="22"/>
        </w:rPr>
        <w:t>á</w:t>
      </w:r>
      <w:r w:rsidRPr="002D0958">
        <w:rPr>
          <w:rFonts w:ascii="Arial" w:hAnsi="Arial" w:cs="Arial"/>
          <w:b/>
          <w:spacing w:val="-1"/>
          <w:sz w:val="22"/>
          <w:szCs w:val="22"/>
        </w:rPr>
        <w:t xml:space="preserve"> si stanovila v rámci </w:t>
      </w:r>
      <w:proofErr w:type="spellStart"/>
      <w:r w:rsidRPr="002D0958">
        <w:rPr>
          <w:rFonts w:ascii="Arial" w:hAnsi="Arial" w:cs="Arial"/>
          <w:b/>
          <w:spacing w:val="-1"/>
          <w:sz w:val="22"/>
          <w:szCs w:val="22"/>
        </w:rPr>
        <w:t>mid</w:t>
      </w:r>
      <w:proofErr w:type="spellEnd"/>
      <w:r w:rsidRPr="002D0958">
        <w:rPr>
          <w:rFonts w:ascii="Arial" w:hAnsi="Arial" w:cs="Arial"/>
          <w:b/>
          <w:spacing w:val="-1"/>
          <w:sz w:val="22"/>
          <w:szCs w:val="22"/>
        </w:rPr>
        <w:t xml:space="preserve">-term evaluace (tj. v Evaluační zprávě); </w:t>
      </w:r>
    </w:p>
    <w:p w14:paraId="39AC6FDA" w14:textId="77777777" w:rsidR="004D2929" w:rsidRPr="00BF19D3" w:rsidRDefault="002D0958" w:rsidP="00B42304">
      <w:pPr>
        <w:pStyle w:val="Odstavecseseznamem"/>
        <w:numPr>
          <w:ilvl w:val="0"/>
          <w:numId w:val="49"/>
        </w:numPr>
        <w:kinsoku w:val="0"/>
        <w:overflowPunct w:val="0"/>
        <w:spacing w:after="120" w:line="259" w:lineRule="auto"/>
        <w:ind w:right="111"/>
        <w:rPr>
          <w:rFonts w:ascii="Arial" w:hAnsi="Arial" w:cs="Arial"/>
          <w:spacing w:val="-1"/>
          <w:sz w:val="22"/>
          <w:szCs w:val="22"/>
        </w:rPr>
      </w:pPr>
      <w:r w:rsidRPr="002D0958">
        <w:rPr>
          <w:rFonts w:ascii="Arial" w:hAnsi="Arial" w:cs="Arial"/>
          <w:b/>
          <w:spacing w:val="-1"/>
          <w:sz w:val="22"/>
          <w:szCs w:val="22"/>
          <w:u w:val="single"/>
        </w:rPr>
        <w:t>V Oblasti B</w:t>
      </w:r>
      <w:r w:rsidRPr="002D0958">
        <w:rPr>
          <w:rFonts w:ascii="Arial" w:hAnsi="Arial" w:cs="Arial"/>
          <w:spacing w:val="-1"/>
          <w:sz w:val="22"/>
          <w:szCs w:val="22"/>
        </w:rPr>
        <w:t>:</w:t>
      </w:r>
    </w:p>
    <w:p w14:paraId="274BDAF5" w14:textId="77777777" w:rsidR="004D2929" w:rsidRPr="00BF19D3" w:rsidRDefault="00F140C1" w:rsidP="00B42304">
      <w:pPr>
        <w:pStyle w:val="Odstavecseseznamem"/>
        <w:numPr>
          <w:ilvl w:val="1"/>
          <w:numId w:val="49"/>
        </w:numPr>
        <w:kinsoku w:val="0"/>
        <w:overflowPunct w:val="0"/>
        <w:spacing w:after="120" w:line="259" w:lineRule="auto"/>
        <w:ind w:right="111"/>
        <w:rPr>
          <w:rFonts w:ascii="Arial" w:hAnsi="Arial" w:cs="Arial"/>
          <w:spacing w:val="-1"/>
          <w:sz w:val="22"/>
          <w:szCs w:val="22"/>
        </w:rPr>
      </w:pPr>
      <w:r w:rsidRPr="00BF19D3">
        <w:rPr>
          <w:rFonts w:ascii="Arial" w:hAnsi="Arial" w:cs="Arial"/>
          <w:spacing w:val="-1"/>
          <w:sz w:val="22"/>
          <w:szCs w:val="22"/>
        </w:rPr>
        <w:t>P</w:t>
      </w:r>
      <w:r w:rsidR="002D0958" w:rsidRPr="002D0958">
        <w:rPr>
          <w:rFonts w:ascii="Arial" w:hAnsi="Arial" w:cs="Arial"/>
          <w:spacing w:val="-1"/>
          <w:sz w:val="22"/>
          <w:szCs w:val="22"/>
        </w:rPr>
        <w:t>rovádí</w:t>
      </w:r>
      <w:r>
        <w:rPr>
          <w:rFonts w:ascii="Arial" w:hAnsi="Arial" w:cs="Arial"/>
          <w:spacing w:val="-1"/>
          <w:sz w:val="22"/>
          <w:szCs w:val="22"/>
        </w:rPr>
        <w:t xml:space="preserve"> </w:t>
      </w:r>
      <w:r w:rsidR="002D0958" w:rsidRPr="002D0958">
        <w:rPr>
          <w:rFonts w:ascii="Arial" w:hAnsi="Arial" w:cs="Arial"/>
          <w:b/>
          <w:spacing w:val="-1"/>
          <w:sz w:val="22"/>
          <w:szCs w:val="22"/>
        </w:rPr>
        <w:t>vyhodnocení implementace opatření a doporučení, kter</w:t>
      </w:r>
      <w:r w:rsidR="00814165">
        <w:rPr>
          <w:rFonts w:ascii="Arial" w:hAnsi="Arial" w:cs="Arial"/>
          <w:b/>
          <w:spacing w:val="-1"/>
          <w:sz w:val="22"/>
          <w:szCs w:val="22"/>
        </w:rPr>
        <w:t>á</w:t>
      </w:r>
      <w:r w:rsidR="002D0958" w:rsidRPr="002D0958">
        <w:rPr>
          <w:rFonts w:ascii="Arial" w:hAnsi="Arial" w:cs="Arial"/>
          <w:b/>
          <w:spacing w:val="-1"/>
          <w:sz w:val="22"/>
          <w:szCs w:val="22"/>
        </w:rPr>
        <w:t xml:space="preserve"> si stanovila v rámci </w:t>
      </w:r>
      <w:proofErr w:type="spellStart"/>
      <w:r w:rsidR="002D0958" w:rsidRPr="002D0958">
        <w:rPr>
          <w:rFonts w:ascii="Arial" w:hAnsi="Arial" w:cs="Arial"/>
          <w:b/>
          <w:spacing w:val="-1"/>
          <w:sz w:val="22"/>
          <w:szCs w:val="22"/>
        </w:rPr>
        <w:t>mid</w:t>
      </w:r>
      <w:proofErr w:type="spellEnd"/>
      <w:r w:rsidR="002D0958" w:rsidRPr="002D0958">
        <w:rPr>
          <w:rFonts w:ascii="Arial" w:hAnsi="Arial" w:cs="Arial"/>
          <w:b/>
          <w:spacing w:val="-1"/>
          <w:sz w:val="22"/>
          <w:szCs w:val="22"/>
        </w:rPr>
        <w:t>-term evaluace</w:t>
      </w:r>
    </w:p>
    <w:p w14:paraId="241BBDE6" w14:textId="77777777" w:rsidR="004D2929" w:rsidRPr="00BF19D3" w:rsidRDefault="002D0958" w:rsidP="00B42304">
      <w:pPr>
        <w:pStyle w:val="Odstavecseseznamem"/>
        <w:numPr>
          <w:ilvl w:val="1"/>
          <w:numId w:val="49"/>
        </w:numPr>
        <w:kinsoku w:val="0"/>
        <w:overflowPunct w:val="0"/>
        <w:spacing w:after="120" w:line="259" w:lineRule="auto"/>
        <w:ind w:right="111"/>
        <w:rPr>
          <w:rFonts w:ascii="Arial" w:hAnsi="Arial" w:cs="Arial"/>
          <w:spacing w:val="-1"/>
          <w:sz w:val="22"/>
          <w:szCs w:val="22"/>
        </w:rPr>
      </w:pPr>
      <w:r w:rsidRPr="002D0958">
        <w:rPr>
          <w:rFonts w:ascii="Arial" w:hAnsi="Arial" w:cs="Arial"/>
          <w:b/>
          <w:spacing w:val="-1"/>
          <w:sz w:val="22"/>
          <w:szCs w:val="22"/>
        </w:rPr>
        <w:t>provádí závěrečné vyhodnocení, tj. zodpovídá vybrané evaluační otázky a jejich evaluační podotázky;</w:t>
      </w:r>
      <w:r w:rsidRPr="002D0958">
        <w:rPr>
          <w:rFonts w:ascii="Arial" w:hAnsi="Arial" w:cs="Arial"/>
          <w:spacing w:val="-1"/>
          <w:sz w:val="22"/>
          <w:szCs w:val="22"/>
        </w:rPr>
        <w:t xml:space="preserve"> </w:t>
      </w:r>
    </w:p>
    <w:p w14:paraId="5750F2AD" w14:textId="77777777" w:rsidR="004D2929" w:rsidRPr="00BF19D3" w:rsidRDefault="002D0958" w:rsidP="00B42304">
      <w:pPr>
        <w:pStyle w:val="Odstavecseseznamem"/>
        <w:numPr>
          <w:ilvl w:val="0"/>
          <w:numId w:val="49"/>
        </w:numPr>
        <w:kinsoku w:val="0"/>
        <w:overflowPunct w:val="0"/>
        <w:spacing w:after="120" w:line="259" w:lineRule="auto"/>
        <w:ind w:right="111"/>
        <w:rPr>
          <w:rFonts w:ascii="Arial" w:hAnsi="Arial" w:cs="Arial"/>
          <w:spacing w:val="-1"/>
          <w:sz w:val="22"/>
          <w:szCs w:val="22"/>
        </w:rPr>
      </w:pPr>
      <w:r w:rsidRPr="002D0958">
        <w:rPr>
          <w:rFonts w:ascii="Arial" w:hAnsi="Arial" w:cs="Arial"/>
          <w:b/>
          <w:spacing w:val="-1"/>
          <w:sz w:val="22"/>
          <w:szCs w:val="22"/>
          <w:u w:val="single"/>
        </w:rPr>
        <w:t>V Oblasti C</w:t>
      </w:r>
      <w:r w:rsidRPr="002D0958">
        <w:rPr>
          <w:rFonts w:ascii="Arial" w:hAnsi="Arial" w:cs="Arial"/>
          <w:spacing w:val="-1"/>
          <w:sz w:val="22"/>
          <w:szCs w:val="22"/>
        </w:rPr>
        <w:t xml:space="preserve">: </w:t>
      </w:r>
    </w:p>
    <w:p w14:paraId="577AB3AF" w14:textId="77777777" w:rsidR="004D2929" w:rsidRPr="00BF19D3" w:rsidRDefault="00F140C1" w:rsidP="00B42304">
      <w:pPr>
        <w:pStyle w:val="Odstavecseseznamem"/>
        <w:numPr>
          <w:ilvl w:val="1"/>
          <w:numId w:val="49"/>
        </w:numPr>
        <w:kinsoku w:val="0"/>
        <w:overflowPunct w:val="0"/>
        <w:spacing w:after="120" w:line="259" w:lineRule="auto"/>
        <w:ind w:right="111"/>
        <w:rPr>
          <w:rFonts w:ascii="Arial" w:hAnsi="Arial" w:cs="Arial"/>
          <w:spacing w:val="-1"/>
          <w:sz w:val="22"/>
          <w:szCs w:val="22"/>
        </w:rPr>
      </w:pPr>
      <w:r w:rsidRPr="00BF19D3">
        <w:rPr>
          <w:rFonts w:ascii="Arial" w:hAnsi="Arial" w:cs="Arial"/>
          <w:spacing w:val="-1"/>
          <w:sz w:val="22"/>
          <w:szCs w:val="22"/>
        </w:rPr>
        <w:t>P</w:t>
      </w:r>
      <w:r w:rsidR="002D0958" w:rsidRPr="002D0958">
        <w:rPr>
          <w:rFonts w:ascii="Arial" w:hAnsi="Arial" w:cs="Arial"/>
          <w:spacing w:val="-1"/>
          <w:sz w:val="22"/>
          <w:szCs w:val="22"/>
        </w:rPr>
        <w:t>rovádí</w:t>
      </w:r>
      <w:r>
        <w:rPr>
          <w:rFonts w:ascii="Arial" w:hAnsi="Arial" w:cs="Arial"/>
          <w:spacing w:val="-1"/>
          <w:sz w:val="22"/>
          <w:szCs w:val="22"/>
        </w:rPr>
        <w:t xml:space="preserve"> MAS</w:t>
      </w:r>
      <w:r w:rsidR="002D0958" w:rsidRPr="002D0958">
        <w:rPr>
          <w:rFonts w:ascii="Arial" w:hAnsi="Arial" w:cs="Arial"/>
          <w:spacing w:val="-1"/>
          <w:sz w:val="22"/>
          <w:szCs w:val="22"/>
        </w:rPr>
        <w:t xml:space="preserve"> </w:t>
      </w:r>
      <w:r w:rsidR="002D0958" w:rsidRPr="002D0958">
        <w:rPr>
          <w:rFonts w:ascii="Arial" w:hAnsi="Arial" w:cs="Arial"/>
          <w:b/>
          <w:spacing w:val="-1"/>
          <w:sz w:val="22"/>
          <w:szCs w:val="22"/>
        </w:rPr>
        <w:t>vyhodnocení implementace opatření a doporučení, kter</w:t>
      </w:r>
      <w:r w:rsidR="00814165">
        <w:rPr>
          <w:rFonts w:ascii="Arial" w:hAnsi="Arial" w:cs="Arial"/>
          <w:b/>
          <w:spacing w:val="-1"/>
          <w:sz w:val="22"/>
          <w:szCs w:val="22"/>
        </w:rPr>
        <w:t>á</w:t>
      </w:r>
      <w:r w:rsidR="002D0958" w:rsidRPr="002D0958">
        <w:rPr>
          <w:rFonts w:ascii="Arial" w:hAnsi="Arial" w:cs="Arial"/>
          <w:b/>
          <w:spacing w:val="-1"/>
          <w:sz w:val="22"/>
          <w:szCs w:val="22"/>
        </w:rPr>
        <w:t xml:space="preserve"> si stanovila v rámci </w:t>
      </w:r>
      <w:proofErr w:type="spellStart"/>
      <w:r w:rsidR="002D0958" w:rsidRPr="002D0958">
        <w:rPr>
          <w:rFonts w:ascii="Arial" w:hAnsi="Arial" w:cs="Arial"/>
          <w:b/>
          <w:spacing w:val="-1"/>
          <w:sz w:val="22"/>
          <w:szCs w:val="22"/>
        </w:rPr>
        <w:t>mid</w:t>
      </w:r>
      <w:proofErr w:type="spellEnd"/>
      <w:r w:rsidR="002D0958" w:rsidRPr="002D0958">
        <w:rPr>
          <w:rFonts w:ascii="Arial" w:hAnsi="Arial" w:cs="Arial"/>
          <w:b/>
          <w:spacing w:val="-1"/>
          <w:sz w:val="22"/>
          <w:szCs w:val="22"/>
        </w:rPr>
        <w:t>-term evaluace</w:t>
      </w:r>
    </w:p>
    <w:p w14:paraId="194C1C70" w14:textId="77777777" w:rsidR="004D2929" w:rsidRPr="00BF19D3" w:rsidRDefault="002D0958" w:rsidP="00B42304">
      <w:pPr>
        <w:pStyle w:val="Odstavecseseznamem"/>
        <w:numPr>
          <w:ilvl w:val="1"/>
          <w:numId w:val="49"/>
        </w:numPr>
        <w:kinsoku w:val="0"/>
        <w:overflowPunct w:val="0"/>
        <w:spacing w:after="120" w:line="259" w:lineRule="auto"/>
        <w:ind w:right="111"/>
        <w:rPr>
          <w:rFonts w:ascii="Arial" w:hAnsi="Arial" w:cs="Arial"/>
          <w:spacing w:val="-1"/>
          <w:sz w:val="22"/>
          <w:szCs w:val="22"/>
        </w:rPr>
      </w:pPr>
      <w:r w:rsidRPr="002D0958">
        <w:rPr>
          <w:rFonts w:ascii="Arial" w:hAnsi="Arial" w:cs="Arial"/>
          <w:b/>
          <w:spacing w:val="-1"/>
          <w:sz w:val="22"/>
          <w:szCs w:val="22"/>
        </w:rPr>
        <w:t>provádí závěrečné vyhodnocení, tj. zodpovídá evaluační otázky a jejich evaluační podotázky.</w:t>
      </w:r>
    </w:p>
    <w:p w14:paraId="17EBC2B1" w14:textId="77777777" w:rsidR="00323543" w:rsidRPr="00CB2A62" w:rsidRDefault="002D0958" w:rsidP="00042EE0">
      <w:pPr>
        <w:spacing w:line="259" w:lineRule="auto"/>
      </w:pPr>
      <w:r w:rsidRPr="002D0958">
        <w:rPr>
          <w:b/>
        </w:rPr>
        <w:t>Cíli ex-post evaluace realizace SCLLD</w:t>
      </w:r>
      <w:r w:rsidR="00323543" w:rsidRPr="00CB2A62">
        <w:t xml:space="preserve"> </w:t>
      </w:r>
      <w:r w:rsidR="00C03395">
        <w:t>na úrovni MAS</w:t>
      </w:r>
      <w:r w:rsidR="00C03395" w:rsidRPr="00CB2A62">
        <w:t xml:space="preserve"> </w:t>
      </w:r>
      <w:r w:rsidR="00323543" w:rsidRPr="00CB2A62">
        <w:t xml:space="preserve">je: </w:t>
      </w:r>
    </w:p>
    <w:p w14:paraId="4A98B726" w14:textId="77777777" w:rsidR="001D4D3F" w:rsidRPr="001D4D3F" w:rsidRDefault="00094C68" w:rsidP="00B42304">
      <w:pPr>
        <w:widowControl w:val="0"/>
        <w:numPr>
          <w:ilvl w:val="0"/>
          <w:numId w:val="43"/>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poskytnout jasné argumenty pro další pokračování integrovaného nástroje, respektive komunitně vedeného místního rozvoje, respektive metody LEADER v programovém období 2028+ na úrovni MAS</w:t>
      </w:r>
      <w:r w:rsidR="004D2929">
        <w:rPr>
          <w:rFonts w:eastAsia="Times New Roman" w:cs="Garamond"/>
          <w:spacing w:val="-2"/>
          <w:lang w:eastAsia="cs-CZ"/>
        </w:rPr>
        <w:t>,</w:t>
      </w:r>
      <w:r w:rsidRPr="00094C68">
        <w:rPr>
          <w:rFonts w:eastAsia="Times New Roman" w:cs="Garamond"/>
          <w:spacing w:val="-2"/>
          <w:lang w:eastAsia="cs-CZ"/>
        </w:rPr>
        <w:t xml:space="preserve"> </w:t>
      </w:r>
    </w:p>
    <w:p w14:paraId="5FB70525" w14:textId="77777777" w:rsidR="001D4D3F" w:rsidRPr="001D4D3F" w:rsidRDefault="00094C68" w:rsidP="00B42304">
      <w:pPr>
        <w:widowControl w:val="0"/>
        <w:numPr>
          <w:ilvl w:val="0"/>
          <w:numId w:val="43"/>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zhodnotit relevanci nastavení (zacílení) Programových rámců SCLLD</w:t>
      </w:r>
      <w:r w:rsidR="004D2929">
        <w:rPr>
          <w:rFonts w:eastAsia="Times New Roman" w:cs="Garamond"/>
          <w:spacing w:val="-2"/>
          <w:lang w:eastAsia="cs-CZ"/>
        </w:rPr>
        <w:t xml:space="preserve"> v období </w:t>
      </w:r>
      <w:proofErr w:type="gramStart"/>
      <w:r w:rsidR="004D2929">
        <w:rPr>
          <w:rFonts w:eastAsia="Times New Roman" w:cs="Garamond"/>
          <w:spacing w:val="-2"/>
          <w:lang w:eastAsia="cs-CZ"/>
        </w:rPr>
        <w:t>2014 - 2020</w:t>
      </w:r>
      <w:proofErr w:type="gramEnd"/>
      <w:r w:rsidRPr="00094C68">
        <w:rPr>
          <w:rFonts w:eastAsia="Times New Roman" w:cs="Garamond"/>
          <w:spacing w:val="-2"/>
          <w:lang w:eastAsia="cs-CZ"/>
        </w:rPr>
        <w:t xml:space="preserve">, </w:t>
      </w:r>
    </w:p>
    <w:p w14:paraId="0B4D3C34" w14:textId="66A7DA6D" w:rsidR="001D4D3F" w:rsidRPr="001D4D3F" w:rsidRDefault="00094C68" w:rsidP="00B42304">
      <w:pPr>
        <w:widowControl w:val="0"/>
        <w:numPr>
          <w:ilvl w:val="0"/>
          <w:numId w:val="43"/>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 xml:space="preserve">zhodnotit </w:t>
      </w:r>
      <w:r w:rsidR="004D2929">
        <w:rPr>
          <w:rFonts w:eastAsia="Times New Roman" w:cs="Garamond"/>
          <w:spacing w:val="-2"/>
          <w:lang w:eastAsia="cs-CZ"/>
        </w:rPr>
        <w:t xml:space="preserve">účinnost opatření navržených v Evaluační zprávě v oblasti </w:t>
      </w:r>
      <w:r w:rsidRPr="00094C68">
        <w:rPr>
          <w:rFonts w:eastAsia="Times New Roman" w:cs="Garamond"/>
          <w:spacing w:val="-2"/>
          <w:lang w:eastAsia="cs-CZ"/>
        </w:rPr>
        <w:t>nastavení činno</w:t>
      </w:r>
      <w:r w:rsidR="001D777E">
        <w:rPr>
          <w:rFonts w:eastAsia="Times New Roman" w:cs="Garamond"/>
          <w:spacing w:val="-2"/>
          <w:lang w:eastAsia="cs-CZ"/>
        </w:rPr>
        <w:t xml:space="preserve">stí a procesů realizovaných MAS Slavkovské bojiště, </w:t>
      </w:r>
      <w:proofErr w:type="spellStart"/>
      <w:r w:rsidR="001D777E">
        <w:rPr>
          <w:rFonts w:eastAsia="Times New Roman" w:cs="Garamond"/>
          <w:spacing w:val="-2"/>
          <w:lang w:eastAsia="cs-CZ"/>
        </w:rPr>
        <w:t>z.s</w:t>
      </w:r>
      <w:proofErr w:type="spellEnd"/>
      <w:r w:rsidR="001D777E">
        <w:rPr>
          <w:rFonts w:eastAsia="Times New Roman" w:cs="Garamond"/>
          <w:spacing w:val="-2"/>
          <w:lang w:eastAsia="cs-CZ"/>
        </w:rPr>
        <w:t>.</w:t>
      </w:r>
      <w:r w:rsidR="001D4D3F">
        <w:rPr>
          <w:rFonts w:eastAsia="Times New Roman" w:cs="Garamond"/>
          <w:spacing w:val="-2"/>
          <w:lang w:eastAsia="cs-CZ"/>
        </w:rPr>
        <w:t xml:space="preserve"> </w:t>
      </w:r>
      <w:r w:rsidRPr="00094C68">
        <w:rPr>
          <w:rFonts w:eastAsia="Times New Roman" w:cs="Garamond"/>
          <w:spacing w:val="-2"/>
          <w:lang w:eastAsia="cs-CZ"/>
        </w:rPr>
        <w:t>v souvislosti s implementací SCLLD</w:t>
      </w:r>
      <w:r w:rsidR="004D2929">
        <w:rPr>
          <w:rFonts w:eastAsia="Times New Roman" w:cs="Garamond"/>
          <w:spacing w:val="-2"/>
          <w:lang w:eastAsia="cs-CZ"/>
        </w:rPr>
        <w:t xml:space="preserve"> v programovém období </w:t>
      </w:r>
      <w:proofErr w:type="gramStart"/>
      <w:r w:rsidR="004D2929">
        <w:rPr>
          <w:rFonts w:eastAsia="Times New Roman" w:cs="Garamond"/>
          <w:spacing w:val="-2"/>
          <w:lang w:eastAsia="cs-CZ"/>
        </w:rPr>
        <w:t>2014 - 2020</w:t>
      </w:r>
      <w:proofErr w:type="gramEnd"/>
      <w:r w:rsidRPr="00094C68">
        <w:rPr>
          <w:rFonts w:eastAsia="Times New Roman" w:cs="Garamond"/>
          <w:spacing w:val="-2"/>
          <w:lang w:eastAsia="cs-CZ"/>
        </w:rPr>
        <w:t xml:space="preserve">, </w:t>
      </w:r>
    </w:p>
    <w:p w14:paraId="2D0B4F9D" w14:textId="77777777" w:rsidR="001D4D3F" w:rsidRPr="001D4D3F" w:rsidRDefault="00094C68" w:rsidP="00B42304">
      <w:pPr>
        <w:widowControl w:val="0"/>
        <w:numPr>
          <w:ilvl w:val="0"/>
          <w:numId w:val="43"/>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zhodnotit celkový pokrok v plnění cílů SCLLD</w:t>
      </w:r>
      <w:r w:rsidR="004D2929">
        <w:rPr>
          <w:rFonts w:eastAsia="Times New Roman" w:cs="Garamond"/>
          <w:spacing w:val="-2"/>
          <w:lang w:eastAsia="cs-CZ"/>
        </w:rPr>
        <w:t xml:space="preserve"> v programovém období </w:t>
      </w:r>
      <w:proofErr w:type="gramStart"/>
      <w:r w:rsidR="004D2929">
        <w:rPr>
          <w:rFonts w:eastAsia="Times New Roman" w:cs="Garamond"/>
          <w:spacing w:val="-2"/>
          <w:lang w:eastAsia="cs-CZ"/>
        </w:rPr>
        <w:t>2014 - 2020</w:t>
      </w:r>
      <w:proofErr w:type="gramEnd"/>
      <w:r w:rsidRPr="00094C68">
        <w:rPr>
          <w:rFonts w:eastAsia="Times New Roman" w:cs="Garamond"/>
          <w:spacing w:val="-2"/>
          <w:lang w:eastAsia="cs-CZ"/>
        </w:rPr>
        <w:t xml:space="preserve">, </w:t>
      </w:r>
    </w:p>
    <w:p w14:paraId="25FA00C5" w14:textId="73BCC727" w:rsidR="001D4D3F" w:rsidRPr="001D4D3F" w:rsidRDefault="00094C68" w:rsidP="00B42304">
      <w:pPr>
        <w:widowControl w:val="0"/>
        <w:numPr>
          <w:ilvl w:val="0"/>
          <w:numId w:val="43"/>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identifikovat a popsat výsledky intervencí realizovaných v rámci SCLLD</w:t>
      </w:r>
      <w:r w:rsidR="004D2929">
        <w:rPr>
          <w:rFonts w:eastAsia="Times New Roman" w:cs="Garamond"/>
          <w:spacing w:val="-2"/>
          <w:lang w:eastAsia="cs-CZ"/>
        </w:rPr>
        <w:t xml:space="preserve"> v programovém období </w:t>
      </w:r>
      <w:proofErr w:type="gramStart"/>
      <w:r w:rsidR="004D2929">
        <w:rPr>
          <w:rFonts w:eastAsia="Times New Roman" w:cs="Garamond"/>
          <w:spacing w:val="-2"/>
          <w:lang w:eastAsia="cs-CZ"/>
        </w:rPr>
        <w:t>2014 - 2020</w:t>
      </w:r>
      <w:proofErr w:type="gramEnd"/>
      <w:r w:rsidRPr="00094C68">
        <w:rPr>
          <w:rFonts w:eastAsia="Times New Roman" w:cs="Garamond"/>
          <w:spacing w:val="-2"/>
          <w:lang w:eastAsia="cs-CZ"/>
        </w:rPr>
        <w:t xml:space="preserve"> v území MAS</w:t>
      </w:r>
      <w:r w:rsidR="001D777E">
        <w:rPr>
          <w:rFonts w:eastAsia="Times New Roman" w:cs="Garamond"/>
          <w:spacing w:val="-2"/>
          <w:lang w:eastAsia="cs-CZ"/>
        </w:rPr>
        <w:t xml:space="preserve"> Slavkovské bojiště, </w:t>
      </w:r>
      <w:proofErr w:type="spellStart"/>
      <w:r w:rsidR="001D777E">
        <w:rPr>
          <w:rFonts w:eastAsia="Times New Roman" w:cs="Garamond"/>
          <w:spacing w:val="-2"/>
          <w:lang w:eastAsia="cs-CZ"/>
        </w:rPr>
        <w:t>z.s</w:t>
      </w:r>
      <w:proofErr w:type="spellEnd"/>
      <w:r w:rsidR="001D777E">
        <w:rPr>
          <w:rFonts w:eastAsia="Times New Roman" w:cs="Garamond"/>
          <w:spacing w:val="-2"/>
          <w:lang w:eastAsia="cs-CZ"/>
        </w:rPr>
        <w:t>.</w:t>
      </w:r>
      <w:r w:rsidRPr="00094C68">
        <w:rPr>
          <w:rFonts w:eastAsia="Times New Roman" w:cs="Garamond"/>
          <w:spacing w:val="-2"/>
          <w:lang w:eastAsia="cs-CZ"/>
        </w:rPr>
        <w:t>,</w:t>
      </w:r>
    </w:p>
    <w:p w14:paraId="02FC4B07" w14:textId="0E28B672" w:rsidR="001D4D3F" w:rsidRPr="001D4D3F" w:rsidRDefault="00094C68" w:rsidP="00B42304">
      <w:pPr>
        <w:widowControl w:val="0"/>
        <w:numPr>
          <w:ilvl w:val="0"/>
          <w:numId w:val="43"/>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 xml:space="preserve">zhodnotit a prokázat příspěvek SCLLD </w:t>
      </w:r>
      <w:r w:rsidR="004D2929">
        <w:rPr>
          <w:rFonts w:eastAsia="Times New Roman" w:cs="Garamond"/>
          <w:spacing w:val="-2"/>
          <w:lang w:eastAsia="cs-CZ"/>
        </w:rPr>
        <w:t xml:space="preserve">v programovém období </w:t>
      </w:r>
      <w:proofErr w:type="gramStart"/>
      <w:r w:rsidR="004D2929">
        <w:rPr>
          <w:rFonts w:eastAsia="Times New Roman" w:cs="Garamond"/>
          <w:spacing w:val="-2"/>
          <w:lang w:eastAsia="cs-CZ"/>
        </w:rPr>
        <w:t>2014 – 2020</w:t>
      </w:r>
      <w:proofErr w:type="gramEnd"/>
      <w:r w:rsidR="004D2929">
        <w:rPr>
          <w:rFonts w:eastAsia="Times New Roman" w:cs="Garamond"/>
          <w:spacing w:val="-2"/>
          <w:lang w:eastAsia="cs-CZ"/>
        </w:rPr>
        <w:t xml:space="preserve"> </w:t>
      </w:r>
      <w:r w:rsidRPr="00094C68">
        <w:rPr>
          <w:rFonts w:eastAsia="Times New Roman" w:cs="Garamond"/>
          <w:spacing w:val="-2"/>
          <w:lang w:eastAsia="cs-CZ"/>
        </w:rPr>
        <w:t>ke vzniku přidané hodnoty v území MAS</w:t>
      </w:r>
      <w:r w:rsidR="001D777E">
        <w:rPr>
          <w:rFonts w:eastAsia="Times New Roman" w:cs="Garamond"/>
          <w:spacing w:val="-2"/>
          <w:lang w:eastAsia="cs-CZ"/>
        </w:rPr>
        <w:t xml:space="preserve"> Slavkovské bojiště, </w:t>
      </w:r>
      <w:proofErr w:type="spellStart"/>
      <w:r w:rsidR="001D777E">
        <w:rPr>
          <w:rFonts w:eastAsia="Times New Roman" w:cs="Garamond"/>
          <w:spacing w:val="-2"/>
          <w:lang w:eastAsia="cs-CZ"/>
        </w:rPr>
        <w:t>z.s</w:t>
      </w:r>
      <w:proofErr w:type="spellEnd"/>
      <w:r w:rsidR="001D777E">
        <w:rPr>
          <w:rFonts w:eastAsia="Times New Roman" w:cs="Garamond"/>
          <w:spacing w:val="-2"/>
          <w:lang w:eastAsia="cs-CZ"/>
        </w:rPr>
        <w:t>.</w:t>
      </w:r>
    </w:p>
    <w:p w14:paraId="0C32BB47" w14:textId="77777777" w:rsidR="000814F4" w:rsidRDefault="000814F4">
      <w:pPr>
        <w:rPr>
          <w:b/>
          <w:color w:val="548DD4" w:themeColor="text2" w:themeTint="99"/>
        </w:rPr>
      </w:pPr>
    </w:p>
    <w:p w14:paraId="1147387C" w14:textId="77777777" w:rsidR="000814F4" w:rsidRDefault="00681156" w:rsidP="009767F4">
      <w:pPr>
        <w:pStyle w:val="Nadpis1"/>
      </w:pPr>
      <w:bookmarkStart w:id="2" w:name="_Toc517511894"/>
      <w:bookmarkStart w:id="3" w:name="_Toc201731930"/>
      <w:r>
        <w:t>V</w:t>
      </w:r>
      <w:r w:rsidR="004D2929">
        <w:t xml:space="preserve">yhodnocení </w:t>
      </w:r>
      <w:r w:rsidR="00BE029E">
        <w:t>doporučení</w:t>
      </w:r>
      <w:bookmarkEnd w:id="2"/>
      <w:r w:rsidR="00BE029E">
        <w:t xml:space="preserve"> </w:t>
      </w:r>
      <w:r w:rsidR="00CB2A62">
        <w:t>(opatření)</w:t>
      </w:r>
      <w:bookmarkEnd w:id="3"/>
      <w:r w:rsidR="00CB2A62">
        <w:t xml:space="preserve"> </w:t>
      </w:r>
    </w:p>
    <w:p w14:paraId="744EAE88" w14:textId="77777777" w:rsidR="00991ADF" w:rsidRDefault="00135410" w:rsidP="00094633">
      <w:pPr>
        <w:pStyle w:val="Nadpis2"/>
      </w:pPr>
      <w:bookmarkStart w:id="4" w:name="_Toc517511895"/>
      <w:bookmarkStart w:id="5" w:name="_Toc201731931"/>
      <w:r w:rsidRPr="00330C5F">
        <w:t xml:space="preserve">Oblast </w:t>
      </w:r>
      <w:r>
        <w:t xml:space="preserve">A – Interní </w:t>
      </w:r>
      <w:r w:rsidRPr="00896664">
        <w:t>procesy a postupy</w:t>
      </w:r>
      <w:r w:rsidRPr="004F3F49">
        <w:t xml:space="preserve"> implementace SCLLD na úrovni nositele SCLLD</w:t>
      </w:r>
      <w:bookmarkEnd w:id="4"/>
      <w:bookmarkEnd w:id="5"/>
    </w:p>
    <w:p w14:paraId="098A8E2C" w14:textId="45EC1D31" w:rsidR="002E118B" w:rsidRDefault="002F1D88" w:rsidP="00042EE0">
      <w:pPr>
        <w:spacing w:line="259" w:lineRule="auto"/>
        <w:rPr>
          <w:rFonts w:cs="Arial"/>
        </w:rPr>
      </w:pPr>
      <w:r w:rsidRPr="002F1D88">
        <w:rPr>
          <w:rFonts w:cs="Arial"/>
        </w:rPr>
        <w:t xml:space="preserve">MAS </w:t>
      </w:r>
      <w:r w:rsidR="001D777E" w:rsidRPr="001D777E">
        <w:rPr>
          <w:rFonts w:cs="Arial"/>
        </w:rPr>
        <w:t xml:space="preserve">Slavkovské bojiště, </w:t>
      </w:r>
      <w:proofErr w:type="spellStart"/>
      <w:r w:rsidR="001D777E" w:rsidRPr="001D777E">
        <w:rPr>
          <w:rFonts w:cs="Arial"/>
        </w:rPr>
        <w:t>z.s</w:t>
      </w:r>
      <w:proofErr w:type="spellEnd"/>
      <w:r w:rsidR="001D777E" w:rsidRPr="001D777E">
        <w:rPr>
          <w:rFonts w:cs="Arial"/>
        </w:rPr>
        <w:t>.</w:t>
      </w:r>
      <w:r w:rsidR="006C447D">
        <w:rPr>
          <w:rFonts w:cs="Arial"/>
        </w:rPr>
        <w:t xml:space="preserve"> </w:t>
      </w:r>
      <w:r w:rsidR="002E118B">
        <w:rPr>
          <w:rFonts w:cs="Arial"/>
        </w:rPr>
        <w:t>provedla</w:t>
      </w:r>
      <w:r w:rsidR="002E118B" w:rsidRPr="002F1D88">
        <w:rPr>
          <w:rFonts w:cs="Arial"/>
        </w:rPr>
        <w:t xml:space="preserve"> </w:t>
      </w:r>
      <w:r w:rsidR="00497B77">
        <w:rPr>
          <w:rFonts w:cs="Arial"/>
        </w:rPr>
        <w:t>evaluaci</w:t>
      </w:r>
      <w:r w:rsidRPr="002F1D88">
        <w:rPr>
          <w:rFonts w:cs="Arial"/>
        </w:rPr>
        <w:t xml:space="preserve"> interních procesů a postupů implementace SCLLD na </w:t>
      </w:r>
      <w:r w:rsidRPr="002E118B">
        <w:rPr>
          <w:rFonts w:cs="Arial"/>
        </w:rPr>
        <w:t>úrovni MAS</w:t>
      </w:r>
      <w:r w:rsidR="00096C82" w:rsidRPr="002E118B">
        <w:rPr>
          <w:rFonts w:cs="Arial"/>
        </w:rPr>
        <w:t xml:space="preserve"> </w:t>
      </w:r>
      <w:r w:rsidR="000619CD" w:rsidRPr="002E118B">
        <w:rPr>
          <w:rFonts w:cs="Arial"/>
        </w:rPr>
        <w:t xml:space="preserve">vyplněním </w:t>
      </w:r>
      <w:proofErr w:type="spellStart"/>
      <w:r w:rsidR="000619CD" w:rsidRPr="002E118B">
        <w:rPr>
          <w:rFonts w:cs="Arial"/>
        </w:rPr>
        <w:t>sebeevaluačních</w:t>
      </w:r>
      <w:proofErr w:type="spellEnd"/>
      <w:r w:rsidR="000619CD" w:rsidRPr="002E118B">
        <w:rPr>
          <w:rFonts w:cs="Arial"/>
        </w:rPr>
        <w:t xml:space="preserve"> tabulek</w:t>
      </w:r>
      <w:r w:rsidR="002E118B" w:rsidRPr="002E118B">
        <w:rPr>
          <w:rFonts w:cs="Arial"/>
        </w:rPr>
        <w:t xml:space="preserve"> </w:t>
      </w:r>
      <w:r w:rsidR="008E718A" w:rsidRPr="008E718A">
        <w:rPr>
          <w:rFonts w:cs="Arial"/>
          <w:b/>
        </w:rPr>
        <w:t xml:space="preserve">v rámci </w:t>
      </w:r>
      <w:proofErr w:type="spellStart"/>
      <w:r w:rsidR="008E718A" w:rsidRPr="008E718A">
        <w:rPr>
          <w:rFonts w:cs="Arial"/>
          <w:b/>
        </w:rPr>
        <w:t>mid</w:t>
      </w:r>
      <w:proofErr w:type="spellEnd"/>
      <w:r w:rsidR="008E718A" w:rsidRPr="008E718A">
        <w:rPr>
          <w:rFonts w:cs="Arial"/>
          <w:b/>
        </w:rPr>
        <w:t>-term evaluace SCLLD k 31. 12. 2018</w:t>
      </w:r>
      <w:r w:rsidR="002E118B">
        <w:rPr>
          <w:rFonts w:cs="Arial"/>
        </w:rPr>
        <w:t xml:space="preserve">. </w:t>
      </w:r>
    </w:p>
    <w:p w14:paraId="237CDDB7" w14:textId="77777777" w:rsidR="004D2929" w:rsidRDefault="002E118B" w:rsidP="00042EE0">
      <w:pPr>
        <w:spacing w:line="259" w:lineRule="auto"/>
        <w:rPr>
          <w:rFonts w:cs="Arial"/>
        </w:rPr>
      </w:pPr>
      <w:r>
        <w:rPr>
          <w:rFonts w:cs="Arial"/>
        </w:rPr>
        <w:lastRenderedPageBreak/>
        <w:t xml:space="preserve">V rámci </w:t>
      </w:r>
      <w:r w:rsidRPr="00042EE0">
        <w:rPr>
          <w:rFonts w:cs="Arial"/>
          <w:u w:val="single"/>
        </w:rPr>
        <w:t>ex-post evaluace</w:t>
      </w:r>
      <w:r>
        <w:rPr>
          <w:rFonts w:cs="Arial"/>
        </w:rPr>
        <w:t xml:space="preserve"> SCLLD MAS </w:t>
      </w:r>
      <w:r w:rsidR="002D0958" w:rsidRPr="002D0958">
        <w:rPr>
          <w:rFonts w:cs="Arial"/>
          <w:b/>
        </w:rPr>
        <w:t>popisuje způsob implementace a vyhodnocuje účinky implementace opatření a doporučení</w:t>
      </w:r>
      <w:r>
        <w:rPr>
          <w:rFonts w:cs="Arial"/>
        </w:rPr>
        <w:t>, která stanovila v Evaluační zprávě (</w:t>
      </w:r>
      <w:proofErr w:type="spellStart"/>
      <w:r>
        <w:rPr>
          <w:rFonts w:cs="Arial"/>
        </w:rPr>
        <w:t>mid</w:t>
      </w:r>
      <w:proofErr w:type="spellEnd"/>
      <w:r>
        <w:rPr>
          <w:rFonts w:cs="Arial"/>
        </w:rPr>
        <w:t xml:space="preserve">-term evaluaci). MAS provádí hodnocení formou rozšířených </w:t>
      </w:r>
      <w:proofErr w:type="spellStart"/>
      <w:r>
        <w:rPr>
          <w:rFonts w:cs="Arial"/>
        </w:rPr>
        <w:t>sebeevaluačních</w:t>
      </w:r>
      <w:proofErr w:type="spellEnd"/>
      <w:r>
        <w:rPr>
          <w:rFonts w:cs="Arial"/>
        </w:rPr>
        <w:t xml:space="preserve"> tabul</w:t>
      </w:r>
      <w:r w:rsidR="0085231F">
        <w:rPr>
          <w:rFonts w:cs="Arial"/>
        </w:rPr>
        <w:t>ek dle</w:t>
      </w:r>
      <w:r>
        <w:rPr>
          <w:rFonts w:cs="Arial"/>
        </w:rPr>
        <w:t xml:space="preserve"> vzoru</w:t>
      </w:r>
      <w:r w:rsidR="004D2929">
        <w:rPr>
          <w:rFonts w:cs="Arial"/>
        </w:rPr>
        <w:t xml:space="preserve"> následovně: </w:t>
      </w:r>
    </w:p>
    <w:p w14:paraId="08528402" w14:textId="77777777" w:rsidR="005646A4" w:rsidRPr="00B132B6" w:rsidRDefault="002D0958" w:rsidP="00B42304">
      <w:pPr>
        <w:pStyle w:val="Odstavecseseznamem"/>
        <w:numPr>
          <w:ilvl w:val="0"/>
          <w:numId w:val="50"/>
        </w:numPr>
        <w:spacing w:after="120" w:line="259" w:lineRule="auto"/>
        <w:rPr>
          <w:rFonts w:ascii="Arial" w:hAnsi="Arial" w:cs="Arial"/>
          <w:sz w:val="22"/>
          <w:szCs w:val="22"/>
        </w:rPr>
      </w:pPr>
      <w:r w:rsidRPr="002D0958">
        <w:rPr>
          <w:rFonts w:ascii="Arial" w:hAnsi="Arial" w:cs="Arial"/>
          <w:sz w:val="22"/>
          <w:szCs w:val="22"/>
        </w:rPr>
        <w:t xml:space="preserve">do </w:t>
      </w:r>
      <w:proofErr w:type="spellStart"/>
      <w:r w:rsidRPr="002D0958">
        <w:rPr>
          <w:rFonts w:ascii="Arial" w:hAnsi="Arial" w:cs="Arial"/>
          <w:sz w:val="22"/>
          <w:szCs w:val="22"/>
        </w:rPr>
        <w:t>sebeevaluačních</w:t>
      </w:r>
      <w:proofErr w:type="spellEnd"/>
      <w:r w:rsidRPr="002D0958">
        <w:rPr>
          <w:rFonts w:ascii="Arial" w:hAnsi="Arial" w:cs="Arial"/>
          <w:sz w:val="22"/>
          <w:szCs w:val="22"/>
        </w:rPr>
        <w:t xml:space="preserve"> tabulek MAS přebírá závěry z Evaluační zprávy (</w:t>
      </w:r>
      <w:proofErr w:type="spellStart"/>
      <w:r w:rsidRPr="002D0958">
        <w:rPr>
          <w:rFonts w:ascii="Arial" w:hAnsi="Arial" w:cs="Arial"/>
          <w:sz w:val="22"/>
          <w:szCs w:val="22"/>
        </w:rPr>
        <w:t>mid</w:t>
      </w:r>
      <w:proofErr w:type="spellEnd"/>
      <w:r w:rsidRPr="002D0958">
        <w:rPr>
          <w:rFonts w:ascii="Arial" w:hAnsi="Arial" w:cs="Arial"/>
          <w:sz w:val="22"/>
          <w:szCs w:val="22"/>
        </w:rPr>
        <w:t>-term evaluace)</w:t>
      </w:r>
      <w:r w:rsidR="00C05F2B">
        <w:rPr>
          <w:rFonts w:ascii="Arial" w:hAnsi="Arial" w:cs="Arial"/>
          <w:sz w:val="22"/>
          <w:szCs w:val="22"/>
        </w:rPr>
        <w:t xml:space="preserve"> </w:t>
      </w:r>
      <w:r w:rsidRPr="002D0958">
        <w:rPr>
          <w:rFonts w:ascii="Arial" w:hAnsi="Arial" w:cs="Arial"/>
          <w:sz w:val="22"/>
          <w:szCs w:val="22"/>
        </w:rPr>
        <w:t xml:space="preserve">a v rámci ex-post evaluace vypracovává údaje ve sloupci </w:t>
      </w:r>
      <w:r w:rsidR="008E718A" w:rsidRPr="008E718A">
        <w:rPr>
          <w:rFonts w:ascii="Arial" w:hAnsi="Arial" w:cs="Arial"/>
          <w:b/>
          <w:color w:val="0070C0"/>
          <w:sz w:val="22"/>
          <w:szCs w:val="22"/>
        </w:rPr>
        <w:t>Způsob a vyhodnocení implementace opatření</w:t>
      </w:r>
      <w:r w:rsidRPr="002D0958">
        <w:rPr>
          <w:rFonts w:ascii="Arial" w:hAnsi="Arial" w:cs="Arial"/>
          <w:sz w:val="22"/>
          <w:szCs w:val="22"/>
        </w:rPr>
        <w:t>;</w:t>
      </w:r>
    </w:p>
    <w:p w14:paraId="609F01FD" w14:textId="77777777" w:rsidR="005646A4" w:rsidRPr="00B132B6" w:rsidRDefault="002D0958" w:rsidP="00B42304">
      <w:pPr>
        <w:pStyle w:val="Odstavecseseznamem"/>
        <w:numPr>
          <w:ilvl w:val="0"/>
          <w:numId w:val="50"/>
        </w:numPr>
        <w:spacing w:after="120" w:line="259" w:lineRule="auto"/>
        <w:rPr>
          <w:rFonts w:ascii="Arial" w:hAnsi="Arial" w:cs="Arial"/>
          <w:sz w:val="22"/>
          <w:szCs w:val="22"/>
        </w:rPr>
      </w:pPr>
      <w:r w:rsidRPr="002D0958">
        <w:rPr>
          <w:rFonts w:ascii="Arial" w:hAnsi="Arial" w:cs="Arial"/>
          <w:sz w:val="22"/>
          <w:szCs w:val="22"/>
        </w:rPr>
        <w:t>pod tabulkami s hodnocením jednotlivých procesů zpracovává Vyhodnocení klíčových závěrů/zjištění a implementace doporučení k jednotlivým procesům, která byla taktéž převzata z Evaluační zprávy (</w:t>
      </w:r>
      <w:proofErr w:type="spellStart"/>
      <w:r w:rsidRPr="002D0958">
        <w:rPr>
          <w:rFonts w:ascii="Arial" w:hAnsi="Arial" w:cs="Arial"/>
          <w:sz w:val="22"/>
          <w:szCs w:val="22"/>
        </w:rPr>
        <w:t>mid</w:t>
      </w:r>
      <w:proofErr w:type="spellEnd"/>
      <w:r w:rsidRPr="002D0958">
        <w:rPr>
          <w:rFonts w:ascii="Arial" w:hAnsi="Arial" w:cs="Arial"/>
          <w:sz w:val="22"/>
          <w:szCs w:val="22"/>
        </w:rPr>
        <w:t>-term evaluace).</w:t>
      </w:r>
    </w:p>
    <w:p w14:paraId="4F1C28C4" w14:textId="4E96F38B" w:rsidR="00784043" w:rsidRDefault="002E118B" w:rsidP="00042EE0">
      <w:pPr>
        <w:spacing w:line="259" w:lineRule="auto"/>
        <w:rPr>
          <w:rFonts w:cs="Arial"/>
        </w:rPr>
      </w:pPr>
      <w:r>
        <w:rPr>
          <w:rFonts w:cs="Arial"/>
        </w:rPr>
        <w:t xml:space="preserve">MAS </w:t>
      </w:r>
      <w:r w:rsidR="00B132B6">
        <w:rPr>
          <w:rFonts w:cs="Arial"/>
        </w:rPr>
        <w:t xml:space="preserve">ex-post </w:t>
      </w:r>
      <w:r>
        <w:rPr>
          <w:rFonts w:cs="Arial"/>
        </w:rPr>
        <w:t>hodnocení</w:t>
      </w:r>
      <w:r w:rsidR="00B132B6">
        <w:rPr>
          <w:rFonts w:cs="Arial"/>
        </w:rPr>
        <w:t xml:space="preserve"> v Oblasti A</w:t>
      </w:r>
      <w:r>
        <w:rPr>
          <w:rFonts w:cs="Arial"/>
        </w:rPr>
        <w:t xml:space="preserve"> </w:t>
      </w:r>
      <w:r w:rsidR="0085231F">
        <w:rPr>
          <w:rFonts w:cs="Arial"/>
        </w:rPr>
        <w:t>vypracovává</w:t>
      </w:r>
      <w:r>
        <w:rPr>
          <w:rFonts w:cs="Arial"/>
        </w:rPr>
        <w:t xml:space="preserve"> </w:t>
      </w:r>
      <w:r w:rsidR="001B3342" w:rsidRPr="002E0878">
        <w:rPr>
          <w:rFonts w:cs="Arial"/>
        </w:rPr>
        <w:t xml:space="preserve">na základě </w:t>
      </w:r>
      <w:r w:rsidR="001B3342" w:rsidRPr="002E0878">
        <w:rPr>
          <w:rFonts w:cs="Arial"/>
          <w:b/>
          <w:u w:val="single"/>
        </w:rPr>
        <w:t xml:space="preserve">svých </w:t>
      </w:r>
      <w:r w:rsidR="003930D8">
        <w:rPr>
          <w:rFonts w:cs="Arial"/>
          <w:b/>
          <w:u w:val="single"/>
        </w:rPr>
        <w:t xml:space="preserve">znalostí </w:t>
      </w:r>
      <w:r w:rsidR="006362B0">
        <w:rPr>
          <w:rFonts w:cs="Arial"/>
          <w:b/>
          <w:u w:val="single"/>
        </w:rPr>
        <w:t>a</w:t>
      </w:r>
      <w:r w:rsidR="006362B0">
        <w:rPr>
          <w:rFonts w:ascii="Calibri" w:hAnsi="Calibri" w:cs="Arial"/>
          <w:b/>
          <w:u w:val="single"/>
        </w:rPr>
        <w:t> </w:t>
      </w:r>
      <w:r w:rsidR="001B3342" w:rsidRPr="002E0878">
        <w:rPr>
          <w:rFonts w:cs="Arial"/>
          <w:b/>
          <w:u w:val="single"/>
        </w:rPr>
        <w:t>zkušeností</w:t>
      </w:r>
      <w:r w:rsidR="00F75AD9">
        <w:rPr>
          <w:rFonts w:cs="Arial"/>
          <w:b/>
          <w:u w:val="single"/>
        </w:rPr>
        <w:t xml:space="preserve"> z realizace SCLLD</w:t>
      </w:r>
      <w:r w:rsidR="00C809FB">
        <w:rPr>
          <w:rFonts w:cs="Arial"/>
          <w:b/>
          <w:u w:val="single"/>
        </w:rPr>
        <w:t xml:space="preserve"> </w:t>
      </w:r>
      <w:proofErr w:type="gramStart"/>
      <w:r w:rsidR="00C809FB">
        <w:rPr>
          <w:rFonts w:cs="Arial"/>
          <w:b/>
          <w:u w:val="single"/>
        </w:rPr>
        <w:t>2014 - 2020</w:t>
      </w:r>
      <w:proofErr w:type="gramEnd"/>
      <w:r w:rsidR="00096C82">
        <w:rPr>
          <w:rFonts w:cs="Arial"/>
        </w:rPr>
        <w:t xml:space="preserve">. </w:t>
      </w:r>
      <w:r w:rsidR="00497B77">
        <w:rPr>
          <w:rFonts w:cs="Arial"/>
        </w:rPr>
        <w:t>Na</w:t>
      </w:r>
      <w:r w:rsidR="00B132B6">
        <w:rPr>
          <w:rFonts w:cs="Arial"/>
        </w:rPr>
        <w:t xml:space="preserve"> ex-post</w:t>
      </w:r>
      <w:r w:rsidR="00497B77">
        <w:rPr>
          <w:rFonts w:cs="Arial"/>
        </w:rPr>
        <w:t xml:space="preserve"> hodnocení </w:t>
      </w:r>
      <w:r w:rsidR="00B132B6">
        <w:rPr>
          <w:rFonts w:cs="Arial"/>
        </w:rPr>
        <w:t>O</w:t>
      </w:r>
      <w:r w:rsidR="00497B77">
        <w:rPr>
          <w:rFonts w:cs="Arial"/>
        </w:rPr>
        <w:t>blasti A</w:t>
      </w:r>
      <w:r w:rsidR="00CC765A">
        <w:rPr>
          <w:rFonts w:cs="Arial"/>
        </w:rPr>
        <w:t>, respektive vyhodnocení opatření/doporučení z Evaluační zprávy (</w:t>
      </w:r>
      <w:proofErr w:type="spellStart"/>
      <w:r w:rsidR="00CC765A">
        <w:rPr>
          <w:rFonts w:cs="Arial"/>
        </w:rPr>
        <w:t>mid</w:t>
      </w:r>
      <w:proofErr w:type="spellEnd"/>
      <w:r w:rsidR="00CC765A">
        <w:rPr>
          <w:rFonts w:cs="Arial"/>
        </w:rPr>
        <w:t>-term evaluace),</w:t>
      </w:r>
      <w:r w:rsidR="00497B77">
        <w:rPr>
          <w:rFonts w:cs="Arial"/>
        </w:rPr>
        <w:t xml:space="preserve"> se v MAS </w:t>
      </w:r>
      <w:r w:rsidR="003C4B54">
        <w:rPr>
          <w:rFonts w:cs="Arial"/>
        </w:rPr>
        <w:t>Slavkovské bojiště</w:t>
      </w:r>
      <w:r w:rsidR="00497B77">
        <w:rPr>
          <w:rFonts w:cs="Arial"/>
        </w:rPr>
        <w:t xml:space="preserve"> podíleli pracovníci MAS</w:t>
      </w:r>
      <w:r w:rsidR="00931C2F">
        <w:rPr>
          <w:rFonts w:cs="Arial"/>
        </w:rPr>
        <w:t xml:space="preserve">, uvedení v tabulce č. 1 a </w:t>
      </w:r>
      <w:r w:rsidR="00497B77">
        <w:rPr>
          <w:rFonts w:cs="Arial"/>
        </w:rPr>
        <w:t>členové orgánů MAS</w:t>
      </w:r>
      <w:r w:rsidR="00931C2F">
        <w:rPr>
          <w:rFonts w:cs="Arial"/>
        </w:rPr>
        <w:t xml:space="preserve"> v rámci skupinové diskuze.</w:t>
      </w:r>
    </w:p>
    <w:p w14:paraId="0654C996" w14:textId="75AD419D" w:rsidR="00991ADF" w:rsidRPr="007D42F3" w:rsidRDefault="002B6498">
      <w:pPr>
        <w:pStyle w:val="Titulek"/>
        <w:rPr>
          <w:rFonts w:cs="Arial"/>
          <w:sz w:val="20"/>
          <w:szCs w:val="20"/>
        </w:rPr>
      </w:pPr>
      <w:bookmarkStart w:id="6" w:name="_Toc201666191"/>
      <w:r w:rsidRPr="007D42F3">
        <w:rPr>
          <w:rFonts w:cs="Arial"/>
          <w:sz w:val="20"/>
          <w:szCs w:val="20"/>
        </w:rPr>
        <w:t xml:space="preserve">Tabulka </w:t>
      </w:r>
      <w:r w:rsidR="001B7844" w:rsidRPr="007D42F3">
        <w:rPr>
          <w:rFonts w:cs="Arial"/>
          <w:sz w:val="20"/>
          <w:szCs w:val="20"/>
        </w:rPr>
        <w:fldChar w:fldCharType="begin"/>
      </w:r>
      <w:r w:rsidRPr="007D42F3">
        <w:rPr>
          <w:rFonts w:cs="Arial"/>
          <w:sz w:val="20"/>
          <w:szCs w:val="20"/>
        </w:rPr>
        <w:instrText xml:space="preserve"> SEQ Tabulka \* ARABIC </w:instrText>
      </w:r>
      <w:r w:rsidR="001B7844" w:rsidRPr="007D42F3">
        <w:rPr>
          <w:rFonts w:cs="Arial"/>
          <w:sz w:val="20"/>
          <w:szCs w:val="20"/>
        </w:rPr>
        <w:fldChar w:fldCharType="separate"/>
      </w:r>
      <w:r w:rsidR="00CB1F66">
        <w:rPr>
          <w:rFonts w:cs="Arial"/>
          <w:noProof/>
          <w:sz w:val="20"/>
          <w:szCs w:val="20"/>
        </w:rPr>
        <w:t>1</w:t>
      </w:r>
      <w:r w:rsidR="001B7844" w:rsidRPr="007D42F3">
        <w:rPr>
          <w:rFonts w:cs="Arial"/>
          <w:sz w:val="20"/>
          <w:szCs w:val="20"/>
        </w:rPr>
        <w:fldChar w:fldCharType="end"/>
      </w:r>
      <w:r w:rsidR="003930D8" w:rsidRPr="007D42F3">
        <w:rPr>
          <w:rFonts w:cs="Arial"/>
          <w:sz w:val="20"/>
          <w:szCs w:val="20"/>
        </w:rPr>
        <w:t xml:space="preserve"> – </w:t>
      </w:r>
      <w:r w:rsidR="00784043" w:rsidRPr="007D42F3">
        <w:rPr>
          <w:rFonts w:cs="Arial"/>
          <w:sz w:val="20"/>
          <w:szCs w:val="20"/>
        </w:rPr>
        <w:t xml:space="preserve">Přehled osob zapojených do </w:t>
      </w:r>
      <w:r w:rsidR="00B132B6" w:rsidRPr="007D42F3">
        <w:rPr>
          <w:rFonts w:cs="Arial"/>
          <w:sz w:val="20"/>
          <w:szCs w:val="20"/>
        </w:rPr>
        <w:t xml:space="preserve">ex-post </w:t>
      </w:r>
      <w:r w:rsidR="00784043" w:rsidRPr="007D42F3">
        <w:rPr>
          <w:rFonts w:cs="Arial"/>
          <w:sz w:val="20"/>
          <w:szCs w:val="20"/>
        </w:rPr>
        <w:t>evaluace v Oblasti A – Interní procesy a postupy implementace SCLLD na úrovni MAS</w:t>
      </w:r>
      <w:bookmarkEnd w:id="6"/>
      <w:r w:rsidR="00497B77" w:rsidRPr="007D42F3">
        <w:rPr>
          <w:rFonts w:cs="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4776"/>
      </w:tblGrid>
      <w:tr w:rsidR="00497B77" w:rsidRPr="00A84AE2" w14:paraId="44B25001" w14:textId="77777777" w:rsidTr="00CC765A">
        <w:tc>
          <w:tcPr>
            <w:tcW w:w="4361" w:type="dxa"/>
            <w:vAlign w:val="center"/>
          </w:tcPr>
          <w:p w14:paraId="7DC645EC" w14:textId="77777777" w:rsidR="001126BA" w:rsidRPr="00931C2F" w:rsidRDefault="002D0958" w:rsidP="00146906">
            <w:r w:rsidRPr="00931C2F">
              <w:t>Jméno</w:t>
            </w:r>
          </w:p>
        </w:tc>
        <w:tc>
          <w:tcPr>
            <w:tcW w:w="4851" w:type="dxa"/>
            <w:vAlign w:val="center"/>
          </w:tcPr>
          <w:p w14:paraId="3A75650C" w14:textId="77777777" w:rsidR="001126BA" w:rsidRPr="00931C2F" w:rsidRDefault="00042EE0" w:rsidP="00146906">
            <w:r w:rsidRPr="00931C2F">
              <w:t>Funkce/Pozice (např. pracovník MAS, člen orgánu MAS,</w:t>
            </w:r>
            <w:r w:rsidR="002D0958" w:rsidRPr="00931C2F">
              <w:t xml:space="preserve"> ostatní</w:t>
            </w:r>
            <w:r w:rsidRPr="00931C2F">
              <w:t>)</w:t>
            </w:r>
          </w:p>
        </w:tc>
      </w:tr>
      <w:tr w:rsidR="00497B77" w:rsidRPr="00A84AE2" w14:paraId="0833B422" w14:textId="77777777" w:rsidTr="009767F4">
        <w:tc>
          <w:tcPr>
            <w:tcW w:w="4361" w:type="dxa"/>
          </w:tcPr>
          <w:p w14:paraId="07B41D9E" w14:textId="51AC67C8" w:rsidR="00497B77" w:rsidRPr="00A84AE2" w:rsidRDefault="003C4B54" w:rsidP="00CC765A">
            <w:pPr>
              <w:spacing w:before="60" w:after="60"/>
              <w:rPr>
                <w:rFonts w:cs="Arial"/>
                <w:sz w:val="20"/>
                <w:szCs w:val="20"/>
              </w:rPr>
            </w:pPr>
            <w:r>
              <w:rPr>
                <w:rFonts w:cs="Arial"/>
                <w:sz w:val="20"/>
                <w:szCs w:val="20"/>
              </w:rPr>
              <w:t>Hana Tomanová</w:t>
            </w:r>
          </w:p>
        </w:tc>
        <w:tc>
          <w:tcPr>
            <w:tcW w:w="4851" w:type="dxa"/>
          </w:tcPr>
          <w:p w14:paraId="23E0F56A" w14:textId="599CA0BC" w:rsidR="00497B77" w:rsidRPr="00A84AE2" w:rsidRDefault="003C4B54" w:rsidP="00CC765A">
            <w:pPr>
              <w:spacing w:before="60" w:after="60"/>
              <w:rPr>
                <w:rFonts w:cs="Arial"/>
                <w:sz w:val="20"/>
                <w:szCs w:val="20"/>
              </w:rPr>
            </w:pPr>
            <w:r>
              <w:rPr>
                <w:rFonts w:cs="Arial"/>
                <w:sz w:val="20"/>
                <w:szCs w:val="20"/>
              </w:rPr>
              <w:t>Manažerka PRV, OPZ</w:t>
            </w:r>
          </w:p>
        </w:tc>
      </w:tr>
      <w:tr w:rsidR="00497B77" w:rsidRPr="00A84AE2" w14:paraId="11CDED67" w14:textId="77777777" w:rsidTr="009767F4">
        <w:tc>
          <w:tcPr>
            <w:tcW w:w="4361" w:type="dxa"/>
          </w:tcPr>
          <w:p w14:paraId="429240E9" w14:textId="60C240FE" w:rsidR="00497B77" w:rsidRPr="00A84AE2" w:rsidRDefault="003C4B54" w:rsidP="00CC765A">
            <w:pPr>
              <w:spacing w:before="60" w:after="60"/>
              <w:rPr>
                <w:rFonts w:cs="Arial"/>
                <w:sz w:val="20"/>
                <w:szCs w:val="20"/>
              </w:rPr>
            </w:pPr>
            <w:r>
              <w:rPr>
                <w:rFonts w:cs="Arial"/>
                <w:sz w:val="20"/>
                <w:szCs w:val="20"/>
              </w:rPr>
              <w:t>Dana Adamcová</w:t>
            </w:r>
          </w:p>
        </w:tc>
        <w:tc>
          <w:tcPr>
            <w:tcW w:w="4851" w:type="dxa"/>
          </w:tcPr>
          <w:p w14:paraId="7FD10C33" w14:textId="1286CCBD" w:rsidR="00497B77" w:rsidRPr="00A84AE2" w:rsidRDefault="003C4B54" w:rsidP="00CC765A">
            <w:pPr>
              <w:spacing w:before="60" w:after="60"/>
              <w:rPr>
                <w:rFonts w:cs="Arial"/>
                <w:sz w:val="20"/>
                <w:szCs w:val="20"/>
              </w:rPr>
            </w:pPr>
            <w:r>
              <w:rPr>
                <w:rFonts w:cs="Arial"/>
                <w:sz w:val="20"/>
                <w:szCs w:val="20"/>
              </w:rPr>
              <w:t>Manažerka IROP, OPŽP</w:t>
            </w:r>
          </w:p>
        </w:tc>
      </w:tr>
    </w:tbl>
    <w:p w14:paraId="5DE16771" w14:textId="77777777" w:rsidR="00497B77" w:rsidRDefault="00497B77" w:rsidP="00135410">
      <w:pPr>
        <w:rPr>
          <w:rFonts w:cs="Arial"/>
        </w:rPr>
      </w:pPr>
    </w:p>
    <w:p w14:paraId="78385997" w14:textId="5630B884" w:rsidR="002E118B" w:rsidRDefault="00EC01D6" w:rsidP="00042EE0">
      <w:pPr>
        <w:spacing w:line="259" w:lineRule="auto"/>
        <w:rPr>
          <w:rFonts w:cs="Arial"/>
        </w:rPr>
      </w:pPr>
      <w:r>
        <w:rPr>
          <w:rFonts w:cs="Arial"/>
        </w:rPr>
        <w:t xml:space="preserve">MAS XY </w:t>
      </w:r>
      <w:r w:rsidRPr="00931C2F">
        <w:rPr>
          <w:rFonts w:cs="Arial"/>
          <w:bCs/>
        </w:rPr>
        <w:t>realizovala</w:t>
      </w:r>
      <w:r w:rsidRPr="00931C2F">
        <w:rPr>
          <w:rFonts w:cs="Arial"/>
        </w:rPr>
        <w:t xml:space="preserve"> dodatečné hodnocen</w:t>
      </w:r>
      <w:r w:rsidR="00F6340A" w:rsidRPr="00931C2F">
        <w:rPr>
          <w:rFonts w:cs="Arial"/>
        </w:rPr>
        <w:t>í</w:t>
      </w:r>
      <w:r w:rsidRPr="00931C2F">
        <w:rPr>
          <w:rFonts w:cs="Arial"/>
        </w:rPr>
        <w:t xml:space="preserve"> vybraných procesů v Oblasti A. Vyhodnocení procesů v Oblasti A realizované v rámci ex-post evaluace jsou uvedena </w:t>
      </w:r>
      <w:r w:rsidRPr="00931C2F">
        <w:rPr>
          <w:rFonts w:cs="Arial"/>
          <w:color w:val="0070C0"/>
        </w:rPr>
        <w:t>modrým písmem</w:t>
      </w:r>
      <w:r w:rsidRPr="00931C2F">
        <w:rPr>
          <w:rFonts w:cs="Arial"/>
        </w:rPr>
        <w:t>.</w:t>
      </w:r>
    </w:p>
    <w:p w14:paraId="24D1FFA7" w14:textId="77777777" w:rsidR="00132DC5" w:rsidRPr="008C4970" w:rsidRDefault="002D0958" w:rsidP="00042EE0">
      <w:pPr>
        <w:spacing w:line="259" w:lineRule="auto"/>
        <w:rPr>
          <w:rFonts w:cs="Arial"/>
        </w:rPr>
      </w:pPr>
      <w:r w:rsidRPr="002D0958">
        <w:rPr>
          <w:rFonts w:cs="Arial"/>
          <w:b/>
        </w:rPr>
        <w:t>Účelem ex-post hodnocení v Oblasti A</w:t>
      </w:r>
      <w:r w:rsidR="00096C82" w:rsidRPr="001B3342">
        <w:rPr>
          <w:rFonts w:cs="Arial"/>
        </w:rPr>
        <w:t xml:space="preserve"> je pomocí zralé úvahy identifi</w:t>
      </w:r>
      <w:r w:rsidR="006362B0">
        <w:rPr>
          <w:rFonts w:cs="Arial"/>
        </w:rPr>
        <w:t xml:space="preserve">kovat </w:t>
      </w:r>
      <w:r w:rsidR="008552B8">
        <w:rPr>
          <w:rFonts w:cs="Arial"/>
        </w:rPr>
        <w:t xml:space="preserve">způsoby implementace opatření/doporučení navržených v rámci </w:t>
      </w:r>
      <w:proofErr w:type="spellStart"/>
      <w:r w:rsidR="008552B8">
        <w:rPr>
          <w:rFonts w:cs="Arial"/>
        </w:rPr>
        <w:t>mid</w:t>
      </w:r>
      <w:proofErr w:type="spellEnd"/>
      <w:r w:rsidR="008552B8">
        <w:rPr>
          <w:rFonts w:cs="Arial"/>
        </w:rPr>
        <w:t xml:space="preserve">-term evaluace a vyhodnotit jejich dopad na implementaci SCLLD v programovém období </w:t>
      </w:r>
      <w:proofErr w:type="gramStart"/>
      <w:r w:rsidR="008552B8">
        <w:rPr>
          <w:rFonts w:cs="Arial"/>
        </w:rPr>
        <w:t>2014 – 2020</w:t>
      </w:r>
      <w:proofErr w:type="gramEnd"/>
      <w:r w:rsidR="008552B8">
        <w:rPr>
          <w:rFonts w:cs="Arial"/>
        </w:rPr>
        <w:t xml:space="preserve">. </w:t>
      </w:r>
    </w:p>
    <w:p w14:paraId="27495EA5" w14:textId="2004A274" w:rsidR="00135410" w:rsidRPr="002E0878" w:rsidRDefault="00135410" w:rsidP="00042EE0">
      <w:pPr>
        <w:spacing w:line="259" w:lineRule="auto"/>
        <w:rPr>
          <w:rFonts w:cs="Arial"/>
        </w:rPr>
      </w:pPr>
      <w:r w:rsidRPr="002E0878">
        <w:rPr>
          <w:rFonts w:cs="Arial"/>
        </w:rPr>
        <w:t xml:space="preserve">Při hodnocení </w:t>
      </w:r>
      <w:r w:rsidR="00A3351C">
        <w:rPr>
          <w:rFonts w:cs="Arial"/>
        </w:rPr>
        <w:t>v Oblasti A</w:t>
      </w:r>
      <w:r w:rsidRPr="002E0878">
        <w:rPr>
          <w:rFonts w:cs="Arial"/>
        </w:rPr>
        <w:t xml:space="preserve"> </w:t>
      </w:r>
      <w:r w:rsidR="00A3351C">
        <w:rPr>
          <w:rFonts w:cs="Arial"/>
        </w:rPr>
        <w:t>využívá</w:t>
      </w:r>
      <w:r w:rsidR="00A3351C" w:rsidRPr="002E0878">
        <w:rPr>
          <w:rFonts w:cs="Arial"/>
        </w:rPr>
        <w:t xml:space="preserve"> </w:t>
      </w:r>
      <w:r w:rsidRPr="002E0878">
        <w:rPr>
          <w:rFonts w:cs="Arial"/>
        </w:rPr>
        <w:t>MAS</w:t>
      </w:r>
      <w:r w:rsidR="00277FC2">
        <w:rPr>
          <w:rFonts w:cs="Arial"/>
        </w:rPr>
        <w:t xml:space="preserve"> </w:t>
      </w:r>
      <w:r w:rsidR="003C4B54">
        <w:rPr>
          <w:rFonts w:cs="Arial"/>
        </w:rPr>
        <w:t>Slavkovské bojiště</w:t>
      </w:r>
      <w:r w:rsidRPr="002E0878">
        <w:rPr>
          <w:rFonts w:cs="Arial"/>
        </w:rPr>
        <w:t xml:space="preserve"> </w:t>
      </w:r>
      <w:r w:rsidR="001B3342">
        <w:rPr>
          <w:rFonts w:cs="Arial"/>
        </w:rPr>
        <w:t>zejména</w:t>
      </w:r>
      <w:r w:rsidR="001B3342" w:rsidRPr="002E0878">
        <w:rPr>
          <w:rFonts w:cs="Arial"/>
        </w:rPr>
        <w:t xml:space="preserve"> </w:t>
      </w:r>
      <w:r w:rsidR="00823E1E">
        <w:rPr>
          <w:rFonts w:cs="Arial"/>
        </w:rPr>
        <w:t>následující</w:t>
      </w:r>
      <w:r w:rsidRPr="002E0878">
        <w:rPr>
          <w:rFonts w:cs="Arial"/>
        </w:rPr>
        <w:t xml:space="preserve"> zdroje </w:t>
      </w:r>
      <w:r w:rsidR="00431DFF">
        <w:rPr>
          <w:rFonts w:cs="Arial"/>
        </w:rPr>
        <w:t xml:space="preserve">dat a informací </w:t>
      </w:r>
      <w:r w:rsidRPr="002E0878">
        <w:rPr>
          <w:rFonts w:cs="Arial"/>
        </w:rPr>
        <w:t xml:space="preserve">/ metody: </w:t>
      </w:r>
    </w:p>
    <w:p w14:paraId="44C0A387" w14:textId="77777777" w:rsidR="00A3351C" w:rsidRDefault="00A3351C" w:rsidP="00B42304">
      <w:pPr>
        <w:pStyle w:val="Odstavecseseznamem"/>
        <w:numPr>
          <w:ilvl w:val="0"/>
          <w:numId w:val="9"/>
        </w:numPr>
        <w:spacing w:after="120" w:line="259" w:lineRule="auto"/>
        <w:rPr>
          <w:rFonts w:ascii="Arial" w:hAnsi="Arial" w:cs="Arial"/>
          <w:sz w:val="22"/>
          <w:szCs w:val="22"/>
        </w:rPr>
      </w:pPr>
      <w:r>
        <w:rPr>
          <w:rFonts w:ascii="Arial" w:hAnsi="Arial" w:cs="Arial"/>
          <w:sz w:val="22"/>
          <w:szCs w:val="22"/>
        </w:rPr>
        <w:t>Evaluační zpráva (</w:t>
      </w:r>
      <w:proofErr w:type="spellStart"/>
      <w:r>
        <w:rPr>
          <w:rFonts w:ascii="Arial" w:hAnsi="Arial" w:cs="Arial"/>
          <w:sz w:val="22"/>
          <w:szCs w:val="22"/>
        </w:rPr>
        <w:t>mid</w:t>
      </w:r>
      <w:proofErr w:type="spellEnd"/>
      <w:r>
        <w:rPr>
          <w:rFonts w:ascii="Arial" w:hAnsi="Arial" w:cs="Arial"/>
          <w:sz w:val="22"/>
          <w:szCs w:val="22"/>
        </w:rPr>
        <w:t>-term evaluace)</w:t>
      </w:r>
      <w:r w:rsidR="002C34D4">
        <w:rPr>
          <w:rFonts w:ascii="Arial" w:hAnsi="Arial" w:cs="Arial"/>
          <w:sz w:val="22"/>
          <w:szCs w:val="22"/>
        </w:rPr>
        <w:t xml:space="preserve"> – Oblast A</w:t>
      </w:r>
      <w:r>
        <w:rPr>
          <w:rFonts w:ascii="Arial" w:hAnsi="Arial" w:cs="Arial"/>
          <w:sz w:val="22"/>
          <w:szCs w:val="22"/>
        </w:rPr>
        <w:t>,</w:t>
      </w:r>
    </w:p>
    <w:p w14:paraId="2D4E45BD" w14:textId="77777777" w:rsidR="00135410" w:rsidRDefault="00135410" w:rsidP="00B42304">
      <w:pPr>
        <w:pStyle w:val="Odstavecseseznamem"/>
        <w:numPr>
          <w:ilvl w:val="0"/>
          <w:numId w:val="9"/>
        </w:numPr>
        <w:spacing w:after="120" w:line="259" w:lineRule="auto"/>
        <w:rPr>
          <w:rFonts w:ascii="Arial" w:hAnsi="Arial" w:cs="Arial"/>
          <w:sz w:val="22"/>
          <w:szCs w:val="22"/>
        </w:rPr>
      </w:pPr>
      <w:r w:rsidRPr="002E0878">
        <w:rPr>
          <w:rFonts w:ascii="Arial" w:hAnsi="Arial" w:cs="Arial"/>
          <w:sz w:val="22"/>
          <w:szCs w:val="22"/>
        </w:rPr>
        <w:t>analýzy obsahu příslušných interních dokumentů</w:t>
      </w:r>
      <w:r w:rsidRPr="002E0878">
        <w:rPr>
          <w:rStyle w:val="Znakapoznpodarou"/>
          <w:rFonts w:ascii="Arial" w:hAnsi="Arial" w:cs="Arial"/>
          <w:sz w:val="22"/>
          <w:szCs w:val="22"/>
        </w:rPr>
        <w:footnoteReference w:id="1"/>
      </w:r>
      <w:r w:rsidRPr="002E0878">
        <w:rPr>
          <w:rFonts w:ascii="Arial" w:hAnsi="Arial" w:cs="Arial"/>
          <w:sz w:val="22"/>
          <w:szCs w:val="22"/>
        </w:rPr>
        <w:t xml:space="preserve"> a záznamů</w:t>
      </w:r>
      <w:r w:rsidRPr="002E0878">
        <w:rPr>
          <w:rStyle w:val="Znakapoznpodarou"/>
          <w:rFonts w:ascii="Arial" w:hAnsi="Arial" w:cs="Arial"/>
          <w:sz w:val="22"/>
          <w:szCs w:val="22"/>
        </w:rPr>
        <w:footnoteReference w:id="2"/>
      </w:r>
      <w:r w:rsidRPr="002E0878">
        <w:rPr>
          <w:rFonts w:ascii="Arial" w:hAnsi="Arial" w:cs="Arial"/>
          <w:sz w:val="22"/>
          <w:szCs w:val="22"/>
        </w:rPr>
        <w:t xml:space="preserve"> MAS (např. Implementační část SCLLD, interní postupy MAS ve vztahu k implementaci </w:t>
      </w:r>
      <w:r w:rsidR="00823E1E">
        <w:rPr>
          <w:rFonts w:ascii="Arial" w:hAnsi="Arial" w:cs="Arial"/>
          <w:sz w:val="22"/>
          <w:szCs w:val="22"/>
        </w:rPr>
        <w:t>jednotlivých P</w:t>
      </w:r>
      <w:r w:rsidRPr="002E0878">
        <w:rPr>
          <w:rFonts w:ascii="Arial" w:hAnsi="Arial" w:cs="Arial"/>
          <w:sz w:val="22"/>
          <w:szCs w:val="22"/>
        </w:rPr>
        <w:t xml:space="preserve">rogramových rámců, seznamy žadatelů, záznamy z hodnocení a výběru projektů, analýza rizik – zejména rizika finanční a organizační atp.), </w:t>
      </w:r>
    </w:p>
    <w:p w14:paraId="2ED63961" w14:textId="77777777" w:rsidR="002C34D4" w:rsidRPr="002E0878" w:rsidRDefault="002C34D4" w:rsidP="00B42304">
      <w:pPr>
        <w:pStyle w:val="Odstavecseseznamem"/>
        <w:numPr>
          <w:ilvl w:val="0"/>
          <w:numId w:val="9"/>
        </w:numPr>
        <w:spacing w:after="120" w:line="259" w:lineRule="auto"/>
        <w:rPr>
          <w:rFonts w:ascii="Arial" w:hAnsi="Arial" w:cs="Arial"/>
          <w:sz w:val="22"/>
          <w:szCs w:val="22"/>
        </w:rPr>
      </w:pPr>
      <w:r>
        <w:rPr>
          <w:rFonts w:ascii="Arial" w:hAnsi="Arial" w:cs="Arial"/>
          <w:sz w:val="22"/>
          <w:szCs w:val="22"/>
        </w:rPr>
        <w:t>závěry kontrol ze strany příslušných řídících orgánů (např. protokol o kontrole</w:t>
      </w:r>
      <w:r>
        <w:rPr>
          <w:rStyle w:val="Znakapoznpodarou"/>
          <w:rFonts w:ascii="Arial" w:hAnsi="Arial"/>
          <w:sz w:val="22"/>
          <w:szCs w:val="22"/>
        </w:rPr>
        <w:footnoteReference w:id="3"/>
      </w:r>
      <w:r>
        <w:rPr>
          <w:rFonts w:ascii="Arial" w:hAnsi="Arial" w:cs="Arial"/>
          <w:sz w:val="22"/>
          <w:szCs w:val="22"/>
        </w:rPr>
        <w:t>)</w:t>
      </w:r>
    </w:p>
    <w:p w14:paraId="6B641048" w14:textId="77777777" w:rsidR="00135410" w:rsidRPr="002E0878" w:rsidRDefault="00135410" w:rsidP="00B42304">
      <w:pPr>
        <w:pStyle w:val="Odstavecseseznamem"/>
        <w:numPr>
          <w:ilvl w:val="0"/>
          <w:numId w:val="9"/>
        </w:numPr>
        <w:spacing w:after="120" w:line="259" w:lineRule="auto"/>
        <w:rPr>
          <w:rFonts w:ascii="Arial" w:hAnsi="Arial" w:cs="Arial"/>
          <w:sz w:val="22"/>
          <w:szCs w:val="22"/>
        </w:rPr>
      </w:pPr>
      <w:r w:rsidRPr="002E0878">
        <w:rPr>
          <w:rFonts w:ascii="Arial" w:hAnsi="Arial" w:cs="Arial"/>
          <w:sz w:val="22"/>
          <w:szCs w:val="22"/>
        </w:rPr>
        <w:t>analýzy dat a informací z MS2014+ (ve vztahu k výzvám MAS, hodnocení MAS atd.),</w:t>
      </w:r>
    </w:p>
    <w:p w14:paraId="78D19662" w14:textId="77777777" w:rsidR="00135410" w:rsidRPr="002E0878" w:rsidRDefault="00135410" w:rsidP="00B42304">
      <w:pPr>
        <w:pStyle w:val="Odstavecseseznamem"/>
        <w:numPr>
          <w:ilvl w:val="0"/>
          <w:numId w:val="9"/>
        </w:numPr>
        <w:spacing w:after="120" w:line="259" w:lineRule="auto"/>
        <w:rPr>
          <w:rFonts w:ascii="Arial" w:hAnsi="Arial" w:cs="Arial"/>
          <w:sz w:val="22"/>
          <w:szCs w:val="22"/>
        </w:rPr>
      </w:pPr>
      <w:r w:rsidRPr="002E0878">
        <w:rPr>
          <w:rFonts w:ascii="Arial" w:hAnsi="Arial" w:cs="Arial"/>
          <w:sz w:val="22"/>
          <w:szCs w:val="22"/>
        </w:rPr>
        <w:t>brainstorming</w:t>
      </w:r>
      <w:r w:rsidR="001B3342">
        <w:rPr>
          <w:rFonts w:ascii="Arial" w:hAnsi="Arial" w:cs="Arial"/>
          <w:sz w:val="22"/>
          <w:szCs w:val="22"/>
        </w:rPr>
        <w:t>/skupinová diskuse</w:t>
      </w:r>
      <w:r w:rsidRPr="002E0878">
        <w:rPr>
          <w:rFonts w:ascii="Arial" w:hAnsi="Arial" w:cs="Arial"/>
          <w:sz w:val="22"/>
          <w:szCs w:val="22"/>
        </w:rPr>
        <w:t xml:space="preserve"> pracovníků</w:t>
      </w:r>
      <w:r w:rsidR="002C34D4">
        <w:rPr>
          <w:rFonts w:ascii="Arial" w:hAnsi="Arial" w:cs="Arial"/>
          <w:sz w:val="22"/>
          <w:szCs w:val="22"/>
        </w:rPr>
        <w:t>/členů orgánů</w:t>
      </w:r>
      <w:r w:rsidRPr="002E0878">
        <w:rPr>
          <w:rFonts w:ascii="Arial" w:hAnsi="Arial" w:cs="Arial"/>
          <w:sz w:val="22"/>
          <w:szCs w:val="22"/>
        </w:rPr>
        <w:t xml:space="preserve"> MAS</w:t>
      </w:r>
      <w:r w:rsidR="00096C82">
        <w:rPr>
          <w:rFonts w:ascii="Arial" w:hAnsi="Arial" w:cs="Arial"/>
          <w:sz w:val="22"/>
          <w:szCs w:val="22"/>
        </w:rPr>
        <w:t>.</w:t>
      </w:r>
      <w:r w:rsidRPr="002E0878">
        <w:rPr>
          <w:rFonts w:ascii="Arial" w:hAnsi="Arial" w:cs="Arial"/>
          <w:sz w:val="22"/>
          <w:szCs w:val="22"/>
        </w:rPr>
        <w:t xml:space="preserve"> </w:t>
      </w:r>
    </w:p>
    <w:p w14:paraId="13727EB9" w14:textId="77777777" w:rsidR="00823E1E" w:rsidRPr="00823E1E" w:rsidRDefault="00823E1E" w:rsidP="00823E1E">
      <w:pPr>
        <w:pStyle w:val="Nadpis2"/>
      </w:pPr>
      <w:bookmarkStart w:id="7" w:name="_Toc201731932"/>
      <w:r>
        <w:lastRenderedPageBreak/>
        <w:t>Hodnocené procesy</w:t>
      </w:r>
      <w:bookmarkEnd w:id="7"/>
    </w:p>
    <w:p w14:paraId="2A74384E" w14:textId="3BF1DA99" w:rsidR="00135410" w:rsidRPr="008C4970" w:rsidRDefault="00135410" w:rsidP="00135410">
      <w:pPr>
        <w:rPr>
          <w:rFonts w:cs="Arial"/>
        </w:rPr>
      </w:pPr>
      <w:r w:rsidRPr="008C4970">
        <w:rPr>
          <w:rFonts w:cs="Arial"/>
        </w:rPr>
        <w:t>MAS</w:t>
      </w:r>
      <w:r w:rsidR="00CC0041">
        <w:rPr>
          <w:rFonts w:cs="Arial"/>
        </w:rPr>
        <w:t xml:space="preserve"> Slavkovské bojiště, </w:t>
      </w:r>
      <w:proofErr w:type="spellStart"/>
      <w:r w:rsidR="00CC0041">
        <w:rPr>
          <w:rFonts w:cs="Arial"/>
        </w:rPr>
        <w:t>z.s</w:t>
      </w:r>
      <w:proofErr w:type="spellEnd"/>
      <w:r w:rsidR="00CC0041">
        <w:rPr>
          <w:rFonts w:cs="Arial"/>
        </w:rPr>
        <w:t>.</w:t>
      </w:r>
      <w:r w:rsidR="008E3D2B" w:rsidRPr="008C4970">
        <w:rPr>
          <w:rFonts w:cs="Arial"/>
        </w:rPr>
        <w:t xml:space="preserve"> </w:t>
      </w:r>
      <w:r w:rsidR="00A3351C" w:rsidRPr="008C4970">
        <w:rPr>
          <w:rFonts w:cs="Arial"/>
        </w:rPr>
        <w:t xml:space="preserve">provedla </w:t>
      </w:r>
      <w:r w:rsidR="008C4970" w:rsidRPr="008C4970">
        <w:rPr>
          <w:rFonts w:cs="Arial"/>
        </w:rPr>
        <w:t>vy</w:t>
      </w:r>
      <w:r w:rsidR="00A3351C" w:rsidRPr="008C4970">
        <w:rPr>
          <w:rFonts w:cs="Arial"/>
        </w:rPr>
        <w:t>hodnocení</w:t>
      </w:r>
      <w:r w:rsidR="00F6340A">
        <w:rPr>
          <w:rFonts w:cs="Arial"/>
        </w:rPr>
        <w:t xml:space="preserve"> procesů</w:t>
      </w:r>
      <w:r w:rsidR="00EC01D6">
        <w:rPr>
          <w:rFonts w:cs="Arial"/>
        </w:rPr>
        <w:t>, respektive vyhodnocení opatření/doporučení u</w:t>
      </w:r>
      <w:r w:rsidR="00A3351C" w:rsidRPr="008C4970">
        <w:rPr>
          <w:rFonts w:cs="Arial"/>
        </w:rPr>
        <w:t xml:space="preserve"> </w:t>
      </w:r>
      <w:r w:rsidRPr="008C4970">
        <w:rPr>
          <w:rFonts w:cs="Arial"/>
        </w:rPr>
        <w:t>následující</w:t>
      </w:r>
      <w:r w:rsidR="00A3351C" w:rsidRPr="008C4970">
        <w:rPr>
          <w:rFonts w:cs="Arial"/>
        </w:rPr>
        <w:t>ch</w:t>
      </w:r>
      <w:r w:rsidRPr="008C4970">
        <w:rPr>
          <w:rFonts w:cs="Arial"/>
        </w:rPr>
        <w:t xml:space="preserve"> </w:t>
      </w:r>
      <w:r w:rsidRPr="008C4970">
        <w:rPr>
          <w:rFonts w:cs="Arial"/>
          <w:u w:val="single"/>
        </w:rPr>
        <w:t>proces</w:t>
      </w:r>
      <w:r w:rsidR="00A3351C" w:rsidRPr="008C4970">
        <w:rPr>
          <w:rFonts w:cs="Arial"/>
          <w:u w:val="single"/>
        </w:rPr>
        <w:t>ů</w:t>
      </w:r>
      <w:r w:rsidRPr="008C4970">
        <w:rPr>
          <w:rFonts w:cs="Arial"/>
          <w:u w:val="single"/>
        </w:rPr>
        <w:t xml:space="preserve"> probíhající</w:t>
      </w:r>
      <w:r w:rsidR="00EC01D6">
        <w:rPr>
          <w:rFonts w:cs="Arial"/>
          <w:u w:val="single"/>
        </w:rPr>
        <w:t>ch</w:t>
      </w:r>
      <w:r w:rsidRPr="008C4970">
        <w:rPr>
          <w:rFonts w:cs="Arial"/>
          <w:u w:val="single"/>
        </w:rPr>
        <w:t xml:space="preserve"> na MAS</w:t>
      </w:r>
      <w:r w:rsidRPr="008C4970">
        <w:rPr>
          <w:rFonts w:cs="Arial"/>
        </w:rPr>
        <w:t xml:space="preserve">: </w:t>
      </w:r>
    </w:p>
    <w:p w14:paraId="47A0CB8C" w14:textId="77777777" w:rsidR="008E3D2B" w:rsidRPr="006C447D" w:rsidRDefault="00094C68" w:rsidP="00B42304">
      <w:pPr>
        <w:pStyle w:val="Odstavecseseznamem"/>
        <w:widowControl/>
        <w:numPr>
          <w:ilvl w:val="0"/>
          <w:numId w:val="10"/>
        </w:numPr>
        <w:autoSpaceDE/>
        <w:autoSpaceDN/>
        <w:adjustRightInd/>
        <w:spacing w:after="200" w:line="276" w:lineRule="auto"/>
        <w:contextualSpacing/>
        <w:jc w:val="left"/>
        <w:rPr>
          <w:rFonts w:ascii="Arial" w:hAnsi="Arial" w:cs="Arial"/>
          <w:sz w:val="22"/>
          <w:szCs w:val="22"/>
        </w:rPr>
      </w:pPr>
      <w:r w:rsidRPr="006C447D">
        <w:rPr>
          <w:rFonts w:ascii="Arial" w:hAnsi="Arial" w:cs="Arial"/>
          <w:b/>
          <w:sz w:val="22"/>
          <w:szCs w:val="22"/>
        </w:rPr>
        <w:t>Proces: Příprava výzev</w:t>
      </w:r>
    </w:p>
    <w:p w14:paraId="7EAD9113" w14:textId="77777777" w:rsidR="008E3D2B" w:rsidRPr="006C447D" w:rsidRDefault="00094C68" w:rsidP="00B42304">
      <w:pPr>
        <w:pStyle w:val="Odstavecseseznamem"/>
        <w:widowControl/>
        <w:numPr>
          <w:ilvl w:val="0"/>
          <w:numId w:val="10"/>
        </w:numPr>
        <w:autoSpaceDE/>
        <w:autoSpaceDN/>
        <w:adjustRightInd/>
        <w:spacing w:after="200" w:line="276" w:lineRule="auto"/>
        <w:contextualSpacing/>
        <w:jc w:val="left"/>
        <w:rPr>
          <w:rFonts w:ascii="Arial" w:hAnsi="Arial" w:cs="Arial"/>
          <w:sz w:val="22"/>
          <w:szCs w:val="22"/>
        </w:rPr>
      </w:pPr>
      <w:r w:rsidRPr="006C447D">
        <w:rPr>
          <w:rFonts w:ascii="Arial" w:hAnsi="Arial" w:cs="Arial"/>
          <w:b/>
          <w:sz w:val="22"/>
          <w:szCs w:val="22"/>
        </w:rPr>
        <w:t>Proces: Vyhlášení výzev a příjem žádostí</w:t>
      </w:r>
    </w:p>
    <w:p w14:paraId="5C665B7F" w14:textId="77777777" w:rsidR="006C447D" w:rsidRPr="006C447D" w:rsidRDefault="00094C68" w:rsidP="006C447D">
      <w:pPr>
        <w:pStyle w:val="Odstavecseseznamem"/>
        <w:widowControl/>
        <w:numPr>
          <w:ilvl w:val="0"/>
          <w:numId w:val="10"/>
        </w:numPr>
        <w:autoSpaceDE/>
        <w:autoSpaceDN/>
        <w:adjustRightInd/>
        <w:spacing w:after="200" w:line="276" w:lineRule="auto"/>
        <w:contextualSpacing/>
        <w:jc w:val="left"/>
        <w:rPr>
          <w:rFonts w:ascii="Arial" w:hAnsi="Arial" w:cs="Arial"/>
          <w:sz w:val="22"/>
          <w:szCs w:val="22"/>
        </w:rPr>
      </w:pPr>
      <w:r w:rsidRPr="006C447D">
        <w:rPr>
          <w:rFonts w:ascii="Arial" w:hAnsi="Arial" w:cs="Arial"/>
          <w:b/>
          <w:sz w:val="22"/>
          <w:szCs w:val="22"/>
        </w:rPr>
        <w:t>Proces: Hodnocení žádostí o dotaci a výběr projektů</w:t>
      </w:r>
    </w:p>
    <w:p w14:paraId="10153152" w14:textId="107E67F2" w:rsidR="008C4970" w:rsidRPr="006C447D" w:rsidRDefault="00094C68" w:rsidP="006C447D">
      <w:pPr>
        <w:pStyle w:val="Odstavecseseznamem"/>
        <w:widowControl/>
        <w:numPr>
          <w:ilvl w:val="0"/>
          <w:numId w:val="10"/>
        </w:numPr>
        <w:autoSpaceDE/>
        <w:autoSpaceDN/>
        <w:adjustRightInd/>
        <w:spacing w:after="200" w:line="276" w:lineRule="auto"/>
        <w:contextualSpacing/>
        <w:jc w:val="left"/>
        <w:rPr>
          <w:rFonts w:ascii="Arial" w:hAnsi="Arial" w:cs="Arial"/>
          <w:sz w:val="22"/>
          <w:szCs w:val="22"/>
        </w:rPr>
      </w:pPr>
      <w:r w:rsidRPr="006C447D">
        <w:rPr>
          <w:rFonts w:ascii="Arial" w:hAnsi="Arial" w:cs="Arial"/>
          <w:b/>
          <w:sz w:val="22"/>
          <w:szCs w:val="22"/>
        </w:rPr>
        <w:t>Proces: Animační činnost (animace a komunikace)</w:t>
      </w:r>
    </w:p>
    <w:p w14:paraId="10805033" w14:textId="2230E57D" w:rsidR="005646A4" w:rsidRDefault="00A3351C">
      <w:pPr>
        <w:rPr>
          <w:rFonts w:cs="Arial"/>
        </w:rPr>
      </w:pPr>
      <w:r w:rsidRPr="00A3351C">
        <w:rPr>
          <w:rFonts w:cs="Arial"/>
        </w:rPr>
        <w:t xml:space="preserve">MAS </w:t>
      </w:r>
      <w:r w:rsidR="00931C2F">
        <w:rPr>
          <w:rFonts w:cs="Arial"/>
        </w:rPr>
        <w:t>Slavkovské bojiště</w:t>
      </w:r>
      <w:r w:rsidRPr="00A3351C">
        <w:rPr>
          <w:rFonts w:cs="Arial"/>
        </w:rPr>
        <w:t xml:space="preserve"> převzala do Závěrečné evaluační zprávy zjištění z Evaluační zprávy (</w:t>
      </w:r>
      <w:proofErr w:type="spellStart"/>
      <w:r w:rsidRPr="00A3351C">
        <w:rPr>
          <w:rFonts w:cs="Arial"/>
        </w:rPr>
        <w:t>mid</w:t>
      </w:r>
      <w:proofErr w:type="spellEnd"/>
      <w:r w:rsidRPr="00A3351C">
        <w:rPr>
          <w:rFonts w:cs="Arial"/>
        </w:rPr>
        <w:t xml:space="preserve">-term evaluace) a zpracovala vyhodnocení implementace jednotlivých doporučení/opatření ve sloupci </w:t>
      </w:r>
      <w:r w:rsidR="00094C68" w:rsidRPr="00F6340A">
        <w:rPr>
          <w:rFonts w:cs="Arial"/>
          <w:b/>
          <w:color w:val="0070C0"/>
        </w:rPr>
        <w:t>Způsob a vyhodnocení implementace opatření</w:t>
      </w:r>
      <w:r w:rsidR="00094C68" w:rsidRPr="00094C68">
        <w:rPr>
          <w:rFonts w:cs="Arial"/>
        </w:rPr>
        <w:t xml:space="preserve"> a v části </w:t>
      </w:r>
      <w:r w:rsidRPr="00F6340A">
        <w:rPr>
          <w:rFonts w:cs="Arial"/>
          <w:b/>
          <w:color w:val="0070C0"/>
        </w:rPr>
        <w:t>Vyhodnocení klíčových závěrů/zjištění a implementace doporučení</w:t>
      </w:r>
      <w:r w:rsidR="00094C68" w:rsidRPr="00094C68">
        <w:rPr>
          <w:rFonts w:cs="Arial"/>
        </w:rPr>
        <w:t>.</w:t>
      </w:r>
    </w:p>
    <w:p w14:paraId="259176B1" w14:textId="77777777" w:rsidR="00A623AB" w:rsidRPr="009B25E5" w:rsidRDefault="00A623AB" w:rsidP="00A3351C">
      <w:pPr>
        <w:spacing w:after="200" w:line="276" w:lineRule="auto"/>
        <w:contextualSpacing/>
        <w:jc w:val="left"/>
        <w:rPr>
          <w:rFonts w:cs="Arial"/>
          <w:b/>
          <w:highlight w:val="lightGray"/>
        </w:rPr>
        <w:sectPr w:rsidR="00A623AB" w:rsidRPr="009B25E5" w:rsidSect="00135410">
          <w:footerReference w:type="default" r:id="rId13"/>
          <w:pgSz w:w="11906" w:h="16838"/>
          <w:pgMar w:top="1417" w:right="1417" w:bottom="1417" w:left="1417" w:header="708" w:footer="708" w:gutter="0"/>
          <w:cols w:space="708"/>
          <w:docGrid w:linePitch="360"/>
        </w:sectPr>
      </w:pPr>
    </w:p>
    <w:p w14:paraId="6754012B" w14:textId="77777777" w:rsidR="00931C2F" w:rsidRPr="007E11F6" w:rsidRDefault="00931C2F" w:rsidP="00931C2F">
      <w:pPr>
        <w:pStyle w:val="Nadpis2"/>
      </w:pPr>
      <w:bookmarkStart w:id="8" w:name="_Toc176958912"/>
      <w:bookmarkStart w:id="9" w:name="_Toc201731933"/>
      <w:r>
        <w:lastRenderedPageBreak/>
        <w:t>Sebehodnocení jednotlivých procesů a činností – revize závěrů z </w:t>
      </w:r>
      <w:proofErr w:type="spellStart"/>
      <w:r>
        <w:t>mid</w:t>
      </w:r>
      <w:proofErr w:type="spellEnd"/>
      <w:r>
        <w:t>-term evaluace a vyhodnocení implementace opatření a doporučení</w:t>
      </w:r>
      <w:bookmarkEnd w:id="8"/>
      <w:bookmarkEnd w:id="9"/>
    </w:p>
    <w:p w14:paraId="1CBDBB45" w14:textId="55F03A23" w:rsidR="00931C2F" w:rsidRPr="006C447D" w:rsidRDefault="00931C2F" w:rsidP="00931C2F">
      <w:pPr>
        <w:pStyle w:val="Titulek"/>
        <w:rPr>
          <w:rFonts w:cs="Arial"/>
          <w:sz w:val="22"/>
          <w:szCs w:val="22"/>
        </w:rPr>
      </w:pPr>
      <w:bookmarkStart w:id="10" w:name="_Toc190960888"/>
      <w:bookmarkStart w:id="11" w:name="_Toc201666192"/>
      <w:r>
        <w:t xml:space="preserve">Tabulka </w:t>
      </w:r>
      <w:r>
        <w:rPr>
          <w:noProof/>
        </w:rPr>
        <w:fldChar w:fldCharType="begin"/>
      </w:r>
      <w:r>
        <w:rPr>
          <w:noProof/>
        </w:rPr>
        <w:instrText xml:space="preserve"> SEQ Tabulka \* ARABIC </w:instrText>
      </w:r>
      <w:r>
        <w:rPr>
          <w:noProof/>
        </w:rPr>
        <w:fldChar w:fldCharType="separate"/>
      </w:r>
      <w:r w:rsidR="00CB1F66">
        <w:rPr>
          <w:noProof/>
        </w:rPr>
        <w:t>2</w:t>
      </w:r>
      <w:r>
        <w:rPr>
          <w:noProof/>
        </w:rPr>
        <w:fldChar w:fldCharType="end"/>
      </w:r>
      <w:r>
        <w:t xml:space="preserve"> </w:t>
      </w:r>
      <w:r>
        <w:rPr>
          <w:rFonts w:ascii="Calibri" w:hAnsi="Calibri"/>
        </w:rPr>
        <w:t>–</w:t>
      </w:r>
      <w:r>
        <w:t xml:space="preserve"> </w:t>
      </w:r>
      <w:proofErr w:type="spellStart"/>
      <w:r w:rsidRPr="006C447D">
        <w:rPr>
          <w:sz w:val="20"/>
          <w:szCs w:val="20"/>
        </w:rPr>
        <w:t>Sebeevaluační</w:t>
      </w:r>
      <w:proofErr w:type="spellEnd"/>
      <w:r w:rsidRPr="006C447D">
        <w:rPr>
          <w:sz w:val="20"/>
          <w:szCs w:val="20"/>
        </w:rPr>
        <w:t xml:space="preserve"> tabulka – 1. Proces: Příprava výzev</w:t>
      </w:r>
      <w:bookmarkEnd w:id="10"/>
      <w:bookmarkEnd w:id="11"/>
    </w:p>
    <w:tbl>
      <w:tblPr>
        <w:tblW w:w="13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2916"/>
        <w:gridCol w:w="2898"/>
        <w:gridCol w:w="2715"/>
        <w:gridCol w:w="2798"/>
      </w:tblGrid>
      <w:tr w:rsidR="00931C2F" w:rsidRPr="006C447D" w14:paraId="2E9258CD" w14:textId="77777777" w:rsidTr="006C447D">
        <w:trPr>
          <w:tblHeader/>
          <w:jc w:val="center"/>
        </w:trPr>
        <w:tc>
          <w:tcPr>
            <w:tcW w:w="13638" w:type="dxa"/>
            <w:gridSpan w:val="5"/>
            <w:shd w:val="clear" w:color="auto" w:fill="F2F2F2" w:themeFill="background1" w:themeFillShade="F2"/>
            <w:vAlign w:val="center"/>
          </w:tcPr>
          <w:p w14:paraId="35C60814" w14:textId="77777777" w:rsidR="00931C2F" w:rsidRPr="006C447D" w:rsidRDefault="00931C2F" w:rsidP="00931C2F">
            <w:pPr>
              <w:pStyle w:val="Odstavecseseznamem"/>
              <w:widowControl/>
              <w:numPr>
                <w:ilvl w:val="0"/>
                <w:numId w:val="8"/>
              </w:numPr>
              <w:autoSpaceDE/>
              <w:autoSpaceDN/>
              <w:adjustRightInd/>
              <w:spacing w:before="120" w:after="120"/>
              <w:contextualSpacing/>
              <w:jc w:val="center"/>
              <w:rPr>
                <w:rFonts w:ascii="Arial" w:hAnsi="Arial" w:cs="Arial"/>
                <w:b/>
                <w:sz w:val="21"/>
                <w:szCs w:val="21"/>
              </w:rPr>
            </w:pPr>
            <w:r w:rsidRPr="006C447D">
              <w:rPr>
                <w:rFonts w:ascii="Arial" w:hAnsi="Arial" w:cs="Arial"/>
                <w:b/>
                <w:sz w:val="21"/>
                <w:szCs w:val="21"/>
              </w:rPr>
              <w:t>Proces: Příprava výzev</w:t>
            </w:r>
          </w:p>
          <w:p w14:paraId="0930C215" w14:textId="1DF6B353" w:rsidR="00931C2F" w:rsidRPr="006C447D" w:rsidRDefault="00931C2F" w:rsidP="000C7FF9">
            <w:pPr>
              <w:jc w:val="center"/>
              <w:rPr>
                <w:rFonts w:cs="Arial"/>
                <w:b/>
                <w:sz w:val="21"/>
                <w:szCs w:val="21"/>
              </w:rPr>
            </w:pPr>
            <w:r w:rsidRPr="006C447D">
              <w:rPr>
                <w:rFonts w:cs="Arial"/>
                <w:b/>
                <w:color w:val="FF0000"/>
                <w:sz w:val="21"/>
                <w:szCs w:val="21"/>
              </w:rPr>
              <w:t>PROGRAMOVÝ RÁMEC: IROP / OPZ / PRV / OP ŽP</w:t>
            </w:r>
          </w:p>
        </w:tc>
      </w:tr>
      <w:tr w:rsidR="00931C2F" w:rsidRPr="006C447D" w14:paraId="56D321C5" w14:textId="77777777" w:rsidTr="006C447D">
        <w:trPr>
          <w:tblHeader/>
          <w:jc w:val="center"/>
        </w:trPr>
        <w:tc>
          <w:tcPr>
            <w:tcW w:w="2311" w:type="dxa"/>
            <w:vAlign w:val="center"/>
          </w:tcPr>
          <w:p w14:paraId="3F657AA7" w14:textId="77777777" w:rsidR="00931C2F" w:rsidRPr="006C447D" w:rsidRDefault="00931C2F" w:rsidP="000C7FF9">
            <w:pPr>
              <w:jc w:val="center"/>
              <w:rPr>
                <w:rFonts w:cs="Arial"/>
                <w:b/>
                <w:sz w:val="21"/>
                <w:szCs w:val="21"/>
              </w:rPr>
            </w:pPr>
            <w:r w:rsidRPr="006C447D">
              <w:rPr>
                <w:rFonts w:cs="Arial"/>
                <w:b/>
                <w:sz w:val="21"/>
                <w:szCs w:val="21"/>
              </w:rPr>
              <w:t>Činnost</w:t>
            </w:r>
          </w:p>
        </w:tc>
        <w:tc>
          <w:tcPr>
            <w:tcW w:w="2916" w:type="dxa"/>
            <w:vAlign w:val="center"/>
          </w:tcPr>
          <w:p w14:paraId="331F2BC4" w14:textId="77777777" w:rsidR="00931C2F" w:rsidRPr="006C447D" w:rsidRDefault="00931C2F" w:rsidP="000C7FF9">
            <w:pPr>
              <w:jc w:val="center"/>
              <w:rPr>
                <w:rFonts w:cs="Arial"/>
                <w:b/>
                <w:sz w:val="21"/>
                <w:szCs w:val="21"/>
              </w:rPr>
            </w:pPr>
            <w:r w:rsidRPr="006C447D">
              <w:rPr>
                <w:rFonts w:cs="Arial"/>
                <w:b/>
                <w:sz w:val="21"/>
                <w:szCs w:val="21"/>
              </w:rPr>
              <w:t>Pozitiva (příklady dobré praxe; klíčové faktory s pozitivním vlivem na danou činnost)</w:t>
            </w:r>
          </w:p>
        </w:tc>
        <w:tc>
          <w:tcPr>
            <w:tcW w:w="2898" w:type="dxa"/>
            <w:vAlign w:val="center"/>
          </w:tcPr>
          <w:p w14:paraId="4DDEC28A" w14:textId="77777777" w:rsidR="00931C2F" w:rsidRPr="006C447D" w:rsidRDefault="00931C2F" w:rsidP="000C7FF9">
            <w:pPr>
              <w:jc w:val="center"/>
              <w:rPr>
                <w:rFonts w:cs="Arial"/>
                <w:b/>
                <w:sz w:val="21"/>
                <w:szCs w:val="21"/>
              </w:rPr>
            </w:pPr>
            <w:r w:rsidRPr="006C447D">
              <w:rPr>
                <w:rFonts w:cs="Arial"/>
                <w:b/>
                <w:sz w:val="21"/>
                <w:szCs w:val="21"/>
              </w:rPr>
              <w:t>Negativa: příčina + důsledek (příklady špatné praxe; klíčové faktory s negativním vlivem na danou činnost)</w:t>
            </w:r>
          </w:p>
        </w:tc>
        <w:tc>
          <w:tcPr>
            <w:tcW w:w="2715" w:type="dxa"/>
            <w:vAlign w:val="center"/>
          </w:tcPr>
          <w:p w14:paraId="75D9F4C8" w14:textId="6F204F92" w:rsidR="00931C2F" w:rsidRPr="006C447D" w:rsidRDefault="00931C2F" w:rsidP="000C7FF9">
            <w:pPr>
              <w:jc w:val="center"/>
              <w:rPr>
                <w:rFonts w:cs="Arial"/>
                <w:b/>
                <w:sz w:val="21"/>
                <w:szCs w:val="21"/>
              </w:rPr>
            </w:pPr>
            <w:r w:rsidRPr="006C447D">
              <w:rPr>
                <w:rFonts w:cs="Arial"/>
                <w:b/>
                <w:sz w:val="21"/>
                <w:szCs w:val="21"/>
              </w:rPr>
              <w:t>Opatření (Jak se může MAS uvedeným negativům v budoucnu vyhnout?)</w:t>
            </w:r>
          </w:p>
        </w:tc>
        <w:tc>
          <w:tcPr>
            <w:tcW w:w="2798" w:type="dxa"/>
            <w:vAlign w:val="center"/>
          </w:tcPr>
          <w:p w14:paraId="459095E4" w14:textId="1C4A2D8E" w:rsidR="00931C2F" w:rsidRPr="006C447D" w:rsidRDefault="00931C2F" w:rsidP="000C7FF9">
            <w:pPr>
              <w:jc w:val="center"/>
              <w:rPr>
                <w:rFonts w:cs="Arial"/>
                <w:b/>
                <w:sz w:val="21"/>
                <w:szCs w:val="21"/>
              </w:rPr>
            </w:pPr>
            <w:r w:rsidRPr="006C447D">
              <w:rPr>
                <w:rFonts w:cs="Arial"/>
                <w:b/>
                <w:color w:val="0070C0"/>
                <w:sz w:val="21"/>
                <w:szCs w:val="21"/>
              </w:rPr>
              <w:t>Způsob a vyhodnocení implementace opatření</w:t>
            </w:r>
          </w:p>
        </w:tc>
      </w:tr>
      <w:tr w:rsidR="00931C2F" w:rsidRPr="006C447D" w14:paraId="3D409306" w14:textId="77777777" w:rsidTr="006C447D">
        <w:trPr>
          <w:jc w:val="center"/>
        </w:trPr>
        <w:tc>
          <w:tcPr>
            <w:tcW w:w="2311" w:type="dxa"/>
          </w:tcPr>
          <w:p w14:paraId="7CC36984" w14:textId="77777777" w:rsidR="00931C2F" w:rsidRPr="006C447D" w:rsidRDefault="00931C2F" w:rsidP="000C7FF9">
            <w:pPr>
              <w:rPr>
                <w:rFonts w:cs="Arial"/>
                <w:b/>
                <w:i/>
                <w:sz w:val="21"/>
                <w:szCs w:val="21"/>
              </w:rPr>
            </w:pPr>
            <w:r w:rsidRPr="006C447D">
              <w:rPr>
                <w:rFonts w:cs="Arial"/>
                <w:b/>
                <w:i/>
                <w:sz w:val="21"/>
                <w:szCs w:val="21"/>
              </w:rPr>
              <w:t xml:space="preserve">Shromáždění podkladů (vzorů, šablon, sledování aktualizací) </w:t>
            </w:r>
          </w:p>
        </w:tc>
        <w:tc>
          <w:tcPr>
            <w:tcW w:w="2916" w:type="dxa"/>
          </w:tcPr>
          <w:p w14:paraId="6FB3DCD2" w14:textId="77777777" w:rsidR="00931C2F" w:rsidRPr="006C447D" w:rsidRDefault="00931C2F" w:rsidP="00931C2F">
            <w:pPr>
              <w:pStyle w:val="Odstavecseseznamem"/>
              <w:widowControl/>
              <w:numPr>
                <w:ilvl w:val="0"/>
                <w:numId w:val="11"/>
              </w:numPr>
              <w:autoSpaceDE/>
              <w:autoSpaceDN/>
              <w:adjustRightInd/>
              <w:ind w:left="433"/>
              <w:contextualSpacing/>
              <w:jc w:val="left"/>
              <w:rPr>
                <w:rFonts w:ascii="Arial" w:hAnsi="Arial" w:cs="Arial"/>
                <w:sz w:val="21"/>
                <w:szCs w:val="21"/>
              </w:rPr>
            </w:pPr>
            <w:r w:rsidRPr="006C447D">
              <w:rPr>
                <w:rFonts w:ascii="Arial" w:hAnsi="Arial" w:cs="Arial"/>
                <w:sz w:val="21"/>
                <w:szCs w:val="21"/>
              </w:rPr>
              <w:t>Informace mailem z jednotlivých ŘO</w:t>
            </w:r>
          </w:p>
          <w:p w14:paraId="622B4578" w14:textId="77777777" w:rsidR="00931C2F" w:rsidRPr="006C447D" w:rsidRDefault="00931C2F" w:rsidP="00931C2F">
            <w:pPr>
              <w:pStyle w:val="Odstavecseseznamem"/>
              <w:widowControl/>
              <w:numPr>
                <w:ilvl w:val="0"/>
                <w:numId w:val="11"/>
              </w:numPr>
              <w:autoSpaceDE/>
              <w:autoSpaceDN/>
              <w:adjustRightInd/>
              <w:ind w:left="433"/>
              <w:contextualSpacing/>
              <w:jc w:val="left"/>
              <w:rPr>
                <w:rFonts w:ascii="Arial" w:hAnsi="Arial" w:cs="Arial"/>
                <w:sz w:val="21"/>
                <w:szCs w:val="21"/>
              </w:rPr>
            </w:pPr>
            <w:r w:rsidRPr="006C447D">
              <w:rPr>
                <w:rFonts w:ascii="Arial" w:hAnsi="Arial" w:cs="Arial"/>
                <w:sz w:val="21"/>
                <w:szCs w:val="21"/>
              </w:rPr>
              <w:t>Informace z NS MAS</w:t>
            </w:r>
          </w:p>
          <w:p w14:paraId="3114FD10" w14:textId="77777777" w:rsidR="00931C2F" w:rsidRPr="006C447D" w:rsidRDefault="00931C2F" w:rsidP="00931C2F">
            <w:pPr>
              <w:pStyle w:val="Odstavecseseznamem"/>
              <w:widowControl/>
              <w:numPr>
                <w:ilvl w:val="0"/>
                <w:numId w:val="11"/>
              </w:numPr>
              <w:autoSpaceDE/>
              <w:autoSpaceDN/>
              <w:adjustRightInd/>
              <w:ind w:left="433"/>
              <w:contextualSpacing/>
              <w:jc w:val="left"/>
              <w:rPr>
                <w:rFonts w:ascii="Arial" w:hAnsi="Arial" w:cs="Arial"/>
                <w:sz w:val="21"/>
                <w:szCs w:val="21"/>
              </w:rPr>
            </w:pPr>
            <w:r w:rsidRPr="006C447D">
              <w:rPr>
                <w:rFonts w:ascii="Arial" w:hAnsi="Arial" w:cs="Arial"/>
                <w:sz w:val="21"/>
                <w:szCs w:val="21"/>
              </w:rPr>
              <w:t>Informace z webu NS MAS</w:t>
            </w:r>
          </w:p>
          <w:p w14:paraId="0D3D1AF1" w14:textId="77777777" w:rsidR="00931C2F" w:rsidRPr="006C447D" w:rsidRDefault="00931C2F" w:rsidP="00931C2F">
            <w:pPr>
              <w:pStyle w:val="Odstavecseseznamem"/>
              <w:widowControl/>
              <w:numPr>
                <w:ilvl w:val="0"/>
                <w:numId w:val="11"/>
              </w:numPr>
              <w:autoSpaceDE/>
              <w:autoSpaceDN/>
              <w:adjustRightInd/>
              <w:ind w:left="433"/>
              <w:contextualSpacing/>
              <w:jc w:val="left"/>
              <w:rPr>
                <w:rFonts w:ascii="Arial" w:hAnsi="Arial" w:cs="Arial"/>
                <w:sz w:val="21"/>
                <w:szCs w:val="21"/>
              </w:rPr>
            </w:pPr>
            <w:r w:rsidRPr="006C447D">
              <w:rPr>
                <w:rFonts w:ascii="Arial" w:hAnsi="Arial" w:cs="Arial"/>
                <w:sz w:val="21"/>
                <w:szCs w:val="21"/>
              </w:rPr>
              <w:t>Číslované informace v OPZ</w:t>
            </w:r>
          </w:p>
        </w:tc>
        <w:tc>
          <w:tcPr>
            <w:tcW w:w="2898" w:type="dxa"/>
          </w:tcPr>
          <w:p w14:paraId="7C3F5801" w14:textId="77777777" w:rsidR="00931C2F" w:rsidRPr="006C447D" w:rsidRDefault="00931C2F" w:rsidP="00931C2F">
            <w:pPr>
              <w:pStyle w:val="Odstavecseseznamem"/>
              <w:widowControl/>
              <w:numPr>
                <w:ilvl w:val="0"/>
                <w:numId w:val="11"/>
              </w:numPr>
              <w:autoSpaceDE/>
              <w:autoSpaceDN/>
              <w:adjustRightInd/>
              <w:ind w:left="427"/>
              <w:contextualSpacing/>
              <w:jc w:val="left"/>
              <w:rPr>
                <w:rFonts w:ascii="Arial" w:hAnsi="Arial" w:cs="Arial"/>
                <w:sz w:val="21"/>
                <w:szCs w:val="21"/>
              </w:rPr>
            </w:pPr>
            <w:r w:rsidRPr="006C447D">
              <w:rPr>
                <w:rFonts w:ascii="Arial" w:hAnsi="Arial" w:cs="Arial"/>
                <w:sz w:val="21"/>
                <w:szCs w:val="21"/>
              </w:rPr>
              <w:t xml:space="preserve">Časté revize dokumentů, pravidel a </w:t>
            </w:r>
            <w:proofErr w:type="gramStart"/>
            <w:r w:rsidRPr="006C447D">
              <w:rPr>
                <w:rFonts w:ascii="Arial" w:hAnsi="Arial" w:cs="Arial"/>
                <w:sz w:val="21"/>
                <w:szCs w:val="21"/>
              </w:rPr>
              <w:t>šablon - riziko</w:t>
            </w:r>
            <w:proofErr w:type="gramEnd"/>
            <w:r w:rsidRPr="006C447D">
              <w:rPr>
                <w:rFonts w:ascii="Arial" w:hAnsi="Arial" w:cs="Arial"/>
                <w:sz w:val="21"/>
                <w:szCs w:val="21"/>
              </w:rPr>
              <w:t xml:space="preserve"> chyb a následných připomínek ŘO</w:t>
            </w:r>
          </w:p>
          <w:p w14:paraId="25201101" w14:textId="77777777" w:rsidR="00931C2F" w:rsidRPr="006C447D" w:rsidRDefault="00931C2F" w:rsidP="00931C2F">
            <w:pPr>
              <w:pStyle w:val="Odstavecseseznamem"/>
              <w:widowControl/>
              <w:numPr>
                <w:ilvl w:val="0"/>
                <w:numId w:val="11"/>
              </w:numPr>
              <w:autoSpaceDE/>
              <w:autoSpaceDN/>
              <w:adjustRightInd/>
              <w:ind w:left="427"/>
              <w:contextualSpacing/>
              <w:jc w:val="left"/>
              <w:rPr>
                <w:rFonts w:ascii="Arial" w:hAnsi="Arial" w:cs="Arial"/>
                <w:sz w:val="21"/>
                <w:szCs w:val="21"/>
              </w:rPr>
            </w:pPr>
            <w:r w:rsidRPr="006C447D">
              <w:rPr>
                <w:rFonts w:ascii="Arial" w:hAnsi="Arial" w:cs="Arial"/>
                <w:sz w:val="21"/>
                <w:szCs w:val="21"/>
              </w:rPr>
              <w:t>V PRV nedostatečné informování o změnách</w:t>
            </w:r>
          </w:p>
          <w:p w14:paraId="5A3929E7" w14:textId="77777777" w:rsidR="00931C2F" w:rsidRPr="006C447D" w:rsidRDefault="00931C2F" w:rsidP="00931C2F">
            <w:pPr>
              <w:pStyle w:val="Odstavecseseznamem"/>
              <w:widowControl/>
              <w:numPr>
                <w:ilvl w:val="0"/>
                <w:numId w:val="11"/>
              </w:numPr>
              <w:autoSpaceDE/>
              <w:autoSpaceDN/>
              <w:adjustRightInd/>
              <w:ind w:left="427"/>
              <w:contextualSpacing/>
              <w:jc w:val="left"/>
              <w:rPr>
                <w:rFonts w:ascii="Arial" w:hAnsi="Arial" w:cs="Arial"/>
                <w:sz w:val="21"/>
                <w:szCs w:val="21"/>
              </w:rPr>
            </w:pPr>
            <w:r w:rsidRPr="006C447D">
              <w:rPr>
                <w:rFonts w:ascii="Arial" w:hAnsi="Arial" w:cs="Arial"/>
                <w:sz w:val="21"/>
                <w:szCs w:val="21"/>
              </w:rPr>
              <w:t>Nepřehledné webové stránky ŘO</w:t>
            </w:r>
          </w:p>
          <w:p w14:paraId="5E097B40" w14:textId="77777777" w:rsidR="00931C2F" w:rsidRPr="006C447D" w:rsidRDefault="00931C2F" w:rsidP="000C7FF9">
            <w:pPr>
              <w:pStyle w:val="Odstavecseseznamem"/>
              <w:widowControl/>
              <w:autoSpaceDE/>
              <w:autoSpaceDN/>
              <w:adjustRightInd/>
              <w:ind w:left="720"/>
              <w:contextualSpacing/>
              <w:jc w:val="left"/>
              <w:rPr>
                <w:rFonts w:ascii="Arial" w:hAnsi="Arial" w:cs="Arial"/>
                <w:sz w:val="21"/>
                <w:szCs w:val="21"/>
              </w:rPr>
            </w:pPr>
          </w:p>
        </w:tc>
        <w:tc>
          <w:tcPr>
            <w:tcW w:w="2715" w:type="dxa"/>
          </w:tcPr>
          <w:p w14:paraId="2CCA3B84" w14:textId="77777777" w:rsidR="00931C2F" w:rsidRPr="006C447D" w:rsidRDefault="00931C2F" w:rsidP="00931C2F">
            <w:pPr>
              <w:pStyle w:val="Odstavecseseznamem"/>
              <w:widowControl/>
              <w:numPr>
                <w:ilvl w:val="0"/>
                <w:numId w:val="11"/>
              </w:numPr>
              <w:autoSpaceDE/>
              <w:autoSpaceDN/>
              <w:adjustRightInd/>
              <w:ind w:left="382"/>
              <w:contextualSpacing/>
              <w:jc w:val="left"/>
              <w:rPr>
                <w:rFonts w:ascii="Arial" w:hAnsi="Arial" w:cs="Arial"/>
                <w:sz w:val="21"/>
                <w:szCs w:val="21"/>
              </w:rPr>
            </w:pPr>
            <w:r w:rsidRPr="006C447D">
              <w:rPr>
                <w:rFonts w:ascii="Arial" w:hAnsi="Arial" w:cs="Arial"/>
                <w:sz w:val="21"/>
                <w:szCs w:val="21"/>
              </w:rPr>
              <w:t>Neustálá kontrola aktuálnosti zpracovávaných podkladů (manažerka IROP)</w:t>
            </w:r>
          </w:p>
          <w:p w14:paraId="6559F4B1" w14:textId="77777777" w:rsidR="00931C2F" w:rsidRPr="006C447D" w:rsidRDefault="00931C2F" w:rsidP="00931C2F">
            <w:pPr>
              <w:pStyle w:val="Odstavecseseznamem"/>
              <w:widowControl/>
              <w:numPr>
                <w:ilvl w:val="0"/>
                <w:numId w:val="11"/>
              </w:numPr>
              <w:autoSpaceDE/>
              <w:autoSpaceDN/>
              <w:adjustRightInd/>
              <w:ind w:left="382"/>
              <w:contextualSpacing/>
              <w:jc w:val="left"/>
              <w:rPr>
                <w:rFonts w:ascii="Arial" w:hAnsi="Arial" w:cs="Arial"/>
                <w:sz w:val="21"/>
                <w:szCs w:val="21"/>
              </w:rPr>
            </w:pPr>
            <w:r w:rsidRPr="006C447D">
              <w:rPr>
                <w:rFonts w:ascii="Arial" w:hAnsi="Arial" w:cs="Arial"/>
                <w:sz w:val="21"/>
                <w:szCs w:val="21"/>
              </w:rPr>
              <w:t>Dostatečná informovanost o změnách ze strany ŘO (PRV)</w:t>
            </w:r>
          </w:p>
          <w:p w14:paraId="470D1DEA" w14:textId="77777777" w:rsidR="00931C2F" w:rsidRPr="006C447D" w:rsidRDefault="00931C2F" w:rsidP="00931C2F">
            <w:pPr>
              <w:pStyle w:val="Odstavecseseznamem"/>
              <w:widowControl/>
              <w:numPr>
                <w:ilvl w:val="0"/>
                <w:numId w:val="11"/>
              </w:numPr>
              <w:autoSpaceDE/>
              <w:autoSpaceDN/>
              <w:adjustRightInd/>
              <w:ind w:left="382"/>
              <w:contextualSpacing/>
              <w:jc w:val="left"/>
              <w:rPr>
                <w:rFonts w:ascii="Arial" w:hAnsi="Arial" w:cs="Arial"/>
                <w:sz w:val="21"/>
                <w:szCs w:val="21"/>
              </w:rPr>
            </w:pPr>
            <w:r w:rsidRPr="006C447D">
              <w:rPr>
                <w:rFonts w:ascii="Arial" w:hAnsi="Arial" w:cs="Arial"/>
                <w:sz w:val="21"/>
                <w:szCs w:val="21"/>
              </w:rPr>
              <w:t>Technická podpora ze strany ŘO – přehlednější webové stránky pro MAS (koordinátoři jednotlivých OP)</w:t>
            </w:r>
          </w:p>
        </w:tc>
        <w:tc>
          <w:tcPr>
            <w:tcW w:w="2798" w:type="dxa"/>
          </w:tcPr>
          <w:p w14:paraId="5D417E43" w14:textId="77777777" w:rsidR="00931C2F" w:rsidRPr="006C447D" w:rsidRDefault="00931C2F" w:rsidP="000C7FF9">
            <w:pPr>
              <w:pStyle w:val="Odstavecseseznamem"/>
              <w:ind w:left="2340"/>
              <w:contextualSpacing/>
              <w:jc w:val="left"/>
              <w:rPr>
                <w:rFonts w:ascii="Arial" w:hAnsi="Arial" w:cs="Arial"/>
                <w:color w:val="4F81BD" w:themeColor="accent1"/>
                <w:sz w:val="21"/>
                <w:szCs w:val="21"/>
              </w:rPr>
            </w:pPr>
          </w:p>
          <w:p w14:paraId="3495AB87" w14:textId="77777777" w:rsidR="00931C2F" w:rsidRPr="006C447D" w:rsidRDefault="00931C2F" w:rsidP="003E06E8">
            <w:pPr>
              <w:pStyle w:val="Odstavecseseznamem"/>
              <w:numPr>
                <w:ilvl w:val="0"/>
                <w:numId w:val="11"/>
              </w:numPr>
              <w:ind w:left="398"/>
              <w:rPr>
                <w:rFonts w:ascii="Arial" w:hAnsi="Arial" w:cs="Arial"/>
                <w:color w:val="4F81BD" w:themeColor="accent1"/>
                <w:sz w:val="21"/>
                <w:szCs w:val="21"/>
              </w:rPr>
            </w:pPr>
            <w:r w:rsidRPr="006C447D">
              <w:rPr>
                <w:rFonts w:ascii="Arial" w:hAnsi="Arial" w:cs="Arial"/>
                <w:color w:val="4F81BD" w:themeColor="accent1"/>
                <w:sz w:val="21"/>
                <w:szCs w:val="21"/>
              </w:rPr>
              <w:t>Probíhala kontrola aktuálnosti při zpracovávání podkladů (IROP)</w:t>
            </w:r>
          </w:p>
          <w:p w14:paraId="6CE2360D" w14:textId="77777777" w:rsidR="00931C2F" w:rsidRPr="006C447D" w:rsidRDefault="00931C2F" w:rsidP="003E06E8">
            <w:pPr>
              <w:pStyle w:val="Odstavecseseznamem"/>
              <w:numPr>
                <w:ilvl w:val="0"/>
                <w:numId w:val="11"/>
              </w:numPr>
              <w:ind w:left="398"/>
              <w:rPr>
                <w:rFonts w:ascii="Arial" w:hAnsi="Arial" w:cs="Arial"/>
                <w:color w:val="4F81BD" w:themeColor="accent1"/>
                <w:sz w:val="21"/>
                <w:szCs w:val="21"/>
              </w:rPr>
            </w:pPr>
            <w:r w:rsidRPr="006C447D">
              <w:rPr>
                <w:rFonts w:ascii="Arial" w:hAnsi="Arial" w:cs="Arial"/>
                <w:color w:val="4F81BD" w:themeColor="accent1"/>
                <w:sz w:val="21"/>
                <w:szCs w:val="21"/>
              </w:rPr>
              <w:t>Online i prezenční semináře s ŘO k aktuálním změnám v pravidlech PRV a OPZ</w:t>
            </w:r>
          </w:p>
        </w:tc>
      </w:tr>
      <w:tr w:rsidR="00931C2F" w:rsidRPr="006C447D" w14:paraId="2B0269DF" w14:textId="77777777" w:rsidTr="006C447D">
        <w:trPr>
          <w:jc w:val="center"/>
        </w:trPr>
        <w:tc>
          <w:tcPr>
            <w:tcW w:w="2311" w:type="dxa"/>
          </w:tcPr>
          <w:p w14:paraId="71552238" w14:textId="77777777" w:rsidR="00931C2F" w:rsidRPr="006C447D" w:rsidRDefault="00931C2F" w:rsidP="000C7FF9">
            <w:pPr>
              <w:rPr>
                <w:rFonts w:cs="Arial"/>
                <w:b/>
                <w:i/>
                <w:sz w:val="21"/>
                <w:szCs w:val="21"/>
              </w:rPr>
            </w:pPr>
            <w:r w:rsidRPr="006C447D">
              <w:rPr>
                <w:rFonts w:cs="Arial"/>
                <w:b/>
                <w:i/>
                <w:sz w:val="21"/>
                <w:szCs w:val="21"/>
              </w:rPr>
              <w:t>Příprava textu výzvy (vč. návrhu alokace výzvy)</w:t>
            </w:r>
          </w:p>
        </w:tc>
        <w:tc>
          <w:tcPr>
            <w:tcW w:w="2916" w:type="dxa"/>
          </w:tcPr>
          <w:p w14:paraId="6A0EC4C3" w14:textId="77777777" w:rsidR="00931C2F" w:rsidRPr="006C447D" w:rsidRDefault="00931C2F" w:rsidP="003E06E8">
            <w:pPr>
              <w:pStyle w:val="Odstavecseseznamem"/>
              <w:widowControl/>
              <w:numPr>
                <w:ilvl w:val="0"/>
                <w:numId w:val="11"/>
              </w:numPr>
              <w:autoSpaceDE/>
              <w:autoSpaceDN/>
              <w:adjustRightInd/>
              <w:ind w:left="458"/>
              <w:contextualSpacing/>
              <w:jc w:val="left"/>
              <w:rPr>
                <w:rFonts w:ascii="Arial" w:hAnsi="Arial" w:cs="Arial"/>
                <w:sz w:val="21"/>
                <w:szCs w:val="21"/>
              </w:rPr>
            </w:pPr>
            <w:r w:rsidRPr="006C447D">
              <w:rPr>
                <w:rFonts w:ascii="Arial" w:hAnsi="Arial" w:cs="Arial"/>
                <w:sz w:val="21"/>
                <w:szCs w:val="21"/>
              </w:rPr>
              <w:t>Šablony</w:t>
            </w:r>
          </w:p>
          <w:p w14:paraId="539F67F2" w14:textId="77777777" w:rsidR="00931C2F" w:rsidRPr="006C447D" w:rsidRDefault="00931C2F" w:rsidP="003E06E8">
            <w:pPr>
              <w:pStyle w:val="Odstavecseseznamem"/>
              <w:widowControl/>
              <w:numPr>
                <w:ilvl w:val="0"/>
                <w:numId w:val="11"/>
              </w:numPr>
              <w:autoSpaceDE/>
              <w:autoSpaceDN/>
              <w:adjustRightInd/>
              <w:ind w:left="458"/>
              <w:contextualSpacing/>
              <w:jc w:val="left"/>
              <w:rPr>
                <w:rFonts w:ascii="Arial" w:hAnsi="Arial" w:cs="Arial"/>
                <w:sz w:val="21"/>
                <w:szCs w:val="21"/>
              </w:rPr>
            </w:pPr>
            <w:r w:rsidRPr="006C447D">
              <w:rPr>
                <w:rFonts w:ascii="Arial" w:hAnsi="Arial" w:cs="Arial"/>
                <w:sz w:val="21"/>
                <w:szCs w:val="21"/>
              </w:rPr>
              <w:t>Návody a manuály</w:t>
            </w:r>
          </w:p>
          <w:p w14:paraId="25639977" w14:textId="77777777" w:rsidR="00931C2F" w:rsidRPr="006C447D" w:rsidRDefault="00931C2F" w:rsidP="003E06E8">
            <w:pPr>
              <w:pStyle w:val="Odstavecseseznamem"/>
              <w:widowControl/>
              <w:numPr>
                <w:ilvl w:val="0"/>
                <w:numId w:val="11"/>
              </w:numPr>
              <w:autoSpaceDE/>
              <w:autoSpaceDN/>
              <w:adjustRightInd/>
              <w:ind w:left="458"/>
              <w:contextualSpacing/>
              <w:jc w:val="left"/>
              <w:rPr>
                <w:rFonts w:ascii="Arial" w:hAnsi="Arial" w:cs="Arial"/>
                <w:sz w:val="21"/>
                <w:szCs w:val="21"/>
              </w:rPr>
            </w:pPr>
            <w:r w:rsidRPr="006C447D">
              <w:rPr>
                <w:rFonts w:ascii="Arial" w:hAnsi="Arial" w:cs="Arial"/>
                <w:sz w:val="21"/>
                <w:szCs w:val="21"/>
              </w:rPr>
              <w:t>Školení</w:t>
            </w:r>
          </w:p>
          <w:p w14:paraId="790328F1" w14:textId="77777777" w:rsidR="00931C2F" w:rsidRPr="006C447D" w:rsidRDefault="00931C2F" w:rsidP="003E06E8">
            <w:pPr>
              <w:pStyle w:val="Odstavecseseznamem"/>
              <w:widowControl/>
              <w:numPr>
                <w:ilvl w:val="0"/>
                <w:numId w:val="11"/>
              </w:numPr>
              <w:autoSpaceDE/>
              <w:autoSpaceDN/>
              <w:adjustRightInd/>
              <w:ind w:left="458"/>
              <w:contextualSpacing/>
              <w:jc w:val="left"/>
              <w:rPr>
                <w:rFonts w:ascii="Arial" w:hAnsi="Arial" w:cs="Arial"/>
                <w:sz w:val="21"/>
                <w:szCs w:val="21"/>
              </w:rPr>
            </w:pPr>
            <w:r w:rsidRPr="006C447D">
              <w:rPr>
                <w:rFonts w:ascii="Arial" w:hAnsi="Arial" w:cs="Arial"/>
                <w:sz w:val="21"/>
                <w:szCs w:val="21"/>
              </w:rPr>
              <w:t>Vstřícnost ze strany ŘO</w:t>
            </w:r>
          </w:p>
        </w:tc>
        <w:tc>
          <w:tcPr>
            <w:tcW w:w="2898" w:type="dxa"/>
          </w:tcPr>
          <w:p w14:paraId="0946A708" w14:textId="77777777" w:rsidR="00931C2F" w:rsidRPr="006C447D" w:rsidRDefault="00931C2F" w:rsidP="003E06E8">
            <w:pPr>
              <w:pStyle w:val="Odstavecseseznamem"/>
              <w:widowControl/>
              <w:numPr>
                <w:ilvl w:val="0"/>
                <w:numId w:val="11"/>
              </w:numPr>
              <w:autoSpaceDE/>
              <w:autoSpaceDN/>
              <w:adjustRightInd/>
              <w:ind w:left="454"/>
              <w:contextualSpacing/>
              <w:jc w:val="left"/>
              <w:rPr>
                <w:rFonts w:ascii="Arial" w:hAnsi="Arial" w:cs="Arial"/>
                <w:sz w:val="21"/>
                <w:szCs w:val="21"/>
              </w:rPr>
            </w:pPr>
            <w:r w:rsidRPr="006C447D">
              <w:rPr>
                <w:rFonts w:ascii="Arial" w:hAnsi="Arial" w:cs="Arial"/>
                <w:sz w:val="21"/>
                <w:szCs w:val="21"/>
              </w:rPr>
              <w:t>někdy zbytečně složité (např. zadávání výzev do systému MS2014+)</w:t>
            </w:r>
          </w:p>
          <w:p w14:paraId="76828C95" w14:textId="77777777" w:rsidR="00931C2F" w:rsidRPr="006C447D" w:rsidRDefault="00931C2F" w:rsidP="003E06E8">
            <w:pPr>
              <w:pStyle w:val="Odstavecseseznamem"/>
              <w:widowControl/>
              <w:numPr>
                <w:ilvl w:val="0"/>
                <w:numId w:val="11"/>
              </w:numPr>
              <w:autoSpaceDE/>
              <w:autoSpaceDN/>
              <w:adjustRightInd/>
              <w:ind w:left="454"/>
              <w:contextualSpacing/>
              <w:jc w:val="left"/>
              <w:rPr>
                <w:rFonts w:ascii="Arial" w:hAnsi="Arial" w:cs="Arial"/>
                <w:sz w:val="21"/>
                <w:szCs w:val="21"/>
              </w:rPr>
            </w:pPr>
            <w:r w:rsidRPr="006C447D">
              <w:rPr>
                <w:rFonts w:ascii="Arial" w:hAnsi="Arial" w:cs="Arial"/>
                <w:sz w:val="21"/>
                <w:szCs w:val="21"/>
              </w:rPr>
              <w:t>chyby ve stanovení alokace</w:t>
            </w:r>
          </w:p>
        </w:tc>
        <w:tc>
          <w:tcPr>
            <w:tcW w:w="2715" w:type="dxa"/>
          </w:tcPr>
          <w:p w14:paraId="0958368E" w14:textId="77777777" w:rsidR="00931C2F" w:rsidRPr="006C447D" w:rsidRDefault="00931C2F" w:rsidP="003E06E8">
            <w:pPr>
              <w:pStyle w:val="Odstavecseseznamem"/>
              <w:widowControl/>
              <w:numPr>
                <w:ilvl w:val="0"/>
                <w:numId w:val="11"/>
              </w:numPr>
              <w:autoSpaceDE/>
              <w:autoSpaceDN/>
              <w:adjustRightInd/>
              <w:ind w:left="326"/>
              <w:contextualSpacing/>
              <w:jc w:val="left"/>
              <w:rPr>
                <w:rFonts w:ascii="Arial" w:hAnsi="Arial" w:cs="Arial"/>
                <w:sz w:val="21"/>
                <w:szCs w:val="21"/>
              </w:rPr>
            </w:pPr>
            <w:r w:rsidRPr="006C447D">
              <w:rPr>
                <w:rFonts w:ascii="Arial" w:hAnsi="Arial" w:cs="Arial"/>
                <w:sz w:val="21"/>
                <w:szCs w:val="21"/>
              </w:rPr>
              <w:t>Možná konzultace textu výzvy předem (např. u PRV) – (manažer pro PRV)</w:t>
            </w:r>
          </w:p>
        </w:tc>
        <w:tc>
          <w:tcPr>
            <w:tcW w:w="2798" w:type="dxa"/>
          </w:tcPr>
          <w:p w14:paraId="183193F8" w14:textId="77777777" w:rsidR="00931C2F" w:rsidRPr="006C447D" w:rsidRDefault="00931C2F" w:rsidP="00931C2F">
            <w:pPr>
              <w:pStyle w:val="Odstavecseseznamem"/>
              <w:numPr>
                <w:ilvl w:val="0"/>
                <w:numId w:val="11"/>
              </w:numPr>
              <w:ind w:left="435"/>
              <w:contextualSpacing/>
              <w:jc w:val="left"/>
              <w:rPr>
                <w:rFonts w:ascii="Arial" w:hAnsi="Arial" w:cs="Arial"/>
                <w:color w:val="4F81BD" w:themeColor="accent1"/>
                <w:sz w:val="21"/>
                <w:szCs w:val="21"/>
              </w:rPr>
            </w:pPr>
            <w:r w:rsidRPr="006C447D">
              <w:rPr>
                <w:rFonts w:ascii="Arial" w:hAnsi="Arial" w:cs="Arial"/>
                <w:color w:val="4F81BD" w:themeColor="accent1"/>
                <w:sz w:val="21"/>
                <w:szCs w:val="21"/>
              </w:rPr>
              <w:t>Pravidelné konzultace před výzvou s ŘO (PRV)</w:t>
            </w:r>
          </w:p>
          <w:p w14:paraId="41065547" w14:textId="77777777" w:rsidR="00931C2F" w:rsidRPr="006C447D" w:rsidRDefault="00931C2F" w:rsidP="00931C2F">
            <w:pPr>
              <w:pStyle w:val="Odstavecseseznamem"/>
              <w:numPr>
                <w:ilvl w:val="0"/>
                <w:numId w:val="11"/>
              </w:numPr>
              <w:ind w:left="435"/>
              <w:contextualSpacing/>
              <w:jc w:val="left"/>
              <w:rPr>
                <w:rFonts w:ascii="Arial" w:hAnsi="Arial" w:cs="Arial"/>
                <w:color w:val="4F81BD" w:themeColor="accent1"/>
                <w:sz w:val="21"/>
                <w:szCs w:val="21"/>
              </w:rPr>
            </w:pPr>
            <w:r w:rsidRPr="006C447D">
              <w:rPr>
                <w:rFonts w:ascii="Arial" w:hAnsi="Arial" w:cs="Arial"/>
                <w:color w:val="4F81BD" w:themeColor="accent1"/>
                <w:sz w:val="21"/>
                <w:szCs w:val="21"/>
              </w:rPr>
              <w:t>Online a prezenční semináře s ŘO</w:t>
            </w:r>
          </w:p>
        </w:tc>
      </w:tr>
      <w:tr w:rsidR="00931C2F" w:rsidRPr="006C447D" w14:paraId="35B68917" w14:textId="77777777" w:rsidTr="006C447D">
        <w:trPr>
          <w:jc w:val="center"/>
        </w:trPr>
        <w:tc>
          <w:tcPr>
            <w:tcW w:w="2311" w:type="dxa"/>
          </w:tcPr>
          <w:p w14:paraId="16A46B21" w14:textId="77777777" w:rsidR="00931C2F" w:rsidRPr="006C447D" w:rsidRDefault="00931C2F" w:rsidP="000C7FF9">
            <w:pPr>
              <w:rPr>
                <w:rFonts w:cs="Arial"/>
                <w:b/>
                <w:i/>
                <w:sz w:val="21"/>
                <w:szCs w:val="21"/>
              </w:rPr>
            </w:pPr>
            <w:r w:rsidRPr="006C447D">
              <w:rPr>
                <w:rFonts w:cs="Arial"/>
                <w:b/>
                <w:i/>
                <w:sz w:val="21"/>
                <w:szCs w:val="21"/>
              </w:rPr>
              <w:lastRenderedPageBreak/>
              <w:t xml:space="preserve">Příprava součástí výzvy (např. kontrolní listy, preferenční kritéria) </w:t>
            </w:r>
          </w:p>
        </w:tc>
        <w:tc>
          <w:tcPr>
            <w:tcW w:w="2916" w:type="dxa"/>
          </w:tcPr>
          <w:p w14:paraId="3CAE7FAB" w14:textId="77777777" w:rsidR="00931C2F" w:rsidRPr="006C447D" w:rsidRDefault="00931C2F" w:rsidP="003E06E8">
            <w:pPr>
              <w:pStyle w:val="Odstavecseseznamem"/>
              <w:widowControl/>
              <w:numPr>
                <w:ilvl w:val="0"/>
                <w:numId w:val="11"/>
              </w:numPr>
              <w:autoSpaceDE/>
              <w:autoSpaceDN/>
              <w:adjustRightInd/>
              <w:ind w:left="458"/>
              <w:contextualSpacing/>
              <w:jc w:val="left"/>
              <w:rPr>
                <w:rFonts w:ascii="Arial" w:hAnsi="Arial" w:cs="Arial"/>
                <w:sz w:val="21"/>
                <w:szCs w:val="21"/>
              </w:rPr>
            </w:pPr>
            <w:r w:rsidRPr="006C447D">
              <w:rPr>
                <w:rFonts w:ascii="Arial" w:hAnsi="Arial" w:cs="Arial"/>
                <w:sz w:val="21"/>
                <w:szCs w:val="21"/>
              </w:rPr>
              <w:t>Vzory kontrolních listů IROP</w:t>
            </w:r>
          </w:p>
          <w:p w14:paraId="0D64A32F" w14:textId="77777777" w:rsidR="00931C2F" w:rsidRPr="006C447D" w:rsidRDefault="00931C2F" w:rsidP="003E06E8">
            <w:pPr>
              <w:pStyle w:val="Odstavecseseznamem"/>
              <w:widowControl/>
              <w:numPr>
                <w:ilvl w:val="0"/>
                <w:numId w:val="11"/>
              </w:numPr>
              <w:autoSpaceDE/>
              <w:autoSpaceDN/>
              <w:adjustRightInd/>
              <w:ind w:left="458"/>
              <w:contextualSpacing/>
              <w:jc w:val="left"/>
              <w:rPr>
                <w:rFonts w:ascii="Arial" w:hAnsi="Arial" w:cs="Arial"/>
                <w:sz w:val="21"/>
                <w:szCs w:val="21"/>
              </w:rPr>
            </w:pPr>
            <w:r w:rsidRPr="006C447D">
              <w:rPr>
                <w:rFonts w:ascii="Arial" w:hAnsi="Arial" w:cs="Arial"/>
                <w:sz w:val="21"/>
                <w:szCs w:val="21"/>
              </w:rPr>
              <w:t>U OPZ výhoda jednotných preferenčních kritérií</w:t>
            </w:r>
          </w:p>
          <w:p w14:paraId="68D4F04E" w14:textId="77777777" w:rsidR="00931C2F" w:rsidRPr="006C447D" w:rsidRDefault="00931C2F" w:rsidP="003E06E8">
            <w:pPr>
              <w:pStyle w:val="Odstavecseseznamem"/>
              <w:widowControl/>
              <w:numPr>
                <w:ilvl w:val="0"/>
                <w:numId w:val="11"/>
              </w:numPr>
              <w:autoSpaceDE/>
              <w:autoSpaceDN/>
              <w:adjustRightInd/>
              <w:ind w:left="458"/>
              <w:contextualSpacing/>
              <w:jc w:val="left"/>
              <w:rPr>
                <w:rFonts w:ascii="Arial" w:hAnsi="Arial" w:cs="Arial"/>
                <w:sz w:val="21"/>
                <w:szCs w:val="21"/>
              </w:rPr>
            </w:pPr>
            <w:r w:rsidRPr="006C447D">
              <w:rPr>
                <w:rFonts w:ascii="Arial" w:hAnsi="Arial" w:cs="Arial"/>
                <w:sz w:val="21"/>
                <w:szCs w:val="21"/>
              </w:rPr>
              <w:t>Možnost konzultace s ŘO</w:t>
            </w:r>
          </w:p>
        </w:tc>
        <w:tc>
          <w:tcPr>
            <w:tcW w:w="2898" w:type="dxa"/>
          </w:tcPr>
          <w:p w14:paraId="4C13BCF2" w14:textId="77777777" w:rsidR="00931C2F" w:rsidRPr="006C447D" w:rsidRDefault="00931C2F" w:rsidP="003E06E8">
            <w:pPr>
              <w:pStyle w:val="Odstavecseseznamem"/>
              <w:widowControl/>
              <w:numPr>
                <w:ilvl w:val="0"/>
                <w:numId w:val="11"/>
              </w:numPr>
              <w:autoSpaceDE/>
              <w:autoSpaceDN/>
              <w:adjustRightInd/>
              <w:ind w:left="454"/>
              <w:contextualSpacing/>
              <w:jc w:val="left"/>
              <w:rPr>
                <w:rFonts w:ascii="Arial" w:hAnsi="Arial" w:cs="Arial"/>
                <w:sz w:val="21"/>
                <w:szCs w:val="21"/>
              </w:rPr>
            </w:pPr>
            <w:r w:rsidRPr="006C447D">
              <w:rPr>
                <w:rFonts w:ascii="Arial" w:hAnsi="Arial" w:cs="Arial"/>
                <w:sz w:val="21"/>
                <w:szCs w:val="21"/>
              </w:rPr>
              <w:t>Nejednoznačně nastavené některé kontrolní otázky či podotázky v kontrolních listech</w:t>
            </w:r>
          </w:p>
          <w:p w14:paraId="2C447D3C" w14:textId="77777777" w:rsidR="00931C2F" w:rsidRPr="006C447D" w:rsidRDefault="00931C2F" w:rsidP="003E06E8">
            <w:pPr>
              <w:pStyle w:val="Odstavecseseznamem"/>
              <w:widowControl/>
              <w:numPr>
                <w:ilvl w:val="0"/>
                <w:numId w:val="11"/>
              </w:numPr>
              <w:autoSpaceDE/>
              <w:autoSpaceDN/>
              <w:adjustRightInd/>
              <w:ind w:left="454"/>
              <w:contextualSpacing/>
              <w:jc w:val="left"/>
              <w:rPr>
                <w:rFonts w:ascii="Arial" w:hAnsi="Arial" w:cs="Arial"/>
                <w:sz w:val="21"/>
                <w:szCs w:val="21"/>
              </w:rPr>
            </w:pPr>
            <w:r w:rsidRPr="006C447D">
              <w:rPr>
                <w:rFonts w:ascii="Arial" w:hAnsi="Arial" w:cs="Arial"/>
                <w:sz w:val="21"/>
                <w:szCs w:val="21"/>
              </w:rPr>
              <w:t>U PRV vazba na principy ve strategii MAS, které ne vždy lze ještě použít</w:t>
            </w:r>
          </w:p>
        </w:tc>
        <w:tc>
          <w:tcPr>
            <w:tcW w:w="2715" w:type="dxa"/>
          </w:tcPr>
          <w:p w14:paraId="5A854129" w14:textId="77777777" w:rsidR="00931C2F" w:rsidRPr="006C447D" w:rsidRDefault="00931C2F" w:rsidP="003E06E8">
            <w:pPr>
              <w:pStyle w:val="Odstavecseseznamem"/>
              <w:widowControl/>
              <w:numPr>
                <w:ilvl w:val="0"/>
                <w:numId w:val="11"/>
              </w:numPr>
              <w:autoSpaceDE/>
              <w:autoSpaceDN/>
              <w:adjustRightInd/>
              <w:ind w:left="326"/>
              <w:contextualSpacing/>
              <w:jc w:val="left"/>
              <w:rPr>
                <w:rFonts w:ascii="Arial" w:hAnsi="Arial" w:cs="Arial"/>
                <w:sz w:val="21"/>
                <w:szCs w:val="21"/>
              </w:rPr>
            </w:pPr>
            <w:r w:rsidRPr="006C447D">
              <w:rPr>
                <w:rFonts w:ascii="Arial" w:hAnsi="Arial" w:cs="Arial"/>
                <w:sz w:val="21"/>
                <w:szCs w:val="21"/>
              </w:rPr>
              <w:t>U PRV – změna strategie (manažer pro PRV)</w:t>
            </w:r>
          </w:p>
        </w:tc>
        <w:tc>
          <w:tcPr>
            <w:tcW w:w="2798" w:type="dxa"/>
          </w:tcPr>
          <w:p w14:paraId="45219DFB" w14:textId="77777777" w:rsidR="00931C2F" w:rsidRPr="006C447D" w:rsidRDefault="00931C2F" w:rsidP="00931C2F">
            <w:pPr>
              <w:pStyle w:val="Odstavecseseznamem"/>
              <w:numPr>
                <w:ilvl w:val="0"/>
                <w:numId w:val="11"/>
              </w:numPr>
              <w:ind w:left="435"/>
              <w:contextualSpacing/>
              <w:jc w:val="left"/>
              <w:rPr>
                <w:rFonts w:ascii="Arial" w:hAnsi="Arial" w:cs="Arial"/>
                <w:color w:val="4F81BD" w:themeColor="accent1"/>
                <w:sz w:val="21"/>
                <w:szCs w:val="21"/>
              </w:rPr>
            </w:pPr>
            <w:r w:rsidRPr="006C447D">
              <w:rPr>
                <w:rFonts w:ascii="Arial" w:hAnsi="Arial" w:cs="Arial"/>
                <w:color w:val="4F81BD" w:themeColor="accent1"/>
                <w:sz w:val="21"/>
                <w:szCs w:val="21"/>
              </w:rPr>
              <w:t>Změna strategického rámce pro PRV</w:t>
            </w:r>
          </w:p>
        </w:tc>
      </w:tr>
      <w:tr w:rsidR="00931C2F" w:rsidRPr="006C447D" w14:paraId="2CBF22B1" w14:textId="77777777" w:rsidTr="006C447D">
        <w:trPr>
          <w:jc w:val="center"/>
        </w:trPr>
        <w:tc>
          <w:tcPr>
            <w:tcW w:w="2311" w:type="dxa"/>
          </w:tcPr>
          <w:p w14:paraId="36B60834" w14:textId="77777777" w:rsidR="00931C2F" w:rsidRPr="006C447D" w:rsidRDefault="00931C2F" w:rsidP="000C7FF9">
            <w:pPr>
              <w:rPr>
                <w:rFonts w:cs="Arial"/>
                <w:b/>
                <w:i/>
                <w:sz w:val="21"/>
                <w:szCs w:val="21"/>
              </w:rPr>
            </w:pPr>
            <w:r w:rsidRPr="006C447D">
              <w:rPr>
                <w:rFonts w:cs="Arial"/>
                <w:b/>
                <w:i/>
                <w:sz w:val="21"/>
                <w:szCs w:val="21"/>
              </w:rPr>
              <w:t xml:space="preserve">Schválení výzvy odpovědným orgánem MAS  </w:t>
            </w:r>
          </w:p>
        </w:tc>
        <w:tc>
          <w:tcPr>
            <w:tcW w:w="2916" w:type="dxa"/>
          </w:tcPr>
          <w:p w14:paraId="00658C5C"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r w:rsidRPr="006C447D">
              <w:rPr>
                <w:rFonts w:ascii="Arial" w:hAnsi="Arial" w:cs="Arial"/>
                <w:sz w:val="21"/>
                <w:szCs w:val="21"/>
              </w:rPr>
              <w:t>Rychlý proces – schvaluje rada spolku, která se pravidelně schází každý měsíc</w:t>
            </w:r>
          </w:p>
        </w:tc>
        <w:tc>
          <w:tcPr>
            <w:tcW w:w="2898" w:type="dxa"/>
          </w:tcPr>
          <w:p w14:paraId="52C65440"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p>
        </w:tc>
        <w:tc>
          <w:tcPr>
            <w:tcW w:w="2715" w:type="dxa"/>
          </w:tcPr>
          <w:p w14:paraId="1D9B0940"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p>
        </w:tc>
        <w:tc>
          <w:tcPr>
            <w:tcW w:w="2798" w:type="dxa"/>
          </w:tcPr>
          <w:p w14:paraId="5FBE90A0" w14:textId="77777777" w:rsidR="00931C2F" w:rsidRPr="006C447D" w:rsidRDefault="00931C2F" w:rsidP="000C7FF9">
            <w:pPr>
              <w:contextualSpacing/>
              <w:jc w:val="left"/>
              <w:rPr>
                <w:rFonts w:cs="Arial"/>
                <w:sz w:val="21"/>
                <w:szCs w:val="21"/>
              </w:rPr>
            </w:pPr>
          </w:p>
        </w:tc>
      </w:tr>
      <w:tr w:rsidR="00931C2F" w:rsidRPr="006C447D" w14:paraId="30F153A1" w14:textId="77777777" w:rsidTr="006C447D">
        <w:trPr>
          <w:jc w:val="center"/>
        </w:trPr>
        <w:tc>
          <w:tcPr>
            <w:tcW w:w="2311" w:type="dxa"/>
          </w:tcPr>
          <w:p w14:paraId="3BA2AE9A" w14:textId="77777777" w:rsidR="00931C2F" w:rsidRPr="006C447D" w:rsidRDefault="00931C2F" w:rsidP="000C7FF9">
            <w:pPr>
              <w:rPr>
                <w:rFonts w:cs="Arial"/>
                <w:b/>
                <w:i/>
                <w:sz w:val="21"/>
                <w:szCs w:val="21"/>
              </w:rPr>
            </w:pPr>
            <w:r w:rsidRPr="006C447D">
              <w:rPr>
                <w:rFonts w:cs="Arial"/>
                <w:b/>
                <w:i/>
                <w:sz w:val="21"/>
                <w:szCs w:val="21"/>
              </w:rPr>
              <w:t>Příprava interních předpisů (postupů) pro implementaci PR, vč. jejich schvalování odpovědnými orgány MAS</w:t>
            </w:r>
          </w:p>
        </w:tc>
        <w:tc>
          <w:tcPr>
            <w:tcW w:w="2916" w:type="dxa"/>
          </w:tcPr>
          <w:p w14:paraId="6B111CAA"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r w:rsidRPr="006C447D">
              <w:rPr>
                <w:rFonts w:ascii="Arial" w:hAnsi="Arial" w:cs="Arial"/>
                <w:sz w:val="21"/>
                <w:szCs w:val="21"/>
              </w:rPr>
              <w:t>Šablony</w:t>
            </w:r>
          </w:p>
          <w:p w14:paraId="0A8593FB"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r w:rsidRPr="006C447D">
              <w:rPr>
                <w:rFonts w:ascii="Arial" w:hAnsi="Arial" w:cs="Arial"/>
                <w:sz w:val="21"/>
                <w:szCs w:val="21"/>
              </w:rPr>
              <w:t>Rychlost a flexibilita rozhodovacího orgánu MAS</w:t>
            </w:r>
          </w:p>
        </w:tc>
        <w:tc>
          <w:tcPr>
            <w:tcW w:w="2898" w:type="dxa"/>
          </w:tcPr>
          <w:p w14:paraId="418ABF27" w14:textId="77777777" w:rsidR="00931C2F" w:rsidRPr="006C447D" w:rsidRDefault="00931C2F" w:rsidP="007D42F3">
            <w:pPr>
              <w:pStyle w:val="Odstavecseseznamem"/>
              <w:widowControl/>
              <w:numPr>
                <w:ilvl w:val="0"/>
                <w:numId w:val="11"/>
              </w:numPr>
              <w:autoSpaceDE/>
              <w:autoSpaceDN/>
              <w:adjustRightInd/>
              <w:ind w:left="472"/>
              <w:contextualSpacing/>
              <w:jc w:val="left"/>
              <w:rPr>
                <w:rFonts w:ascii="Arial" w:hAnsi="Arial" w:cs="Arial"/>
                <w:sz w:val="21"/>
                <w:szCs w:val="21"/>
              </w:rPr>
            </w:pPr>
            <w:r w:rsidRPr="006C447D">
              <w:rPr>
                <w:rFonts w:ascii="Arial" w:hAnsi="Arial" w:cs="Arial"/>
                <w:sz w:val="21"/>
                <w:szCs w:val="21"/>
              </w:rPr>
              <w:t xml:space="preserve">v IROP zdlouhavý proces, množství připomínek, </w:t>
            </w:r>
          </w:p>
          <w:p w14:paraId="02D41323" w14:textId="77777777" w:rsidR="00931C2F" w:rsidRPr="006C447D" w:rsidRDefault="00931C2F" w:rsidP="007D42F3">
            <w:pPr>
              <w:pStyle w:val="Odstavecseseznamem"/>
              <w:widowControl/>
              <w:numPr>
                <w:ilvl w:val="0"/>
                <w:numId w:val="11"/>
              </w:numPr>
              <w:autoSpaceDE/>
              <w:autoSpaceDN/>
              <w:adjustRightInd/>
              <w:ind w:left="472"/>
              <w:contextualSpacing/>
              <w:jc w:val="left"/>
              <w:rPr>
                <w:rFonts w:ascii="Arial" w:hAnsi="Arial" w:cs="Arial"/>
                <w:sz w:val="21"/>
                <w:szCs w:val="21"/>
              </w:rPr>
            </w:pPr>
            <w:r w:rsidRPr="006C447D">
              <w:rPr>
                <w:rFonts w:ascii="Arial" w:hAnsi="Arial" w:cs="Arial"/>
                <w:sz w:val="21"/>
                <w:szCs w:val="21"/>
              </w:rPr>
              <w:t>v průběhu schvalování změny IP</w:t>
            </w:r>
          </w:p>
          <w:p w14:paraId="1CEEE2A2" w14:textId="77777777" w:rsidR="00931C2F" w:rsidRPr="006C447D" w:rsidRDefault="00931C2F" w:rsidP="003E06E8">
            <w:pPr>
              <w:ind w:left="360"/>
              <w:contextualSpacing/>
              <w:jc w:val="left"/>
              <w:rPr>
                <w:rFonts w:cs="Arial"/>
                <w:sz w:val="21"/>
                <w:szCs w:val="21"/>
              </w:rPr>
            </w:pPr>
          </w:p>
        </w:tc>
        <w:tc>
          <w:tcPr>
            <w:tcW w:w="2715" w:type="dxa"/>
          </w:tcPr>
          <w:p w14:paraId="13792E2F"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r w:rsidRPr="006C447D">
              <w:rPr>
                <w:rFonts w:ascii="Arial" w:hAnsi="Arial" w:cs="Arial"/>
                <w:sz w:val="21"/>
                <w:szCs w:val="21"/>
              </w:rPr>
              <w:t>nutné sledovat změny v požadavcích ŘO (manažer pro IROP)</w:t>
            </w:r>
          </w:p>
          <w:p w14:paraId="2AED7693"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r w:rsidRPr="006C447D">
              <w:rPr>
                <w:rFonts w:ascii="Arial" w:hAnsi="Arial" w:cs="Arial"/>
                <w:sz w:val="21"/>
                <w:szCs w:val="21"/>
              </w:rPr>
              <w:t>provádět co nejméně úprav schválených IP</w:t>
            </w:r>
          </w:p>
        </w:tc>
        <w:tc>
          <w:tcPr>
            <w:tcW w:w="2798" w:type="dxa"/>
          </w:tcPr>
          <w:p w14:paraId="72EAB366" w14:textId="77777777" w:rsidR="00931C2F" w:rsidRPr="006C447D" w:rsidRDefault="00931C2F" w:rsidP="003E06E8">
            <w:pPr>
              <w:pStyle w:val="Odstavecseseznamem"/>
              <w:numPr>
                <w:ilvl w:val="0"/>
                <w:numId w:val="11"/>
              </w:numPr>
              <w:ind w:left="398"/>
              <w:contextualSpacing/>
              <w:jc w:val="left"/>
              <w:rPr>
                <w:rFonts w:ascii="Arial" w:hAnsi="Arial" w:cs="Arial"/>
                <w:color w:val="4F81BD" w:themeColor="accent1"/>
                <w:sz w:val="21"/>
                <w:szCs w:val="21"/>
              </w:rPr>
            </w:pPr>
            <w:r w:rsidRPr="006C447D">
              <w:rPr>
                <w:rFonts w:ascii="Arial" w:hAnsi="Arial" w:cs="Arial"/>
                <w:color w:val="4F81BD" w:themeColor="accent1"/>
                <w:sz w:val="21"/>
                <w:szCs w:val="21"/>
              </w:rPr>
              <w:t>za dobu vyhlašování výzev nedošlo k povinnosti/požadavku úpravy IP pro IROP ze strany ŘO, IP byly dostatečně podrobné pro různé situace</w:t>
            </w:r>
          </w:p>
        </w:tc>
      </w:tr>
      <w:tr w:rsidR="00931C2F" w:rsidRPr="006C447D" w14:paraId="24D34276" w14:textId="77777777" w:rsidTr="006C447D">
        <w:trPr>
          <w:jc w:val="center"/>
        </w:trPr>
        <w:tc>
          <w:tcPr>
            <w:tcW w:w="2311" w:type="dxa"/>
          </w:tcPr>
          <w:p w14:paraId="35221FD4" w14:textId="77777777" w:rsidR="00931C2F" w:rsidRPr="006C447D" w:rsidRDefault="00931C2F" w:rsidP="000C7FF9">
            <w:pPr>
              <w:rPr>
                <w:rFonts w:cs="Arial"/>
                <w:b/>
                <w:i/>
                <w:sz w:val="21"/>
                <w:szCs w:val="21"/>
              </w:rPr>
            </w:pPr>
            <w:r w:rsidRPr="006C447D">
              <w:rPr>
                <w:rFonts w:cs="Arial"/>
                <w:b/>
                <w:i/>
                <w:sz w:val="21"/>
                <w:szCs w:val="21"/>
              </w:rPr>
              <w:t xml:space="preserve">Uveřejňování informací (např. avíza výzev, pozvánky, výzvy ad.) a komunikace </w:t>
            </w:r>
            <w:r w:rsidRPr="006C447D">
              <w:rPr>
                <w:rFonts w:cs="Arial"/>
                <w:b/>
                <w:i/>
                <w:sz w:val="21"/>
                <w:szCs w:val="21"/>
              </w:rPr>
              <w:lastRenderedPageBreak/>
              <w:t xml:space="preserve">s potenciálními žadateli </w:t>
            </w:r>
          </w:p>
        </w:tc>
        <w:tc>
          <w:tcPr>
            <w:tcW w:w="2916" w:type="dxa"/>
          </w:tcPr>
          <w:p w14:paraId="792BE7C5" w14:textId="77777777" w:rsidR="00931C2F" w:rsidRPr="006C447D" w:rsidRDefault="00931C2F" w:rsidP="00931C2F">
            <w:pPr>
              <w:pStyle w:val="Odstavecseseznamem"/>
              <w:numPr>
                <w:ilvl w:val="0"/>
                <w:numId w:val="11"/>
              </w:numPr>
              <w:contextualSpacing/>
              <w:jc w:val="left"/>
              <w:rPr>
                <w:rFonts w:ascii="Arial" w:hAnsi="Arial" w:cs="Arial"/>
                <w:sz w:val="21"/>
                <w:szCs w:val="21"/>
              </w:rPr>
            </w:pPr>
            <w:r w:rsidRPr="006C447D">
              <w:rPr>
                <w:rFonts w:ascii="Arial" w:hAnsi="Arial" w:cs="Arial"/>
                <w:sz w:val="21"/>
                <w:szCs w:val="21"/>
              </w:rPr>
              <w:lastRenderedPageBreak/>
              <w:t xml:space="preserve">informace na webových stránkách, v místním tisku, zasílání informací členům MAS, FB </w:t>
            </w:r>
            <w:r w:rsidRPr="006C447D">
              <w:rPr>
                <w:rFonts w:ascii="Arial" w:hAnsi="Arial" w:cs="Arial"/>
                <w:sz w:val="21"/>
                <w:szCs w:val="21"/>
              </w:rPr>
              <w:lastRenderedPageBreak/>
              <w:t xml:space="preserve">MAS </w:t>
            </w:r>
          </w:p>
          <w:p w14:paraId="24677604" w14:textId="77777777" w:rsidR="00931C2F" w:rsidRPr="006C447D" w:rsidRDefault="00931C2F" w:rsidP="00931C2F">
            <w:pPr>
              <w:pStyle w:val="Odstavecseseznamem"/>
              <w:numPr>
                <w:ilvl w:val="0"/>
                <w:numId w:val="11"/>
              </w:numPr>
              <w:contextualSpacing/>
              <w:jc w:val="left"/>
              <w:rPr>
                <w:rFonts w:ascii="Arial" w:hAnsi="Arial" w:cs="Arial"/>
                <w:sz w:val="21"/>
                <w:szCs w:val="21"/>
              </w:rPr>
            </w:pPr>
            <w:r w:rsidRPr="006C447D">
              <w:rPr>
                <w:rFonts w:ascii="Arial" w:hAnsi="Arial" w:cs="Arial"/>
                <w:sz w:val="21"/>
                <w:szCs w:val="21"/>
              </w:rPr>
              <w:t xml:space="preserve">osobní konzultace s potenciálními žadateli </w:t>
            </w:r>
          </w:p>
          <w:p w14:paraId="30273E43"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r w:rsidRPr="006C447D">
              <w:rPr>
                <w:rFonts w:ascii="Arial" w:hAnsi="Arial" w:cs="Arial"/>
                <w:sz w:val="21"/>
                <w:szCs w:val="21"/>
              </w:rPr>
              <w:t xml:space="preserve">vedení seznamu potenciálních žadatelů </w:t>
            </w:r>
          </w:p>
        </w:tc>
        <w:tc>
          <w:tcPr>
            <w:tcW w:w="2898" w:type="dxa"/>
          </w:tcPr>
          <w:p w14:paraId="6C8C5CC4" w14:textId="77777777" w:rsidR="00931C2F" w:rsidRPr="006C447D" w:rsidRDefault="00931C2F" w:rsidP="007D42F3">
            <w:pPr>
              <w:pStyle w:val="Odstavecseseznamem"/>
              <w:widowControl/>
              <w:numPr>
                <w:ilvl w:val="0"/>
                <w:numId w:val="11"/>
              </w:numPr>
              <w:autoSpaceDE/>
              <w:autoSpaceDN/>
              <w:adjustRightInd/>
              <w:ind w:left="472"/>
              <w:contextualSpacing/>
              <w:jc w:val="left"/>
              <w:rPr>
                <w:rFonts w:ascii="Arial" w:hAnsi="Arial" w:cs="Arial"/>
                <w:sz w:val="21"/>
                <w:szCs w:val="21"/>
              </w:rPr>
            </w:pPr>
            <w:r w:rsidRPr="006C447D">
              <w:rPr>
                <w:rFonts w:ascii="Arial" w:hAnsi="Arial" w:cs="Arial"/>
                <w:sz w:val="21"/>
                <w:szCs w:val="21"/>
              </w:rPr>
              <w:lastRenderedPageBreak/>
              <w:t>kvůli dlouhé době schvalování dokumentů si žadatelé některé projekty řešili individuálně</w:t>
            </w:r>
          </w:p>
          <w:p w14:paraId="5FCFAF88" w14:textId="77777777" w:rsidR="00931C2F" w:rsidRPr="006C447D" w:rsidRDefault="00931C2F" w:rsidP="007D42F3">
            <w:pPr>
              <w:pStyle w:val="Odstavecseseznamem"/>
              <w:widowControl/>
              <w:numPr>
                <w:ilvl w:val="0"/>
                <w:numId w:val="11"/>
              </w:numPr>
              <w:autoSpaceDE/>
              <w:autoSpaceDN/>
              <w:adjustRightInd/>
              <w:ind w:left="472"/>
              <w:contextualSpacing/>
              <w:jc w:val="left"/>
              <w:rPr>
                <w:rFonts w:ascii="Arial" w:hAnsi="Arial" w:cs="Arial"/>
                <w:sz w:val="21"/>
                <w:szCs w:val="21"/>
              </w:rPr>
            </w:pPr>
            <w:r w:rsidRPr="006C447D">
              <w:rPr>
                <w:rFonts w:ascii="Arial" w:hAnsi="Arial" w:cs="Arial"/>
                <w:sz w:val="21"/>
                <w:szCs w:val="21"/>
              </w:rPr>
              <w:lastRenderedPageBreak/>
              <w:t>i přes školení a informace, které žadatelé mají, nejsou připraveni</w:t>
            </w:r>
          </w:p>
        </w:tc>
        <w:tc>
          <w:tcPr>
            <w:tcW w:w="2715" w:type="dxa"/>
          </w:tcPr>
          <w:p w14:paraId="3D8DD6A3"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r w:rsidRPr="006C447D">
              <w:rPr>
                <w:rFonts w:ascii="Arial" w:hAnsi="Arial" w:cs="Arial"/>
                <w:sz w:val="21"/>
                <w:szCs w:val="21"/>
              </w:rPr>
              <w:lastRenderedPageBreak/>
              <w:t xml:space="preserve">s větším časovým odstupem informovat žadatele o možnostech, </w:t>
            </w:r>
            <w:r w:rsidRPr="006C447D">
              <w:rPr>
                <w:rFonts w:ascii="Arial" w:hAnsi="Arial" w:cs="Arial"/>
                <w:sz w:val="21"/>
                <w:szCs w:val="21"/>
              </w:rPr>
              <w:lastRenderedPageBreak/>
              <w:t>neustále upozorňovat na chystané výzvy a možnosti přes MAS (pracovnice kanceláře MAS)</w:t>
            </w:r>
          </w:p>
        </w:tc>
        <w:tc>
          <w:tcPr>
            <w:tcW w:w="2798" w:type="dxa"/>
            <w:tcBorders>
              <w:bottom w:val="single" w:sz="4" w:space="0" w:color="auto"/>
            </w:tcBorders>
          </w:tcPr>
          <w:p w14:paraId="05700A14" w14:textId="77777777" w:rsidR="00931C2F" w:rsidRPr="006C447D" w:rsidRDefault="00931C2F" w:rsidP="00931C2F">
            <w:pPr>
              <w:pStyle w:val="Odstavecseseznamem"/>
              <w:numPr>
                <w:ilvl w:val="0"/>
                <w:numId w:val="11"/>
              </w:numPr>
              <w:ind w:left="353"/>
              <w:contextualSpacing/>
              <w:jc w:val="left"/>
              <w:rPr>
                <w:rFonts w:ascii="Arial" w:hAnsi="Arial" w:cs="Arial"/>
                <w:color w:val="4F81BD" w:themeColor="accent1"/>
                <w:sz w:val="21"/>
                <w:szCs w:val="21"/>
              </w:rPr>
            </w:pPr>
            <w:r w:rsidRPr="006C447D">
              <w:rPr>
                <w:rFonts w:ascii="Arial" w:hAnsi="Arial" w:cs="Arial"/>
                <w:color w:val="4F81BD" w:themeColor="accent1"/>
                <w:sz w:val="21"/>
                <w:szCs w:val="21"/>
              </w:rPr>
              <w:lastRenderedPageBreak/>
              <w:t xml:space="preserve">žadatelé byli informováni o připravovaných výzvách, byly zveřejňovány </w:t>
            </w:r>
            <w:r w:rsidRPr="006C447D">
              <w:rPr>
                <w:rFonts w:ascii="Arial" w:hAnsi="Arial" w:cs="Arial"/>
                <w:color w:val="4F81BD" w:themeColor="accent1"/>
                <w:sz w:val="21"/>
                <w:szCs w:val="21"/>
              </w:rPr>
              <w:lastRenderedPageBreak/>
              <w:t>harmonogramy výzev na stránkách MAS (IROP)</w:t>
            </w:r>
          </w:p>
          <w:p w14:paraId="363F5318" w14:textId="77777777" w:rsidR="00931C2F" w:rsidRPr="006C447D" w:rsidRDefault="00931C2F" w:rsidP="00931C2F">
            <w:pPr>
              <w:pStyle w:val="Odstavecseseznamem"/>
              <w:numPr>
                <w:ilvl w:val="0"/>
                <w:numId w:val="11"/>
              </w:numPr>
              <w:ind w:left="353"/>
              <w:contextualSpacing/>
              <w:jc w:val="left"/>
              <w:rPr>
                <w:rFonts w:ascii="Arial" w:hAnsi="Arial" w:cs="Arial"/>
                <w:color w:val="4F81BD" w:themeColor="accent1"/>
                <w:sz w:val="21"/>
                <w:szCs w:val="21"/>
              </w:rPr>
            </w:pPr>
            <w:r w:rsidRPr="006C447D">
              <w:rPr>
                <w:rFonts w:ascii="Arial" w:hAnsi="Arial" w:cs="Arial"/>
                <w:color w:val="4F81BD" w:themeColor="accent1"/>
                <w:sz w:val="21"/>
                <w:szCs w:val="21"/>
              </w:rPr>
              <w:t>byly zasílány příspěvky do obecních zpravodajů o připravovaných výzvách</w:t>
            </w:r>
          </w:p>
          <w:p w14:paraId="3663918B" w14:textId="77777777" w:rsidR="00931C2F" w:rsidRPr="006C447D" w:rsidRDefault="00931C2F" w:rsidP="00931C2F">
            <w:pPr>
              <w:pStyle w:val="Odstavecseseznamem"/>
              <w:numPr>
                <w:ilvl w:val="0"/>
                <w:numId w:val="11"/>
              </w:numPr>
              <w:ind w:left="353"/>
              <w:contextualSpacing/>
              <w:jc w:val="left"/>
              <w:rPr>
                <w:rFonts w:ascii="Arial" w:hAnsi="Arial" w:cs="Arial"/>
                <w:color w:val="4F81BD" w:themeColor="accent1"/>
                <w:sz w:val="21"/>
                <w:szCs w:val="21"/>
              </w:rPr>
            </w:pPr>
            <w:r w:rsidRPr="006C447D">
              <w:rPr>
                <w:rFonts w:ascii="Arial" w:hAnsi="Arial" w:cs="Arial"/>
                <w:color w:val="4F81BD" w:themeColor="accent1"/>
                <w:sz w:val="21"/>
                <w:szCs w:val="21"/>
              </w:rPr>
              <w:t>zasílání newsletteru</w:t>
            </w:r>
          </w:p>
        </w:tc>
      </w:tr>
      <w:tr w:rsidR="00931C2F" w:rsidRPr="006C447D" w14:paraId="5B71A05D" w14:textId="77777777" w:rsidTr="006C447D">
        <w:trPr>
          <w:jc w:val="center"/>
        </w:trPr>
        <w:tc>
          <w:tcPr>
            <w:tcW w:w="2311" w:type="dxa"/>
          </w:tcPr>
          <w:p w14:paraId="57A96ED9" w14:textId="77777777" w:rsidR="00931C2F" w:rsidRPr="006C447D" w:rsidRDefault="00931C2F" w:rsidP="000C7FF9">
            <w:pPr>
              <w:rPr>
                <w:rFonts w:cs="Arial"/>
                <w:b/>
                <w:i/>
                <w:sz w:val="21"/>
                <w:szCs w:val="21"/>
              </w:rPr>
            </w:pPr>
            <w:r w:rsidRPr="006C447D">
              <w:rPr>
                <w:rFonts w:cs="Arial"/>
                <w:b/>
                <w:i/>
                <w:sz w:val="21"/>
                <w:szCs w:val="21"/>
              </w:rPr>
              <w:lastRenderedPageBreak/>
              <w:t>Komunikace s nadřazenými orgány při přípravě výzev</w:t>
            </w:r>
          </w:p>
        </w:tc>
        <w:tc>
          <w:tcPr>
            <w:tcW w:w="2916" w:type="dxa"/>
          </w:tcPr>
          <w:p w14:paraId="1A0E6DB3"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r w:rsidRPr="006C447D">
              <w:rPr>
                <w:rFonts w:ascii="Arial" w:hAnsi="Arial" w:cs="Arial"/>
                <w:sz w:val="21"/>
                <w:szCs w:val="21"/>
              </w:rPr>
              <w:t xml:space="preserve">OPZ, </w:t>
            </w:r>
            <w:proofErr w:type="gramStart"/>
            <w:r w:rsidRPr="006C447D">
              <w:rPr>
                <w:rFonts w:ascii="Arial" w:hAnsi="Arial" w:cs="Arial"/>
                <w:sz w:val="21"/>
                <w:szCs w:val="21"/>
              </w:rPr>
              <w:t>PRV - rychlá</w:t>
            </w:r>
            <w:proofErr w:type="gramEnd"/>
            <w:r w:rsidRPr="006C447D">
              <w:rPr>
                <w:rFonts w:ascii="Arial" w:hAnsi="Arial" w:cs="Arial"/>
                <w:sz w:val="21"/>
                <w:szCs w:val="21"/>
              </w:rPr>
              <w:t xml:space="preserve"> komunikace, rychlé řešení problémů </w:t>
            </w:r>
          </w:p>
        </w:tc>
        <w:tc>
          <w:tcPr>
            <w:tcW w:w="2898" w:type="dxa"/>
          </w:tcPr>
          <w:p w14:paraId="369330F6"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r w:rsidRPr="006C447D">
              <w:rPr>
                <w:rFonts w:ascii="Arial" w:hAnsi="Arial" w:cs="Arial"/>
                <w:sz w:val="21"/>
                <w:szCs w:val="21"/>
              </w:rPr>
              <w:t>Dlouhý schvalovací proces v IROP</w:t>
            </w:r>
          </w:p>
        </w:tc>
        <w:tc>
          <w:tcPr>
            <w:tcW w:w="2715" w:type="dxa"/>
          </w:tcPr>
          <w:p w14:paraId="47CA2B67"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r w:rsidRPr="006C447D">
              <w:rPr>
                <w:rFonts w:ascii="Arial" w:hAnsi="Arial" w:cs="Arial"/>
                <w:sz w:val="21"/>
                <w:szCs w:val="21"/>
              </w:rPr>
              <w:t>S větším předstihem komunikovat a konzultovat s ŘO</w:t>
            </w:r>
          </w:p>
        </w:tc>
        <w:tc>
          <w:tcPr>
            <w:tcW w:w="2798" w:type="dxa"/>
          </w:tcPr>
          <w:p w14:paraId="31EFE6AF" w14:textId="77777777" w:rsidR="00931C2F" w:rsidRPr="006C447D" w:rsidRDefault="00931C2F" w:rsidP="00931C2F">
            <w:pPr>
              <w:pStyle w:val="Odstavecseseznamem"/>
              <w:numPr>
                <w:ilvl w:val="0"/>
                <w:numId w:val="11"/>
              </w:numPr>
              <w:ind w:left="353"/>
              <w:contextualSpacing/>
              <w:jc w:val="left"/>
              <w:rPr>
                <w:rFonts w:ascii="Arial" w:hAnsi="Arial" w:cs="Arial"/>
                <w:color w:val="4F81BD" w:themeColor="accent1"/>
                <w:sz w:val="21"/>
                <w:szCs w:val="21"/>
              </w:rPr>
            </w:pPr>
            <w:r w:rsidRPr="006C447D">
              <w:rPr>
                <w:rFonts w:ascii="Arial" w:hAnsi="Arial" w:cs="Arial"/>
                <w:color w:val="4F81BD" w:themeColor="accent1"/>
                <w:sz w:val="21"/>
                <w:szCs w:val="21"/>
              </w:rPr>
              <w:t xml:space="preserve">Zlepšení komunikace s ŘO online semináři nebo prezenčními setkáváním </w:t>
            </w:r>
          </w:p>
        </w:tc>
      </w:tr>
    </w:tbl>
    <w:p w14:paraId="3121F2FE" w14:textId="77777777" w:rsidR="00931C2F" w:rsidRDefault="00931C2F" w:rsidP="00931C2F">
      <w:pPr>
        <w:rPr>
          <w:rFonts w:cs="Arial"/>
          <w:sz w:val="20"/>
          <w:szCs w:val="20"/>
        </w:rPr>
      </w:pPr>
    </w:p>
    <w:p w14:paraId="7E73C0A1" w14:textId="11D8BC27" w:rsidR="00931C2F" w:rsidRPr="0054526F" w:rsidRDefault="003E06E8" w:rsidP="003E06E8">
      <w:pPr>
        <w:rPr>
          <w:rFonts w:cs="Arial"/>
          <w:b/>
          <w:color w:val="0070C0"/>
        </w:rPr>
      </w:pPr>
      <w:r>
        <w:rPr>
          <w:rFonts w:cs="Arial"/>
          <w:b/>
          <w:color w:val="0070C0"/>
        </w:rPr>
        <w:t xml:space="preserve">    </w:t>
      </w:r>
      <w:r w:rsidR="00931C2F" w:rsidRPr="0054526F">
        <w:rPr>
          <w:rFonts w:cs="Arial"/>
          <w:b/>
          <w:color w:val="0070C0"/>
        </w:rPr>
        <w:t xml:space="preserve">Vyhodnocení klíčových závěrů/zjištění a implementace doporučení k 1. Procesu: Příprava výzev: </w:t>
      </w:r>
    </w:p>
    <w:tbl>
      <w:tblPr>
        <w:tblStyle w:val="Mkatabulky"/>
        <w:tblW w:w="0" w:type="auto"/>
        <w:tblInd w:w="279" w:type="dxa"/>
        <w:tblLook w:val="04A0" w:firstRow="1" w:lastRow="0" w:firstColumn="1" w:lastColumn="0" w:noHBand="0" w:noVBand="1"/>
      </w:tblPr>
      <w:tblGrid>
        <w:gridCol w:w="6680"/>
        <w:gridCol w:w="6786"/>
      </w:tblGrid>
      <w:tr w:rsidR="00931C2F" w:rsidRPr="0064771C" w14:paraId="22925331" w14:textId="77777777" w:rsidTr="006C447D">
        <w:tc>
          <w:tcPr>
            <w:tcW w:w="6680" w:type="dxa"/>
            <w:vAlign w:val="center"/>
          </w:tcPr>
          <w:p w14:paraId="39B1CFD5" w14:textId="77777777" w:rsidR="00931C2F" w:rsidRPr="007D42F3" w:rsidRDefault="00931C2F" w:rsidP="000C7FF9">
            <w:pPr>
              <w:jc w:val="center"/>
              <w:rPr>
                <w:rFonts w:cs="Arial"/>
                <w:b/>
                <w:sz w:val="20"/>
                <w:szCs w:val="20"/>
              </w:rPr>
            </w:pPr>
            <w:r w:rsidRPr="007D42F3">
              <w:rPr>
                <w:rFonts w:cs="Arial"/>
                <w:b/>
                <w:sz w:val="20"/>
                <w:szCs w:val="20"/>
              </w:rPr>
              <w:t>Klíčové závěry/zjištění a doporučení z </w:t>
            </w:r>
            <w:proofErr w:type="spellStart"/>
            <w:r w:rsidRPr="007D42F3">
              <w:rPr>
                <w:rFonts w:cs="Arial"/>
                <w:b/>
                <w:sz w:val="20"/>
                <w:szCs w:val="20"/>
              </w:rPr>
              <w:t>mid</w:t>
            </w:r>
            <w:proofErr w:type="spellEnd"/>
            <w:r w:rsidRPr="007D42F3">
              <w:rPr>
                <w:rFonts w:cs="Arial"/>
                <w:b/>
                <w:sz w:val="20"/>
                <w:szCs w:val="20"/>
              </w:rPr>
              <w:t>-term evaluační zprávy</w:t>
            </w:r>
          </w:p>
        </w:tc>
        <w:tc>
          <w:tcPr>
            <w:tcW w:w="6786" w:type="dxa"/>
            <w:vAlign w:val="center"/>
          </w:tcPr>
          <w:p w14:paraId="757EF538" w14:textId="19E269F5" w:rsidR="00931C2F" w:rsidRPr="007D42F3" w:rsidRDefault="00931C2F" w:rsidP="0074514E">
            <w:pPr>
              <w:jc w:val="center"/>
              <w:rPr>
                <w:rFonts w:cs="Arial"/>
                <w:b/>
                <w:sz w:val="20"/>
                <w:szCs w:val="20"/>
              </w:rPr>
            </w:pPr>
            <w:r w:rsidRPr="007D42F3">
              <w:rPr>
                <w:rFonts w:cs="Arial"/>
                <w:b/>
                <w:sz w:val="20"/>
                <w:szCs w:val="20"/>
              </w:rPr>
              <w:t xml:space="preserve">Vyhodnocení implementace a dopadů na realizaci SCLLD v období </w:t>
            </w:r>
            <w:proofErr w:type="gramStart"/>
            <w:r w:rsidRPr="007D42F3">
              <w:rPr>
                <w:rFonts w:cs="Arial"/>
                <w:b/>
                <w:sz w:val="20"/>
                <w:szCs w:val="20"/>
              </w:rPr>
              <w:t>2019 – 2024</w:t>
            </w:r>
            <w:proofErr w:type="gramEnd"/>
          </w:p>
        </w:tc>
      </w:tr>
      <w:tr w:rsidR="00931C2F" w14:paraId="5946A970" w14:textId="77777777" w:rsidTr="006C447D">
        <w:tc>
          <w:tcPr>
            <w:tcW w:w="6680" w:type="dxa"/>
          </w:tcPr>
          <w:p w14:paraId="628E3D5D" w14:textId="77777777" w:rsidR="00931C2F" w:rsidRPr="007D42F3" w:rsidRDefault="00931C2F" w:rsidP="000C7FF9">
            <w:pPr>
              <w:rPr>
                <w:rFonts w:cs="Arial"/>
                <w:sz w:val="20"/>
                <w:szCs w:val="20"/>
              </w:rPr>
            </w:pPr>
            <w:r w:rsidRPr="007D42F3">
              <w:rPr>
                <w:rFonts w:cs="Arial"/>
                <w:sz w:val="20"/>
                <w:szCs w:val="20"/>
              </w:rPr>
              <w:t>Lepší technická podpora ze strany ŘO</w:t>
            </w:r>
          </w:p>
        </w:tc>
        <w:tc>
          <w:tcPr>
            <w:tcW w:w="6786" w:type="dxa"/>
          </w:tcPr>
          <w:p w14:paraId="05D50C54" w14:textId="77777777" w:rsidR="00931C2F" w:rsidRPr="007D42F3" w:rsidRDefault="00931C2F" w:rsidP="000C7FF9">
            <w:pPr>
              <w:rPr>
                <w:rFonts w:cs="Arial"/>
                <w:sz w:val="20"/>
                <w:szCs w:val="20"/>
              </w:rPr>
            </w:pPr>
            <w:r w:rsidRPr="007D42F3">
              <w:rPr>
                <w:rFonts w:cs="Arial"/>
                <w:sz w:val="20"/>
                <w:szCs w:val="20"/>
              </w:rPr>
              <w:t>Pravidelné maily z ŘO o změnách, přehlednější webové stránky ŘO</w:t>
            </w:r>
          </w:p>
        </w:tc>
      </w:tr>
      <w:tr w:rsidR="00931C2F" w14:paraId="164D52E4" w14:textId="77777777" w:rsidTr="006C447D">
        <w:tc>
          <w:tcPr>
            <w:tcW w:w="6680" w:type="dxa"/>
          </w:tcPr>
          <w:p w14:paraId="06DF0D00" w14:textId="77777777" w:rsidR="00931C2F" w:rsidRPr="007D42F3" w:rsidRDefault="00931C2F" w:rsidP="000C7FF9">
            <w:pPr>
              <w:rPr>
                <w:rFonts w:cs="Arial"/>
                <w:sz w:val="20"/>
                <w:szCs w:val="20"/>
              </w:rPr>
            </w:pPr>
            <w:r w:rsidRPr="007D42F3">
              <w:rPr>
                <w:rFonts w:cs="Arial"/>
                <w:sz w:val="20"/>
                <w:szCs w:val="20"/>
              </w:rPr>
              <w:t xml:space="preserve">Sledování změn a požadavků jednotlivých OP </w:t>
            </w:r>
          </w:p>
        </w:tc>
        <w:tc>
          <w:tcPr>
            <w:tcW w:w="6786" w:type="dxa"/>
          </w:tcPr>
          <w:p w14:paraId="36026E46" w14:textId="77777777" w:rsidR="00931C2F" w:rsidRPr="007D42F3" w:rsidRDefault="00931C2F" w:rsidP="000C7FF9">
            <w:pPr>
              <w:rPr>
                <w:rFonts w:cs="Arial"/>
                <w:sz w:val="20"/>
                <w:szCs w:val="20"/>
              </w:rPr>
            </w:pPr>
            <w:r w:rsidRPr="007D42F3">
              <w:rPr>
                <w:rFonts w:cs="Arial"/>
                <w:sz w:val="20"/>
                <w:szCs w:val="20"/>
              </w:rPr>
              <w:t>Pravidelné maily z ŘO o změnách, přehlednější webové stránky ŘO</w:t>
            </w:r>
          </w:p>
        </w:tc>
      </w:tr>
      <w:tr w:rsidR="00931C2F" w14:paraId="0D482529" w14:textId="77777777" w:rsidTr="006C447D">
        <w:tc>
          <w:tcPr>
            <w:tcW w:w="6680" w:type="dxa"/>
          </w:tcPr>
          <w:p w14:paraId="2F71B80A" w14:textId="77777777" w:rsidR="00931C2F" w:rsidRPr="007D42F3" w:rsidRDefault="00931C2F" w:rsidP="000C7FF9">
            <w:pPr>
              <w:rPr>
                <w:rFonts w:cs="Arial"/>
                <w:sz w:val="20"/>
                <w:szCs w:val="20"/>
              </w:rPr>
            </w:pPr>
            <w:r w:rsidRPr="007D42F3">
              <w:rPr>
                <w:rFonts w:cs="Arial"/>
                <w:sz w:val="20"/>
                <w:szCs w:val="20"/>
              </w:rPr>
              <w:t>PRV – změna SCLLD, úprava specifikace preferenčních kritérií</w:t>
            </w:r>
          </w:p>
        </w:tc>
        <w:tc>
          <w:tcPr>
            <w:tcW w:w="6786" w:type="dxa"/>
          </w:tcPr>
          <w:p w14:paraId="38AE2EDA" w14:textId="77777777" w:rsidR="00931C2F" w:rsidRPr="007D42F3" w:rsidRDefault="00931C2F" w:rsidP="000C7FF9">
            <w:pPr>
              <w:rPr>
                <w:rFonts w:cs="Arial"/>
                <w:sz w:val="20"/>
                <w:szCs w:val="20"/>
              </w:rPr>
            </w:pPr>
            <w:r w:rsidRPr="007D42F3">
              <w:rPr>
                <w:rFonts w:cs="Arial"/>
                <w:sz w:val="20"/>
                <w:szCs w:val="20"/>
              </w:rPr>
              <w:t>Změna PR PRV</w:t>
            </w:r>
          </w:p>
        </w:tc>
      </w:tr>
      <w:tr w:rsidR="00931C2F" w14:paraId="5814EF91" w14:textId="77777777" w:rsidTr="006C447D">
        <w:tc>
          <w:tcPr>
            <w:tcW w:w="6680" w:type="dxa"/>
          </w:tcPr>
          <w:p w14:paraId="23C63FB5" w14:textId="77777777" w:rsidR="00931C2F" w:rsidRPr="007D42F3" w:rsidRDefault="00931C2F" w:rsidP="000C7FF9">
            <w:pPr>
              <w:rPr>
                <w:rFonts w:cs="Arial"/>
                <w:sz w:val="20"/>
                <w:szCs w:val="20"/>
              </w:rPr>
            </w:pPr>
            <w:r w:rsidRPr="007D42F3">
              <w:rPr>
                <w:rFonts w:cs="Arial"/>
                <w:sz w:val="20"/>
                <w:szCs w:val="20"/>
              </w:rPr>
              <w:t>Prohloubit komunikaci s potenciálními žadateli</w:t>
            </w:r>
          </w:p>
        </w:tc>
        <w:tc>
          <w:tcPr>
            <w:tcW w:w="6786" w:type="dxa"/>
          </w:tcPr>
          <w:p w14:paraId="0786C3DF" w14:textId="77777777" w:rsidR="00931C2F" w:rsidRPr="007D42F3" w:rsidRDefault="00931C2F" w:rsidP="000C7FF9">
            <w:pPr>
              <w:rPr>
                <w:rFonts w:cs="Arial"/>
                <w:sz w:val="20"/>
                <w:szCs w:val="20"/>
              </w:rPr>
            </w:pPr>
            <w:r w:rsidRPr="007D42F3">
              <w:rPr>
                <w:rFonts w:cs="Arial"/>
                <w:sz w:val="20"/>
                <w:szCs w:val="20"/>
              </w:rPr>
              <w:t>Články do zpravodajů, informace na webu, zasílání newsletteru</w:t>
            </w:r>
          </w:p>
        </w:tc>
      </w:tr>
      <w:tr w:rsidR="00931C2F" w14:paraId="1BD9EF07" w14:textId="77777777" w:rsidTr="006C447D">
        <w:tc>
          <w:tcPr>
            <w:tcW w:w="6680" w:type="dxa"/>
          </w:tcPr>
          <w:p w14:paraId="3637784D" w14:textId="77777777" w:rsidR="00931C2F" w:rsidRDefault="00931C2F" w:rsidP="000C7FF9">
            <w:pPr>
              <w:rPr>
                <w:rFonts w:cs="Arial"/>
                <w:sz w:val="20"/>
                <w:szCs w:val="20"/>
              </w:rPr>
            </w:pPr>
          </w:p>
        </w:tc>
        <w:tc>
          <w:tcPr>
            <w:tcW w:w="6786" w:type="dxa"/>
          </w:tcPr>
          <w:p w14:paraId="090EE7A9" w14:textId="77777777" w:rsidR="00931C2F" w:rsidRDefault="00931C2F" w:rsidP="000C7FF9">
            <w:pPr>
              <w:rPr>
                <w:rFonts w:cs="Arial"/>
                <w:sz w:val="20"/>
                <w:szCs w:val="20"/>
              </w:rPr>
            </w:pPr>
          </w:p>
        </w:tc>
      </w:tr>
    </w:tbl>
    <w:p w14:paraId="12B38E9A" w14:textId="77777777" w:rsidR="00931C2F" w:rsidRPr="007E11F6" w:rsidRDefault="00931C2F" w:rsidP="00931C2F">
      <w:pPr>
        <w:rPr>
          <w:rFonts w:cs="Arial"/>
          <w:sz w:val="20"/>
          <w:szCs w:val="20"/>
        </w:rPr>
      </w:pPr>
      <w:r w:rsidRPr="007E11F6">
        <w:rPr>
          <w:rFonts w:cs="Arial"/>
          <w:sz w:val="20"/>
          <w:szCs w:val="20"/>
        </w:rPr>
        <w:br w:type="page"/>
      </w:r>
    </w:p>
    <w:p w14:paraId="0D72601F" w14:textId="693CBFCD" w:rsidR="00931C2F" w:rsidRPr="006C447D" w:rsidRDefault="00931C2F" w:rsidP="00931C2F">
      <w:pPr>
        <w:pStyle w:val="Titulek"/>
        <w:rPr>
          <w:rFonts w:cs="Arial"/>
          <w:i/>
          <w:sz w:val="22"/>
          <w:szCs w:val="22"/>
          <w:highlight w:val="yellow"/>
        </w:rPr>
      </w:pPr>
      <w:bookmarkStart w:id="12" w:name="_Toc190960889"/>
      <w:bookmarkStart w:id="13" w:name="_Toc201666193"/>
      <w:r w:rsidRPr="006C447D">
        <w:rPr>
          <w:sz w:val="20"/>
          <w:szCs w:val="20"/>
        </w:rPr>
        <w:lastRenderedPageBreak/>
        <w:t xml:space="preserve">Tabulka </w:t>
      </w:r>
      <w:r w:rsidRPr="006C447D">
        <w:rPr>
          <w:sz w:val="20"/>
          <w:szCs w:val="20"/>
        </w:rPr>
        <w:fldChar w:fldCharType="begin"/>
      </w:r>
      <w:r w:rsidRPr="006C447D">
        <w:rPr>
          <w:sz w:val="20"/>
          <w:szCs w:val="20"/>
        </w:rPr>
        <w:instrText xml:space="preserve"> SEQ Tabulka \* ARABIC </w:instrText>
      </w:r>
      <w:r w:rsidRPr="006C447D">
        <w:rPr>
          <w:sz w:val="20"/>
          <w:szCs w:val="20"/>
        </w:rPr>
        <w:fldChar w:fldCharType="separate"/>
      </w:r>
      <w:r w:rsidR="00CB1F66">
        <w:rPr>
          <w:noProof/>
          <w:sz w:val="20"/>
          <w:szCs w:val="20"/>
        </w:rPr>
        <w:t>3</w:t>
      </w:r>
      <w:r w:rsidRPr="006C447D">
        <w:rPr>
          <w:sz w:val="20"/>
          <w:szCs w:val="20"/>
        </w:rPr>
        <w:fldChar w:fldCharType="end"/>
      </w:r>
      <w:r w:rsidRPr="006C447D">
        <w:rPr>
          <w:sz w:val="20"/>
          <w:szCs w:val="20"/>
        </w:rPr>
        <w:t xml:space="preserve"> </w:t>
      </w:r>
      <w:r w:rsidRPr="006C447D">
        <w:rPr>
          <w:rFonts w:ascii="Calibri" w:hAnsi="Calibri"/>
          <w:sz w:val="20"/>
          <w:szCs w:val="20"/>
        </w:rPr>
        <w:t>–</w:t>
      </w:r>
      <w:r w:rsidRPr="006C447D">
        <w:rPr>
          <w:sz w:val="20"/>
          <w:szCs w:val="20"/>
        </w:rPr>
        <w:t xml:space="preserve"> </w:t>
      </w:r>
      <w:proofErr w:type="spellStart"/>
      <w:r w:rsidRPr="006C447D">
        <w:rPr>
          <w:sz w:val="20"/>
          <w:szCs w:val="20"/>
        </w:rPr>
        <w:t>Sebeevaluační</w:t>
      </w:r>
      <w:proofErr w:type="spellEnd"/>
      <w:r w:rsidRPr="006C447D">
        <w:rPr>
          <w:sz w:val="20"/>
          <w:szCs w:val="20"/>
        </w:rPr>
        <w:t xml:space="preserve"> tabulka – 2. Proces: Vyhlášení výzev a příjem žádostí</w:t>
      </w:r>
      <w:bookmarkEnd w:id="12"/>
      <w:bookmarkEnd w:id="13"/>
    </w:p>
    <w:tbl>
      <w:tblPr>
        <w:tblW w:w="14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2950"/>
        <w:gridCol w:w="3571"/>
        <w:gridCol w:w="2551"/>
        <w:gridCol w:w="3520"/>
        <w:gridCol w:w="16"/>
      </w:tblGrid>
      <w:tr w:rsidR="00931C2F" w:rsidRPr="006C447D" w14:paraId="7924B615" w14:textId="77777777" w:rsidTr="000C7FF9">
        <w:trPr>
          <w:gridAfter w:val="1"/>
          <w:wAfter w:w="16" w:type="dxa"/>
          <w:tblHeader/>
          <w:jc w:val="center"/>
        </w:trPr>
        <w:tc>
          <w:tcPr>
            <w:tcW w:w="14882" w:type="dxa"/>
            <w:gridSpan w:val="5"/>
            <w:shd w:val="pct5" w:color="auto" w:fill="auto"/>
          </w:tcPr>
          <w:p w14:paraId="77DE453F" w14:textId="77777777" w:rsidR="00931C2F" w:rsidRPr="006C447D" w:rsidRDefault="00931C2F" w:rsidP="00931C2F">
            <w:pPr>
              <w:pStyle w:val="Odstavecseseznamem"/>
              <w:widowControl/>
              <w:numPr>
                <w:ilvl w:val="0"/>
                <w:numId w:val="8"/>
              </w:numPr>
              <w:autoSpaceDE/>
              <w:autoSpaceDN/>
              <w:adjustRightInd/>
              <w:spacing w:before="120" w:after="120"/>
              <w:contextualSpacing/>
              <w:jc w:val="center"/>
              <w:rPr>
                <w:rFonts w:ascii="Arial" w:hAnsi="Arial" w:cs="Arial"/>
                <w:b/>
                <w:sz w:val="21"/>
                <w:szCs w:val="21"/>
              </w:rPr>
            </w:pPr>
            <w:r w:rsidRPr="006C447D">
              <w:rPr>
                <w:rFonts w:ascii="Arial" w:hAnsi="Arial" w:cs="Arial"/>
                <w:b/>
                <w:sz w:val="21"/>
                <w:szCs w:val="21"/>
              </w:rPr>
              <w:t xml:space="preserve">Proces: Vyhlášení výzev a příjem žádostí </w:t>
            </w:r>
          </w:p>
          <w:p w14:paraId="251386BD" w14:textId="42B6F0BF" w:rsidR="00931C2F" w:rsidRPr="006C447D" w:rsidRDefault="00931C2F" w:rsidP="000C7FF9">
            <w:pPr>
              <w:pStyle w:val="Odstavecseseznamem"/>
              <w:spacing w:before="120" w:after="120"/>
              <w:jc w:val="center"/>
              <w:rPr>
                <w:rFonts w:ascii="Arial" w:hAnsi="Arial" w:cs="Arial"/>
                <w:b/>
                <w:sz w:val="21"/>
                <w:szCs w:val="21"/>
              </w:rPr>
            </w:pPr>
            <w:r w:rsidRPr="006C447D">
              <w:rPr>
                <w:rFonts w:ascii="Arial" w:hAnsi="Arial" w:cs="Arial"/>
                <w:b/>
                <w:color w:val="FF0000"/>
                <w:sz w:val="21"/>
                <w:szCs w:val="21"/>
              </w:rPr>
              <w:t>PROGRAMOVÝ RÁMEC: IROP / OPZ / PRV / OP ŽP</w:t>
            </w:r>
          </w:p>
        </w:tc>
      </w:tr>
      <w:tr w:rsidR="0074514E" w:rsidRPr="006C447D" w14:paraId="4D0F93AE" w14:textId="77777777" w:rsidTr="006C447D">
        <w:trPr>
          <w:tblHeader/>
          <w:jc w:val="center"/>
        </w:trPr>
        <w:tc>
          <w:tcPr>
            <w:tcW w:w="2290" w:type="dxa"/>
            <w:vAlign w:val="center"/>
          </w:tcPr>
          <w:p w14:paraId="106A3107" w14:textId="77777777" w:rsidR="00931C2F" w:rsidRPr="006C447D" w:rsidRDefault="00931C2F" w:rsidP="000C7FF9">
            <w:pPr>
              <w:jc w:val="center"/>
              <w:rPr>
                <w:rFonts w:cs="Arial"/>
                <w:b/>
                <w:sz w:val="21"/>
                <w:szCs w:val="21"/>
              </w:rPr>
            </w:pPr>
            <w:r w:rsidRPr="006C447D">
              <w:rPr>
                <w:rFonts w:cs="Arial"/>
                <w:b/>
                <w:sz w:val="21"/>
                <w:szCs w:val="21"/>
              </w:rPr>
              <w:t>Činnost</w:t>
            </w:r>
          </w:p>
        </w:tc>
        <w:tc>
          <w:tcPr>
            <w:tcW w:w="2950" w:type="dxa"/>
            <w:vAlign w:val="center"/>
          </w:tcPr>
          <w:p w14:paraId="54E79483" w14:textId="77777777" w:rsidR="00931C2F" w:rsidRPr="006C447D" w:rsidRDefault="00931C2F" w:rsidP="000C7FF9">
            <w:pPr>
              <w:jc w:val="center"/>
              <w:rPr>
                <w:rFonts w:cs="Arial"/>
                <w:sz w:val="21"/>
                <w:szCs w:val="21"/>
              </w:rPr>
            </w:pPr>
            <w:r w:rsidRPr="006C447D">
              <w:rPr>
                <w:rFonts w:cs="Arial"/>
                <w:b/>
                <w:sz w:val="21"/>
                <w:szCs w:val="21"/>
              </w:rPr>
              <w:t>Pozitiva (příklady dobré praxe; klíčové faktory s pozitivním vlivem na danou činnost)</w:t>
            </w:r>
          </w:p>
        </w:tc>
        <w:tc>
          <w:tcPr>
            <w:tcW w:w="3571" w:type="dxa"/>
            <w:vAlign w:val="center"/>
          </w:tcPr>
          <w:p w14:paraId="53393D8E" w14:textId="77777777" w:rsidR="00931C2F" w:rsidRPr="006C447D" w:rsidRDefault="00931C2F" w:rsidP="000C7FF9">
            <w:pPr>
              <w:jc w:val="center"/>
              <w:rPr>
                <w:rFonts w:cs="Arial"/>
                <w:sz w:val="21"/>
                <w:szCs w:val="21"/>
              </w:rPr>
            </w:pPr>
            <w:r w:rsidRPr="006C447D">
              <w:rPr>
                <w:rFonts w:cs="Arial"/>
                <w:b/>
                <w:sz w:val="21"/>
                <w:szCs w:val="21"/>
              </w:rPr>
              <w:t>Negativa: příčina + důsledek (příklady špatné praxe; klíčové faktory s negativním vlivem na danou činnost)</w:t>
            </w:r>
          </w:p>
        </w:tc>
        <w:tc>
          <w:tcPr>
            <w:tcW w:w="2551" w:type="dxa"/>
            <w:vAlign w:val="center"/>
          </w:tcPr>
          <w:p w14:paraId="55FB53DD" w14:textId="1FD83FCD" w:rsidR="00931C2F" w:rsidRPr="006C447D" w:rsidRDefault="00931C2F" w:rsidP="000C7FF9">
            <w:pPr>
              <w:jc w:val="center"/>
              <w:rPr>
                <w:rFonts w:cs="Arial"/>
                <w:sz w:val="21"/>
                <w:szCs w:val="21"/>
              </w:rPr>
            </w:pPr>
            <w:r w:rsidRPr="006C447D">
              <w:rPr>
                <w:rFonts w:cs="Arial"/>
                <w:b/>
                <w:sz w:val="21"/>
                <w:szCs w:val="21"/>
              </w:rPr>
              <w:t>Opatření (Jak se může MAS uvedeným negativům v budoucnu vyhnout?)</w:t>
            </w:r>
          </w:p>
        </w:tc>
        <w:tc>
          <w:tcPr>
            <w:tcW w:w="3536" w:type="dxa"/>
            <w:gridSpan w:val="2"/>
            <w:vAlign w:val="center"/>
          </w:tcPr>
          <w:p w14:paraId="25CD38FA" w14:textId="46144DC0" w:rsidR="00931C2F" w:rsidRPr="006C447D" w:rsidRDefault="00931C2F" w:rsidP="000C7FF9">
            <w:pPr>
              <w:jc w:val="center"/>
              <w:rPr>
                <w:rFonts w:cs="Arial"/>
                <w:sz w:val="21"/>
                <w:szCs w:val="21"/>
              </w:rPr>
            </w:pPr>
            <w:r w:rsidRPr="006C447D">
              <w:rPr>
                <w:rFonts w:cs="Arial"/>
                <w:b/>
                <w:color w:val="0070C0"/>
                <w:sz w:val="21"/>
                <w:szCs w:val="21"/>
              </w:rPr>
              <w:t>Způsob a vyhodnocení implementace opatření</w:t>
            </w:r>
          </w:p>
        </w:tc>
      </w:tr>
      <w:tr w:rsidR="0074514E" w:rsidRPr="006C447D" w14:paraId="41836215" w14:textId="77777777" w:rsidTr="006C447D">
        <w:trPr>
          <w:jc w:val="center"/>
        </w:trPr>
        <w:tc>
          <w:tcPr>
            <w:tcW w:w="2290" w:type="dxa"/>
          </w:tcPr>
          <w:p w14:paraId="69A15147" w14:textId="77777777" w:rsidR="00931C2F" w:rsidRPr="006C447D" w:rsidRDefault="00931C2F" w:rsidP="000C7FF9">
            <w:pPr>
              <w:rPr>
                <w:rFonts w:cs="Arial"/>
                <w:b/>
                <w:i/>
                <w:sz w:val="21"/>
                <w:szCs w:val="21"/>
              </w:rPr>
            </w:pPr>
            <w:r w:rsidRPr="006C447D">
              <w:rPr>
                <w:rFonts w:cs="Arial"/>
                <w:b/>
                <w:i/>
                <w:sz w:val="21"/>
                <w:szCs w:val="21"/>
              </w:rPr>
              <w:t>Shromáždění metodických podkladů pro práci s MS2014+/PF</w:t>
            </w:r>
          </w:p>
        </w:tc>
        <w:tc>
          <w:tcPr>
            <w:tcW w:w="2950" w:type="dxa"/>
          </w:tcPr>
          <w:p w14:paraId="6CB7ED2D" w14:textId="77777777" w:rsidR="00931C2F" w:rsidRPr="006C447D" w:rsidRDefault="00931C2F" w:rsidP="006C447D">
            <w:pPr>
              <w:pStyle w:val="Odstavecseseznamem"/>
              <w:widowControl/>
              <w:numPr>
                <w:ilvl w:val="0"/>
                <w:numId w:val="11"/>
              </w:numPr>
              <w:autoSpaceDE/>
              <w:autoSpaceDN/>
              <w:adjustRightInd/>
              <w:ind w:left="432"/>
              <w:contextualSpacing/>
              <w:jc w:val="left"/>
              <w:rPr>
                <w:rFonts w:ascii="Arial" w:hAnsi="Arial" w:cs="Arial"/>
                <w:sz w:val="21"/>
                <w:szCs w:val="21"/>
              </w:rPr>
            </w:pPr>
            <w:r w:rsidRPr="006C447D">
              <w:rPr>
                <w:rFonts w:ascii="Arial" w:hAnsi="Arial" w:cs="Arial"/>
                <w:sz w:val="21"/>
                <w:szCs w:val="21"/>
              </w:rPr>
              <w:t>Manuály při školení</w:t>
            </w:r>
          </w:p>
          <w:p w14:paraId="6712D620" w14:textId="77777777" w:rsidR="00931C2F" w:rsidRPr="006C447D" w:rsidRDefault="00931C2F" w:rsidP="006C447D">
            <w:pPr>
              <w:pStyle w:val="Odstavecseseznamem"/>
              <w:widowControl/>
              <w:numPr>
                <w:ilvl w:val="0"/>
                <w:numId w:val="11"/>
              </w:numPr>
              <w:autoSpaceDE/>
              <w:autoSpaceDN/>
              <w:adjustRightInd/>
              <w:ind w:left="432"/>
              <w:contextualSpacing/>
              <w:jc w:val="left"/>
              <w:rPr>
                <w:rFonts w:ascii="Arial" w:hAnsi="Arial" w:cs="Arial"/>
                <w:sz w:val="21"/>
                <w:szCs w:val="21"/>
              </w:rPr>
            </w:pPr>
            <w:r w:rsidRPr="006C447D">
              <w:rPr>
                <w:rFonts w:ascii="Arial" w:hAnsi="Arial" w:cs="Arial"/>
                <w:sz w:val="21"/>
                <w:szCs w:val="21"/>
              </w:rPr>
              <w:t>Informace na webu ŘO IROP</w:t>
            </w:r>
          </w:p>
          <w:p w14:paraId="58AD705A" w14:textId="77777777" w:rsidR="00931C2F" w:rsidRPr="006C447D" w:rsidRDefault="00931C2F" w:rsidP="006C447D">
            <w:pPr>
              <w:pStyle w:val="Odstavecseseznamem"/>
              <w:widowControl/>
              <w:numPr>
                <w:ilvl w:val="0"/>
                <w:numId w:val="11"/>
              </w:numPr>
              <w:autoSpaceDE/>
              <w:autoSpaceDN/>
              <w:adjustRightInd/>
              <w:ind w:left="432"/>
              <w:contextualSpacing/>
              <w:jc w:val="left"/>
              <w:rPr>
                <w:rFonts w:ascii="Arial" w:hAnsi="Arial" w:cs="Arial"/>
                <w:sz w:val="21"/>
                <w:szCs w:val="21"/>
              </w:rPr>
            </w:pPr>
            <w:r w:rsidRPr="006C447D">
              <w:rPr>
                <w:rFonts w:ascii="Arial" w:hAnsi="Arial" w:cs="Arial"/>
                <w:sz w:val="21"/>
                <w:szCs w:val="21"/>
              </w:rPr>
              <w:t>Metodická příručka</w:t>
            </w:r>
          </w:p>
        </w:tc>
        <w:tc>
          <w:tcPr>
            <w:tcW w:w="3571" w:type="dxa"/>
          </w:tcPr>
          <w:p w14:paraId="10BC07A9"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r w:rsidRPr="006C447D">
              <w:rPr>
                <w:rFonts w:ascii="Arial" w:hAnsi="Arial" w:cs="Arial"/>
                <w:sz w:val="21"/>
                <w:szCs w:val="21"/>
              </w:rPr>
              <w:t>nepřehledný Portál farmáře</w:t>
            </w:r>
          </w:p>
          <w:p w14:paraId="187EA581"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r w:rsidRPr="006C447D">
              <w:rPr>
                <w:rFonts w:ascii="Arial" w:hAnsi="Arial" w:cs="Arial"/>
                <w:sz w:val="21"/>
                <w:szCs w:val="21"/>
              </w:rPr>
              <w:t>složitost systému MS2014+</w:t>
            </w:r>
          </w:p>
        </w:tc>
        <w:tc>
          <w:tcPr>
            <w:tcW w:w="2551" w:type="dxa"/>
          </w:tcPr>
          <w:p w14:paraId="4DA007CD" w14:textId="77777777" w:rsidR="00931C2F" w:rsidRPr="006C447D" w:rsidRDefault="00931C2F" w:rsidP="00931C2F">
            <w:pPr>
              <w:pStyle w:val="Odstavecseseznamem"/>
              <w:widowControl/>
              <w:numPr>
                <w:ilvl w:val="0"/>
                <w:numId w:val="11"/>
              </w:numPr>
              <w:autoSpaceDE/>
              <w:autoSpaceDN/>
              <w:adjustRightInd/>
              <w:ind w:left="356"/>
              <w:contextualSpacing/>
              <w:jc w:val="left"/>
              <w:rPr>
                <w:rFonts w:ascii="Arial" w:hAnsi="Arial" w:cs="Arial"/>
                <w:sz w:val="21"/>
                <w:szCs w:val="21"/>
              </w:rPr>
            </w:pPr>
            <w:r w:rsidRPr="006C447D">
              <w:rPr>
                <w:rFonts w:ascii="Arial" w:hAnsi="Arial" w:cs="Arial"/>
                <w:sz w:val="21"/>
                <w:szCs w:val="21"/>
              </w:rPr>
              <w:t>technická podpora pro MAS ze strany ŘO (lepší přehlednost webových stránek) (koordinátoři jednotlivých OP)</w:t>
            </w:r>
          </w:p>
        </w:tc>
        <w:tc>
          <w:tcPr>
            <w:tcW w:w="3536" w:type="dxa"/>
            <w:gridSpan w:val="2"/>
          </w:tcPr>
          <w:p w14:paraId="0F581752" w14:textId="77777777" w:rsidR="00931C2F" w:rsidRPr="006C447D" w:rsidRDefault="00931C2F" w:rsidP="00931C2F">
            <w:pPr>
              <w:pStyle w:val="Odstavecseseznamem"/>
              <w:widowControl/>
              <w:numPr>
                <w:ilvl w:val="0"/>
                <w:numId w:val="11"/>
              </w:numPr>
              <w:autoSpaceDE/>
              <w:autoSpaceDN/>
              <w:adjustRightInd/>
              <w:ind w:left="337"/>
              <w:contextualSpacing/>
              <w:jc w:val="left"/>
              <w:rPr>
                <w:rFonts w:ascii="Arial" w:hAnsi="Arial" w:cs="Arial"/>
                <w:color w:val="4F81BD" w:themeColor="accent1"/>
                <w:sz w:val="21"/>
                <w:szCs w:val="21"/>
              </w:rPr>
            </w:pPr>
            <w:r w:rsidRPr="006C447D">
              <w:rPr>
                <w:rFonts w:ascii="Arial" w:hAnsi="Arial" w:cs="Arial"/>
                <w:color w:val="4F81BD" w:themeColor="accent1"/>
                <w:sz w:val="21"/>
                <w:szCs w:val="21"/>
              </w:rPr>
              <w:t xml:space="preserve">množstvím výzev se ze zadávání výzev stala rutina, byly sledovány případné aktualizace metodických dokumentů (IROP) </w:t>
            </w:r>
          </w:p>
        </w:tc>
      </w:tr>
      <w:tr w:rsidR="0074514E" w:rsidRPr="006C447D" w14:paraId="30F8E3E9" w14:textId="77777777" w:rsidTr="006C447D">
        <w:trPr>
          <w:jc w:val="center"/>
        </w:trPr>
        <w:tc>
          <w:tcPr>
            <w:tcW w:w="2290" w:type="dxa"/>
          </w:tcPr>
          <w:p w14:paraId="6856896E" w14:textId="77777777" w:rsidR="00931C2F" w:rsidRPr="006C447D" w:rsidRDefault="00931C2F" w:rsidP="000C7FF9">
            <w:pPr>
              <w:rPr>
                <w:rFonts w:cs="Arial"/>
                <w:b/>
                <w:i/>
                <w:sz w:val="21"/>
                <w:szCs w:val="21"/>
              </w:rPr>
            </w:pPr>
            <w:r w:rsidRPr="006C447D">
              <w:rPr>
                <w:rFonts w:cs="Arial"/>
                <w:b/>
                <w:i/>
                <w:sz w:val="21"/>
                <w:szCs w:val="21"/>
              </w:rPr>
              <w:t xml:space="preserve">Školení </w:t>
            </w:r>
          </w:p>
        </w:tc>
        <w:tc>
          <w:tcPr>
            <w:tcW w:w="2950" w:type="dxa"/>
          </w:tcPr>
          <w:p w14:paraId="5AE33DF1" w14:textId="77777777" w:rsidR="00931C2F" w:rsidRPr="006C447D" w:rsidRDefault="00931C2F" w:rsidP="006C447D">
            <w:pPr>
              <w:pStyle w:val="Odstavecseseznamem"/>
              <w:widowControl/>
              <w:numPr>
                <w:ilvl w:val="0"/>
                <w:numId w:val="11"/>
              </w:numPr>
              <w:autoSpaceDE/>
              <w:autoSpaceDN/>
              <w:adjustRightInd/>
              <w:ind w:left="432"/>
              <w:contextualSpacing/>
              <w:jc w:val="left"/>
              <w:rPr>
                <w:rFonts w:ascii="Arial" w:hAnsi="Arial" w:cs="Arial"/>
                <w:sz w:val="21"/>
                <w:szCs w:val="21"/>
              </w:rPr>
            </w:pPr>
            <w:r w:rsidRPr="006C447D">
              <w:rPr>
                <w:rFonts w:ascii="Arial" w:hAnsi="Arial" w:cs="Arial"/>
                <w:sz w:val="21"/>
                <w:szCs w:val="21"/>
              </w:rPr>
              <w:t>školení na systém MS vyškolenými metodiky NS MAS</w:t>
            </w:r>
          </w:p>
        </w:tc>
        <w:tc>
          <w:tcPr>
            <w:tcW w:w="3571" w:type="dxa"/>
          </w:tcPr>
          <w:p w14:paraId="5ACC1F7D" w14:textId="77777777" w:rsidR="00931C2F" w:rsidRPr="006C447D" w:rsidRDefault="00931C2F" w:rsidP="00931C2F">
            <w:pPr>
              <w:pStyle w:val="Odstavecseseznamem"/>
              <w:widowControl/>
              <w:numPr>
                <w:ilvl w:val="0"/>
                <w:numId w:val="11"/>
              </w:numPr>
              <w:autoSpaceDE/>
              <w:autoSpaceDN/>
              <w:adjustRightInd/>
              <w:ind w:left="674"/>
              <w:contextualSpacing/>
              <w:jc w:val="left"/>
              <w:rPr>
                <w:rFonts w:ascii="Arial" w:hAnsi="Arial" w:cs="Arial"/>
                <w:sz w:val="21"/>
                <w:szCs w:val="21"/>
              </w:rPr>
            </w:pPr>
            <w:r w:rsidRPr="006C447D">
              <w:rPr>
                <w:rFonts w:ascii="Arial" w:hAnsi="Arial" w:cs="Arial"/>
                <w:sz w:val="21"/>
                <w:szCs w:val="21"/>
              </w:rPr>
              <w:t>chybí školení pro Portál farmáře</w:t>
            </w:r>
          </w:p>
          <w:p w14:paraId="63E0EF8D" w14:textId="77777777" w:rsidR="00931C2F" w:rsidRPr="006C447D" w:rsidRDefault="00931C2F" w:rsidP="00931C2F">
            <w:pPr>
              <w:pStyle w:val="Odstavecseseznamem"/>
              <w:widowControl/>
              <w:numPr>
                <w:ilvl w:val="0"/>
                <w:numId w:val="11"/>
              </w:numPr>
              <w:autoSpaceDE/>
              <w:autoSpaceDN/>
              <w:adjustRightInd/>
              <w:ind w:left="674"/>
              <w:contextualSpacing/>
              <w:jc w:val="left"/>
              <w:rPr>
                <w:rFonts w:ascii="Arial" w:hAnsi="Arial" w:cs="Arial"/>
                <w:sz w:val="21"/>
                <w:szCs w:val="21"/>
              </w:rPr>
            </w:pPr>
            <w:r w:rsidRPr="006C447D">
              <w:rPr>
                <w:rFonts w:ascii="Arial" w:hAnsi="Arial" w:cs="Arial"/>
                <w:sz w:val="21"/>
                <w:szCs w:val="21"/>
              </w:rPr>
              <w:t>v době školení ještě správně nefungovalo testovací ani ostré prostředí</w:t>
            </w:r>
          </w:p>
        </w:tc>
        <w:tc>
          <w:tcPr>
            <w:tcW w:w="2551" w:type="dxa"/>
          </w:tcPr>
          <w:p w14:paraId="4752D8B4" w14:textId="77777777" w:rsidR="00931C2F" w:rsidRPr="006C447D" w:rsidRDefault="00931C2F" w:rsidP="00931C2F">
            <w:pPr>
              <w:pStyle w:val="Odstavecseseznamem"/>
              <w:widowControl/>
              <w:numPr>
                <w:ilvl w:val="0"/>
                <w:numId w:val="11"/>
              </w:numPr>
              <w:autoSpaceDE/>
              <w:autoSpaceDN/>
              <w:adjustRightInd/>
              <w:ind w:left="356"/>
              <w:contextualSpacing/>
              <w:jc w:val="left"/>
              <w:rPr>
                <w:rFonts w:ascii="Arial" w:hAnsi="Arial" w:cs="Arial"/>
                <w:sz w:val="21"/>
                <w:szCs w:val="21"/>
              </w:rPr>
            </w:pPr>
            <w:r w:rsidRPr="006C447D">
              <w:rPr>
                <w:rFonts w:ascii="Arial" w:hAnsi="Arial" w:cs="Arial"/>
                <w:sz w:val="21"/>
                <w:szCs w:val="21"/>
              </w:rPr>
              <w:t>pravidelné proškolování a sdílení novinek a problémů (NS MAS)</w:t>
            </w:r>
          </w:p>
        </w:tc>
        <w:tc>
          <w:tcPr>
            <w:tcW w:w="3536" w:type="dxa"/>
            <w:gridSpan w:val="2"/>
          </w:tcPr>
          <w:p w14:paraId="50503B1F" w14:textId="77777777" w:rsidR="00931C2F" w:rsidRPr="006C447D" w:rsidRDefault="00931C2F" w:rsidP="00931C2F">
            <w:pPr>
              <w:pStyle w:val="Odstavecseseznamem"/>
              <w:numPr>
                <w:ilvl w:val="0"/>
                <w:numId w:val="11"/>
              </w:numPr>
              <w:ind w:left="337"/>
              <w:contextualSpacing/>
              <w:jc w:val="left"/>
              <w:rPr>
                <w:rFonts w:ascii="Arial" w:hAnsi="Arial" w:cs="Arial"/>
                <w:color w:val="4F81BD" w:themeColor="accent1"/>
                <w:sz w:val="21"/>
                <w:szCs w:val="21"/>
              </w:rPr>
            </w:pPr>
            <w:r w:rsidRPr="006C447D">
              <w:rPr>
                <w:rFonts w:ascii="Arial" w:hAnsi="Arial" w:cs="Arial"/>
                <w:color w:val="4F81BD" w:themeColor="accent1"/>
                <w:sz w:val="21"/>
                <w:szCs w:val="21"/>
              </w:rPr>
              <w:t xml:space="preserve">nedocházelo k zásadním změnám, tudíž nebyly neustálá školení třeba </w:t>
            </w:r>
          </w:p>
        </w:tc>
      </w:tr>
      <w:tr w:rsidR="0074514E" w:rsidRPr="006C447D" w14:paraId="3947062C" w14:textId="77777777" w:rsidTr="006C447D">
        <w:trPr>
          <w:jc w:val="center"/>
        </w:trPr>
        <w:tc>
          <w:tcPr>
            <w:tcW w:w="2290" w:type="dxa"/>
          </w:tcPr>
          <w:p w14:paraId="574C3EB4" w14:textId="77777777" w:rsidR="00931C2F" w:rsidRPr="006C447D" w:rsidRDefault="00931C2F" w:rsidP="000C7FF9">
            <w:pPr>
              <w:rPr>
                <w:rFonts w:cs="Arial"/>
                <w:b/>
                <w:i/>
                <w:sz w:val="21"/>
                <w:szCs w:val="21"/>
              </w:rPr>
            </w:pPr>
            <w:r w:rsidRPr="006C447D">
              <w:rPr>
                <w:rFonts w:cs="Arial"/>
                <w:b/>
                <w:i/>
                <w:sz w:val="21"/>
                <w:szCs w:val="21"/>
              </w:rPr>
              <w:t xml:space="preserve">Zadání výzvy do MS/PF </w:t>
            </w:r>
          </w:p>
        </w:tc>
        <w:tc>
          <w:tcPr>
            <w:tcW w:w="2950" w:type="dxa"/>
          </w:tcPr>
          <w:p w14:paraId="230E7029" w14:textId="77777777" w:rsidR="00931C2F" w:rsidRPr="006C447D" w:rsidRDefault="00931C2F" w:rsidP="006C447D">
            <w:pPr>
              <w:pStyle w:val="Odstavecseseznamem"/>
              <w:widowControl/>
              <w:numPr>
                <w:ilvl w:val="0"/>
                <w:numId w:val="11"/>
              </w:numPr>
              <w:autoSpaceDE/>
              <w:autoSpaceDN/>
              <w:adjustRightInd/>
              <w:ind w:left="432"/>
              <w:contextualSpacing/>
              <w:jc w:val="left"/>
              <w:rPr>
                <w:rFonts w:ascii="Arial" w:hAnsi="Arial" w:cs="Arial"/>
                <w:sz w:val="21"/>
                <w:szCs w:val="21"/>
              </w:rPr>
            </w:pPr>
            <w:r w:rsidRPr="006C447D">
              <w:rPr>
                <w:rFonts w:ascii="Arial" w:hAnsi="Arial" w:cs="Arial"/>
                <w:sz w:val="21"/>
                <w:szCs w:val="21"/>
              </w:rPr>
              <w:t>manuál</w:t>
            </w:r>
          </w:p>
          <w:p w14:paraId="7BF19687" w14:textId="77777777" w:rsidR="00931C2F" w:rsidRPr="006C447D" w:rsidRDefault="00931C2F" w:rsidP="006C447D">
            <w:pPr>
              <w:pStyle w:val="Odstavecseseznamem"/>
              <w:widowControl/>
              <w:numPr>
                <w:ilvl w:val="0"/>
                <w:numId w:val="11"/>
              </w:numPr>
              <w:autoSpaceDE/>
              <w:autoSpaceDN/>
              <w:adjustRightInd/>
              <w:ind w:left="432"/>
              <w:contextualSpacing/>
              <w:jc w:val="left"/>
              <w:rPr>
                <w:rFonts w:ascii="Arial" w:hAnsi="Arial" w:cs="Arial"/>
                <w:sz w:val="21"/>
                <w:szCs w:val="21"/>
              </w:rPr>
            </w:pPr>
            <w:r w:rsidRPr="006C447D">
              <w:rPr>
                <w:rFonts w:ascii="Arial" w:hAnsi="Arial" w:cs="Arial"/>
                <w:sz w:val="21"/>
                <w:szCs w:val="21"/>
              </w:rPr>
              <w:t xml:space="preserve">rychlé reakce </w:t>
            </w:r>
            <w:proofErr w:type="spellStart"/>
            <w:r w:rsidRPr="006C447D">
              <w:rPr>
                <w:rFonts w:ascii="Arial" w:hAnsi="Arial" w:cs="Arial"/>
                <w:sz w:val="21"/>
                <w:szCs w:val="21"/>
              </w:rPr>
              <w:t>helpdisku</w:t>
            </w:r>
            <w:proofErr w:type="spellEnd"/>
            <w:r w:rsidRPr="006C447D">
              <w:rPr>
                <w:rFonts w:ascii="Arial" w:hAnsi="Arial" w:cs="Arial"/>
                <w:sz w:val="21"/>
                <w:szCs w:val="21"/>
              </w:rPr>
              <w:t xml:space="preserve"> v případě problémů se systémem</w:t>
            </w:r>
          </w:p>
          <w:p w14:paraId="7E28BDBD" w14:textId="77777777" w:rsidR="00931C2F" w:rsidRPr="006C447D" w:rsidRDefault="00931C2F" w:rsidP="006C447D">
            <w:pPr>
              <w:pStyle w:val="Odstavecseseznamem"/>
              <w:widowControl/>
              <w:numPr>
                <w:ilvl w:val="0"/>
                <w:numId w:val="11"/>
              </w:numPr>
              <w:autoSpaceDE/>
              <w:autoSpaceDN/>
              <w:adjustRightInd/>
              <w:ind w:left="432"/>
              <w:contextualSpacing/>
              <w:jc w:val="left"/>
              <w:rPr>
                <w:rFonts w:ascii="Arial" w:hAnsi="Arial" w:cs="Arial"/>
                <w:sz w:val="21"/>
                <w:szCs w:val="21"/>
              </w:rPr>
            </w:pPr>
            <w:r w:rsidRPr="006C447D">
              <w:rPr>
                <w:rFonts w:ascii="Arial" w:hAnsi="Arial" w:cs="Arial"/>
                <w:sz w:val="21"/>
                <w:szCs w:val="21"/>
              </w:rPr>
              <w:t>Plnění stanovené lhůty pro zadávání do systému ze strany MAS – rychlá reakce kontroly ze strany ŘO</w:t>
            </w:r>
          </w:p>
        </w:tc>
        <w:tc>
          <w:tcPr>
            <w:tcW w:w="3571" w:type="dxa"/>
          </w:tcPr>
          <w:p w14:paraId="7C03EFDF"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r w:rsidRPr="006C447D">
              <w:rPr>
                <w:rFonts w:ascii="Arial" w:hAnsi="Arial" w:cs="Arial"/>
                <w:sz w:val="21"/>
                <w:szCs w:val="21"/>
              </w:rPr>
              <w:t>časté technické výpadky a problémy systému</w:t>
            </w:r>
          </w:p>
          <w:p w14:paraId="3E1633B9"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r w:rsidRPr="006C447D">
              <w:rPr>
                <w:rFonts w:ascii="Arial" w:hAnsi="Arial" w:cs="Arial"/>
                <w:sz w:val="21"/>
                <w:szCs w:val="21"/>
              </w:rPr>
              <w:t>nepřehlednost metodického manuálu, jiné požadavky, popř. jiný postup kroků, např. oproti manuálu pro zadávání výzev do systému OPZ</w:t>
            </w:r>
          </w:p>
          <w:p w14:paraId="74CB27D4"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r w:rsidRPr="006C447D">
              <w:rPr>
                <w:rFonts w:ascii="Arial" w:hAnsi="Arial" w:cs="Arial"/>
                <w:sz w:val="21"/>
                <w:szCs w:val="21"/>
              </w:rPr>
              <w:t>další doplňující informace např. k matričním datům nebo chybám uživatelů v dalších dokumentech</w:t>
            </w:r>
          </w:p>
        </w:tc>
        <w:tc>
          <w:tcPr>
            <w:tcW w:w="2551" w:type="dxa"/>
          </w:tcPr>
          <w:p w14:paraId="30C3F83D" w14:textId="77777777" w:rsidR="00931C2F" w:rsidRPr="006C447D" w:rsidRDefault="00931C2F" w:rsidP="00931C2F">
            <w:pPr>
              <w:pStyle w:val="Odstavecseseznamem"/>
              <w:widowControl/>
              <w:numPr>
                <w:ilvl w:val="0"/>
                <w:numId w:val="11"/>
              </w:numPr>
              <w:autoSpaceDE/>
              <w:autoSpaceDN/>
              <w:adjustRightInd/>
              <w:ind w:left="356"/>
              <w:contextualSpacing/>
              <w:jc w:val="left"/>
              <w:rPr>
                <w:rFonts w:ascii="Arial" w:hAnsi="Arial" w:cs="Arial"/>
                <w:sz w:val="21"/>
                <w:szCs w:val="21"/>
              </w:rPr>
            </w:pPr>
            <w:r w:rsidRPr="006C447D">
              <w:rPr>
                <w:rFonts w:ascii="Arial" w:hAnsi="Arial" w:cs="Arial"/>
                <w:sz w:val="21"/>
                <w:szCs w:val="21"/>
              </w:rPr>
              <w:t>lepší technická podpora (ŘO)</w:t>
            </w:r>
          </w:p>
          <w:p w14:paraId="6916F853" w14:textId="77777777" w:rsidR="00931C2F" w:rsidRPr="006C447D" w:rsidRDefault="00931C2F" w:rsidP="00931C2F">
            <w:pPr>
              <w:pStyle w:val="Odstavecseseznamem"/>
              <w:widowControl/>
              <w:numPr>
                <w:ilvl w:val="0"/>
                <w:numId w:val="11"/>
              </w:numPr>
              <w:autoSpaceDE/>
              <w:autoSpaceDN/>
              <w:adjustRightInd/>
              <w:ind w:left="356"/>
              <w:contextualSpacing/>
              <w:jc w:val="left"/>
              <w:rPr>
                <w:rFonts w:ascii="Arial" w:hAnsi="Arial" w:cs="Arial"/>
                <w:sz w:val="21"/>
                <w:szCs w:val="21"/>
              </w:rPr>
            </w:pPr>
            <w:r w:rsidRPr="006C447D">
              <w:rPr>
                <w:rFonts w:ascii="Arial" w:hAnsi="Arial" w:cs="Arial"/>
                <w:sz w:val="21"/>
                <w:szCs w:val="21"/>
              </w:rPr>
              <w:t>osvědčila se kombinace obou těchto dokumentů při zadávání, tzn. jak příručky IROP, tak i OPZ</w:t>
            </w:r>
          </w:p>
        </w:tc>
        <w:tc>
          <w:tcPr>
            <w:tcW w:w="3536" w:type="dxa"/>
            <w:gridSpan w:val="2"/>
          </w:tcPr>
          <w:p w14:paraId="314182E3" w14:textId="77777777" w:rsidR="00931C2F" w:rsidRPr="006C447D" w:rsidRDefault="00931C2F" w:rsidP="00931C2F">
            <w:pPr>
              <w:pStyle w:val="Odstavecseseznamem"/>
              <w:widowControl/>
              <w:numPr>
                <w:ilvl w:val="0"/>
                <w:numId w:val="11"/>
              </w:numPr>
              <w:autoSpaceDE/>
              <w:autoSpaceDN/>
              <w:adjustRightInd/>
              <w:ind w:left="337"/>
              <w:contextualSpacing/>
              <w:jc w:val="left"/>
              <w:rPr>
                <w:rFonts w:ascii="Arial" w:hAnsi="Arial" w:cs="Arial"/>
                <w:color w:val="4F81BD" w:themeColor="accent1"/>
                <w:sz w:val="21"/>
                <w:szCs w:val="21"/>
              </w:rPr>
            </w:pPr>
            <w:r w:rsidRPr="006C447D">
              <w:rPr>
                <w:rFonts w:ascii="Arial" w:hAnsi="Arial" w:cs="Arial"/>
                <w:color w:val="4F81BD" w:themeColor="accent1"/>
                <w:sz w:val="21"/>
                <w:szCs w:val="21"/>
              </w:rPr>
              <w:t>množstvím výzev se z jejich zadávání stala pro MAS rutina</w:t>
            </w:r>
          </w:p>
        </w:tc>
      </w:tr>
      <w:tr w:rsidR="0074514E" w:rsidRPr="006C447D" w14:paraId="79B872AF" w14:textId="77777777" w:rsidTr="006C447D">
        <w:trPr>
          <w:jc w:val="center"/>
        </w:trPr>
        <w:tc>
          <w:tcPr>
            <w:tcW w:w="2290" w:type="dxa"/>
          </w:tcPr>
          <w:p w14:paraId="74C4994D" w14:textId="77777777" w:rsidR="00931C2F" w:rsidRPr="006C447D" w:rsidRDefault="00931C2F" w:rsidP="000C7FF9">
            <w:pPr>
              <w:rPr>
                <w:rFonts w:cs="Arial"/>
                <w:b/>
                <w:i/>
                <w:sz w:val="21"/>
                <w:szCs w:val="21"/>
              </w:rPr>
            </w:pPr>
            <w:r w:rsidRPr="006C447D">
              <w:rPr>
                <w:rFonts w:cs="Arial"/>
                <w:b/>
                <w:i/>
                <w:sz w:val="21"/>
                <w:szCs w:val="21"/>
              </w:rPr>
              <w:t xml:space="preserve">Provádění změn ve výzvách </w:t>
            </w:r>
          </w:p>
        </w:tc>
        <w:tc>
          <w:tcPr>
            <w:tcW w:w="2950" w:type="dxa"/>
          </w:tcPr>
          <w:p w14:paraId="353A1E94" w14:textId="77777777" w:rsidR="00931C2F" w:rsidRPr="006C447D" w:rsidRDefault="00931C2F" w:rsidP="006C447D">
            <w:pPr>
              <w:pStyle w:val="Odstavecseseznamem"/>
              <w:widowControl/>
              <w:numPr>
                <w:ilvl w:val="0"/>
                <w:numId w:val="11"/>
              </w:numPr>
              <w:autoSpaceDE/>
              <w:autoSpaceDN/>
              <w:adjustRightInd/>
              <w:ind w:left="432"/>
              <w:contextualSpacing/>
              <w:jc w:val="left"/>
              <w:rPr>
                <w:rFonts w:ascii="Arial" w:hAnsi="Arial" w:cs="Arial"/>
                <w:sz w:val="21"/>
                <w:szCs w:val="21"/>
              </w:rPr>
            </w:pPr>
            <w:r w:rsidRPr="006C447D">
              <w:rPr>
                <w:rFonts w:ascii="Arial" w:hAnsi="Arial" w:cs="Arial"/>
                <w:sz w:val="21"/>
                <w:szCs w:val="21"/>
              </w:rPr>
              <w:t>rychlá reakce ŘO na změny</w:t>
            </w:r>
          </w:p>
        </w:tc>
        <w:tc>
          <w:tcPr>
            <w:tcW w:w="3571" w:type="dxa"/>
          </w:tcPr>
          <w:p w14:paraId="11B3D422"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p>
        </w:tc>
        <w:tc>
          <w:tcPr>
            <w:tcW w:w="2551" w:type="dxa"/>
          </w:tcPr>
          <w:p w14:paraId="3ADDD0F4"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p>
        </w:tc>
        <w:tc>
          <w:tcPr>
            <w:tcW w:w="3536" w:type="dxa"/>
            <w:gridSpan w:val="2"/>
          </w:tcPr>
          <w:p w14:paraId="6AA5E7BF" w14:textId="01E2E1EC" w:rsidR="0074514E" w:rsidRPr="006C447D" w:rsidRDefault="00931C2F" w:rsidP="0074514E">
            <w:pPr>
              <w:pStyle w:val="Odstavecseseznamem"/>
              <w:widowControl/>
              <w:numPr>
                <w:ilvl w:val="0"/>
                <w:numId w:val="11"/>
              </w:numPr>
              <w:autoSpaceDE/>
              <w:autoSpaceDN/>
              <w:adjustRightInd/>
              <w:ind w:left="337"/>
              <w:contextualSpacing/>
              <w:jc w:val="left"/>
              <w:rPr>
                <w:rFonts w:ascii="Arial" w:hAnsi="Arial" w:cs="Arial"/>
                <w:sz w:val="21"/>
                <w:szCs w:val="21"/>
              </w:rPr>
            </w:pPr>
            <w:r w:rsidRPr="006C447D">
              <w:rPr>
                <w:rFonts w:ascii="Arial" w:hAnsi="Arial" w:cs="Arial"/>
                <w:color w:val="4F81BD" w:themeColor="accent1"/>
                <w:sz w:val="21"/>
                <w:szCs w:val="21"/>
              </w:rPr>
              <w:t xml:space="preserve">MAS se snažila provádět změny výzev minimálně, většinou se jednalo o posuny </w:t>
            </w:r>
            <w:r w:rsidRPr="006C447D">
              <w:rPr>
                <w:rFonts w:ascii="Arial" w:hAnsi="Arial" w:cs="Arial"/>
                <w:color w:val="4F81BD" w:themeColor="accent1"/>
                <w:sz w:val="21"/>
                <w:szCs w:val="21"/>
              </w:rPr>
              <w:lastRenderedPageBreak/>
              <w:t>termínů</w:t>
            </w:r>
            <w:r w:rsidRPr="006C447D">
              <w:rPr>
                <w:rFonts w:ascii="Arial" w:hAnsi="Arial" w:cs="Arial"/>
                <w:sz w:val="21"/>
                <w:szCs w:val="21"/>
              </w:rPr>
              <w:t xml:space="preserve"> </w:t>
            </w:r>
            <w:r w:rsidRPr="006C447D">
              <w:rPr>
                <w:rFonts w:ascii="Arial" w:hAnsi="Arial" w:cs="Arial"/>
                <w:color w:val="4F81BD" w:themeColor="accent1"/>
                <w:sz w:val="21"/>
                <w:szCs w:val="21"/>
              </w:rPr>
              <w:t>ukončení výzvy na pozdější (IROP</w:t>
            </w:r>
            <w:r w:rsidR="0074514E" w:rsidRPr="006C447D">
              <w:rPr>
                <w:rFonts w:ascii="Arial" w:hAnsi="Arial" w:cs="Arial"/>
                <w:color w:val="4F81BD" w:themeColor="accent1"/>
                <w:sz w:val="21"/>
                <w:szCs w:val="21"/>
              </w:rPr>
              <w:t>)</w:t>
            </w:r>
          </w:p>
        </w:tc>
      </w:tr>
      <w:tr w:rsidR="0074514E" w:rsidRPr="006C447D" w14:paraId="0335ED3C" w14:textId="77777777" w:rsidTr="006C447D">
        <w:trPr>
          <w:jc w:val="center"/>
        </w:trPr>
        <w:tc>
          <w:tcPr>
            <w:tcW w:w="2290" w:type="dxa"/>
          </w:tcPr>
          <w:p w14:paraId="34149DC9" w14:textId="77777777" w:rsidR="00931C2F" w:rsidRPr="006C447D" w:rsidRDefault="00931C2F" w:rsidP="000C7FF9">
            <w:pPr>
              <w:rPr>
                <w:rFonts w:cs="Arial"/>
                <w:b/>
                <w:i/>
                <w:sz w:val="21"/>
                <w:szCs w:val="21"/>
              </w:rPr>
            </w:pPr>
            <w:r w:rsidRPr="006C447D">
              <w:rPr>
                <w:rFonts w:cs="Arial"/>
                <w:b/>
                <w:i/>
                <w:sz w:val="21"/>
                <w:szCs w:val="21"/>
              </w:rPr>
              <w:lastRenderedPageBreak/>
              <w:t xml:space="preserve">Příprava a realizace semináře pro žadatele </w:t>
            </w:r>
          </w:p>
        </w:tc>
        <w:tc>
          <w:tcPr>
            <w:tcW w:w="2950" w:type="dxa"/>
          </w:tcPr>
          <w:p w14:paraId="15F5E564" w14:textId="77777777" w:rsidR="00931C2F" w:rsidRPr="006C447D" w:rsidRDefault="00931C2F" w:rsidP="0074514E">
            <w:pPr>
              <w:pStyle w:val="Odstavecseseznamem"/>
              <w:widowControl/>
              <w:numPr>
                <w:ilvl w:val="0"/>
                <w:numId w:val="11"/>
              </w:numPr>
              <w:autoSpaceDE/>
              <w:autoSpaceDN/>
              <w:adjustRightInd/>
              <w:ind w:left="452"/>
              <w:contextualSpacing/>
              <w:jc w:val="left"/>
              <w:rPr>
                <w:rFonts w:ascii="Arial" w:hAnsi="Arial" w:cs="Arial"/>
                <w:sz w:val="21"/>
                <w:szCs w:val="21"/>
              </w:rPr>
            </w:pPr>
            <w:r w:rsidRPr="006C447D">
              <w:rPr>
                <w:rFonts w:ascii="Arial" w:hAnsi="Arial" w:cs="Arial"/>
                <w:sz w:val="21"/>
                <w:szCs w:val="21"/>
              </w:rPr>
              <w:t>Ke každé výzvě pořádá MAS školení pro žadatele, pozvánky jsou rozesílány mailem, vyvěšeny na FB a stránkách MAS</w:t>
            </w:r>
          </w:p>
          <w:p w14:paraId="156DD7BE" w14:textId="77777777" w:rsidR="00931C2F" w:rsidRPr="006C447D" w:rsidRDefault="00931C2F" w:rsidP="0074514E">
            <w:pPr>
              <w:pStyle w:val="Odstavecseseznamem"/>
              <w:widowControl/>
              <w:numPr>
                <w:ilvl w:val="0"/>
                <w:numId w:val="11"/>
              </w:numPr>
              <w:autoSpaceDE/>
              <w:autoSpaceDN/>
              <w:adjustRightInd/>
              <w:ind w:left="452"/>
              <w:contextualSpacing/>
              <w:jc w:val="left"/>
              <w:rPr>
                <w:rFonts w:ascii="Arial" w:hAnsi="Arial" w:cs="Arial"/>
                <w:sz w:val="21"/>
                <w:szCs w:val="21"/>
              </w:rPr>
            </w:pPr>
            <w:r w:rsidRPr="006C447D">
              <w:rPr>
                <w:rFonts w:ascii="Arial" w:hAnsi="Arial" w:cs="Arial"/>
                <w:sz w:val="21"/>
                <w:szCs w:val="21"/>
              </w:rPr>
              <w:t>MAS připravuje prezentaci, která je následně po semináři uveřejněna na stránkách MAS</w:t>
            </w:r>
          </w:p>
        </w:tc>
        <w:tc>
          <w:tcPr>
            <w:tcW w:w="3571" w:type="dxa"/>
          </w:tcPr>
          <w:p w14:paraId="31FA4028"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p>
        </w:tc>
        <w:tc>
          <w:tcPr>
            <w:tcW w:w="2551" w:type="dxa"/>
          </w:tcPr>
          <w:p w14:paraId="687C17D8"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p>
        </w:tc>
        <w:tc>
          <w:tcPr>
            <w:tcW w:w="3536" w:type="dxa"/>
            <w:gridSpan w:val="2"/>
          </w:tcPr>
          <w:p w14:paraId="7BABA716"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p>
        </w:tc>
      </w:tr>
      <w:tr w:rsidR="0074514E" w:rsidRPr="006C447D" w14:paraId="58F0DEDF" w14:textId="77777777" w:rsidTr="006C447D">
        <w:trPr>
          <w:jc w:val="center"/>
        </w:trPr>
        <w:tc>
          <w:tcPr>
            <w:tcW w:w="2290" w:type="dxa"/>
          </w:tcPr>
          <w:p w14:paraId="46DABC30" w14:textId="77777777" w:rsidR="00931C2F" w:rsidRPr="006C447D" w:rsidRDefault="00931C2F" w:rsidP="000C7FF9">
            <w:pPr>
              <w:rPr>
                <w:rFonts w:cs="Arial"/>
                <w:b/>
                <w:i/>
                <w:sz w:val="21"/>
                <w:szCs w:val="21"/>
              </w:rPr>
            </w:pPr>
            <w:r w:rsidRPr="006C447D">
              <w:rPr>
                <w:rFonts w:cs="Arial"/>
                <w:b/>
                <w:i/>
                <w:sz w:val="21"/>
                <w:szCs w:val="21"/>
              </w:rPr>
              <w:t>Konzultační činnost pro žadatele (průběh, množství dotazů, složitost dotazů, dostupnost informací)</w:t>
            </w:r>
          </w:p>
        </w:tc>
        <w:tc>
          <w:tcPr>
            <w:tcW w:w="2950" w:type="dxa"/>
          </w:tcPr>
          <w:p w14:paraId="5072496B" w14:textId="77777777" w:rsidR="00931C2F" w:rsidRPr="006C447D" w:rsidRDefault="00931C2F" w:rsidP="0074514E">
            <w:pPr>
              <w:pStyle w:val="Odstavecseseznamem"/>
              <w:widowControl/>
              <w:numPr>
                <w:ilvl w:val="0"/>
                <w:numId w:val="11"/>
              </w:numPr>
              <w:autoSpaceDE/>
              <w:autoSpaceDN/>
              <w:adjustRightInd/>
              <w:ind w:left="452"/>
              <w:contextualSpacing/>
              <w:jc w:val="left"/>
              <w:rPr>
                <w:rFonts w:ascii="Arial" w:hAnsi="Arial" w:cs="Arial"/>
                <w:sz w:val="21"/>
                <w:szCs w:val="21"/>
              </w:rPr>
            </w:pPr>
            <w:r w:rsidRPr="006C447D">
              <w:rPr>
                <w:rFonts w:ascii="Arial" w:hAnsi="Arial" w:cs="Arial"/>
                <w:sz w:val="21"/>
                <w:szCs w:val="21"/>
              </w:rPr>
              <w:t>V případě složitější dotazů se kancelář MAS obrací na pracovníky ŘO – dobrá komunikace a spolupráce</w:t>
            </w:r>
          </w:p>
          <w:p w14:paraId="4B775F65" w14:textId="77777777" w:rsidR="00931C2F" w:rsidRPr="006C447D" w:rsidRDefault="00931C2F" w:rsidP="0074514E">
            <w:pPr>
              <w:pStyle w:val="Odstavecseseznamem"/>
              <w:widowControl/>
              <w:numPr>
                <w:ilvl w:val="0"/>
                <w:numId w:val="11"/>
              </w:numPr>
              <w:autoSpaceDE/>
              <w:autoSpaceDN/>
              <w:adjustRightInd/>
              <w:ind w:left="452"/>
              <w:contextualSpacing/>
              <w:jc w:val="left"/>
              <w:rPr>
                <w:rFonts w:ascii="Arial" w:hAnsi="Arial" w:cs="Arial"/>
                <w:sz w:val="21"/>
                <w:szCs w:val="21"/>
              </w:rPr>
            </w:pPr>
            <w:r w:rsidRPr="006C447D">
              <w:rPr>
                <w:rFonts w:ascii="Arial" w:hAnsi="Arial" w:cs="Arial"/>
                <w:sz w:val="21"/>
                <w:szCs w:val="21"/>
              </w:rPr>
              <w:t>Vhodné sepsání FAQ – např. u PRV</w:t>
            </w:r>
          </w:p>
        </w:tc>
        <w:tc>
          <w:tcPr>
            <w:tcW w:w="3571" w:type="dxa"/>
          </w:tcPr>
          <w:p w14:paraId="3D937125" w14:textId="77777777" w:rsidR="00931C2F" w:rsidRPr="006C447D" w:rsidRDefault="00931C2F" w:rsidP="007D42F3">
            <w:pPr>
              <w:pStyle w:val="Odstavecseseznamem"/>
              <w:widowControl/>
              <w:numPr>
                <w:ilvl w:val="0"/>
                <w:numId w:val="11"/>
              </w:numPr>
              <w:autoSpaceDE/>
              <w:autoSpaceDN/>
              <w:adjustRightInd/>
              <w:ind w:left="460"/>
              <w:contextualSpacing/>
              <w:jc w:val="left"/>
              <w:rPr>
                <w:rFonts w:ascii="Arial" w:hAnsi="Arial" w:cs="Arial"/>
                <w:sz w:val="21"/>
                <w:szCs w:val="21"/>
              </w:rPr>
            </w:pPr>
            <w:r w:rsidRPr="006C447D">
              <w:rPr>
                <w:rFonts w:ascii="Arial" w:hAnsi="Arial" w:cs="Arial"/>
                <w:sz w:val="21"/>
                <w:szCs w:val="21"/>
              </w:rPr>
              <w:t>Množství dotazů, i technických pro začínající zemědělce nebo nezkušené žadatele</w:t>
            </w:r>
          </w:p>
        </w:tc>
        <w:tc>
          <w:tcPr>
            <w:tcW w:w="2551" w:type="dxa"/>
          </w:tcPr>
          <w:p w14:paraId="5C686EE8" w14:textId="77777777" w:rsidR="00931C2F" w:rsidRPr="006C447D" w:rsidRDefault="00931C2F" w:rsidP="00931C2F">
            <w:pPr>
              <w:pStyle w:val="Odstavecseseznamem"/>
              <w:widowControl/>
              <w:numPr>
                <w:ilvl w:val="0"/>
                <w:numId w:val="11"/>
              </w:numPr>
              <w:autoSpaceDE/>
              <w:autoSpaceDN/>
              <w:adjustRightInd/>
              <w:ind w:left="385"/>
              <w:contextualSpacing/>
              <w:jc w:val="left"/>
              <w:rPr>
                <w:rFonts w:ascii="Arial" w:hAnsi="Arial" w:cs="Arial"/>
                <w:sz w:val="21"/>
                <w:szCs w:val="21"/>
              </w:rPr>
            </w:pPr>
            <w:r w:rsidRPr="006C447D">
              <w:rPr>
                <w:rFonts w:ascii="Arial" w:hAnsi="Arial" w:cs="Arial"/>
                <w:sz w:val="21"/>
                <w:szCs w:val="21"/>
              </w:rPr>
              <w:t>FAQ na webech jednotlivých OP (jednotlivý koordinátoři OP)</w:t>
            </w:r>
          </w:p>
        </w:tc>
        <w:tc>
          <w:tcPr>
            <w:tcW w:w="3536" w:type="dxa"/>
            <w:gridSpan w:val="2"/>
          </w:tcPr>
          <w:p w14:paraId="2D73ABA6" w14:textId="77777777" w:rsidR="00931C2F" w:rsidRPr="006C447D" w:rsidRDefault="00931C2F" w:rsidP="0074514E">
            <w:pPr>
              <w:pStyle w:val="Odstavecseseznamem"/>
              <w:widowControl/>
              <w:numPr>
                <w:ilvl w:val="0"/>
                <w:numId w:val="11"/>
              </w:numPr>
              <w:autoSpaceDE/>
              <w:autoSpaceDN/>
              <w:adjustRightInd/>
              <w:ind w:left="337"/>
              <w:contextualSpacing/>
              <w:jc w:val="left"/>
              <w:rPr>
                <w:rFonts w:ascii="Arial" w:hAnsi="Arial" w:cs="Arial"/>
                <w:color w:val="4F81BD" w:themeColor="accent1"/>
                <w:sz w:val="21"/>
                <w:szCs w:val="21"/>
              </w:rPr>
            </w:pPr>
            <w:r w:rsidRPr="006C447D">
              <w:rPr>
                <w:rFonts w:ascii="Arial" w:hAnsi="Arial" w:cs="Arial"/>
                <w:color w:val="4F81BD" w:themeColor="accent1"/>
                <w:sz w:val="21"/>
                <w:szCs w:val="21"/>
              </w:rPr>
              <w:t xml:space="preserve">MAS využívala konzultační servis CRR v případě dotazů, žadatelé většinou podávaly projekty </w:t>
            </w:r>
          </w:p>
          <w:p w14:paraId="498CD253" w14:textId="7B775FFC" w:rsidR="00931C2F" w:rsidRPr="006C447D" w:rsidRDefault="0074514E" w:rsidP="0074514E">
            <w:pPr>
              <w:ind w:left="337" w:hanging="360"/>
              <w:contextualSpacing/>
              <w:jc w:val="left"/>
              <w:rPr>
                <w:rFonts w:cs="Arial"/>
                <w:color w:val="4F81BD" w:themeColor="accent1"/>
                <w:sz w:val="21"/>
                <w:szCs w:val="21"/>
              </w:rPr>
            </w:pPr>
            <w:r w:rsidRPr="006C447D">
              <w:rPr>
                <w:rFonts w:cs="Arial"/>
                <w:color w:val="4F81BD" w:themeColor="accent1"/>
                <w:sz w:val="21"/>
                <w:szCs w:val="21"/>
              </w:rPr>
              <w:t xml:space="preserve">        </w:t>
            </w:r>
            <w:r w:rsidR="00931C2F" w:rsidRPr="006C447D">
              <w:rPr>
                <w:rFonts w:cs="Arial"/>
                <w:color w:val="4F81BD" w:themeColor="accent1"/>
                <w:sz w:val="21"/>
                <w:szCs w:val="21"/>
              </w:rPr>
              <w:t xml:space="preserve">prostřednictvím dotačních kanceláři, které s MAS ve většině případů moc nekonzultovaly  </w:t>
            </w:r>
          </w:p>
          <w:p w14:paraId="3A6D9DE2" w14:textId="77777777" w:rsidR="00931C2F" w:rsidRPr="006C447D" w:rsidRDefault="00931C2F" w:rsidP="00931C2F">
            <w:pPr>
              <w:pStyle w:val="Odstavecseseznamem"/>
              <w:numPr>
                <w:ilvl w:val="0"/>
                <w:numId w:val="73"/>
              </w:numPr>
              <w:ind w:left="351"/>
              <w:contextualSpacing/>
              <w:jc w:val="left"/>
              <w:rPr>
                <w:rFonts w:ascii="Arial" w:hAnsi="Arial" w:cs="Arial"/>
                <w:color w:val="4F81BD" w:themeColor="accent1"/>
                <w:sz w:val="21"/>
                <w:szCs w:val="21"/>
              </w:rPr>
            </w:pPr>
            <w:r w:rsidRPr="006C447D">
              <w:rPr>
                <w:rFonts w:ascii="Arial" w:hAnsi="Arial" w:cs="Arial"/>
                <w:color w:val="4F81BD" w:themeColor="accent1"/>
                <w:sz w:val="21"/>
                <w:szCs w:val="21"/>
              </w:rPr>
              <w:t>Dobrá a rychlá spolupráce s metodiky na ŘO (PRV), využívání FAQ</w:t>
            </w:r>
          </w:p>
          <w:p w14:paraId="1A4EB7E0" w14:textId="77777777" w:rsidR="00931C2F" w:rsidRPr="006C447D" w:rsidRDefault="00931C2F" w:rsidP="000C7FF9">
            <w:pPr>
              <w:ind w:left="-23"/>
              <w:contextualSpacing/>
              <w:jc w:val="left"/>
              <w:rPr>
                <w:rFonts w:cs="Arial"/>
                <w:color w:val="4F81BD" w:themeColor="accent1"/>
                <w:sz w:val="21"/>
                <w:szCs w:val="21"/>
              </w:rPr>
            </w:pPr>
          </w:p>
        </w:tc>
      </w:tr>
      <w:tr w:rsidR="0074514E" w:rsidRPr="006C447D" w14:paraId="2B3DD674" w14:textId="77777777" w:rsidTr="006C447D">
        <w:trPr>
          <w:jc w:val="center"/>
        </w:trPr>
        <w:tc>
          <w:tcPr>
            <w:tcW w:w="2290" w:type="dxa"/>
          </w:tcPr>
          <w:p w14:paraId="2BA2EA54" w14:textId="77777777" w:rsidR="00931C2F" w:rsidRPr="006C447D" w:rsidRDefault="00931C2F" w:rsidP="000C7FF9">
            <w:pPr>
              <w:rPr>
                <w:rFonts w:cs="Arial"/>
                <w:b/>
                <w:i/>
                <w:sz w:val="21"/>
                <w:szCs w:val="21"/>
              </w:rPr>
            </w:pPr>
            <w:r w:rsidRPr="006C447D">
              <w:rPr>
                <w:rFonts w:cs="Arial"/>
                <w:b/>
                <w:i/>
                <w:sz w:val="21"/>
                <w:szCs w:val="21"/>
              </w:rPr>
              <w:t xml:space="preserve">Příjem žádostí o dotaci (PRV – listinné přílohy) </w:t>
            </w:r>
          </w:p>
        </w:tc>
        <w:tc>
          <w:tcPr>
            <w:tcW w:w="2950" w:type="dxa"/>
          </w:tcPr>
          <w:p w14:paraId="24045FC6" w14:textId="46EEB851" w:rsidR="00931C2F" w:rsidRPr="006C447D" w:rsidRDefault="0074514E" w:rsidP="00931C2F">
            <w:pPr>
              <w:pStyle w:val="Odstavecseseznamem"/>
              <w:numPr>
                <w:ilvl w:val="0"/>
                <w:numId w:val="11"/>
              </w:numPr>
              <w:contextualSpacing/>
              <w:jc w:val="left"/>
              <w:rPr>
                <w:rFonts w:ascii="Arial" w:hAnsi="Arial" w:cs="Arial"/>
                <w:sz w:val="21"/>
                <w:szCs w:val="21"/>
              </w:rPr>
            </w:pPr>
            <w:r w:rsidRPr="006C447D">
              <w:rPr>
                <w:rFonts w:ascii="Arial" w:hAnsi="Arial" w:cs="Arial"/>
                <w:sz w:val="21"/>
                <w:szCs w:val="21"/>
              </w:rPr>
              <w:t xml:space="preserve"> </w:t>
            </w:r>
          </w:p>
          <w:p w14:paraId="56DAFECD"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p>
        </w:tc>
        <w:tc>
          <w:tcPr>
            <w:tcW w:w="3571" w:type="dxa"/>
          </w:tcPr>
          <w:p w14:paraId="2A6DF071" w14:textId="77777777" w:rsidR="00931C2F" w:rsidRPr="006C447D" w:rsidRDefault="00931C2F" w:rsidP="007D42F3">
            <w:pPr>
              <w:pStyle w:val="Odstavecseseznamem"/>
              <w:widowControl/>
              <w:numPr>
                <w:ilvl w:val="0"/>
                <w:numId w:val="11"/>
              </w:numPr>
              <w:autoSpaceDE/>
              <w:autoSpaceDN/>
              <w:adjustRightInd/>
              <w:ind w:left="460"/>
              <w:contextualSpacing/>
              <w:jc w:val="left"/>
              <w:rPr>
                <w:rFonts w:ascii="Arial" w:hAnsi="Arial" w:cs="Arial"/>
                <w:sz w:val="21"/>
                <w:szCs w:val="21"/>
              </w:rPr>
            </w:pPr>
            <w:r w:rsidRPr="006C447D">
              <w:rPr>
                <w:rFonts w:ascii="Arial" w:hAnsi="Arial" w:cs="Arial"/>
                <w:sz w:val="21"/>
                <w:szCs w:val="21"/>
              </w:rPr>
              <w:t>nepřehlednost Portálu farmáře pro začínající zemědělce a nezkušené žadatele</w:t>
            </w:r>
          </w:p>
        </w:tc>
        <w:tc>
          <w:tcPr>
            <w:tcW w:w="2551" w:type="dxa"/>
          </w:tcPr>
          <w:p w14:paraId="56ADDD17" w14:textId="77777777" w:rsidR="00931C2F" w:rsidRPr="006C447D" w:rsidRDefault="00931C2F" w:rsidP="007D42F3">
            <w:pPr>
              <w:pStyle w:val="Odstavecseseznamem"/>
              <w:widowControl/>
              <w:numPr>
                <w:ilvl w:val="0"/>
                <w:numId w:val="11"/>
              </w:numPr>
              <w:autoSpaceDE/>
              <w:autoSpaceDN/>
              <w:adjustRightInd/>
              <w:ind w:left="435"/>
              <w:contextualSpacing/>
              <w:jc w:val="left"/>
              <w:rPr>
                <w:rFonts w:ascii="Arial" w:hAnsi="Arial" w:cs="Arial"/>
                <w:sz w:val="21"/>
                <w:szCs w:val="21"/>
              </w:rPr>
            </w:pPr>
            <w:r w:rsidRPr="006C447D">
              <w:rPr>
                <w:rFonts w:ascii="Arial" w:hAnsi="Arial" w:cs="Arial"/>
                <w:sz w:val="21"/>
                <w:szCs w:val="21"/>
              </w:rPr>
              <w:t>školení pro žadatele na Portál farmáře (manažer PRV)</w:t>
            </w:r>
          </w:p>
        </w:tc>
        <w:tc>
          <w:tcPr>
            <w:tcW w:w="3536" w:type="dxa"/>
            <w:gridSpan w:val="2"/>
          </w:tcPr>
          <w:p w14:paraId="6707A47A" w14:textId="77777777" w:rsidR="00931C2F" w:rsidRPr="006C447D" w:rsidRDefault="00931C2F" w:rsidP="00931C2F">
            <w:pPr>
              <w:pStyle w:val="Odstavecseseznamem"/>
              <w:widowControl/>
              <w:numPr>
                <w:ilvl w:val="0"/>
                <w:numId w:val="11"/>
              </w:numPr>
              <w:autoSpaceDE/>
              <w:autoSpaceDN/>
              <w:adjustRightInd/>
              <w:ind w:left="351"/>
              <w:contextualSpacing/>
              <w:jc w:val="left"/>
              <w:rPr>
                <w:rFonts w:ascii="Arial" w:hAnsi="Arial" w:cs="Arial"/>
                <w:color w:val="4F81BD" w:themeColor="accent1"/>
                <w:sz w:val="21"/>
                <w:szCs w:val="21"/>
              </w:rPr>
            </w:pPr>
            <w:r w:rsidRPr="006C447D">
              <w:rPr>
                <w:rFonts w:ascii="Arial" w:hAnsi="Arial" w:cs="Arial"/>
                <w:color w:val="4F81BD" w:themeColor="accent1"/>
                <w:sz w:val="21"/>
                <w:szCs w:val="21"/>
              </w:rPr>
              <w:t>pravidelná školení ke každé výzvě pro žadatele</w:t>
            </w:r>
          </w:p>
        </w:tc>
      </w:tr>
      <w:tr w:rsidR="0074514E" w:rsidRPr="006C447D" w14:paraId="3FA5CB82" w14:textId="77777777" w:rsidTr="006C447D">
        <w:trPr>
          <w:jc w:val="center"/>
        </w:trPr>
        <w:tc>
          <w:tcPr>
            <w:tcW w:w="2290" w:type="dxa"/>
          </w:tcPr>
          <w:p w14:paraId="7E58FCD3" w14:textId="77777777" w:rsidR="00931C2F" w:rsidRPr="006C447D" w:rsidRDefault="00931C2F" w:rsidP="000C7FF9">
            <w:pPr>
              <w:rPr>
                <w:rFonts w:cs="Arial"/>
                <w:b/>
                <w:i/>
                <w:sz w:val="21"/>
                <w:szCs w:val="21"/>
              </w:rPr>
            </w:pPr>
            <w:r w:rsidRPr="006C447D">
              <w:rPr>
                <w:rFonts w:cs="Arial"/>
                <w:b/>
                <w:i/>
                <w:sz w:val="21"/>
                <w:szCs w:val="21"/>
              </w:rPr>
              <w:lastRenderedPageBreak/>
              <w:t xml:space="preserve">Informování o výzvách (kdo, kdy, kým, mají žadatelé potřebné informace?) </w:t>
            </w:r>
          </w:p>
        </w:tc>
        <w:tc>
          <w:tcPr>
            <w:tcW w:w="2950" w:type="dxa"/>
          </w:tcPr>
          <w:p w14:paraId="36E81EF1" w14:textId="77777777" w:rsidR="00931C2F" w:rsidRPr="006C447D" w:rsidRDefault="00931C2F" w:rsidP="0074514E">
            <w:pPr>
              <w:pStyle w:val="Odstavecseseznamem"/>
              <w:numPr>
                <w:ilvl w:val="0"/>
                <w:numId w:val="11"/>
              </w:numPr>
              <w:ind w:left="452"/>
              <w:contextualSpacing/>
              <w:jc w:val="left"/>
              <w:rPr>
                <w:rFonts w:ascii="Arial" w:hAnsi="Arial" w:cs="Arial"/>
                <w:sz w:val="21"/>
                <w:szCs w:val="21"/>
              </w:rPr>
            </w:pPr>
            <w:r w:rsidRPr="006C447D">
              <w:rPr>
                <w:rFonts w:ascii="Arial" w:hAnsi="Arial" w:cs="Arial"/>
                <w:sz w:val="21"/>
                <w:szCs w:val="21"/>
              </w:rPr>
              <w:t xml:space="preserve">informace na webových stránkách, v místním tisku, zasílání členům MAS </w:t>
            </w:r>
          </w:p>
          <w:p w14:paraId="01F7D9CC" w14:textId="77777777" w:rsidR="00931C2F" w:rsidRPr="006C447D" w:rsidRDefault="00931C2F" w:rsidP="0074514E">
            <w:pPr>
              <w:pStyle w:val="Odstavecseseznamem"/>
              <w:numPr>
                <w:ilvl w:val="0"/>
                <w:numId w:val="11"/>
              </w:numPr>
              <w:ind w:left="452"/>
              <w:contextualSpacing/>
              <w:jc w:val="left"/>
              <w:rPr>
                <w:rFonts w:ascii="Arial" w:hAnsi="Arial" w:cs="Arial"/>
                <w:sz w:val="21"/>
                <w:szCs w:val="21"/>
              </w:rPr>
            </w:pPr>
            <w:r w:rsidRPr="006C447D">
              <w:rPr>
                <w:rFonts w:ascii="Arial" w:hAnsi="Arial" w:cs="Arial"/>
                <w:sz w:val="21"/>
                <w:szCs w:val="21"/>
              </w:rPr>
              <w:t xml:space="preserve">osobní konzultace s potenciálními žadateli </w:t>
            </w:r>
          </w:p>
          <w:p w14:paraId="1C6B1D36" w14:textId="77777777" w:rsidR="00931C2F" w:rsidRPr="006C447D" w:rsidRDefault="00931C2F" w:rsidP="0074514E">
            <w:pPr>
              <w:pStyle w:val="Odstavecseseznamem"/>
              <w:widowControl/>
              <w:numPr>
                <w:ilvl w:val="0"/>
                <w:numId w:val="11"/>
              </w:numPr>
              <w:autoSpaceDE/>
              <w:autoSpaceDN/>
              <w:adjustRightInd/>
              <w:ind w:left="452"/>
              <w:contextualSpacing/>
              <w:jc w:val="left"/>
              <w:rPr>
                <w:rFonts w:ascii="Arial" w:hAnsi="Arial" w:cs="Arial"/>
                <w:sz w:val="21"/>
                <w:szCs w:val="21"/>
              </w:rPr>
            </w:pPr>
            <w:r w:rsidRPr="006C447D">
              <w:rPr>
                <w:rFonts w:ascii="Arial" w:hAnsi="Arial" w:cs="Arial"/>
                <w:sz w:val="21"/>
                <w:szCs w:val="21"/>
              </w:rPr>
              <w:t>Informace šířeny i přes DSO</w:t>
            </w:r>
          </w:p>
        </w:tc>
        <w:tc>
          <w:tcPr>
            <w:tcW w:w="3571" w:type="dxa"/>
          </w:tcPr>
          <w:p w14:paraId="544C59A4" w14:textId="77777777" w:rsidR="00931C2F" w:rsidRPr="006C447D" w:rsidRDefault="00931C2F" w:rsidP="007D42F3">
            <w:pPr>
              <w:pStyle w:val="Odstavecseseznamem"/>
              <w:widowControl/>
              <w:numPr>
                <w:ilvl w:val="0"/>
                <w:numId w:val="11"/>
              </w:numPr>
              <w:autoSpaceDE/>
              <w:autoSpaceDN/>
              <w:adjustRightInd/>
              <w:ind w:left="460"/>
              <w:contextualSpacing/>
              <w:jc w:val="left"/>
              <w:rPr>
                <w:rFonts w:ascii="Arial" w:hAnsi="Arial" w:cs="Arial"/>
                <w:sz w:val="21"/>
                <w:szCs w:val="21"/>
              </w:rPr>
            </w:pPr>
            <w:r w:rsidRPr="006C447D">
              <w:rPr>
                <w:rFonts w:ascii="Arial" w:hAnsi="Arial" w:cs="Arial"/>
                <w:sz w:val="21"/>
                <w:szCs w:val="21"/>
              </w:rPr>
              <w:t>i přes včasné informace, které žadatelé mají dopředu, jsou málo připraveni na podání žádosti o podporu</w:t>
            </w:r>
          </w:p>
        </w:tc>
        <w:tc>
          <w:tcPr>
            <w:tcW w:w="2551" w:type="dxa"/>
          </w:tcPr>
          <w:p w14:paraId="1017BBD4"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p>
        </w:tc>
        <w:tc>
          <w:tcPr>
            <w:tcW w:w="3536" w:type="dxa"/>
            <w:gridSpan w:val="2"/>
          </w:tcPr>
          <w:p w14:paraId="798D5FEC"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1"/>
                <w:szCs w:val="21"/>
              </w:rPr>
            </w:pPr>
          </w:p>
        </w:tc>
      </w:tr>
    </w:tbl>
    <w:p w14:paraId="567D0DEC" w14:textId="77777777" w:rsidR="00931C2F" w:rsidRDefault="00931C2F" w:rsidP="00931C2F">
      <w:pPr>
        <w:pStyle w:val="Odstavecseseznamem"/>
        <w:rPr>
          <w:rFonts w:ascii="Arial" w:hAnsi="Arial" w:cs="Arial"/>
          <w:i/>
          <w:sz w:val="20"/>
          <w:szCs w:val="20"/>
          <w:highlight w:val="yellow"/>
        </w:rPr>
      </w:pPr>
    </w:p>
    <w:p w14:paraId="168BEC75" w14:textId="77777777" w:rsidR="00931C2F" w:rsidRDefault="00931C2F" w:rsidP="00931C2F">
      <w:pPr>
        <w:rPr>
          <w:rFonts w:cs="Arial"/>
          <w:b/>
          <w:sz w:val="20"/>
          <w:szCs w:val="20"/>
        </w:rPr>
      </w:pPr>
    </w:p>
    <w:p w14:paraId="10FAF031" w14:textId="77777777" w:rsidR="00931C2F" w:rsidRPr="0054526F" w:rsidRDefault="00931C2F" w:rsidP="00931C2F">
      <w:pPr>
        <w:rPr>
          <w:rFonts w:cs="Arial"/>
          <w:b/>
          <w:color w:val="0070C0"/>
        </w:rPr>
      </w:pPr>
      <w:r w:rsidRPr="0054526F">
        <w:rPr>
          <w:rFonts w:cs="Arial"/>
          <w:b/>
          <w:color w:val="0070C0"/>
        </w:rPr>
        <w:t>Vyhodnocení klíčových závěrů/zjištění a implementace</w:t>
      </w:r>
      <w:r w:rsidRPr="0054526F" w:rsidDel="00155F90">
        <w:rPr>
          <w:rFonts w:cs="Arial"/>
          <w:b/>
          <w:color w:val="0070C0"/>
        </w:rPr>
        <w:t xml:space="preserve"> </w:t>
      </w:r>
      <w:r w:rsidRPr="0054526F">
        <w:rPr>
          <w:rFonts w:cs="Arial"/>
          <w:b/>
          <w:color w:val="0070C0"/>
        </w:rPr>
        <w:t xml:space="preserve">doporučení k 2. Procesu: Vyhlášení výzev a příjem žádostí: </w:t>
      </w:r>
    </w:p>
    <w:tbl>
      <w:tblPr>
        <w:tblStyle w:val="Mkatabulky"/>
        <w:tblW w:w="0" w:type="auto"/>
        <w:tblInd w:w="-5" w:type="dxa"/>
        <w:tblLook w:val="04A0" w:firstRow="1" w:lastRow="0" w:firstColumn="1" w:lastColumn="0" w:noHBand="0" w:noVBand="1"/>
      </w:tblPr>
      <w:tblGrid>
        <w:gridCol w:w="6680"/>
        <w:gridCol w:w="6786"/>
      </w:tblGrid>
      <w:tr w:rsidR="00931C2F" w:rsidRPr="00592D33" w14:paraId="0DB0966B" w14:textId="77777777" w:rsidTr="006C447D">
        <w:tc>
          <w:tcPr>
            <w:tcW w:w="6680" w:type="dxa"/>
            <w:vAlign w:val="center"/>
          </w:tcPr>
          <w:p w14:paraId="05DD374F" w14:textId="77777777" w:rsidR="00931C2F" w:rsidRPr="00592D33" w:rsidRDefault="00931C2F" w:rsidP="000C7FF9">
            <w:pPr>
              <w:jc w:val="center"/>
              <w:rPr>
                <w:rFonts w:cs="Arial"/>
                <w:b/>
                <w:sz w:val="21"/>
                <w:szCs w:val="21"/>
              </w:rPr>
            </w:pPr>
            <w:r w:rsidRPr="00592D33">
              <w:rPr>
                <w:rFonts w:cs="Arial"/>
                <w:b/>
                <w:sz w:val="21"/>
                <w:szCs w:val="21"/>
              </w:rPr>
              <w:t>Klíčové závěry/zjištění a doporučení z </w:t>
            </w:r>
            <w:proofErr w:type="spellStart"/>
            <w:r w:rsidRPr="00592D33">
              <w:rPr>
                <w:rFonts w:cs="Arial"/>
                <w:b/>
                <w:sz w:val="21"/>
                <w:szCs w:val="21"/>
              </w:rPr>
              <w:t>mid</w:t>
            </w:r>
            <w:proofErr w:type="spellEnd"/>
            <w:r w:rsidRPr="00592D33">
              <w:rPr>
                <w:rFonts w:cs="Arial"/>
                <w:b/>
                <w:sz w:val="21"/>
                <w:szCs w:val="21"/>
              </w:rPr>
              <w:t>-term evaluační zprávy</w:t>
            </w:r>
          </w:p>
        </w:tc>
        <w:tc>
          <w:tcPr>
            <w:tcW w:w="6786" w:type="dxa"/>
            <w:vAlign w:val="center"/>
          </w:tcPr>
          <w:p w14:paraId="129F8B52" w14:textId="77777777" w:rsidR="00931C2F" w:rsidRPr="00592D33" w:rsidRDefault="00931C2F" w:rsidP="000C7FF9">
            <w:pPr>
              <w:jc w:val="center"/>
              <w:rPr>
                <w:rFonts w:cs="Arial"/>
                <w:b/>
                <w:sz w:val="21"/>
                <w:szCs w:val="21"/>
              </w:rPr>
            </w:pPr>
            <w:r w:rsidRPr="00592D33">
              <w:rPr>
                <w:rFonts w:cs="Arial"/>
                <w:b/>
                <w:sz w:val="21"/>
                <w:szCs w:val="21"/>
              </w:rPr>
              <w:t xml:space="preserve">Vyhodnocení implementace a dopadů na realizaci SCLLD v období </w:t>
            </w:r>
            <w:proofErr w:type="gramStart"/>
            <w:r w:rsidRPr="00592D33">
              <w:rPr>
                <w:rFonts w:cs="Arial"/>
                <w:b/>
                <w:sz w:val="21"/>
                <w:szCs w:val="21"/>
              </w:rPr>
              <w:t>2019 – 2024</w:t>
            </w:r>
            <w:proofErr w:type="gramEnd"/>
          </w:p>
        </w:tc>
      </w:tr>
      <w:tr w:rsidR="00931C2F" w:rsidRPr="00592D33" w14:paraId="16CA1FB2" w14:textId="77777777" w:rsidTr="006C447D">
        <w:tc>
          <w:tcPr>
            <w:tcW w:w="6680" w:type="dxa"/>
          </w:tcPr>
          <w:p w14:paraId="4A87413D" w14:textId="77777777" w:rsidR="00931C2F" w:rsidRPr="00592D33" w:rsidRDefault="00931C2F" w:rsidP="000C7FF9">
            <w:pPr>
              <w:rPr>
                <w:rFonts w:cs="Arial"/>
                <w:sz w:val="21"/>
                <w:szCs w:val="21"/>
              </w:rPr>
            </w:pPr>
            <w:r w:rsidRPr="00592D33">
              <w:rPr>
                <w:rFonts w:cs="Arial"/>
                <w:bCs/>
                <w:sz w:val="21"/>
                <w:szCs w:val="21"/>
              </w:rPr>
              <w:t>Lepší technická podpora ze strany ŘO</w:t>
            </w:r>
          </w:p>
        </w:tc>
        <w:tc>
          <w:tcPr>
            <w:tcW w:w="6786" w:type="dxa"/>
          </w:tcPr>
          <w:p w14:paraId="41DEAE1B" w14:textId="77777777" w:rsidR="00931C2F" w:rsidRPr="00592D33" w:rsidRDefault="00931C2F" w:rsidP="000C7FF9">
            <w:pPr>
              <w:rPr>
                <w:rFonts w:cs="Arial"/>
                <w:sz w:val="21"/>
                <w:szCs w:val="21"/>
              </w:rPr>
            </w:pPr>
            <w:r w:rsidRPr="00592D33">
              <w:rPr>
                <w:rFonts w:cs="Arial"/>
                <w:sz w:val="21"/>
                <w:szCs w:val="21"/>
              </w:rPr>
              <w:t>Pravidelné maily z ŘO o změnách, přehlednější webové stránky ŘO, mailová i telefonická konzultace s metodiky (PRV), prezenční semináře</w:t>
            </w:r>
          </w:p>
        </w:tc>
      </w:tr>
      <w:tr w:rsidR="00931C2F" w:rsidRPr="00592D33" w14:paraId="71A460CA" w14:textId="77777777" w:rsidTr="006C447D">
        <w:tc>
          <w:tcPr>
            <w:tcW w:w="6680" w:type="dxa"/>
          </w:tcPr>
          <w:p w14:paraId="632EB9FE" w14:textId="77777777" w:rsidR="00931C2F" w:rsidRPr="00592D33" w:rsidRDefault="00931C2F" w:rsidP="000C7FF9">
            <w:pPr>
              <w:rPr>
                <w:rFonts w:cs="Arial"/>
                <w:sz w:val="21"/>
                <w:szCs w:val="21"/>
              </w:rPr>
            </w:pPr>
            <w:r w:rsidRPr="00592D33">
              <w:rPr>
                <w:rFonts w:cs="Arial"/>
                <w:bCs/>
                <w:sz w:val="21"/>
                <w:szCs w:val="21"/>
              </w:rPr>
              <w:t>Sdílení zkušeností s ostatními MAS a další školení prostřednictvím NS MAS</w:t>
            </w:r>
          </w:p>
        </w:tc>
        <w:tc>
          <w:tcPr>
            <w:tcW w:w="6786" w:type="dxa"/>
          </w:tcPr>
          <w:p w14:paraId="12A2264F" w14:textId="77777777" w:rsidR="00931C2F" w:rsidRPr="00592D33" w:rsidRDefault="00931C2F" w:rsidP="000C7FF9">
            <w:pPr>
              <w:rPr>
                <w:rFonts w:cs="Arial"/>
                <w:sz w:val="21"/>
                <w:szCs w:val="21"/>
              </w:rPr>
            </w:pPr>
            <w:r w:rsidRPr="00592D33">
              <w:rPr>
                <w:rFonts w:cs="Arial"/>
                <w:sz w:val="21"/>
                <w:szCs w:val="21"/>
              </w:rPr>
              <w:t>Pravidelná setkávání pracovních skupin pod hlavičkou krajské sítě MAS JMK, semináře pod hlavičkou NS MAS</w:t>
            </w:r>
          </w:p>
        </w:tc>
      </w:tr>
      <w:tr w:rsidR="00931C2F" w:rsidRPr="00592D33" w14:paraId="37A803AB" w14:textId="77777777" w:rsidTr="006C447D">
        <w:tc>
          <w:tcPr>
            <w:tcW w:w="6680" w:type="dxa"/>
          </w:tcPr>
          <w:p w14:paraId="4A221926" w14:textId="77777777" w:rsidR="00931C2F" w:rsidRPr="00592D33" w:rsidRDefault="00931C2F" w:rsidP="000C7FF9">
            <w:pPr>
              <w:rPr>
                <w:rFonts w:cs="Arial"/>
                <w:sz w:val="21"/>
                <w:szCs w:val="21"/>
              </w:rPr>
            </w:pPr>
            <w:r w:rsidRPr="00592D33">
              <w:rPr>
                <w:rFonts w:cs="Arial"/>
                <w:bCs/>
                <w:sz w:val="21"/>
                <w:szCs w:val="21"/>
              </w:rPr>
              <w:t>Pro žadatele v PRV se více zaměřit na práci s Portálem farmáře</w:t>
            </w:r>
          </w:p>
        </w:tc>
        <w:tc>
          <w:tcPr>
            <w:tcW w:w="6786" w:type="dxa"/>
          </w:tcPr>
          <w:p w14:paraId="192B92B6" w14:textId="77777777" w:rsidR="00931C2F" w:rsidRPr="00592D33" w:rsidRDefault="00931C2F" w:rsidP="000C7FF9">
            <w:pPr>
              <w:rPr>
                <w:rFonts w:cs="Arial"/>
                <w:sz w:val="21"/>
                <w:szCs w:val="21"/>
              </w:rPr>
            </w:pPr>
            <w:r w:rsidRPr="00592D33">
              <w:rPr>
                <w:rFonts w:cs="Arial"/>
                <w:sz w:val="21"/>
                <w:szCs w:val="21"/>
              </w:rPr>
              <w:t>Školení při každé vyhlášené výzvě pro žadatele</w:t>
            </w:r>
          </w:p>
        </w:tc>
      </w:tr>
      <w:tr w:rsidR="00931C2F" w:rsidRPr="00592D33" w14:paraId="48D85DC5" w14:textId="77777777" w:rsidTr="006C447D">
        <w:tc>
          <w:tcPr>
            <w:tcW w:w="6680" w:type="dxa"/>
          </w:tcPr>
          <w:p w14:paraId="43A18FC3" w14:textId="77777777" w:rsidR="00931C2F" w:rsidRPr="00592D33" w:rsidRDefault="00931C2F" w:rsidP="000C7FF9">
            <w:pPr>
              <w:rPr>
                <w:rFonts w:cs="Arial"/>
                <w:sz w:val="21"/>
                <w:szCs w:val="21"/>
              </w:rPr>
            </w:pPr>
          </w:p>
        </w:tc>
        <w:tc>
          <w:tcPr>
            <w:tcW w:w="6786" w:type="dxa"/>
          </w:tcPr>
          <w:p w14:paraId="2815011C" w14:textId="77777777" w:rsidR="00931C2F" w:rsidRPr="00592D33" w:rsidRDefault="00931C2F" w:rsidP="000C7FF9">
            <w:pPr>
              <w:rPr>
                <w:rFonts w:cs="Arial"/>
                <w:sz w:val="21"/>
                <w:szCs w:val="21"/>
              </w:rPr>
            </w:pPr>
          </w:p>
        </w:tc>
      </w:tr>
      <w:tr w:rsidR="00931C2F" w:rsidRPr="00592D33" w14:paraId="1733A23F" w14:textId="77777777" w:rsidTr="006C447D">
        <w:tc>
          <w:tcPr>
            <w:tcW w:w="6680" w:type="dxa"/>
          </w:tcPr>
          <w:p w14:paraId="2F923D29" w14:textId="77777777" w:rsidR="00931C2F" w:rsidRPr="00592D33" w:rsidRDefault="00931C2F" w:rsidP="000C7FF9">
            <w:pPr>
              <w:rPr>
                <w:rFonts w:cs="Arial"/>
                <w:sz w:val="21"/>
                <w:szCs w:val="21"/>
              </w:rPr>
            </w:pPr>
          </w:p>
        </w:tc>
        <w:tc>
          <w:tcPr>
            <w:tcW w:w="6786" w:type="dxa"/>
          </w:tcPr>
          <w:p w14:paraId="18412BA2" w14:textId="77777777" w:rsidR="00931C2F" w:rsidRPr="00592D33" w:rsidRDefault="00931C2F" w:rsidP="000C7FF9">
            <w:pPr>
              <w:rPr>
                <w:rFonts w:cs="Arial"/>
                <w:sz w:val="21"/>
                <w:szCs w:val="21"/>
              </w:rPr>
            </w:pPr>
          </w:p>
        </w:tc>
      </w:tr>
    </w:tbl>
    <w:p w14:paraId="32E40DCC" w14:textId="77777777" w:rsidR="00931C2F" w:rsidRPr="00605F1B" w:rsidRDefault="00931C2F" w:rsidP="00931C2F">
      <w:pPr>
        <w:rPr>
          <w:rFonts w:cs="Arial"/>
          <w:b/>
        </w:rPr>
      </w:pPr>
    </w:p>
    <w:p w14:paraId="71F22CD0" w14:textId="2471209C" w:rsidR="00931C2F" w:rsidRPr="006C447D" w:rsidRDefault="00931C2F" w:rsidP="00931C2F">
      <w:pPr>
        <w:pStyle w:val="Titulek"/>
        <w:rPr>
          <w:rFonts w:cs="Arial"/>
          <w:sz w:val="20"/>
          <w:szCs w:val="20"/>
        </w:rPr>
      </w:pPr>
      <w:r w:rsidRPr="007E11F6">
        <w:rPr>
          <w:rFonts w:cs="Arial"/>
          <w:sz w:val="20"/>
          <w:szCs w:val="20"/>
        </w:rPr>
        <w:br w:type="page"/>
      </w:r>
      <w:bookmarkStart w:id="14" w:name="_Toc190960890"/>
      <w:bookmarkStart w:id="15" w:name="_Toc201666194"/>
      <w:r w:rsidRPr="006C447D">
        <w:rPr>
          <w:rFonts w:cs="Arial"/>
          <w:sz w:val="20"/>
          <w:szCs w:val="20"/>
        </w:rPr>
        <w:lastRenderedPageBreak/>
        <w:t xml:space="preserve">Tabulka </w:t>
      </w:r>
      <w:r w:rsidRPr="006C447D">
        <w:rPr>
          <w:rFonts w:cs="Arial"/>
          <w:sz w:val="20"/>
          <w:szCs w:val="20"/>
        </w:rPr>
        <w:fldChar w:fldCharType="begin"/>
      </w:r>
      <w:r w:rsidRPr="006C447D">
        <w:rPr>
          <w:rFonts w:cs="Arial"/>
          <w:sz w:val="20"/>
          <w:szCs w:val="20"/>
        </w:rPr>
        <w:instrText xml:space="preserve"> SEQ Tabulka \* ARABIC </w:instrText>
      </w:r>
      <w:r w:rsidRPr="006C447D">
        <w:rPr>
          <w:rFonts w:cs="Arial"/>
          <w:sz w:val="20"/>
          <w:szCs w:val="20"/>
        </w:rPr>
        <w:fldChar w:fldCharType="separate"/>
      </w:r>
      <w:r w:rsidR="00CB1F66">
        <w:rPr>
          <w:rFonts w:cs="Arial"/>
          <w:noProof/>
          <w:sz w:val="20"/>
          <w:szCs w:val="20"/>
        </w:rPr>
        <w:t>4</w:t>
      </w:r>
      <w:r w:rsidRPr="006C447D">
        <w:rPr>
          <w:rFonts w:cs="Arial"/>
          <w:sz w:val="20"/>
          <w:szCs w:val="20"/>
        </w:rPr>
        <w:fldChar w:fldCharType="end"/>
      </w:r>
      <w:r w:rsidRPr="006C447D">
        <w:rPr>
          <w:rFonts w:cs="Arial"/>
          <w:sz w:val="20"/>
          <w:szCs w:val="20"/>
        </w:rPr>
        <w:t xml:space="preserve"> – </w:t>
      </w:r>
      <w:proofErr w:type="spellStart"/>
      <w:r w:rsidRPr="006C447D">
        <w:rPr>
          <w:rFonts w:cs="Arial"/>
          <w:sz w:val="20"/>
          <w:szCs w:val="20"/>
        </w:rPr>
        <w:t>Sebeevaluační</w:t>
      </w:r>
      <w:proofErr w:type="spellEnd"/>
      <w:r w:rsidRPr="006C447D">
        <w:rPr>
          <w:rFonts w:cs="Arial"/>
          <w:sz w:val="20"/>
          <w:szCs w:val="20"/>
        </w:rPr>
        <w:t xml:space="preserve"> tabulka – 3. Proces: Hodnocení žádosti o dotaci a výběr projektů</w:t>
      </w:r>
      <w:bookmarkEnd w:id="14"/>
      <w:bookmarkEnd w:id="15"/>
    </w:p>
    <w:tbl>
      <w:tblPr>
        <w:tblW w:w="14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9"/>
        <w:gridCol w:w="3073"/>
        <w:gridCol w:w="3171"/>
        <w:gridCol w:w="2766"/>
        <w:gridCol w:w="2782"/>
      </w:tblGrid>
      <w:tr w:rsidR="00931C2F" w:rsidRPr="007E11F6" w14:paraId="6F5E9194" w14:textId="77777777" w:rsidTr="000C7FF9">
        <w:trPr>
          <w:tblHeader/>
          <w:jc w:val="center"/>
        </w:trPr>
        <w:tc>
          <w:tcPr>
            <w:tcW w:w="14671" w:type="dxa"/>
            <w:gridSpan w:val="5"/>
            <w:shd w:val="pct5" w:color="auto" w:fill="auto"/>
          </w:tcPr>
          <w:p w14:paraId="72AE225E" w14:textId="77777777" w:rsidR="00931C2F" w:rsidRDefault="00931C2F" w:rsidP="00931C2F">
            <w:pPr>
              <w:pStyle w:val="Odstavecseseznamem"/>
              <w:widowControl/>
              <w:numPr>
                <w:ilvl w:val="0"/>
                <w:numId w:val="8"/>
              </w:numPr>
              <w:autoSpaceDE/>
              <w:autoSpaceDN/>
              <w:adjustRightInd/>
              <w:spacing w:before="120" w:after="120"/>
              <w:contextualSpacing/>
              <w:jc w:val="center"/>
              <w:rPr>
                <w:rFonts w:ascii="Arial" w:hAnsi="Arial" w:cs="Arial"/>
                <w:b/>
                <w:sz w:val="20"/>
                <w:szCs w:val="20"/>
              </w:rPr>
            </w:pPr>
            <w:r w:rsidRPr="007E11F6">
              <w:rPr>
                <w:rFonts w:ascii="Arial" w:hAnsi="Arial" w:cs="Arial"/>
                <w:b/>
                <w:sz w:val="20"/>
                <w:szCs w:val="20"/>
              </w:rPr>
              <w:t xml:space="preserve">Proces: Hodnocení žádostí o dotaci a výběr projektů </w:t>
            </w:r>
          </w:p>
          <w:p w14:paraId="1D696544" w14:textId="267F2C2C" w:rsidR="00931C2F" w:rsidRPr="007E11F6" w:rsidRDefault="00931C2F" w:rsidP="000C7FF9">
            <w:pPr>
              <w:pStyle w:val="Odstavecseseznamem"/>
              <w:spacing w:before="120" w:after="120"/>
              <w:jc w:val="center"/>
              <w:rPr>
                <w:rFonts w:ascii="Arial" w:hAnsi="Arial" w:cs="Arial"/>
                <w:b/>
                <w:sz w:val="20"/>
                <w:szCs w:val="20"/>
              </w:rPr>
            </w:pPr>
            <w:r w:rsidRPr="00915F29">
              <w:rPr>
                <w:rFonts w:ascii="Arial" w:hAnsi="Arial" w:cs="Arial"/>
                <w:b/>
                <w:color w:val="FF0000"/>
                <w:sz w:val="20"/>
                <w:szCs w:val="20"/>
              </w:rPr>
              <w:t xml:space="preserve">PROGRAMOVÝ RÁMEC: </w:t>
            </w:r>
            <w:r>
              <w:rPr>
                <w:rFonts w:ascii="Arial" w:hAnsi="Arial" w:cs="Arial"/>
                <w:b/>
                <w:color w:val="FF0000"/>
                <w:sz w:val="20"/>
                <w:szCs w:val="20"/>
              </w:rPr>
              <w:t>IROP / OPZ / PRV / OP ŽP</w:t>
            </w:r>
          </w:p>
        </w:tc>
      </w:tr>
      <w:tr w:rsidR="00931C2F" w:rsidRPr="007E11F6" w14:paraId="0788A111" w14:textId="77777777" w:rsidTr="0074514E">
        <w:trPr>
          <w:tblHeader/>
          <w:jc w:val="center"/>
        </w:trPr>
        <w:tc>
          <w:tcPr>
            <w:tcW w:w="2553" w:type="dxa"/>
            <w:vAlign w:val="center"/>
          </w:tcPr>
          <w:p w14:paraId="1A03DD98" w14:textId="77777777" w:rsidR="00931C2F" w:rsidRPr="007E11F6" w:rsidRDefault="00931C2F" w:rsidP="000C7FF9">
            <w:pPr>
              <w:jc w:val="center"/>
              <w:rPr>
                <w:rFonts w:cs="Arial"/>
                <w:b/>
                <w:sz w:val="20"/>
                <w:szCs w:val="20"/>
              </w:rPr>
            </w:pPr>
            <w:r w:rsidRPr="007E11F6">
              <w:rPr>
                <w:rFonts w:cs="Arial"/>
                <w:b/>
                <w:sz w:val="20"/>
                <w:szCs w:val="20"/>
              </w:rPr>
              <w:t>Činnost</w:t>
            </w:r>
          </w:p>
        </w:tc>
        <w:tc>
          <w:tcPr>
            <w:tcW w:w="3165" w:type="dxa"/>
            <w:vAlign w:val="center"/>
          </w:tcPr>
          <w:p w14:paraId="2158C964" w14:textId="77777777" w:rsidR="00931C2F" w:rsidRPr="007E11F6" w:rsidRDefault="00931C2F" w:rsidP="000C7FF9">
            <w:pPr>
              <w:jc w:val="center"/>
              <w:rPr>
                <w:rFonts w:cs="Arial"/>
                <w:sz w:val="20"/>
                <w:szCs w:val="20"/>
              </w:rPr>
            </w:pPr>
            <w:r w:rsidRPr="007E11F6">
              <w:rPr>
                <w:rFonts w:cs="Arial"/>
                <w:b/>
                <w:sz w:val="20"/>
                <w:szCs w:val="20"/>
              </w:rPr>
              <w:t>Pozitiva (příklady dobré praxe; klíčové faktory s pozitivním vlivem na danou činnost)</w:t>
            </w:r>
          </w:p>
        </w:tc>
        <w:tc>
          <w:tcPr>
            <w:tcW w:w="3263" w:type="dxa"/>
            <w:vAlign w:val="center"/>
          </w:tcPr>
          <w:p w14:paraId="6632CB81" w14:textId="77777777" w:rsidR="00931C2F" w:rsidRPr="007E11F6" w:rsidRDefault="00931C2F" w:rsidP="000C7FF9">
            <w:pPr>
              <w:jc w:val="center"/>
              <w:rPr>
                <w:rFonts w:cs="Arial"/>
                <w:sz w:val="20"/>
                <w:szCs w:val="20"/>
              </w:rPr>
            </w:pPr>
            <w:r w:rsidRPr="007E11F6">
              <w:rPr>
                <w:rFonts w:cs="Arial"/>
                <w:b/>
                <w:sz w:val="20"/>
                <w:szCs w:val="20"/>
              </w:rPr>
              <w:t>Negativa: příčina + důsledek (příklady špatné praxe; klíčové faktory s negativním vlivem na danou činnost)</w:t>
            </w:r>
          </w:p>
        </w:tc>
        <w:tc>
          <w:tcPr>
            <w:tcW w:w="2837" w:type="dxa"/>
            <w:vAlign w:val="center"/>
          </w:tcPr>
          <w:p w14:paraId="45B60D52" w14:textId="421F0E71" w:rsidR="00931C2F" w:rsidRPr="007E11F6" w:rsidRDefault="00931C2F" w:rsidP="000C7FF9">
            <w:pPr>
              <w:jc w:val="center"/>
              <w:rPr>
                <w:rFonts w:cs="Arial"/>
                <w:sz w:val="20"/>
                <w:szCs w:val="20"/>
              </w:rPr>
            </w:pPr>
            <w:r w:rsidRPr="007E11F6">
              <w:rPr>
                <w:rFonts w:cs="Arial"/>
                <w:b/>
                <w:sz w:val="20"/>
                <w:szCs w:val="20"/>
              </w:rPr>
              <w:t>Opatření (Jak se může MAS uvedeným negativům v budoucnu vyhnout?)</w:t>
            </w:r>
          </w:p>
        </w:tc>
        <w:tc>
          <w:tcPr>
            <w:tcW w:w="2853" w:type="dxa"/>
            <w:vAlign w:val="center"/>
          </w:tcPr>
          <w:p w14:paraId="7429ED7C" w14:textId="77CE5851" w:rsidR="00931C2F" w:rsidRPr="007E11F6" w:rsidRDefault="00931C2F" w:rsidP="000C7FF9">
            <w:pPr>
              <w:jc w:val="center"/>
              <w:rPr>
                <w:rFonts w:cs="Arial"/>
                <w:sz w:val="20"/>
                <w:szCs w:val="20"/>
              </w:rPr>
            </w:pPr>
            <w:r w:rsidRPr="008C4970">
              <w:rPr>
                <w:rFonts w:cs="Arial"/>
                <w:b/>
                <w:color w:val="0070C0"/>
                <w:sz w:val="20"/>
                <w:szCs w:val="20"/>
              </w:rPr>
              <w:t>Způsob a vyhodnocení implementace opatření</w:t>
            </w:r>
          </w:p>
        </w:tc>
      </w:tr>
      <w:tr w:rsidR="00931C2F" w:rsidRPr="007E11F6" w14:paraId="663A1658" w14:textId="77777777" w:rsidTr="0074514E">
        <w:trPr>
          <w:jc w:val="center"/>
        </w:trPr>
        <w:tc>
          <w:tcPr>
            <w:tcW w:w="2553" w:type="dxa"/>
          </w:tcPr>
          <w:p w14:paraId="1F97B5C3" w14:textId="77777777" w:rsidR="00931C2F" w:rsidRPr="007E11F6" w:rsidRDefault="00931C2F" w:rsidP="000C7FF9">
            <w:pPr>
              <w:rPr>
                <w:rFonts w:cs="Arial"/>
                <w:b/>
                <w:i/>
                <w:sz w:val="20"/>
                <w:szCs w:val="20"/>
              </w:rPr>
            </w:pPr>
            <w:r w:rsidRPr="007E11F6">
              <w:rPr>
                <w:rFonts w:cs="Arial"/>
                <w:b/>
                <w:i/>
                <w:sz w:val="20"/>
                <w:szCs w:val="20"/>
              </w:rPr>
              <w:t>Školení hodnotitelů (věcné hodnocení)</w:t>
            </w:r>
          </w:p>
        </w:tc>
        <w:tc>
          <w:tcPr>
            <w:tcW w:w="3165" w:type="dxa"/>
          </w:tcPr>
          <w:p w14:paraId="1A24B03E" w14:textId="77777777" w:rsidR="00931C2F" w:rsidRPr="007D42F3" w:rsidRDefault="00931C2F" w:rsidP="0074514E">
            <w:pPr>
              <w:pStyle w:val="Odstavecseseznamem"/>
              <w:widowControl/>
              <w:numPr>
                <w:ilvl w:val="0"/>
                <w:numId w:val="11"/>
              </w:numPr>
              <w:autoSpaceDE/>
              <w:autoSpaceDN/>
              <w:adjustRightInd/>
              <w:ind w:left="368"/>
              <w:contextualSpacing/>
              <w:jc w:val="left"/>
              <w:rPr>
                <w:rFonts w:ascii="Arial" w:hAnsi="Arial" w:cs="Arial"/>
                <w:sz w:val="20"/>
                <w:szCs w:val="20"/>
              </w:rPr>
            </w:pPr>
            <w:r w:rsidRPr="007D42F3">
              <w:rPr>
                <w:rFonts w:ascii="Arial" w:hAnsi="Arial" w:cs="Arial"/>
                <w:sz w:val="20"/>
                <w:szCs w:val="20"/>
              </w:rPr>
              <w:t>Prezentace, představení projektů, hodnoticích kritérií</w:t>
            </w:r>
          </w:p>
          <w:p w14:paraId="0C89E90F" w14:textId="77777777" w:rsidR="00931C2F" w:rsidRPr="007D42F3" w:rsidRDefault="00931C2F" w:rsidP="0074514E">
            <w:pPr>
              <w:pStyle w:val="Odstavecseseznamem"/>
              <w:widowControl/>
              <w:numPr>
                <w:ilvl w:val="0"/>
                <w:numId w:val="11"/>
              </w:numPr>
              <w:autoSpaceDE/>
              <w:autoSpaceDN/>
              <w:adjustRightInd/>
              <w:ind w:left="368"/>
              <w:contextualSpacing/>
              <w:jc w:val="left"/>
              <w:rPr>
                <w:rFonts w:ascii="Arial" w:hAnsi="Arial" w:cs="Arial"/>
                <w:sz w:val="20"/>
                <w:szCs w:val="20"/>
              </w:rPr>
            </w:pPr>
            <w:r w:rsidRPr="007D42F3">
              <w:rPr>
                <w:rFonts w:ascii="Arial" w:hAnsi="Arial" w:cs="Arial"/>
                <w:sz w:val="20"/>
                <w:szCs w:val="20"/>
              </w:rPr>
              <w:t>Vždy osobní setkání</w:t>
            </w:r>
          </w:p>
        </w:tc>
        <w:tc>
          <w:tcPr>
            <w:tcW w:w="3263" w:type="dxa"/>
          </w:tcPr>
          <w:p w14:paraId="21BE9036" w14:textId="77777777" w:rsidR="00931C2F" w:rsidRPr="007D42F3"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c>
          <w:tcPr>
            <w:tcW w:w="2837" w:type="dxa"/>
          </w:tcPr>
          <w:p w14:paraId="26AF1E18" w14:textId="77777777" w:rsidR="00931C2F" w:rsidRPr="007D42F3"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c>
          <w:tcPr>
            <w:tcW w:w="2853" w:type="dxa"/>
          </w:tcPr>
          <w:p w14:paraId="27223438" w14:textId="77777777" w:rsidR="00931C2F" w:rsidRPr="007D42F3"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r>
      <w:tr w:rsidR="00931C2F" w:rsidRPr="007E11F6" w14:paraId="7814C268" w14:textId="77777777" w:rsidTr="0074514E">
        <w:trPr>
          <w:jc w:val="center"/>
        </w:trPr>
        <w:tc>
          <w:tcPr>
            <w:tcW w:w="2553" w:type="dxa"/>
          </w:tcPr>
          <w:p w14:paraId="5D780B2E" w14:textId="77777777" w:rsidR="00931C2F" w:rsidRPr="007E11F6" w:rsidRDefault="00931C2F" w:rsidP="000C7FF9">
            <w:pPr>
              <w:rPr>
                <w:rFonts w:cs="Arial"/>
                <w:b/>
                <w:i/>
                <w:sz w:val="20"/>
                <w:szCs w:val="20"/>
              </w:rPr>
            </w:pPr>
            <w:r w:rsidRPr="007E11F6">
              <w:rPr>
                <w:rFonts w:cs="Arial"/>
                <w:b/>
                <w:i/>
                <w:sz w:val="20"/>
                <w:szCs w:val="20"/>
              </w:rPr>
              <w:t xml:space="preserve">Kontrola </w:t>
            </w:r>
            <w:proofErr w:type="spellStart"/>
            <w:r w:rsidRPr="007E11F6">
              <w:rPr>
                <w:rFonts w:cs="Arial"/>
                <w:b/>
                <w:i/>
                <w:sz w:val="20"/>
                <w:szCs w:val="20"/>
              </w:rPr>
              <w:t>FNaP</w:t>
            </w:r>
            <w:proofErr w:type="spellEnd"/>
            <w:r w:rsidRPr="007E11F6">
              <w:rPr>
                <w:rFonts w:cs="Arial"/>
                <w:b/>
                <w:i/>
                <w:sz w:val="20"/>
                <w:szCs w:val="20"/>
              </w:rPr>
              <w:t xml:space="preserve"> (vč. opakované kontroly, je-li to</w:t>
            </w:r>
            <w:r>
              <w:rPr>
                <w:rFonts w:cs="Arial"/>
                <w:b/>
                <w:i/>
                <w:sz w:val="20"/>
                <w:szCs w:val="20"/>
              </w:rPr>
              <w:t xml:space="preserve"> dle pravidel příslušného programu</w:t>
            </w:r>
            <w:r w:rsidRPr="007E11F6">
              <w:rPr>
                <w:rFonts w:cs="Arial"/>
                <w:b/>
                <w:i/>
                <w:sz w:val="20"/>
                <w:szCs w:val="20"/>
              </w:rPr>
              <w:t xml:space="preserve"> možné) </w:t>
            </w:r>
          </w:p>
        </w:tc>
        <w:tc>
          <w:tcPr>
            <w:tcW w:w="3165" w:type="dxa"/>
          </w:tcPr>
          <w:p w14:paraId="6151BC0D" w14:textId="77777777" w:rsidR="00931C2F" w:rsidRPr="007D42F3" w:rsidRDefault="00931C2F" w:rsidP="0074514E">
            <w:pPr>
              <w:pStyle w:val="Odstavecseseznamem"/>
              <w:widowControl/>
              <w:numPr>
                <w:ilvl w:val="0"/>
                <w:numId w:val="11"/>
              </w:numPr>
              <w:autoSpaceDE/>
              <w:autoSpaceDN/>
              <w:adjustRightInd/>
              <w:ind w:left="368"/>
              <w:contextualSpacing/>
              <w:jc w:val="left"/>
              <w:rPr>
                <w:rFonts w:ascii="Arial" w:hAnsi="Arial" w:cs="Arial"/>
                <w:sz w:val="20"/>
                <w:szCs w:val="20"/>
              </w:rPr>
            </w:pPr>
            <w:r w:rsidRPr="007D42F3">
              <w:rPr>
                <w:rFonts w:ascii="Arial" w:hAnsi="Arial" w:cs="Arial"/>
                <w:sz w:val="20"/>
                <w:szCs w:val="20"/>
              </w:rPr>
              <w:t>Kvalitní kontrolní listy včetně kontrolních podotázek k navedení kontroly</w:t>
            </w:r>
          </w:p>
          <w:p w14:paraId="17A81E7C" w14:textId="77777777" w:rsidR="00931C2F" w:rsidRPr="007D42F3" w:rsidRDefault="00931C2F" w:rsidP="0074514E">
            <w:pPr>
              <w:pStyle w:val="Odstavecseseznamem"/>
              <w:widowControl/>
              <w:numPr>
                <w:ilvl w:val="0"/>
                <w:numId w:val="11"/>
              </w:numPr>
              <w:autoSpaceDE/>
              <w:autoSpaceDN/>
              <w:adjustRightInd/>
              <w:ind w:left="368"/>
              <w:contextualSpacing/>
              <w:jc w:val="left"/>
              <w:rPr>
                <w:rFonts w:ascii="Arial" w:hAnsi="Arial" w:cs="Arial"/>
                <w:sz w:val="20"/>
                <w:szCs w:val="20"/>
              </w:rPr>
            </w:pPr>
            <w:r w:rsidRPr="007D42F3">
              <w:rPr>
                <w:rFonts w:ascii="Arial" w:hAnsi="Arial" w:cs="Arial"/>
                <w:sz w:val="20"/>
                <w:szCs w:val="20"/>
              </w:rPr>
              <w:t xml:space="preserve">Konzultace </w:t>
            </w:r>
          </w:p>
        </w:tc>
        <w:tc>
          <w:tcPr>
            <w:tcW w:w="3263" w:type="dxa"/>
          </w:tcPr>
          <w:p w14:paraId="27A633C5" w14:textId="77777777" w:rsidR="00931C2F" w:rsidRPr="007D42F3" w:rsidRDefault="00931C2F" w:rsidP="00931C2F">
            <w:pPr>
              <w:pStyle w:val="Odstavecseseznamem"/>
              <w:widowControl/>
              <w:numPr>
                <w:ilvl w:val="0"/>
                <w:numId w:val="11"/>
              </w:numPr>
              <w:autoSpaceDE/>
              <w:autoSpaceDN/>
              <w:adjustRightInd/>
              <w:ind w:left="461"/>
              <w:contextualSpacing/>
              <w:jc w:val="left"/>
              <w:rPr>
                <w:rFonts w:ascii="Arial" w:hAnsi="Arial" w:cs="Arial"/>
                <w:sz w:val="20"/>
                <w:szCs w:val="20"/>
              </w:rPr>
            </w:pPr>
            <w:r w:rsidRPr="007D42F3">
              <w:rPr>
                <w:rFonts w:ascii="Arial" w:hAnsi="Arial" w:cs="Arial"/>
                <w:sz w:val="20"/>
                <w:szCs w:val="20"/>
              </w:rPr>
              <w:t>Nejednoznačně nastavené některé kontrolní otázky či podotázky v kontrolních listech, složité kontrolní listy (OPŽP)</w:t>
            </w:r>
          </w:p>
        </w:tc>
        <w:tc>
          <w:tcPr>
            <w:tcW w:w="2837" w:type="dxa"/>
          </w:tcPr>
          <w:p w14:paraId="2E1CD34D" w14:textId="77777777" w:rsidR="00931C2F" w:rsidRPr="007D42F3" w:rsidRDefault="00931C2F" w:rsidP="007D42F3">
            <w:pPr>
              <w:pStyle w:val="Odstavecseseznamem"/>
              <w:widowControl/>
              <w:numPr>
                <w:ilvl w:val="0"/>
                <w:numId w:val="11"/>
              </w:numPr>
              <w:autoSpaceDE/>
              <w:autoSpaceDN/>
              <w:adjustRightInd/>
              <w:ind w:left="264"/>
              <w:contextualSpacing/>
              <w:jc w:val="left"/>
              <w:rPr>
                <w:rFonts w:ascii="Arial" w:hAnsi="Arial" w:cs="Arial"/>
                <w:sz w:val="20"/>
                <w:szCs w:val="20"/>
              </w:rPr>
            </w:pPr>
            <w:r w:rsidRPr="007D42F3">
              <w:rPr>
                <w:rFonts w:ascii="Arial" w:hAnsi="Arial" w:cs="Arial"/>
                <w:sz w:val="20"/>
                <w:szCs w:val="20"/>
              </w:rPr>
              <w:t xml:space="preserve">Konzultace s ŘO, sdílení dobré praxe s kolegy z jiných MAS </w:t>
            </w:r>
          </w:p>
        </w:tc>
        <w:tc>
          <w:tcPr>
            <w:tcW w:w="2853" w:type="dxa"/>
          </w:tcPr>
          <w:p w14:paraId="22E2F66F" w14:textId="77777777" w:rsidR="00931C2F" w:rsidRPr="007D42F3" w:rsidRDefault="00931C2F" w:rsidP="0074514E">
            <w:pPr>
              <w:pStyle w:val="Odstavecseseznamem"/>
              <w:widowControl/>
              <w:numPr>
                <w:ilvl w:val="0"/>
                <w:numId w:val="11"/>
              </w:numPr>
              <w:autoSpaceDE/>
              <w:autoSpaceDN/>
              <w:adjustRightInd/>
              <w:ind w:left="385"/>
              <w:contextualSpacing/>
              <w:jc w:val="left"/>
              <w:rPr>
                <w:rFonts w:ascii="Arial" w:hAnsi="Arial" w:cs="Arial"/>
                <w:color w:val="4F81BD" w:themeColor="accent1"/>
                <w:sz w:val="20"/>
                <w:szCs w:val="20"/>
              </w:rPr>
            </w:pPr>
            <w:r w:rsidRPr="007D42F3">
              <w:rPr>
                <w:rFonts w:ascii="Arial" w:hAnsi="Arial" w:cs="Arial"/>
                <w:color w:val="4F81BD" w:themeColor="accent1"/>
                <w:sz w:val="20"/>
                <w:szCs w:val="20"/>
              </w:rPr>
              <w:t>MAS vyhlásila pouze jednu výzvu, nebyl připraven dostatek projektů</w:t>
            </w:r>
          </w:p>
        </w:tc>
      </w:tr>
      <w:tr w:rsidR="00931C2F" w:rsidRPr="007E11F6" w14:paraId="49E19B15" w14:textId="77777777" w:rsidTr="0074514E">
        <w:trPr>
          <w:jc w:val="center"/>
        </w:trPr>
        <w:tc>
          <w:tcPr>
            <w:tcW w:w="2553" w:type="dxa"/>
          </w:tcPr>
          <w:p w14:paraId="4F7317ED" w14:textId="77777777" w:rsidR="00931C2F" w:rsidRPr="008516FC" w:rsidRDefault="00931C2F" w:rsidP="000C7FF9">
            <w:pPr>
              <w:rPr>
                <w:rFonts w:cs="Arial"/>
                <w:b/>
                <w:i/>
                <w:sz w:val="20"/>
                <w:szCs w:val="20"/>
              </w:rPr>
            </w:pPr>
            <w:r>
              <w:rPr>
                <w:rFonts w:cs="Arial"/>
                <w:b/>
                <w:i/>
                <w:sz w:val="20"/>
                <w:szCs w:val="20"/>
              </w:rPr>
              <w:t>Spolupráce s (externími) hodnotiteli (výběr, zadávání, komunikace, kvalita výstupů – částkových kontrolních listů atp.)</w:t>
            </w:r>
            <w:r w:rsidRPr="008516FC">
              <w:rPr>
                <w:rFonts w:cs="Arial"/>
                <w:b/>
                <w:i/>
                <w:sz w:val="20"/>
                <w:szCs w:val="20"/>
              </w:rPr>
              <w:t xml:space="preserve"> </w:t>
            </w:r>
          </w:p>
        </w:tc>
        <w:tc>
          <w:tcPr>
            <w:tcW w:w="3165" w:type="dxa"/>
          </w:tcPr>
          <w:p w14:paraId="0D69BA97" w14:textId="77777777" w:rsidR="00931C2F" w:rsidRPr="007D42F3" w:rsidRDefault="00931C2F" w:rsidP="0074514E">
            <w:pPr>
              <w:pStyle w:val="Odstavecseseznamem"/>
              <w:numPr>
                <w:ilvl w:val="0"/>
                <w:numId w:val="11"/>
              </w:numPr>
              <w:ind w:left="368"/>
              <w:contextualSpacing/>
              <w:jc w:val="left"/>
              <w:rPr>
                <w:rFonts w:ascii="Arial" w:hAnsi="Arial" w:cs="Arial"/>
                <w:sz w:val="20"/>
                <w:szCs w:val="20"/>
              </w:rPr>
            </w:pPr>
            <w:r w:rsidRPr="007D42F3">
              <w:rPr>
                <w:rFonts w:ascii="Arial" w:hAnsi="Arial" w:cs="Arial"/>
                <w:sz w:val="20"/>
                <w:szCs w:val="20"/>
              </w:rPr>
              <w:t xml:space="preserve">V </w:t>
            </w:r>
            <w:proofErr w:type="gramStart"/>
            <w:r w:rsidRPr="007D42F3">
              <w:rPr>
                <w:rFonts w:ascii="Arial" w:hAnsi="Arial" w:cs="Arial"/>
                <w:sz w:val="20"/>
                <w:szCs w:val="20"/>
              </w:rPr>
              <w:t>OPZ - využití</w:t>
            </w:r>
            <w:proofErr w:type="gramEnd"/>
            <w:r w:rsidRPr="007D42F3">
              <w:rPr>
                <w:rFonts w:ascii="Arial" w:hAnsi="Arial" w:cs="Arial"/>
                <w:sz w:val="20"/>
                <w:szCs w:val="20"/>
              </w:rPr>
              <w:t xml:space="preserve"> pro získání podkladů (posudek) pro další hodnocení </w:t>
            </w:r>
          </w:p>
          <w:p w14:paraId="2C27DE04" w14:textId="77777777" w:rsidR="00931C2F" w:rsidRPr="007D42F3" w:rsidRDefault="00931C2F" w:rsidP="0074514E">
            <w:pPr>
              <w:pStyle w:val="Odstavecseseznamem"/>
              <w:widowControl/>
              <w:numPr>
                <w:ilvl w:val="0"/>
                <w:numId w:val="11"/>
              </w:numPr>
              <w:autoSpaceDE/>
              <w:autoSpaceDN/>
              <w:adjustRightInd/>
              <w:ind w:left="368"/>
              <w:contextualSpacing/>
              <w:jc w:val="left"/>
              <w:rPr>
                <w:rFonts w:ascii="Arial" w:hAnsi="Arial" w:cs="Arial"/>
                <w:sz w:val="20"/>
                <w:szCs w:val="20"/>
              </w:rPr>
            </w:pPr>
            <w:proofErr w:type="gramStart"/>
            <w:r w:rsidRPr="007D42F3">
              <w:rPr>
                <w:rFonts w:ascii="Arial" w:hAnsi="Arial" w:cs="Arial"/>
                <w:sz w:val="20"/>
                <w:szCs w:val="20"/>
              </w:rPr>
              <w:t>OPZ - využití</w:t>
            </w:r>
            <w:proofErr w:type="gramEnd"/>
            <w:r w:rsidRPr="007D42F3">
              <w:rPr>
                <w:rFonts w:ascii="Arial" w:hAnsi="Arial" w:cs="Arial"/>
                <w:sz w:val="20"/>
                <w:szCs w:val="20"/>
              </w:rPr>
              <w:t xml:space="preserve"> databáze z krajské sítě, využití místní odborníci na danou oblast (na základě referencí od kolegů)</w:t>
            </w:r>
          </w:p>
          <w:p w14:paraId="107D0AE9" w14:textId="77777777" w:rsidR="00931C2F" w:rsidRPr="007D42F3" w:rsidRDefault="00931C2F" w:rsidP="0074514E">
            <w:pPr>
              <w:pStyle w:val="Odstavecseseznamem"/>
              <w:widowControl/>
              <w:numPr>
                <w:ilvl w:val="0"/>
                <w:numId w:val="11"/>
              </w:numPr>
              <w:autoSpaceDE/>
              <w:autoSpaceDN/>
              <w:adjustRightInd/>
              <w:ind w:left="368"/>
              <w:contextualSpacing/>
              <w:jc w:val="left"/>
              <w:rPr>
                <w:rFonts w:ascii="Arial" w:hAnsi="Arial" w:cs="Arial"/>
                <w:i/>
                <w:iCs/>
                <w:sz w:val="20"/>
                <w:szCs w:val="20"/>
              </w:rPr>
            </w:pPr>
            <w:r w:rsidRPr="007D42F3">
              <w:rPr>
                <w:rFonts w:ascii="Arial" w:hAnsi="Arial" w:cs="Arial"/>
                <w:i/>
                <w:iCs/>
                <w:color w:val="76923C" w:themeColor="accent3" w:themeShade="BF"/>
                <w:sz w:val="20"/>
                <w:szCs w:val="20"/>
              </w:rPr>
              <w:t>U IROP nebyli využíváni externí hodnotitelé</w:t>
            </w:r>
          </w:p>
        </w:tc>
        <w:tc>
          <w:tcPr>
            <w:tcW w:w="3263" w:type="dxa"/>
          </w:tcPr>
          <w:p w14:paraId="28183CC0" w14:textId="77777777" w:rsidR="00931C2F" w:rsidRPr="007D42F3"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c>
          <w:tcPr>
            <w:tcW w:w="2837" w:type="dxa"/>
          </w:tcPr>
          <w:p w14:paraId="44DF5CC1" w14:textId="77777777" w:rsidR="00931C2F" w:rsidRPr="007D42F3"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c>
          <w:tcPr>
            <w:tcW w:w="2853" w:type="dxa"/>
          </w:tcPr>
          <w:p w14:paraId="47F62B22" w14:textId="77777777" w:rsidR="00931C2F" w:rsidRPr="007D42F3"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r>
      <w:tr w:rsidR="00931C2F" w:rsidRPr="007E11F6" w14:paraId="31781684" w14:textId="77777777" w:rsidTr="0074514E">
        <w:trPr>
          <w:jc w:val="center"/>
        </w:trPr>
        <w:tc>
          <w:tcPr>
            <w:tcW w:w="2553" w:type="dxa"/>
          </w:tcPr>
          <w:p w14:paraId="6F074566" w14:textId="77777777" w:rsidR="00931C2F" w:rsidRPr="008516FC" w:rsidRDefault="00931C2F" w:rsidP="000C7FF9">
            <w:pPr>
              <w:rPr>
                <w:rFonts w:cs="Arial"/>
                <w:b/>
                <w:i/>
                <w:sz w:val="20"/>
                <w:szCs w:val="20"/>
              </w:rPr>
            </w:pPr>
            <w:r w:rsidRPr="008516FC">
              <w:rPr>
                <w:rFonts w:cs="Arial"/>
                <w:b/>
                <w:i/>
                <w:sz w:val="20"/>
                <w:szCs w:val="20"/>
              </w:rPr>
              <w:t xml:space="preserve">Příprava </w:t>
            </w:r>
            <w:r w:rsidRPr="00BE2134">
              <w:rPr>
                <w:rFonts w:cs="Arial"/>
                <w:b/>
                <w:i/>
                <w:sz w:val="20"/>
                <w:szCs w:val="20"/>
              </w:rPr>
              <w:t xml:space="preserve">a předávání </w:t>
            </w:r>
            <w:r w:rsidRPr="008516FC">
              <w:rPr>
                <w:rFonts w:cs="Arial"/>
                <w:b/>
                <w:i/>
                <w:sz w:val="20"/>
                <w:szCs w:val="20"/>
              </w:rPr>
              <w:t xml:space="preserve">podkladů členům hodnotícího orgánu, předání podkladů (záznamy) </w:t>
            </w:r>
          </w:p>
        </w:tc>
        <w:tc>
          <w:tcPr>
            <w:tcW w:w="3165" w:type="dxa"/>
          </w:tcPr>
          <w:p w14:paraId="04FE52EB" w14:textId="77777777" w:rsidR="00931C2F" w:rsidRPr="007D42F3" w:rsidRDefault="00931C2F" w:rsidP="0074514E">
            <w:pPr>
              <w:pStyle w:val="Odstavecseseznamem"/>
              <w:numPr>
                <w:ilvl w:val="0"/>
                <w:numId w:val="11"/>
              </w:numPr>
              <w:ind w:left="368"/>
              <w:contextualSpacing/>
              <w:jc w:val="left"/>
              <w:rPr>
                <w:rFonts w:ascii="Arial" w:hAnsi="Arial" w:cs="Arial"/>
                <w:sz w:val="20"/>
                <w:szCs w:val="20"/>
              </w:rPr>
            </w:pPr>
            <w:r w:rsidRPr="007D42F3">
              <w:rPr>
                <w:rFonts w:ascii="Arial" w:hAnsi="Arial" w:cs="Arial"/>
                <w:sz w:val="20"/>
                <w:szCs w:val="20"/>
              </w:rPr>
              <w:t xml:space="preserve">zaslání podkladů (žádost, KL) s dostatečným předstihem, aby se mohli na jednání předem připravit </w:t>
            </w:r>
          </w:p>
          <w:p w14:paraId="2BBFB466" w14:textId="77777777" w:rsidR="00931C2F" w:rsidRPr="007D42F3" w:rsidRDefault="00931C2F" w:rsidP="0074514E">
            <w:pPr>
              <w:pStyle w:val="Odstavecseseznamem"/>
              <w:widowControl/>
              <w:numPr>
                <w:ilvl w:val="0"/>
                <w:numId w:val="11"/>
              </w:numPr>
              <w:autoSpaceDE/>
              <w:autoSpaceDN/>
              <w:adjustRightInd/>
              <w:ind w:left="368"/>
              <w:contextualSpacing/>
              <w:jc w:val="left"/>
              <w:rPr>
                <w:rFonts w:ascii="Arial" w:hAnsi="Arial" w:cs="Arial"/>
                <w:sz w:val="20"/>
                <w:szCs w:val="20"/>
              </w:rPr>
            </w:pPr>
            <w:r w:rsidRPr="007D42F3">
              <w:rPr>
                <w:rFonts w:ascii="Arial" w:hAnsi="Arial" w:cs="Arial"/>
                <w:sz w:val="20"/>
                <w:szCs w:val="20"/>
              </w:rPr>
              <w:t xml:space="preserve">osobní setkání a vysvětlení kontrolních listů, preferenčních </w:t>
            </w:r>
            <w:proofErr w:type="gramStart"/>
            <w:r w:rsidRPr="007D42F3">
              <w:rPr>
                <w:rFonts w:ascii="Arial" w:hAnsi="Arial" w:cs="Arial"/>
                <w:sz w:val="20"/>
                <w:szCs w:val="20"/>
              </w:rPr>
              <w:t>kritérií - prezentace</w:t>
            </w:r>
            <w:proofErr w:type="gramEnd"/>
          </w:p>
        </w:tc>
        <w:tc>
          <w:tcPr>
            <w:tcW w:w="3263" w:type="dxa"/>
          </w:tcPr>
          <w:p w14:paraId="74787B47" w14:textId="77777777" w:rsidR="00931C2F" w:rsidRPr="007D42F3" w:rsidRDefault="00931C2F" w:rsidP="007D42F3">
            <w:pPr>
              <w:pStyle w:val="Odstavecseseznamem"/>
              <w:widowControl/>
              <w:numPr>
                <w:ilvl w:val="0"/>
                <w:numId w:val="11"/>
              </w:numPr>
              <w:autoSpaceDE/>
              <w:autoSpaceDN/>
              <w:adjustRightInd/>
              <w:ind w:left="454"/>
              <w:contextualSpacing/>
              <w:jc w:val="left"/>
              <w:rPr>
                <w:rFonts w:ascii="Arial" w:hAnsi="Arial" w:cs="Arial"/>
                <w:sz w:val="20"/>
                <w:szCs w:val="20"/>
              </w:rPr>
            </w:pPr>
            <w:r w:rsidRPr="007D42F3">
              <w:rPr>
                <w:rFonts w:ascii="Arial" w:hAnsi="Arial" w:cs="Arial"/>
                <w:sz w:val="20"/>
                <w:szCs w:val="20"/>
              </w:rPr>
              <w:t>složitější hodnocení v OPZ</w:t>
            </w:r>
          </w:p>
        </w:tc>
        <w:tc>
          <w:tcPr>
            <w:tcW w:w="2837" w:type="dxa"/>
          </w:tcPr>
          <w:p w14:paraId="4D1E44E9" w14:textId="77777777" w:rsidR="00931C2F" w:rsidRPr="007D42F3"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r w:rsidRPr="007D42F3">
              <w:rPr>
                <w:rFonts w:ascii="Arial" w:hAnsi="Arial" w:cs="Arial"/>
                <w:sz w:val="20"/>
                <w:szCs w:val="20"/>
              </w:rPr>
              <w:t>odborné posudky</w:t>
            </w:r>
          </w:p>
        </w:tc>
        <w:tc>
          <w:tcPr>
            <w:tcW w:w="2853" w:type="dxa"/>
          </w:tcPr>
          <w:p w14:paraId="1D466AB3" w14:textId="77777777" w:rsidR="00931C2F" w:rsidRPr="007D42F3"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r>
      <w:tr w:rsidR="00931C2F" w:rsidRPr="007E11F6" w14:paraId="315BFF9C" w14:textId="77777777" w:rsidTr="0074514E">
        <w:trPr>
          <w:jc w:val="center"/>
        </w:trPr>
        <w:tc>
          <w:tcPr>
            <w:tcW w:w="2553" w:type="dxa"/>
          </w:tcPr>
          <w:p w14:paraId="67049659" w14:textId="77777777" w:rsidR="00931C2F" w:rsidRPr="008516FC" w:rsidRDefault="00931C2F" w:rsidP="000C7FF9">
            <w:pPr>
              <w:rPr>
                <w:rFonts w:cs="Arial"/>
                <w:b/>
                <w:i/>
                <w:sz w:val="20"/>
                <w:szCs w:val="20"/>
              </w:rPr>
            </w:pPr>
            <w:r w:rsidRPr="008516FC">
              <w:rPr>
                <w:rFonts w:cs="Arial"/>
                <w:b/>
                <w:i/>
                <w:sz w:val="20"/>
                <w:szCs w:val="20"/>
              </w:rPr>
              <w:t xml:space="preserve">Informování o datech jednání orgánů MAS (vč. komunikace s ŘO, příprava </w:t>
            </w:r>
            <w:r w:rsidRPr="008516FC">
              <w:rPr>
                <w:rFonts w:cs="Arial"/>
                <w:b/>
                <w:i/>
                <w:sz w:val="20"/>
                <w:szCs w:val="20"/>
              </w:rPr>
              <w:lastRenderedPageBreak/>
              <w:t>pozvánek, distribuce, dodržování lhůt</w:t>
            </w:r>
            <w:r>
              <w:rPr>
                <w:rFonts w:cs="Arial"/>
                <w:b/>
                <w:i/>
                <w:sz w:val="20"/>
                <w:szCs w:val="20"/>
              </w:rPr>
              <w:t xml:space="preserve"> stanovených ŘO a</w:t>
            </w:r>
            <w:r>
              <w:rPr>
                <w:rFonts w:ascii="Calibri" w:hAnsi="Calibri" w:cs="Arial"/>
                <w:b/>
                <w:i/>
                <w:sz w:val="20"/>
                <w:szCs w:val="20"/>
              </w:rPr>
              <w:t> </w:t>
            </w:r>
            <w:r>
              <w:rPr>
                <w:rFonts w:cs="Arial"/>
                <w:b/>
                <w:i/>
                <w:sz w:val="20"/>
                <w:szCs w:val="20"/>
              </w:rPr>
              <w:t>v interních postupech k jednotlivým programovým rámcům</w:t>
            </w:r>
            <w:r w:rsidRPr="008516FC">
              <w:rPr>
                <w:rFonts w:cs="Arial"/>
                <w:b/>
                <w:i/>
                <w:sz w:val="20"/>
                <w:szCs w:val="20"/>
              </w:rPr>
              <w:t xml:space="preserve">) </w:t>
            </w:r>
          </w:p>
        </w:tc>
        <w:tc>
          <w:tcPr>
            <w:tcW w:w="3165" w:type="dxa"/>
          </w:tcPr>
          <w:p w14:paraId="3608D0B7" w14:textId="77777777" w:rsidR="00931C2F" w:rsidRPr="006C447D" w:rsidRDefault="00931C2F" w:rsidP="0074514E">
            <w:pPr>
              <w:pStyle w:val="Odstavecseseznamem"/>
              <w:widowControl/>
              <w:numPr>
                <w:ilvl w:val="0"/>
                <w:numId w:val="11"/>
              </w:numPr>
              <w:autoSpaceDE/>
              <w:autoSpaceDN/>
              <w:adjustRightInd/>
              <w:ind w:left="368"/>
              <w:contextualSpacing/>
              <w:jc w:val="left"/>
              <w:rPr>
                <w:rFonts w:ascii="Arial" w:hAnsi="Arial" w:cs="Arial"/>
                <w:sz w:val="20"/>
                <w:szCs w:val="20"/>
              </w:rPr>
            </w:pPr>
            <w:r w:rsidRPr="006C447D">
              <w:rPr>
                <w:rFonts w:ascii="Arial" w:hAnsi="Arial" w:cs="Arial"/>
                <w:sz w:val="20"/>
                <w:szCs w:val="20"/>
              </w:rPr>
              <w:lastRenderedPageBreak/>
              <w:t xml:space="preserve">MAS informuje ŘO o datech jednání prostřednictvím systému </w:t>
            </w:r>
          </w:p>
          <w:p w14:paraId="0B3BC40A" w14:textId="77777777" w:rsidR="00931C2F" w:rsidRPr="006C447D" w:rsidRDefault="00931C2F" w:rsidP="0074514E">
            <w:pPr>
              <w:pStyle w:val="Odstavecseseznamem"/>
              <w:widowControl/>
              <w:numPr>
                <w:ilvl w:val="0"/>
                <w:numId w:val="11"/>
              </w:numPr>
              <w:autoSpaceDE/>
              <w:autoSpaceDN/>
              <w:adjustRightInd/>
              <w:ind w:left="368"/>
              <w:contextualSpacing/>
              <w:jc w:val="left"/>
              <w:rPr>
                <w:rFonts w:ascii="Arial" w:hAnsi="Arial" w:cs="Arial"/>
                <w:sz w:val="20"/>
                <w:szCs w:val="20"/>
              </w:rPr>
            </w:pPr>
            <w:r w:rsidRPr="006C447D">
              <w:rPr>
                <w:rFonts w:ascii="Arial" w:hAnsi="Arial" w:cs="Arial"/>
                <w:sz w:val="20"/>
                <w:szCs w:val="20"/>
              </w:rPr>
              <w:lastRenderedPageBreak/>
              <w:t>Vše zveřejňuje na svých webových stránkách</w:t>
            </w:r>
          </w:p>
        </w:tc>
        <w:tc>
          <w:tcPr>
            <w:tcW w:w="3263" w:type="dxa"/>
          </w:tcPr>
          <w:p w14:paraId="0EDC7905"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c>
          <w:tcPr>
            <w:tcW w:w="2837" w:type="dxa"/>
          </w:tcPr>
          <w:p w14:paraId="3B1B6FEF"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c>
          <w:tcPr>
            <w:tcW w:w="2853" w:type="dxa"/>
          </w:tcPr>
          <w:p w14:paraId="26A209BB"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r>
      <w:tr w:rsidR="00931C2F" w:rsidRPr="007E11F6" w14:paraId="466012D7" w14:textId="77777777" w:rsidTr="0074514E">
        <w:trPr>
          <w:jc w:val="center"/>
        </w:trPr>
        <w:tc>
          <w:tcPr>
            <w:tcW w:w="2553" w:type="dxa"/>
          </w:tcPr>
          <w:p w14:paraId="3169D1C0" w14:textId="77777777" w:rsidR="00931C2F" w:rsidRPr="007E11F6" w:rsidRDefault="00931C2F" w:rsidP="000C7FF9">
            <w:pPr>
              <w:rPr>
                <w:rFonts w:cs="Arial"/>
                <w:b/>
                <w:i/>
                <w:sz w:val="20"/>
                <w:szCs w:val="20"/>
              </w:rPr>
            </w:pPr>
            <w:r w:rsidRPr="007E11F6">
              <w:rPr>
                <w:rFonts w:cs="Arial"/>
                <w:b/>
                <w:i/>
                <w:sz w:val="20"/>
                <w:szCs w:val="20"/>
              </w:rPr>
              <w:t>Věcné hodnocení výběrov</w:t>
            </w:r>
            <w:r>
              <w:rPr>
                <w:rFonts w:cs="Arial"/>
                <w:b/>
                <w:i/>
                <w:sz w:val="20"/>
                <w:szCs w:val="20"/>
              </w:rPr>
              <w:t xml:space="preserve">ým orgánem MAS </w:t>
            </w:r>
            <w:r w:rsidRPr="007E11F6">
              <w:rPr>
                <w:rFonts w:cs="Arial"/>
                <w:b/>
                <w:i/>
                <w:sz w:val="20"/>
                <w:szCs w:val="20"/>
              </w:rPr>
              <w:t>(vč. např. zpracování závěrečného kontrolního listu a zápisu)</w:t>
            </w:r>
          </w:p>
        </w:tc>
        <w:tc>
          <w:tcPr>
            <w:tcW w:w="3165" w:type="dxa"/>
          </w:tcPr>
          <w:p w14:paraId="43A07091" w14:textId="77777777" w:rsidR="00931C2F" w:rsidRPr="006C447D" w:rsidRDefault="00931C2F" w:rsidP="00931C2F">
            <w:pPr>
              <w:pStyle w:val="Odstavecseseznamem"/>
              <w:widowControl/>
              <w:numPr>
                <w:ilvl w:val="0"/>
                <w:numId w:val="11"/>
              </w:numPr>
              <w:autoSpaceDE/>
              <w:autoSpaceDN/>
              <w:adjustRightInd/>
              <w:ind w:left="410"/>
              <w:contextualSpacing/>
              <w:jc w:val="left"/>
              <w:rPr>
                <w:rFonts w:ascii="Arial" w:hAnsi="Arial" w:cs="Arial"/>
                <w:sz w:val="20"/>
                <w:szCs w:val="20"/>
              </w:rPr>
            </w:pPr>
            <w:r w:rsidRPr="006C447D">
              <w:rPr>
                <w:rFonts w:ascii="Arial" w:hAnsi="Arial" w:cs="Arial"/>
                <w:sz w:val="20"/>
                <w:szCs w:val="20"/>
              </w:rPr>
              <w:t>V PRV a</w:t>
            </w:r>
            <w:r w:rsidRPr="006C447D">
              <w:rPr>
                <w:rFonts w:ascii="Arial" w:hAnsi="Arial" w:cs="Arial"/>
                <w:i/>
                <w:iCs/>
                <w:color w:val="76923C" w:themeColor="accent3" w:themeShade="BF"/>
                <w:sz w:val="20"/>
                <w:szCs w:val="20"/>
              </w:rPr>
              <w:t xml:space="preserve"> IROP</w:t>
            </w:r>
            <w:r w:rsidRPr="006C447D">
              <w:rPr>
                <w:rFonts w:ascii="Arial" w:hAnsi="Arial" w:cs="Arial"/>
                <w:color w:val="76923C" w:themeColor="accent3" w:themeShade="BF"/>
                <w:sz w:val="20"/>
                <w:szCs w:val="20"/>
              </w:rPr>
              <w:t xml:space="preserve"> </w:t>
            </w:r>
            <w:r w:rsidRPr="006C447D">
              <w:rPr>
                <w:rFonts w:ascii="Arial" w:hAnsi="Arial" w:cs="Arial"/>
                <w:sz w:val="20"/>
                <w:szCs w:val="20"/>
              </w:rPr>
              <w:t xml:space="preserve">jednoznačná kritéria, která lze dobře vyhodnotit </w:t>
            </w:r>
          </w:p>
        </w:tc>
        <w:tc>
          <w:tcPr>
            <w:tcW w:w="3263" w:type="dxa"/>
          </w:tcPr>
          <w:p w14:paraId="7D0B3EE4" w14:textId="77777777" w:rsidR="00931C2F" w:rsidRPr="006C447D" w:rsidRDefault="00931C2F" w:rsidP="0074514E">
            <w:pPr>
              <w:pStyle w:val="Odstavecseseznamem"/>
              <w:widowControl/>
              <w:numPr>
                <w:ilvl w:val="0"/>
                <w:numId w:val="11"/>
              </w:numPr>
              <w:autoSpaceDE/>
              <w:autoSpaceDN/>
              <w:adjustRightInd/>
              <w:ind w:left="463"/>
              <w:contextualSpacing/>
              <w:jc w:val="left"/>
              <w:rPr>
                <w:rFonts w:ascii="Arial" w:hAnsi="Arial" w:cs="Arial"/>
                <w:sz w:val="20"/>
                <w:szCs w:val="20"/>
              </w:rPr>
            </w:pPr>
            <w:r w:rsidRPr="006C447D">
              <w:rPr>
                <w:rFonts w:ascii="Arial" w:hAnsi="Arial" w:cs="Arial"/>
                <w:sz w:val="20"/>
                <w:szCs w:val="20"/>
              </w:rPr>
              <w:t>V OPZ i slovní popis kritérií, který zavádí k subjektivnímu hodnocení a nutnosti odborných posudků, málo kdy se dva hodnotitelé shodli</w:t>
            </w:r>
          </w:p>
        </w:tc>
        <w:tc>
          <w:tcPr>
            <w:tcW w:w="2837" w:type="dxa"/>
          </w:tcPr>
          <w:p w14:paraId="3378B753" w14:textId="77777777" w:rsidR="00931C2F" w:rsidRPr="006C447D" w:rsidRDefault="00931C2F" w:rsidP="00931C2F">
            <w:pPr>
              <w:pStyle w:val="Odstavecseseznamem"/>
              <w:widowControl/>
              <w:numPr>
                <w:ilvl w:val="0"/>
                <w:numId w:val="11"/>
              </w:numPr>
              <w:autoSpaceDE/>
              <w:autoSpaceDN/>
              <w:adjustRightInd/>
              <w:ind w:left="394"/>
              <w:contextualSpacing/>
              <w:jc w:val="left"/>
              <w:rPr>
                <w:rFonts w:ascii="Arial" w:hAnsi="Arial" w:cs="Arial"/>
                <w:sz w:val="20"/>
                <w:szCs w:val="20"/>
              </w:rPr>
            </w:pPr>
            <w:r w:rsidRPr="006C447D">
              <w:rPr>
                <w:rFonts w:ascii="Arial" w:hAnsi="Arial" w:cs="Arial"/>
                <w:sz w:val="20"/>
                <w:szCs w:val="20"/>
              </w:rPr>
              <w:t xml:space="preserve">V OPZ se osvědčilo hodnocení projektů třemi hodnotiteli včetně odborných posudků </w:t>
            </w:r>
          </w:p>
        </w:tc>
        <w:tc>
          <w:tcPr>
            <w:tcW w:w="2853" w:type="dxa"/>
          </w:tcPr>
          <w:p w14:paraId="391DC6CA" w14:textId="31B5C6E5" w:rsidR="00931C2F" w:rsidRPr="006C447D" w:rsidRDefault="00094F0B" w:rsidP="0074514E">
            <w:pPr>
              <w:pStyle w:val="Odstavecseseznamem"/>
              <w:widowControl/>
              <w:numPr>
                <w:ilvl w:val="0"/>
                <w:numId w:val="11"/>
              </w:numPr>
              <w:autoSpaceDE/>
              <w:autoSpaceDN/>
              <w:adjustRightInd/>
              <w:ind w:left="385" w:hanging="284"/>
              <w:contextualSpacing/>
              <w:jc w:val="left"/>
              <w:rPr>
                <w:rFonts w:ascii="Arial" w:hAnsi="Arial" w:cs="Arial"/>
                <w:color w:val="4F81BD" w:themeColor="accent1"/>
                <w:sz w:val="20"/>
                <w:szCs w:val="20"/>
              </w:rPr>
            </w:pPr>
            <w:r w:rsidRPr="008F480E">
              <w:rPr>
                <w:rFonts w:ascii="Arial" w:hAnsi="Arial" w:cs="Arial"/>
                <w:color w:val="4F81BD" w:themeColor="accent1"/>
                <w:sz w:val="20"/>
                <w:szCs w:val="20"/>
                <w:highlight w:val="yellow"/>
              </w:rPr>
              <w:t xml:space="preserve">MAS </w:t>
            </w:r>
            <w:r w:rsidR="00AF383E" w:rsidRPr="008F480E">
              <w:rPr>
                <w:rFonts w:ascii="Arial" w:hAnsi="Arial" w:cs="Arial"/>
                <w:color w:val="4F81BD" w:themeColor="accent1"/>
                <w:sz w:val="20"/>
                <w:szCs w:val="20"/>
                <w:highlight w:val="yellow"/>
              </w:rPr>
              <w:t xml:space="preserve">byla úspěšná v čerpání, </w:t>
            </w:r>
            <w:r w:rsidR="00374A79" w:rsidRPr="008F480E">
              <w:rPr>
                <w:rFonts w:ascii="Arial" w:hAnsi="Arial" w:cs="Arial"/>
                <w:color w:val="4F81BD" w:themeColor="accent1"/>
                <w:sz w:val="20"/>
                <w:szCs w:val="20"/>
                <w:highlight w:val="yellow"/>
              </w:rPr>
              <w:t xml:space="preserve">u </w:t>
            </w:r>
            <w:r w:rsidR="00AF383E" w:rsidRPr="008F480E">
              <w:rPr>
                <w:rFonts w:ascii="Arial" w:hAnsi="Arial" w:cs="Arial"/>
                <w:color w:val="4F81BD" w:themeColor="accent1"/>
                <w:sz w:val="20"/>
                <w:szCs w:val="20"/>
                <w:highlight w:val="yellow"/>
              </w:rPr>
              <w:t>OPZ</w:t>
            </w:r>
            <w:r w:rsidR="00374A79" w:rsidRPr="008F480E">
              <w:rPr>
                <w:rFonts w:ascii="Arial" w:hAnsi="Arial" w:cs="Arial"/>
                <w:color w:val="4F81BD" w:themeColor="accent1"/>
                <w:sz w:val="20"/>
                <w:szCs w:val="20"/>
                <w:highlight w:val="yellow"/>
              </w:rPr>
              <w:t xml:space="preserve"> alokace díky tomu navýšena, OPZ</w:t>
            </w:r>
            <w:r w:rsidR="00AF383E" w:rsidRPr="008F480E">
              <w:rPr>
                <w:rFonts w:ascii="Arial" w:hAnsi="Arial" w:cs="Arial"/>
                <w:color w:val="4F81BD" w:themeColor="accent1"/>
                <w:sz w:val="20"/>
                <w:szCs w:val="20"/>
                <w:highlight w:val="yellow"/>
              </w:rPr>
              <w:t xml:space="preserve"> </w:t>
            </w:r>
            <w:r w:rsidR="00304DC4" w:rsidRPr="008F480E">
              <w:rPr>
                <w:rFonts w:ascii="Arial" w:hAnsi="Arial" w:cs="Arial"/>
                <w:color w:val="4F81BD" w:themeColor="accent1"/>
                <w:sz w:val="20"/>
                <w:szCs w:val="20"/>
                <w:highlight w:val="yellow"/>
              </w:rPr>
              <w:t xml:space="preserve">umožnilo navíc </w:t>
            </w:r>
            <w:r w:rsidR="00374A79" w:rsidRPr="008F480E">
              <w:rPr>
                <w:rFonts w:ascii="Arial" w:hAnsi="Arial" w:cs="Arial"/>
                <w:color w:val="4F81BD" w:themeColor="accent1"/>
                <w:sz w:val="20"/>
                <w:szCs w:val="20"/>
                <w:highlight w:val="yellow"/>
              </w:rPr>
              <w:t>podporu provozu dětských skupin</w:t>
            </w:r>
          </w:p>
        </w:tc>
      </w:tr>
      <w:tr w:rsidR="00931C2F" w:rsidRPr="007E11F6" w14:paraId="6FA3EE65" w14:textId="77777777" w:rsidTr="0074514E">
        <w:trPr>
          <w:jc w:val="center"/>
        </w:trPr>
        <w:tc>
          <w:tcPr>
            <w:tcW w:w="2553" w:type="dxa"/>
          </w:tcPr>
          <w:p w14:paraId="6EBFABAD" w14:textId="77777777" w:rsidR="00931C2F" w:rsidRPr="007E11F6" w:rsidRDefault="00931C2F" w:rsidP="000C7FF9">
            <w:pPr>
              <w:rPr>
                <w:rFonts w:cs="Arial"/>
                <w:b/>
                <w:i/>
                <w:sz w:val="20"/>
                <w:szCs w:val="20"/>
              </w:rPr>
            </w:pPr>
            <w:r w:rsidRPr="007E11F6">
              <w:rPr>
                <w:rFonts w:cs="Arial"/>
                <w:b/>
                <w:i/>
                <w:sz w:val="20"/>
                <w:szCs w:val="20"/>
              </w:rPr>
              <w:t>Vyřizování přezkumného řízení</w:t>
            </w:r>
          </w:p>
        </w:tc>
        <w:tc>
          <w:tcPr>
            <w:tcW w:w="3165" w:type="dxa"/>
          </w:tcPr>
          <w:p w14:paraId="4A2A096D"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c>
          <w:tcPr>
            <w:tcW w:w="3263" w:type="dxa"/>
          </w:tcPr>
          <w:p w14:paraId="49B884EC"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c>
          <w:tcPr>
            <w:tcW w:w="2837" w:type="dxa"/>
          </w:tcPr>
          <w:p w14:paraId="46D021E8"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c>
          <w:tcPr>
            <w:tcW w:w="2853" w:type="dxa"/>
          </w:tcPr>
          <w:p w14:paraId="39B1A8C2"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r>
      <w:tr w:rsidR="00931C2F" w:rsidRPr="007E11F6" w14:paraId="51F28F86" w14:textId="77777777" w:rsidTr="0074514E">
        <w:trPr>
          <w:jc w:val="center"/>
        </w:trPr>
        <w:tc>
          <w:tcPr>
            <w:tcW w:w="2553" w:type="dxa"/>
          </w:tcPr>
          <w:p w14:paraId="7EFD8350" w14:textId="77777777" w:rsidR="00931C2F" w:rsidRPr="007E11F6" w:rsidRDefault="00931C2F" w:rsidP="000C7FF9">
            <w:pPr>
              <w:rPr>
                <w:rFonts w:cs="Arial"/>
                <w:b/>
                <w:i/>
                <w:sz w:val="20"/>
                <w:szCs w:val="20"/>
              </w:rPr>
            </w:pPr>
            <w:r>
              <w:rPr>
                <w:rFonts w:cs="Arial"/>
                <w:b/>
                <w:i/>
                <w:sz w:val="20"/>
                <w:szCs w:val="20"/>
              </w:rPr>
              <w:t>Uveřejňování</w:t>
            </w:r>
            <w:r w:rsidRPr="007E11F6">
              <w:rPr>
                <w:rFonts w:cs="Arial"/>
                <w:b/>
                <w:i/>
                <w:sz w:val="20"/>
                <w:szCs w:val="20"/>
              </w:rPr>
              <w:t xml:space="preserve"> záznamů (přehled podpořených projektů, zápisy atp.) </w:t>
            </w:r>
          </w:p>
        </w:tc>
        <w:tc>
          <w:tcPr>
            <w:tcW w:w="3165" w:type="dxa"/>
          </w:tcPr>
          <w:p w14:paraId="5EA3802F" w14:textId="77777777" w:rsidR="00931C2F" w:rsidRPr="006C447D" w:rsidRDefault="00931C2F" w:rsidP="0074514E">
            <w:pPr>
              <w:pStyle w:val="Odstavecseseznamem"/>
              <w:widowControl/>
              <w:numPr>
                <w:ilvl w:val="0"/>
                <w:numId w:val="11"/>
              </w:numPr>
              <w:autoSpaceDE/>
              <w:autoSpaceDN/>
              <w:adjustRightInd/>
              <w:ind w:left="368"/>
              <w:contextualSpacing/>
              <w:jc w:val="left"/>
              <w:rPr>
                <w:rFonts w:ascii="Arial" w:hAnsi="Arial" w:cs="Arial"/>
                <w:sz w:val="20"/>
                <w:szCs w:val="20"/>
              </w:rPr>
            </w:pPr>
            <w:r w:rsidRPr="006C447D">
              <w:rPr>
                <w:rFonts w:ascii="Arial" w:hAnsi="Arial" w:cs="Arial"/>
                <w:sz w:val="20"/>
                <w:szCs w:val="20"/>
              </w:rPr>
              <w:t>MAS pravidelně na svých stránkách uveřejňuje výsledky jednání komisí a hodnocení projektů v jednotlivých částech hodnocení</w:t>
            </w:r>
          </w:p>
        </w:tc>
        <w:tc>
          <w:tcPr>
            <w:tcW w:w="3263" w:type="dxa"/>
          </w:tcPr>
          <w:p w14:paraId="4179691C"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c>
          <w:tcPr>
            <w:tcW w:w="2837" w:type="dxa"/>
          </w:tcPr>
          <w:p w14:paraId="69C22F6F"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c>
          <w:tcPr>
            <w:tcW w:w="2853" w:type="dxa"/>
          </w:tcPr>
          <w:p w14:paraId="59A2B47A"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r>
      <w:tr w:rsidR="00931C2F" w:rsidRPr="007E11F6" w14:paraId="39AF955C" w14:textId="77777777" w:rsidTr="0074514E">
        <w:trPr>
          <w:jc w:val="center"/>
        </w:trPr>
        <w:tc>
          <w:tcPr>
            <w:tcW w:w="2553" w:type="dxa"/>
          </w:tcPr>
          <w:p w14:paraId="6178F466" w14:textId="77777777" w:rsidR="00931C2F" w:rsidRPr="007E11F6" w:rsidRDefault="00931C2F" w:rsidP="000C7FF9">
            <w:pPr>
              <w:rPr>
                <w:rFonts w:cs="Arial"/>
                <w:b/>
                <w:i/>
                <w:sz w:val="20"/>
                <w:szCs w:val="20"/>
              </w:rPr>
            </w:pPr>
            <w:r w:rsidRPr="007E11F6">
              <w:rPr>
                <w:rFonts w:cs="Arial"/>
                <w:b/>
                <w:i/>
                <w:sz w:val="20"/>
                <w:szCs w:val="20"/>
              </w:rPr>
              <w:t>Infor</w:t>
            </w:r>
            <w:r>
              <w:rPr>
                <w:rFonts w:cs="Arial"/>
                <w:b/>
                <w:i/>
                <w:sz w:val="20"/>
                <w:szCs w:val="20"/>
              </w:rPr>
              <w:t>mování žadatelů o</w:t>
            </w:r>
            <w:r>
              <w:rPr>
                <w:rFonts w:ascii="Calibri" w:hAnsi="Calibri" w:cs="Arial"/>
                <w:b/>
                <w:i/>
                <w:sz w:val="20"/>
                <w:szCs w:val="20"/>
              </w:rPr>
              <w:t> </w:t>
            </w:r>
            <w:r w:rsidRPr="007E11F6">
              <w:rPr>
                <w:rFonts w:cs="Arial"/>
                <w:b/>
                <w:i/>
                <w:sz w:val="20"/>
                <w:szCs w:val="20"/>
              </w:rPr>
              <w:t>výsled</w:t>
            </w:r>
            <w:r>
              <w:rPr>
                <w:rFonts w:cs="Arial"/>
                <w:b/>
                <w:i/>
                <w:sz w:val="20"/>
                <w:szCs w:val="20"/>
              </w:rPr>
              <w:t>cích</w:t>
            </w:r>
            <w:r w:rsidRPr="007E11F6">
              <w:rPr>
                <w:rFonts w:cs="Arial"/>
                <w:b/>
                <w:i/>
                <w:sz w:val="20"/>
                <w:szCs w:val="20"/>
              </w:rPr>
              <w:t xml:space="preserve"> </w:t>
            </w:r>
            <w:r>
              <w:rPr>
                <w:rFonts w:cs="Arial"/>
                <w:b/>
                <w:i/>
                <w:sz w:val="20"/>
                <w:szCs w:val="20"/>
              </w:rPr>
              <w:t xml:space="preserve">hodnocení </w:t>
            </w:r>
            <w:proofErr w:type="spellStart"/>
            <w:r>
              <w:rPr>
                <w:rFonts w:cs="Arial"/>
                <w:b/>
                <w:i/>
                <w:sz w:val="20"/>
                <w:szCs w:val="20"/>
              </w:rPr>
              <w:t>FNaP</w:t>
            </w:r>
            <w:proofErr w:type="spellEnd"/>
            <w:r>
              <w:rPr>
                <w:rFonts w:cs="Arial"/>
                <w:b/>
                <w:i/>
                <w:sz w:val="20"/>
                <w:szCs w:val="20"/>
              </w:rPr>
              <w:t xml:space="preserve"> a </w:t>
            </w:r>
            <w:r w:rsidRPr="007E11F6">
              <w:rPr>
                <w:rFonts w:cs="Arial"/>
                <w:b/>
                <w:i/>
                <w:sz w:val="20"/>
                <w:szCs w:val="20"/>
              </w:rPr>
              <w:t xml:space="preserve">VH (prostřednictvím </w:t>
            </w:r>
            <w:r>
              <w:rPr>
                <w:rFonts w:cs="Arial"/>
                <w:b/>
                <w:i/>
                <w:sz w:val="20"/>
                <w:szCs w:val="20"/>
              </w:rPr>
              <w:t xml:space="preserve">  MS2014+/ e-mailem) </w:t>
            </w:r>
          </w:p>
        </w:tc>
        <w:tc>
          <w:tcPr>
            <w:tcW w:w="3165" w:type="dxa"/>
          </w:tcPr>
          <w:p w14:paraId="7844DC65" w14:textId="77777777" w:rsidR="00931C2F" w:rsidRPr="006C447D" w:rsidRDefault="00931C2F" w:rsidP="0074514E">
            <w:pPr>
              <w:pStyle w:val="Odstavecseseznamem"/>
              <w:widowControl/>
              <w:numPr>
                <w:ilvl w:val="0"/>
                <w:numId w:val="11"/>
              </w:numPr>
              <w:autoSpaceDE/>
              <w:autoSpaceDN/>
              <w:adjustRightInd/>
              <w:ind w:left="368"/>
              <w:contextualSpacing/>
              <w:jc w:val="left"/>
              <w:rPr>
                <w:rFonts w:ascii="Arial" w:hAnsi="Arial" w:cs="Arial"/>
                <w:sz w:val="20"/>
                <w:szCs w:val="20"/>
              </w:rPr>
            </w:pPr>
            <w:r w:rsidRPr="006C447D">
              <w:rPr>
                <w:rFonts w:ascii="Arial" w:hAnsi="Arial" w:cs="Arial"/>
                <w:sz w:val="20"/>
                <w:szCs w:val="20"/>
              </w:rPr>
              <w:t>Prostřednictvím mailu nebo systému</w:t>
            </w:r>
          </w:p>
        </w:tc>
        <w:tc>
          <w:tcPr>
            <w:tcW w:w="3263" w:type="dxa"/>
          </w:tcPr>
          <w:p w14:paraId="04C80BC0" w14:textId="77777777" w:rsidR="00931C2F" w:rsidRPr="006C447D" w:rsidRDefault="00931C2F" w:rsidP="0074514E">
            <w:pPr>
              <w:pStyle w:val="Odstavecseseznamem"/>
              <w:numPr>
                <w:ilvl w:val="0"/>
                <w:numId w:val="11"/>
              </w:numPr>
              <w:ind w:left="463"/>
              <w:contextualSpacing/>
              <w:jc w:val="left"/>
              <w:rPr>
                <w:rFonts w:ascii="Arial" w:hAnsi="Arial" w:cs="Arial"/>
                <w:sz w:val="20"/>
                <w:szCs w:val="20"/>
              </w:rPr>
            </w:pPr>
            <w:r w:rsidRPr="006C447D">
              <w:rPr>
                <w:rFonts w:ascii="Arial" w:hAnsi="Arial" w:cs="Arial"/>
                <w:sz w:val="20"/>
                <w:szCs w:val="20"/>
              </w:rPr>
              <w:t xml:space="preserve">ne všichni žadatelé mají zapnutou notifikaci o přijetí depeše a do systému se pravidelně nedívají </w:t>
            </w:r>
          </w:p>
          <w:p w14:paraId="09777E60" w14:textId="77777777" w:rsidR="00931C2F" w:rsidRPr="006C447D" w:rsidRDefault="00931C2F" w:rsidP="0074514E">
            <w:pPr>
              <w:pStyle w:val="Odstavecseseznamem"/>
              <w:widowControl/>
              <w:numPr>
                <w:ilvl w:val="0"/>
                <w:numId w:val="11"/>
              </w:numPr>
              <w:autoSpaceDE/>
              <w:autoSpaceDN/>
              <w:adjustRightInd/>
              <w:ind w:left="463"/>
              <w:contextualSpacing/>
              <w:jc w:val="left"/>
              <w:rPr>
                <w:rFonts w:ascii="Arial" w:hAnsi="Arial" w:cs="Arial"/>
                <w:sz w:val="20"/>
                <w:szCs w:val="20"/>
              </w:rPr>
            </w:pPr>
            <w:r w:rsidRPr="006C447D">
              <w:rPr>
                <w:rFonts w:ascii="Arial" w:hAnsi="Arial" w:cs="Arial"/>
                <w:sz w:val="20"/>
                <w:szCs w:val="20"/>
              </w:rPr>
              <w:t>PRV – zasílání pouze mailem</w:t>
            </w:r>
          </w:p>
        </w:tc>
        <w:tc>
          <w:tcPr>
            <w:tcW w:w="2837" w:type="dxa"/>
          </w:tcPr>
          <w:p w14:paraId="4837D023" w14:textId="77777777" w:rsidR="00931C2F" w:rsidRPr="006C447D" w:rsidRDefault="00931C2F" w:rsidP="00931C2F">
            <w:pPr>
              <w:pStyle w:val="Odstavecseseznamem"/>
              <w:numPr>
                <w:ilvl w:val="0"/>
                <w:numId w:val="11"/>
              </w:numPr>
              <w:ind w:left="438"/>
              <w:contextualSpacing/>
              <w:jc w:val="left"/>
              <w:rPr>
                <w:rFonts w:ascii="Arial" w:hAnsi="Arial" w:cs="Arial"/>
                <w:sz w:val="20"/>
                <w:szCs w:val="20"/>
              </w:rPr>
            </w:pPr>
            <w:r w:rsidRPr="006C447D">
              <w:rPr>
                <w:rFonts w:ascii="Arial" w:hAnsi="Arial" w:cs="Arial"/>
                <w:sz w:val="20"/>
                <w:szCs w:val="20"/>
              </w:rPr>
              <w:t xml:space="preserve">zvýšit informovanost žadatelů o možnostech notifikací (koordinátor příslušného OP) </w:t>
            </w:r>
          </w:p>
        </w:tc>
        <w:tc>
          <w:tcPr>
            <w:tcW w:w="2853" w:type="dxa"/>
          </w:tcPr>
          <w:p w14:paraId="2038AF73" w14:textId="77777777" w:rsidR="00931C2F" w:rsidRPr="006C447D" w:rsidRDefault="00931C2F" w:rsidP="0074514E">
            <w:pPr>
              <w:pStyle w:val="Odstavecseseznamem"/>
              <w:widowControl/>
              <w:numPr>
                <w:ilvl w:val="0"/>
                <w:numId w:val="11"/>
              </w:numPr>
              <w:autoSpaceDE/>
              <w:autoSpaceDN/>
              <w:adjustRightInd/>
              <w:ind w:left="385"/>
              <w:contextualSpacing/>
              <w:jc w:val="left"/>
              <w:rPr>
                <w:rFonts w:ascii="Arial" w:hAnsi="Arial" w:cs="Arial"/>
                <w:color w:val="4F81BD" w:themeColor="accent1"/>
                <w:sz w:val="20"/>
                <w:szCs w:val="20"/>
              </w:rPr>
            </w:pPr>
            <w:r w:rsidRPr="006C447D">
              <w:rPr>
                <w:rFonts w:ascii="Arial" w:hAnsi="Arial" w:cs="Arial"/>
                <w:color w:val="4F81BD" w:themeColor="accent1"/>
                <w:sz w:val="20"/>
                <w:szCs w:val="20"/>
              </w:rPr>
              <w:t>žadatelé byli o notifikacích informováni, případně bylo komunikováno s žadateli dalšími komunikačními kanály</w:t>
            </w:r>
          </w:p>
        </w:tc>
      </w:tr>
      <w:tr w:rsidR="00931C2F" w:rsidRPr="007E11F6" w14:paraId="1AA218E7" w14:textId="77777777" w:rsidTr="0074514E">
        <w:trPr>
          <w:jc w:val="center"/>
        </w:trPr>
        <w:tc>
          <w:tcPr>
            <w:tcW w:w="2553" w:type="dxa"/>
          </w:tcPr>
          <w:p w14:paraId="2001C84F" w14:textId="77777777" w:rsidR="00931C2F" w:rsidRPr="007E11F6" w:rsidRDefault="00931C2F" w:rsidP="000C7FF9">
            <w:pPr>
              <w:rPr>
                <w:rFonts w:cs="Arial"/>
                <w:b/>
                <w:i/>
                <w:sz w:val="20"/>
                <w:szCs w:val="20"/>
              </w:rPr>
            </w:pPr>
            <w:r>
              <w:rPr>
                <w:rFonts w:cs="Arial"/>
                <w:b/>
                <w:i/>
                <w:sz w:val="20"/>
                <w:szCs w:val="20"/>
              </w:rPr>
              <w:lastRenderedPageBreak/>
              <w:t>Postoupení vybraných žádosti řídícím orgánům (MS/Portál farmáře)</w:t>
            </w:r>
          </w:p>
        </w:tc>
        <w:tc>
          <w:tcPr>
            <w:tcW w:w="3165" w:type="dxa"/>
          </w:tcPr>
          <w:p w14:paraId="7F6E4906" w14:textId="77777777" w:rsidR="00931C2F" w:rsidRPr="006C447D" w:rsidRDefault="00931C2F" w:rsidP="0074514E">
            <w:pPr>
              <w:pStyle w:val="Default"/>
              <w:numPr>
                <w:ilvl w:val="0"/>
                <w:numId w:val="11"/>
              </w:numPr>
              <w:ind w:left="368"/>
              <w:rPr>
                <w:rFonts w:ascii="Arial" w:hAnsi="Arial" w:cs="Arial"/>
                <w:sz w:val="20"/>
                <w:szCs w:val="20"/>
              </w:rPr>
            </w:pPr>
            <w:r w:rsidRPr="006C447D">
              <w:rPr>
                <w:rFonts w:ascii="Arial" w:hAnsi="Arial" w:cs="Arial"/>
                <w:sz w:val="20"/>
                <w:szCs w:val="20"/>
              </w:rPr>
              <w:t>Seznam vybraných žádostí zasílaný na PRV</w:t>
            </w:r>
          </w:p>
          <w:p w14:paraId="44F47293" w14:textId="77777777" w:rsidR="00931C2F" w:rsidRPr="006C447D" w:rsidRDefault="00931C2F" w:rsidP="0074514E">
            <w:pPr>
              <w:pStyle w:val="Odstavecseseznamem"/>
              <w:widowControl/>
              <w:numPr>
                <w:ilvl w:val="0"/>
                <w:numId w:val="11"/>
              </w:numPr>
              <w:autoSpaceDE/>
              <w:autoSpaceDN/>
              <w:adjustRightInd/>
              <w:ind w:left="368"/>
              <w:contextualSpacing/>
              <w:jc w:val="left"/>
              <w:rPr>
                <w:rFonts w:ascii="Arial" w:hAnsi="Arial" w:cs="Arial"/>
                <w:i/>
                <w:iCs/>
                <w:sz w:val="20"/>
                <w:szCs w:val="20"/>
              </w:rPr>
            </w:pPr>
            <w:r w:rsidRPr="006C447D">
              <w:rPr>
                <w:rFonts w:ascii="Arial" w:hAnsi="Arial" w:cs="Arial"/>
                <w:color w:val="76923C" w:themeColor="accent3" w:themeShade="BF"/>
                <w:sz w:val="20"/>
                <w:szCs w:val="20"/>
              </w:rPr>
              <w:t>Depeší informace CRR k předání projektů k ZOZ</w:t>
            </w:r>
          </w:p>
        </w:tc>
        <w:tc>
          <w:tcPr>
            <w:tcW w:w="3263" w:type="dxa"/>
          </w:tcPr>
          <w:p w14:paraId="70DC53EE" w14:textId="77777777" w:rsidR="00931C2F" w:rsidRPr="006C447D" w:rsidRDefault="00931C2F" w:rsidP="0074514E">
            <w:pPr>
              <w:pStyle w:val="Default"/>
              <w:numPr>
                <w:ilvl w:val="0"/>
                <w:numId w:val="11"/>
              </w:numPr>
              <w:ind w:left="463"/>
              <w:rPr>
                <w:rFonts w:ascii="Arial" w:hAnsi="Arial" w:cs="Arial"/>
                <w:sz w:val="20"/>
                <w:szCs w:val="20"/>
              </w:rPr>
            </w:pPr>
            <w:r w:rsidRPr="006C447D">
              <w:rPr>
                <w:rFonts w:ascii="Arial" w:hAnsi="Arial" w:cs="Arial"/>
                <w:sz w:val="20"/>
                <w:szCs w:val="20"/>
              </w:rPr>
              <w:t>Registraci vlastní žádosti si žadatelé provedli sami</w:t>
            </w:r>
          </w:p>
          <w:p w14:paraId="4F8CCC31" w14:textId="77777777" w:rsidR="00931C2F" w:rsidRPr="006C447D" w:rsidRDefault="00931C2F" w:rsidP="0074514E">
            <w:pPr>
              <w:contextualSpacing/>
              <w:jc w:val="left"/>
              <w:rPr>
                <w:rFonts w:cs="Arial"/>
                <w:sz w:val="20"/>
                <w:szCs w:val="20"/>
              </w:rPr>
            </w:pPr>
          </w:p>
        </w:tc>
        <w:tc>
          <w:tcPr>
            <w:tcW w:w="2837" w:type="dxa"/>
          </w:tcPr>
          <w:p w14:paraId="67826205" w14:textId="77777777" w:rsidR="00931C2F" w:rsidRPr="006C447D" w:rsidRDefault="00931C2F" w:rsidP="00931C2F">
            <w:pPr>
              <w:pStyle w:val="Default"/>
              <w:numPr>
                <w:ilvl w:val="0"/>
                <w:numId w:val="11"/>
              </w:numPr>
              <w:ind w:left="363"/>
              <w:rPr>
                <w:rFonts w:ascii="Arial" w:hAnsi="Arial" w:cs="Arial"/>
                <w:sz w:val="20"/>
                <w:szCs w:val="20"/>
              </w:rPr>
            </w:pPr>
            <w:r w:rsidRPr="006C447D">
              <w:rPr>
                <w:rFonts w:ascii="Arial" w:hAnsi="Arial" w:cs="Arial"/>
                <w:sz w:val="20"/>
                <w:szCs w:val="20"/>
              </w:rPr>
              <w:t xml:space="preserve">MAS hlídat a připomínat (koordinátor příslušného OP) </w:t>
            </w:r>
          </w:p>
        </w:tc>
        <w:tc>
          <w:tcPr>
            <w:tcW w:w="2853" w:type="dxa"/>
          </w:tcPr>
          <w:p w14:paraId="0FF73B14" w14:textId="038F7E67" w:rsidR="00931C2F" w:rsidRPr="006C447D" w:rsidRDefault="00AB7323" w:rsidP="0074514E">
            <w:pPr>
              <w:pStyle w:val="Odstavecseseznamem"/>
              <w:widowControl/>
              <w:numPr>
                <w:ilvl w:val="0"/>
                <w:numId w:val="11"/>
              </w:numPr>
              <w:autoSpaceDE/>
              <w:autoSpaceDN/>
              <w:adjustRightInd/>
              <w:ind w:left="321"/>
              <w:contextualSpacing/>
              <w:jc w:val="left"/>
              <w:rPr>
                <w:rFonts w:ascii="Arial" w:hAnsi="Arial" w:cs="Arial"/>
                <w:color w:val="4F81BD" w:themeColor="accent1"/>
                <w:sz w:val="20"/>
                <w:szCs w:val="20"/>
              </w:rPr>
            </w:pPr>
            <w:r w:rsidRPr="006C447D">
              <w:rPr>
                <w:rFonts w:ascii="Arial" w:hAnsi="Arial" w:cs="Arial"/>
                <w:color w:val="4F81BD" w:themeColor="accent1"/>
                <w:sz w:val="20"/>
                <w:szCs w:val="20"/>
              </w:rPr>
              <w:t>Upozorňování na školení PRV na notifikace, kontrola termínů žadatelům manažerkou PRV</w:t>
            </w:r>
          </w:p>
        </w:tc>
      </w:tr>
    </w:tbl>
    <w:p w14:paraId="57A216F4" w14:textId="77777777" w:rsidR="00931C2F" w:rsidRDefault="00931C2F" w:rsidP="00931C2F">
      <w:pPr>
        <w:rPr>
          <w:rFonts w:cs="Arial"/>
          <w:sz w:val="20"/>
          <w:szCs w:val="20"/>
        </w:rPr>
      </w:pPr>
    </w:p>
    <w:p w14:paraId="1A37120C" w14:textId="77777777" w:rsidR="006C447D" w:rsidRDefault="006C447D" w:rsidP="00931C2F">
      <w:pPr>
        <w:rPr>
          <w:rFonts w:cs="Arial"/>
          <w:sz w:val="20"/>
          <w:szCs w:val="20"/>
        </w:rPr>
      </w:pPr>
    </w:p>
    <w:p w14:paraId="6E81985A" w14:textId="77777777" w:rsidR="003E06E8" w:rsidRDefault="003E06E8" w:rsidP="00931C2F">
      <w:pPr>
        <w:rPr>
          <w:rFonts w:cs="Arial"/>
          <w:sz w:val="20"/>
          <w:szCs w:val="20"/>
        </w:rPr>
      </w:pPr>
    </w:p>
    <w:p w14:paraId="005781F6" w14:textId="7E49525F" w:rsidR="00931C2F" w:rsidRPr="0054526F" w:rsidRDefault="00931C2F" w:rsidP="00931C2F">
      <w:pPr>
        <w:rPr>
          <w:rFonts w:cs="Arial"/>
          <w:b/>
          <w:color w:val="0070C0"/>
        </w:rPr>
      </w:pPr>
      <w:r w:rsidRPr="0054526F">
        <w:rPr>
          <w:rFonts w:cs="Arial"/>
          <w:b/>
          <w:color w:val="0070C0"/>
        </w:rPr>
        <w:t>Vyhodnocení klíčových závěrů/zjištění a implementace</w:t>
      </w:r>
      <w:r w:rsidRPr="0054526F" w:rsidDel="00155F90">
        <w:rPr>
          <w:rFonts w:cs="Arial"/>
          <w:b/>
          <w:color w:val="0070C0"/>
        </w:rPr>
        <w:t xml:space="preserve"> </w:t>
      </w:r>
      <w:r w:rsidRPr="0054526F">
        <w:rPr>
          <w:rFonts w:cs="Arial"/>
          <w:b/>
          <w:color w:val="0070C0"/>
        </w:rPr>
        <w:t xml:space="preserve">doporučení k 3. Procesu: Hodnocení žádostí o dotace a výběr projektů: </w:t>
      </w:r>
    </w:p>
    <w:tbl>
      <w:tblPr>
        <w:tblStyle w:val="Mkatabulky"/>
        <w:tblW w:w="0" w:type="auto"/>
        <w:tblInd w:w="392" w:type="dxa"/>
        <w:tblLook w:val="04A0" w:firstRow="1" w:lastRow="0" w:firstColumn="1" w:lastColumn="0" w:noHBand="0" w:noVBand="1"/>
      </w:tblPr>
      <w:tblGrid>
        <w:gridCol w:w="6680"/>
        <w:gridCol w:w="6786"/>
      </w:tblGrid>
      <w:tr w:rsidR="00931C2F" w:rsidRPr="0064771C" w14:paraId="643DF154" w14:textId="77777777" w:rsidTr="000C7FF9">
        <w:tc>
          <w:tcPr>
            <w:tcW w:w="6680" w:type="dxa"/>
            <w:vAlign w:val="center"/>
          </w:tcPr>
          <w:p w14:paraId="38215C63" w14:textId="77777777" w:rsidR="00931C2F" w:rsidRPr="0064771C" w:rsidRDefault="00931C2F" w:rsidP="000C7FF9">
            <w:pPr>
              <w:jc w:val="center"/>
              <w:rPr>
                <w:rFonts w:cs="Arial"/>
                <w:b/>
                <w:sz w:val="20"/>
                <w:szCs w:val="20"/>
              </w:rPr>
            </w:pPr>
            <w:r w:rsidRPr="0064771C">
              <w:rPr>
                <w:rFonts w:cs="Arial"/>
                <w:b/>
                <w:sz w:val="20"/>
                <w:szCs w:val="20"/>
              </w:rPr>
              <w:t>Klíčové závěry/zjištění a doporučení z </w:t>
            </w:r>
            <w:proofErr w:type="spellStart"/>
            <w:r w:rsidRPr="0064771C">
              <w:rPr>
                <w:rFonts w:cs="Arial"/>
                <w:b/>
                <w:sz w:val="20"/>
                <w:szCs w:val="20"/>
              </w:rPr>
              <w:t>mid</w:t>
            </w:r>
            <w:proofErr w:type="spellEnd"/>
            <w:r w:rsidRPr="0064771C">
              <w:rPr>
                <w:rFonts w:cs="Arial"/>
                <w:b/>
                <w:sz w:val="20"/>
                <w:szCs w:val="20"/>
              </w:rPr>
              <w:t>-term evaluační zprávy</w:t>
            </w:r>
          </w:p>
        </w:tc>
        <w:tc>
          <w:tcPr>
            <w:tcW w:w="6786" w:type="dxa"/>
            <w:vAlign w:val="center"/>
          </w:tcPr>
          <w:p w14:paraId="72E20746" w14:textId="77777777" w:rsidR="00931C2F" w:rsidRPr="0064771C" w:rsidRDefault="00931C2F" w:rsidP="000C7FF9">
            <w:pPr>
              <w:jc w:val="center"/>
              <w:rPr>
                <w:rFonts w:cs="Arial"/>
                <w:b/>
                <w:sz w:val="20"/>
                <w:szCs w:val="20"/>
              </w:rPr>
            </w:pPr>
            <w:r w:rsidRPr="0064771C">
              <w:rPr>
                <w:rFonts w:cs="Arial"/>
                <w:b/>
                <w:sz w:val="20"/>
                <w:szCs w:val="20"/>
              </w:rPr>
              <w:t xml:space="preserve">Vyhodnocení implementace a dopadů na realizaci SCLLD v období </w:t>
            </w:r>
            <w:proofErr w:type="gramStart"/>
            <w:r w:rsidRPr="0064771C">
              <w:rPr>
                <w:rFonts w:cs="Arial"/>
                <w:b/>
                <w:sz w:val="20"/>
                <w:szCs w:val="20"/>
              </w:rPr>
              <w:t>2019 – 2024</w:t>
            </w:r>
            <w:proofErr w:type="gramEnd"/>
          </w:p>
        </w:tc>
      </w:tr>
      <w:tr w:rsidR="00931C2F" w14:paraId="75F287B3" w14:textId="77777777" w:rsidTr="000C7FF9">
        <w:tc>
          <w:tcPr>
            <w:tcW w:w="6680" w:type="dxa"/>
          </w:tcPr>
          <w:p w14:paraId="376008BF" w14:textId="77777777" w:rsidR="00931C2F" w:rsidRPr="007D42F3" w:rsidRDefault="00931C2F" w:rsidP="000C7FF9">
            <w:pPr>
              <w:rPr>
                <w:rFonts w:cs="Arial"/>
                <w:sz w:val="20"/>
                <w:szCs w:val="20"/>
              </w:rPr>
            </w:pPr>
            <w:r w:rsidRPr="007D42F3">
              <w:rPr>
                <w:rFonts w:cs="Arial"/>
                <w:bCs/>
                <w:sz w:val="20"/>
                <w:szCs w:val="20"/>
              </w:rPr>
              <w:t>Zvýšit informovanost žadatelů o možnostech notifikace</w:t>
            </w:r>
          </w:p>
        </w:tc>
        <w:tc>
          <w:tcPr>
            <w:tcW w:w="6786" w:type="dxa"/>
          </w:tcPr>
          <w:p w14:paraId="7A3C4A12" w14:textId="6C2899E7" w:rsidR="00931C2F" w:rsidRPr="007D42F3" w:rsidRDefault="00AB7323" w:rsidP="000C7FF9">
            <w:pPr>
              <w:rPr>
                <w:rFonts w:cs="Arial"/>
                <w:sz w:val="20"/>
                <w:szCs w:val="20"/>
              </w:rPr>
            </w:pPr>
            <w:r w:rsidRPr="007D42F3">
              <w:rPr>
                <w:rFonts w:cs="Arial"/>
                <w:sz w:val="20"/>
                <w:szCs w:val="20"/>
              </w:rPr>
              <w:t xml:space="preserve">Pravidelná informovanost žadatelů na školeních o notifikacích, kontrola podání termínů registrace žádostí na SZIF nebo termínů žádostí o platbu, monitorovacích zpráv manažerkou PRV </w:t>
            </w:r>
          </w:p>
        </w:tc>
      </w:tr>
      <w:tr w:rsidR="00931C2F" w14:paraId="592359DD" w14:textId="77777777" w:rsidTr="000C7FF9">
        <w:tc>
          <w:tcPr>
            <w:tcW w:w="6680" w:type="dxa"/>
          </w:tcPr>
          <w:p w14:paraId="744CE545" w14:textId="77777777" w:rsidR="00931C2F" w:rsidRDefault="00931C2F" w:rsidP="000C7FF9">
            <w:pPr>
              <w:rPr>
                <w:rFonts w:cs="Arial"/>
                <w:sz w:val="20"/>
                <w:szCs w:val="20"/>
              </w:rPr>
            </w:pPr>
          </w:p>
        </w:tc>
        <w:tc>
          <w:tcPr>
            <w:tcW w:w="6786" w:type="dxa"/>
          </w:tcPr>
          <w:p w14:paraId="45048306" w14:textId="77777777" w:rsidR="00931C2F" w:rsidRDefault="00931C2F" w:rsidP="000C7FF9">
            <w:pPr>
              <w:rPr>
                <w:rFonts w:cs="Arial"/>
                <w:sz w:val="20"/>
                <w:szCs w:val="20"/>
              </w:rPr>
            </w:pPr>
          </w:p>
        </w:tc>
      </w:tr>
      <w:tr w:rsidR="00931C2F" w14:paraId="224CBE68" w14:textId="77777777" w:rsidTr="000C7FF9">
        <w:tc>
          <w:tcPr>
            <w:tcW w:w="6680" w:type="dxa"/>
          </w:tcPr>
          <w:p w14:paraId="3C3B6793" w14:textId="77777777" w:rsidR="00931C2F" w:rsidRDefault="00931C2F" w:rsidP="000C7FF9">
            <w:pPr>
              <w:rPr>
                <w:rFonts w:cs="Arial"/>
                <w:sz w:val="20"/>
                <w:szCs w:val="20"/>
              </w:rPr>
            </w:pPr>
          </w:p>
        </w:tc>
        <w:tc>
          <w:tcPr>
            <w:tcW w:w="6786" w:type="dxa"/>
          </w:tcPr>
          <w:p w14:paraId="4E0148A5" w14:textId="77777777" w:rsidR="00931C2F" w:rsidRDefault="00931C2F" w:rsidP="000C7FF9">
            <w:pPr>
              <w:rPr>
                <w:rFonts w:cs="Arial"/>
                <w:sz w:val="20"/>
                <w:szCs w:val="20"/>
              </w:rPr>
            </w:pPr>
          </w:p>
        </w:tc>
      </w:tr>
      <w:tr w:rsidR="003E06E8" w14:paraId="4796864F" w14:textId="77777777" w:rsidTr="000C7FF9">
        <w:tc>
          <w:tcPr>
            <w:tcW w:w="6680" w:type="dxa"/>
          </w:tcPr>
          <w:p w14:paraId="30D83D2A" w14:textId="77777777" w:rsidR="003E06E8" w:rsidRDefault="003E06E8" w:rsidP="000C7FF9">
            <w:pPr>
              <w:rPr>
                <w:rFonts w:cs="Arial"/>
                <w:sz w:val="20"/>
                <w:szCs w:val="20"/>
              </w:rPr>
            </w:pPr>
          </w:p>
        </w:tc>
        <w:tc>
          <w:tcPr>
            <w:tcW w:w="6786" w:type="dxa"/>
          </w:tcPr>
          <w:p w14:paraId="72AF3BD0" w14:textId="77777777" w:rsidR="003E06E8" w:rsidRDefault="003E06E8" w:rsidP="000C7FF9">
            <w:pPr>
              <w:rPr>
                <w:rFonts w:cs="Arial"/>
                <w:sz w:val="20"/>
                <w:szCs w:val="20"/>
              </w:rPr>
            </w:pPr>
          </w:p>
        </w:tc>
      </w:tr>
    </w:tbl>
    <w:p w14:paraId="4643721D" w14:textId="77777777" w:rsidR="003E06E8" w:rsidRDefault="003E06E8" w:rsidP="00931C2F">
      <w:pPr>
        <w:pStyle w:val="Titulek"/>
      </w:pPr>
      <w:bookmarkStart w:id="16" w:name="_Toc190960891"/>
    </w:p>
    <w:p w14:paraId="279AA55E" w14:textId="77777777" w:rsidR="006C447D" w:rsidRDefault="006C447D" w:rsidP="00931C2F">
      <w:pPr>
        <w:pStyle w:val="Titulek"/>
        <w:rPr>
          <w:rFonts w:cs="Arial"/>
          <w:sz w:val="20"/>
          <w:szCs w:val="20"/>
        </w:rPr>
      </w:pPr>
    </w:p>
    <w:p w14:paraId="4DF51228" w14:textId="77777777" w:rsidR="006C447D" w:rsidRDefault="006C447D" w:rsidP="00931C2F">
      <w:pPr>
        <w:pStyle w:val="Titulek"/>
        <w:rPr>
          <w:rFonts w:cs="Arial"/>
          <w:sz w:val="20"/>
          <w:szCs w:val="20"/>
        </w:rPr>
      </w:pPr>
    </w:p>
    <w:p w14:paraId="554052C4" w14:textId="56FF9903" w:rsidR="007D42F3" w:rsidRDefault="007D42F3" w:rsidP="007D42F3">
      <w:pPr>
        <w:pStyle w:val="Titulek"/>
        <w:rPr>
          <w:rFonts w:cs="Arial"/>
          <w:sz w:val="20"/>
          <w:szCs w:val="20"/>
        </w:rPr>
      </w:pPr>
    </w:p>
    <w:p w14:paraId="1549D299" w14:textId="77777777" w:rsidR="007D42F3" w:rsidRDefault="007D42F3" w:rsidP="007D42F3"/>
    <w:p w14:paraId="25C3F1AD" w14:textId="77777777" w:rsidR="007D42F3" w:rsidRPr="007D42F3" w:rsidRDefault="007D42F3" w:rsidP="007D42F3"/>
    <w:p w14:paraId="7D17C0B5" w14:textId="77777777" w:rsidR="006C447D" w:rsidRDefault="006C447D" w:rsidP="00931C2F">
      <w:pPr>
        <w:pStyle w:val="Titulek"/>
        <w:rPr>
          <w:rFonts w:cs="Arial"/>
          <w:sz w:val="20"/>
          <w:szCs w:val="20"/>
        </w:rPr>
      </w:pPr>
    </w:p>
    <w:p w14:paraId="753154CC" w14:textId="2794A7C7" w:rsidR="00931C2F" w:rsidRPr="006C447D" w:rsidRDefault="00931C2F" w:rsidP="00931C2F">
      <w:pPr>
        <w:pStyle w:val="Titulek"/>
        <w:rPr>
          <w:rFonts w:cs="Arial"/>
          <w:sz w:val="22"/>
          <w:szCs w:val="22"/>
        </w:rPr>
      </w:pPr>
      <w:bookmarkStart w:id="17" w:name="_Toc201666195"/>
      <w:r w:rsidRPr="006C447D">
        <w:rPr>
          <w:rFonts w:cs="Arial"/>
          <w:sz w:val="20"/>
          <w:szCs w:val="20"/>
        </w:rPr>
        <w:t xml:space="preserve">Tabulka </w:t>
      </w:r>
      <w:r w:rsidRPr="006C447D">
        <w:rPr>
          <w:rFonts w:cs="Arial"/>
          <w:sz w:val="20"/>
          <w:szCs w:val="20"/>
        </w:rPr>
        <w:fldChar w:fldCharType="begin"/>
      </w:r>
      <w:r w:rsidRPr="006C447D">
        <w:rPr>
          <w:rFonts w:cs="Arial"/>
          <w:sz w:val="20"/>
          <w:szCs w:val="20"/>
        </w:rPr>
        <w:instrText xml:space="preserve"> SEQ Tabulka \* ARABIC </w:instrText>
      </w:r>
      <w:r w:rsidRPr="006C447D">
        <w:rPr>
          <w:rFonts w:cs="Arial"/>
          <w:sz w:val="20"/>
          <w:szCs w:val="20"/>
        </w:rPr>
        <w:fldChar w:fldCharType="separate"/>
      </w:r>
      <w:r w:rsidR="00CB1F66">
        <w:rPr>
          <w:rFonts w:cs="Arial"/>
          <w:noProof/>
          <w:sz w:val="20"/>
          <w:szCs w:val="20"/>
        </w:rPr>
        <w:t>5</w:t>
      </w:r>
      <w:r w:rsidRPr="006C447D">
        <w:rPr>
          <w:rFonts w:cs="Arial"/>
          <w:sz w:val="20"/>
          <w:szCs w:val="20"/>
        </w:rPr>
        <w:fldChar w:fldCharType="end"/>
      </w:r>
      <w:r w:rsidRPr="006C447D">
        <w:rPr>
          <w:rFonts w:cs="Arial"/>
          <w:sz w:val="20"/>
          <w:szCs w:val="20"/>
        </w:rPr>
        <w:t xml:space="preserve"> – </w:t>
      </w:r>
      <w:proofErr w:type="spellStart"/>
      <w:r w:rsidRPr="006C447D">
        <w:rPr>
          <w:rFonts w:cs="Arial"/>
          <w:sz w:val="20"/>
          <w:szCs w:val="20"/>
        </w:rPr>
        <w:t>Sebeevaluační</w:t>
      </w:r>
      <w:proofErr w:type="spellEnd"/>
      <w:r w:rsidRPr="006C447D">
        <w:rPr>
          <w:rFonts w:cs="Arial"/>
          <w:sz w:val="20"/>
          <w:szCs w:val="20"/>
        </w:rPr>
        <w:t xml:space="preserve"> tabulka – 4. Proces: Animační činnost</w:t>
      </w:r>
      <w:bookmarkEnd w:id="16"/>
      <w:bookmarkEnd w:id="17"/>
    </w:p>
    <w:tbl>
      <w:tblPr>
        <w:tblW w:w="14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3884"/>
        <w:gridCol w:w="2977"/>
        <w:gridCol w:w="2551"/>
        <w:gridCol w:w="2863"/>
      </w:tblGrid>
      <w:tr w:rsidR="00931C2F" w:rsidRPr="007E11F6" w14:paraId="0DA81D9B" w14:textId="77777777" w:rsidTr="000C7FF9">
        <w:trPr>
          <w:tblHeader/>
          <w:jc w:val="center"/>
        </w:trPr>
        <w:tc>
          <w:tcPr>
            <w:tcW w:w="14686" w:type="dxa"/>
            <w:gridSpan w:val="5"/>
            <w:shd w:val="pct5" w:color="auto" w:fill="auto"/>
          </w:tcPr>
          <w:p w14:paraId="008F1F15" w14:textId="77777777" w:rsidR="00931C2F" w:rsidRPr="007E11F6" w:rsidRDefault="00931C2F" w:rsidP="00931C2F">
            <w:pPr>
              <w:pStyle w:val="Odstavecseseznamem"/>
              <w:widowControl/>
              <w:numPr>
                <w:ilvl w:val="0"/>
                <w:numId w:val="8"/>
              </w:numPr>
              <w:autoSpaceDE/>
              <w:autoSpaceDN/>
              <w:adjustRightInd/>
              <w:spacing w:before="120" w:after="120"/>
              <w:contextualSpacing/>
              <w:jc w:val="center"/>
              <w:rPr>
                <w:rFonts w:ascii="Arial" w:hAnsi="Arial" w:cs="Arial"/>
                <w:b/>
                <w:sz w:val="20"/>
                <w:szCs w:val="20"/>
              </w:rPr>
            </w:pPr>
            <w:r w:rsidRPr="007E11F6">
              <w:rPr>
                <w:rFonts w:ascii="Arial" w:hAnsi="Arial" w:cs="Arial"/>
                <w:b/>
                <w:sz w:val="20"/>
                <w:szCs w:val="20"/>
              </w:rPr>
              <w:t xml:space="preserve">Proces: Animační činnost </w:t>
            </w:r>
            <w:r>
              <w:rPr>
                <w:rFonts w:ascii="Arial" w:hAnsi="Arial" w:cs="Arial"/>
                <w:b/>
                <w:sz w:val="20"/>
                <w:szCs w:val="20"/>
              </w:rPr>
              <w:t>(animace a komunikace)</w:t>
            </w:r>
          </w:p>
        </w:tc>
      </w:tr>
      <w:tr w:rsidR="00931C2F" w:rsidRPr="007E11F6" w14:paraId="1607A82B" w14:textId="77777777" w:rsidTr="00AB7323">
        <w:trPr>
          <w:tblHeader/>
          <w:jc w:val="center"/>
        </w:trPr>
        <w:tc>
          <w:tcPr>
            <w:tcW w:w="2411" w:type="dxa"/>
            <w:vAlign w:val="center"/>
          </w:tcPr>
          <w:p w14:paraId="058486E6" w14:textId="77777777" w:rsidR="00931C2F" w:rsidRPr="007E11F6" w:rsidRDefault="00931C2F" w:rsidP="000C7FF9">
            <w:pPr>
              <w:jc w:val="center"/>
              <w:rPr>
                <w:rFonts w:cs="Arial"/>
                <w:b/>
                <w:sz w:val="20"/>
                <w:szCs w:val="20"/>
              </w:rPr>
            </w:pPr>
            <w:r w:rsidRPr="007E11F6">
              <w:rPr>
                <w:rFonts w:cs="Arial"/>
                <w:b/>
                <w:sz w:val="20"/>
                <w:szCs w:val="20"/>
              </w:rPr>
              <w:t>Činnost</w:t>
            </w:r>
          </w:p>
        </w:tc>
        <w:tc>
          <w:tcPr>
            <w:tcW w:w="3884" w:type="dxa"/>
            <w:vAlign w:val="center"/>
          </w:tcPr>
          <w:p w14:paraId="4837DE63" w14:textId="77777777" w:rsidR="00931C2F" w:rsidRPr="007E11F6" w:rsidRDefault="00931C2F" w:rsidP="000C7FF9">
            <w:pPr>
              <w:jc w:val="center"/>
              <w:rPr>
                <w:rFonts w:cs="Arial"/>
                <w:sz w:val="20"/>
                <w:szCs w:val="20"/>
              </w:rPr>
            </w:pPr>
            <w:r w:rsidRPr="007E11F6">
              <w:rPr>
                <w:rFonts w:cs="Arial"/>
                <w:b/>
                <w:sz w:val="20"/>
                <w:szCs w:val="20"/>
              </w:rPr>
              <w:t>Pozitiva (příklady dobré praxe; klíčové faktory s pozitivním vlivem na danou činnost)</w:t>
            </w:r>
          </w:p>
        </w:tc>
        <w:tc>
          <w:tcPr>
            <w:tcW w:w="2977" w:type="dxa"/>
            <w:vAlign w:val="center"/>
          </w:tcPr>
          <w:p w14:paraId="225B6055" w14:textId="77777777" w:rsidR="00931C2F" w:rsidRPr="007E11F6" w:rsidRDefault="00931C2F" w:rsidP="000C7FF9">
            <w:pPr>
              <w:jc w:val="center"/>
              <w:rPr>
                <w:rFonts w:cs="Arial"/>
                <w:sz w:val="20"/>
                <w:szCs w:val="20"/>
              </w:rPr>
            </w:pPr>
            <w:r w:rsidRPr="007E11F6">
              <w:rPr>
                <w:rFonts w:cs="Arial"/>
                <w:b/>
                <w:sz w:val="20"/>
                <w:szCs w:val="20"/>
              </w:rPr>
              <w:t>Negativa: příčina + důsledek (příklady špatné praxe; klíčové faktory s negativním vlivem na danou činnost)</w:t>
            </w:r>
          </w:p>
        </w:tc>
        <w:tc>
          <w:tcPr>
            <w:tcW w:w="2551" w:type="dxa"/>
            <w:vAlign w:val="center"/>
          </w:tcPr>
          <w:p w14:paraId="268B6F4D" w14:textId="641766ED" w:rsidR="00931C2F" w:rsidRPr="007E11F6" w:rsidRDefault="00931C2F" w:rsidP="000C7FF9">
            <w:pPr>
              <w:jc w:val="center"/>
              <w:rPr>
                <w:rFonts w:cs="Arial"/>
                <w:sz w:val="20"/>
                <w:szCs w:val="20"/>
              </w:rPr>
            </w:pPr>
            <w:r w:rsidRPr="007E11F6">
              <w:rPr>
                <w:rFonts w:cs="Arial"/>
                <w:b/>
                <w:sz w:val="20"/>
                <w:szCs w:val="20"/>
              </w:rPr>
              <w:t>Opatření (Jak se může MAS uvedeným negativům v budoucnu vyhnout?)</w:t>
            </w:r>
          </w:p>
        </w:tc>
        <w:tc>
          <w:tcPr>
            <w:tcW w:w="2863" w:type="dxa"/>
            <w:vAlign w:val="center"/>
          </w:tcPr>
          <w:p w14:paraId="4E39AF51" w14:textId="767E3DD7" w:rsidR="00931C2F" w:rsidRPr="007E11F6" w:rsidRDefault="00931C2F" w:rsidP="000C7FF9">
            <w:pPr>
              <w:jc w:val="center"/>
              <w:rPr>
                <w:rFonts w:cs="Arial"/>
                <w:sz w:val="20"/>
                <w:szCs w:val="20"/>
              </w:rPr>
            </w:pPr>
            <w:r w:rsidRPr="008C4970">
              <w:rPr>
                <w:rFonts w:cs="Arial"/>
                <w:b/>
                <w:color w:val="0070C0"/>
                <w:sz w:val="20"/>
                <w:szCs w:val="20"/>
              </w:rPr>
              <w:t>Způsob a vyhodnocení implementace opatření</w:t>
            </w:r>
          </w:p>
        </w:tc>
      </w:tr>
      <w:tr w:rsidR="00931C2F" w:rsidRPr="007E11F6" w14:paraId="299441BD" w14:textId="77777777" w:rsidTr="00AB7323">
        <w:trPr>
          <w:jc w:val="center"/>
        </w:trPr>
        <w:tc>
          <w:tcPr>
            <w:tcW w:w="2411" w:type="dxa"/>
          </w:tcPr>
          <w:p w14:paraId="3ECB491F" w14:textId="77777777" w:rsidR="00931C2F" w:rsidRPr="007E11F6" w:rsidRDefault="00931C2F" w:rsidP="000C7FF9">
            <w:pPr>
              <w:rPr>
                <w:rFonts w:cs="Arial"/>
                <w:b/>
                <w:i/>
                <w:sz w:val="20"/>
                <w:szCs w:val="20"/>
              </w:rPr>
            </w:pPr>
            <w:r w:rsidRPr="007E11F6">
              <w:rPr>
                <w:rFonts w:cs="Arial"/>
                <w:b/>
                <w:i/>
                <w:sz w:val="20"/>
                <w:szCs w:val="20"/>
              </w:rPr>
              <w:t>Volba nástrojů komunikace (např. web MAS, web obcí, mikroregionu, tištěná média, letáky atp.)</w:t>
            </w:r>
          </w:p>
        </w:tc>
        <w:tc>
          <w:tcPr>
            <w:tcW w:w="3884" w:type="dxa"/>
          </w:tcPr>
          <w:p w14:paraId="17C0F964" w14:textId="77777777" w:rsidR="00931C2F" w:rsidRPr="006C447D" w:rsidRDefault="00931C2F" w:rsidP="00AB7323">
            <w:pPr>
              <w:pStyle w:val="Odstavecseseznamem"/>
              <w:numPr>
                <w:ilvl w:val="0"/>
                <w:numId w:val="11"/>
              </w:numPr>
              <w:ind w:left="376"/>
              <w:contextualSpacing/>
              <w:jc w:val="left"/>
              <w:rPr>
                <w:rFonts w:ascii="Arial" w:hAnsi="Arial" w:cs="Arial"/>
                <w:sz w:val="20"/>
                <w:szCs w:val="20"/>
              </w:rPr>
            </w:pPr>
            <w:r w:rsidRPr="006C447D">
              <w:rPr>
                <w:rFonts w:ascii="Arial" w:hAnsi="Arial" w:cs="Arial"/>
                <w:sz w:val="20"/>
                <w:szCs w:val="20"/>
              </w:rPr>
              <w:t>web MAS, výroční zpráva tištěná, informace o činnosti MAS v místním tisku – obecních zpravodajích, FB MAS, vlastní zpravodaj, osobní setkání se starosty</w:t>
            </w:r>
          </w:p>
          <w:p w14:paraId="612C1D9C" w14:textId="77777777" w:rsidR="00931C2F" w:rsidRPr="006C447D" w:rsidRDefault="00931C2F" w:rsidP="00AB7323">
            <w:pPr>
              <w:pStyle w:val="Odstavecseseznamem"/>
              <w:widowControl/>
              <w:numPr>
                <w:ilvl w:val="0"/>
                <w:numId w:val="11"/>
              </w:numPr>
              <w:autoSpaceDE/>
              <w:autoSpaceDN/>
              <w:adjustRightInd/>
              <w:ind w:left="376"/>
              <w:contextualSpacing/>
              <w:jc w:val="left"/>
              <w:rPr>
                <w:rFonts w:ascii="Arial" w:hAnsi="Arial" w:cs="Arial"/>
                <w:sz w:val="20"/>
                <w:szCs w:val="20"/>
              </w:rPr>
            </w:pPr>
            <w:r w:rsidRPr="006C447D">
              <w:rPr>
                <w:rFonts w:ascii="Arial" w:hAnsi="Arial" w:cs="Arial"/>
                <w:sz w:val="20"/>
                <w:szCs w:val="20"/>
              </w:rPr>
              <w:t>osobní setkání na valných hromadách</w:t>
            </w:r>
          </w:p>
        </w:tc>
        <w:tc>
          <w:tcPr>
            <w:tcW w:w="2977" w:type="dxa"/>
          </w:tcPr>
          <w:p w14:paraId="7478D0EC" w14:textId="77777777" w:rsidR="00931C2F" w:rsidRPr="006C447D" w:rsidRDefault="00931C2F" w:rsidP="00AB7323">
            <w:pPr>
              <w:pStyle w:val="Odstavecseseznamem"/>
              <w:widowControl/>
              <w:numPr>
                <w:ilvl w:val="0"/>
                <w:numId w:val="11"/>
              </w:numPr>
              <w:autoSpaceDE/>
              <w:autoSpaceDN/>
              <w:adjustRightInd/>
              <w:ind w:left="461"/>
              <w:contextualSpacing/>
              <w:jc w:val="left"/>
              <w:rPr>
                <w:rFonts w:ascii="Arial" w:hAnsi="Arial" w:cs="Arial"/>
                <w:sz w:val="20"/>
                <w:szCs w:val="20"/>
              </w:rPr>
            </w:pPr>
            <w:r w:rsidRPr="006C447D">
              <w:rPr>
                <w:rFonts w:ascii="Arial" w:hAnsi="Arial" w:cs="Arial"/>
                <w:sz w:val="20"/>
                <w:szCs w:val="20"/>
              </w:rPr>
              <w:t>horší komunikace s městy (velké úřady, těžká dostupnost starosty)</w:t>
            </w:r>
          </w:p>
        </w:tc>
        <w:tc>
          <w:tcPr>
            <w:tcW w:w="2551" w:type="dxa"/>
          </w:tcPr>
          <w:p w14:paraId="59F3D31C" w14:textId="77777777" w:rsidR="00931C2F" w:rsidRPr="006C447D" w:rsidRDefault="00931C2F" w:rsidP="00931C2F">
            <w:pPr>
              <w:pStyle w:val="Odstavecseseznamem"/>
              <w:widowControl/>
              <w:numPr>
                <w:ilvl w:val="0"/>
                <w:numId w:val="11"/>
              </w:numPr>
              <w:autoSpaceDE/>
              <w:autoSpaceDN/>
              <w:adjustRightInd/>
              <w:ind w:left="401"/>
              <w:contextualSpacing/>
              <w:jc w:val="left"/>
              <w:rPr>
                <w:rFonts w:ascii="Arial" w:hAnsi="Arial" w:cs="Arial"/>
                <w:sz w:val="20"/>
                <w:szCs w:val="20"/>
              </w:rPr>
            </w:pPr>
            <w:r w:rsidRPr="006C447D">
              <w:rPr>
                <w:rFonts w:ascii="Arial" w:hAnsi="Arial" w:cs="Arial"/>
                <w:sz w:val="20"/>
                <w:szCs w:val="20"/>
              </w:rPr>
              <w:t>zlepšit komunikaci s městy (manažerka MAS)</w:t>
            </w:r>
          </w:p>
        </w:tc>
        <w:tc>
          <w:tcPr>
            <w:tcW w:w="2863" w:type="dxa"/>
          </w:tcPr>
          <w:p w14:paraId="79F6D03B" w14:textId="77777777" w:rsidR="00931C2F" w:rsidRPr="006C447D" w:rsidRDefault="00931C2F" w:rsidP="0074514E">
            <w:pPr>
              <w:pStyle w:val="Odstavecseseznamem"/>
              <w:widowControl/>
              <w:numPr>
                <w:ilvl w:val="0"/>
                <w:numId w:val="11"/>
              </w:numPr>
              <w:autoSpaceDE/>
              <w:autoSpaceDN/>
              <w:adjustRightInd/>
              <w:ind w:left="452"/>
              <w:contextualSpacing/>
              <w:jc w:val="left"/>
              <w:rPr>
                <w:rFonts w:ascii="Arial" w:hAnsi="Arial" w:cs="Arial"/>
                <w:color w:val="4F81BD" w:themeColor="accent1"/>
                <w:sz w:val="20"/>
                <w:szCs w:val="20"/>
              </w:rPr>
            </w:pPr>
            <w:r w:rsidRPr="006C447D">
              <w:rPr>
                <w:rFonts w:ascii="Arial" w:hAnsi="Arial" w:cs="Arial"/>
                <w:color w:val="4F81BD" w:themeColor="accent1"/>
                <w:sz w:val="20"/>
                <w:szCs w:val="20"/>
              </w:rPr>
              <w:t>pravidelné příspěvky do obecních zpravodajů</w:t>
            </w:r>
          </w:p>
          <w:p w14:paraId="0C9F5954" w14:textId="77777777" w:rsidR="00931C2F" w:rsidRPr="006C447D" w:rsidRDefault="00931C2F" w:rsidP="0074514E">
            <w:pPr>
              <w:pStyle w:val="Odstavecseseznamem"/>
              <w:widowControl/>
              <w:numPr>
                <w:ilvl w:val="0"/>
                <w:numId w:val="11"/>
              </w:numPr>
              <w:autoSpaceDE/>
              <w:autoSpaceDN/>
              <w:adjustRightInd/>
              <w:ind w:left="452"/>
              <w:contextualSpacing/>
              <w:jc w:val="left"/>
              <w:rPr>
                <w:rFonts w:ascii="Arial" w:hAnsi="Arial" w:cs="Arial"/>
                <w:color w:val="4F81BD" w:themeColor="accent1"/>
                <w:sz w:val="20"/>
                <w:szCs w:val="20"/>
              </w:rPr>
            </w:pPr>
            <w:r w:rsidRPr="006C447D">
              <w:rPr>
                <w:rFonts w:ascii="Arial" w:hAnsi="Arial" w:cs="Arial"/>
                <w:color w:val="4F81BD" w:themeColor="accent1"/>
                <w:sz w:val="20"/>
                <w:szCs w:val="20"/>
              </w:rPr>
              <w:t>pravidelná setkání pro starosty obcí</w:t>
            </w:r>
          </w:p>
          <w:p w14:paraId="5832A296" w14:textId="77777777" w:rsidR="00931C2F" w:rsidRPr="006C447D" w:rsidRDefault="00931C2F" w:rsidP="0074514E">
            <w:pPr>
              <w:pStyle w:val="Odstavecseseznamem"/>
              <w:widowControl/>
              <w:numPr>
                <w:ilvl w:val="0"/>
                <w:numId w:val="11"/>
              </w:numPr>
              <w:autoSpaceDE/>
              <w:autoSpaceDN/>
              <w:adjustRightInd/>
              <w:ind w:left="452"/>
              <w:contextualSpacing/>
              <w:jc w:val="left"/>
              <w:rPr>
                <w:rFonts w:ascii="Arial" w:hAnsi="Arial" w:cs="Arial"/>
                <w:sz w:val="20"/>
                <w:szCs w:val="20"/>
              </w:rPr>
            </w:pPr>
            <w:r w:rsidRPr="006C447D">
              <w:rPr>
                <w:rFonts w:ascii="Arial" w:hAnsi="Arial" w:cs="Arial"/>
                <w:color w:val="4F81BD" w:themeColor="accent1"/>
                <w:sz w:val="20"/>
                <w:szCs w:val="20"/>
              </w:rPr>
              <w:t>účast manažerky na VH</w:t>
            </w:r>
            <w:r w:rsidRPr="006C447D">
              <w:rPr>
                <w:rFonts w:ascii="Arial" w:hAnsi="Arial" w:cs="Arial"/>
                <w:sz w:val="20"/>
                <w:szCs w:val="20"/>
              </w:rPr>
              <w:t xml:space="preserve"> </w:t>
            </w:r>
          </w:p>
        </w:tc>
      </w:tr>
      <w:tr w:rsidR="00931C2F" w:rsidRPr="007E11F6" w14:paraId="751DC64A" w14:textId="77777777" w:rsidTr="00AB7323">
        <w:trPr>
          <w:jc w:val="center"/>
        </w:trPr>
        <w:tc>
          <w:tcPr>
            <w:tcW w:w="2411" w:type="dxa"/>
          </w:tcPr>
          <w:p w14:paraId="37AAC30E" w14:textId="77777777" w:rsidR="00931C2F" w:rsidRPr="007E11F6" w:rsidRDefault="00931C2F" w:rsidP="000C7FF9">
            <w:pPr>
              <w:rPr>
                <w:rFonts w:cs="Arial"/>
                <w:b/>
                <w:i/>
                <w:sz w:val="20"/>
                <w:szCs w:val="20"/>
              </w:rPr>
            </w:pPr>
            <w:r w:rsidRPr="007E11F6">
              <w:rPr>
                <w:rFonts w:cs="Arial"/>
                <w:b/>
                <w:i/>
                <w:sz w:val="20"/>
                <w:szCs w:val="20"/>
              </w:rPr>
              <w:t xml:space="preserve">Příprava informačních článků/tiskových zpráv apod. (příp. schvalování) </w:t>
            </w:r>
          </w:p>
        </w:tc>
        <w:tc>
          <w:tcPr>
            <w:tcW w:w="3884" w:type="dxa"/>
          </w:tcPr>
          <w:p w14:paraId="2D09D04C" w14:textId="77777777" w:rsidR="00931C2F" w:rsidRPr="006C447D" w:rsidRDefault="00931C2F" w:rsidP="00AB7323">
            <w:pPr>
              <w:pStyle w:val="Odstavecseseznamem"/>
              <w:widowControl/>
              <w:numPr>
                <w:ilvl w:val="0"/>
                <w:numId w:val="11"/>
              </w:numPr>
              <w:autoSpaceDE/>
              <w:autoSpaceDN/>
              <w:adjustRightInd/>
              <w:ind w:left="376"/>
              <w:contextualSpacing/>
              <w:jc w:val="left"/>
              <w:rPr>
                <w:rFonts w:ascii="Arial" w:hAnsi="Arial" w:cs="Arial"/>
                <w:sz w:val="20"/>
                <w:szCs w:val="20"/>
              </w:rPr>
            </w:pPr>
            <w:r w:rsidRPr="006C447D">
              <w:rPr>
                <w:rFonts w:ascii="Arial" w:hAnsi="Arial" w:cs="Arial"/>
                <w:sz w:val="20"/>
                <w:szCs w:val="20"/>
              </w:rPr>
              <w:t>pravidelně připravuje kancelář MAS</w:t>
            </w:r>
          </w:p>
        </w:tc>
        <w:tc>
          <w:tcPr>
            <w:tcW w:w="2977" w:type="dxa"/>
          </w:tcPr>
          <w:p w14:paraId="6C88AFC6"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c>
          <w:tcPr>
            <w:tcW w:w="2551" w:type="dxa"/>
          </w:tcPr>
          <w:p w14:paraId="52CC39A9"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c>
          <w:tcPr>
            <w:tcW w:w="2863" w:type="dxa"/>
          </w:tcPr>
          <w:p w14:paraId="7FCCF69C" w14:textId="77777777" w:rsidR="00931C2F" w:rsidRPr="006C447D" w:rsidRDefault="00931C2F" w:rsidP="0074514E">
            <w:pPr>
              <w:pStyle w:val="Odstavecseseznamem"/>
              <w:widowControl/>
              <w:autoSpaceDE/>
              <w:autoSpaceDN/>
              <w:adjustRightInd/>
              <w:ind w:left="720"/>
              <w:contextualSpacing/>
              <w:jc w:val="left"/>
              <w:rPr>
                <w:rFonts w:ascii="Arial" w:hAnsi="Arial" w:cs="Arial"/>
                <w:sz w:val="20"/>
                <w:szCs w:val="20"/>
              </w:rPr>
            </w:pPr>
          </w:p>
        </w:tc>
      </w:tr>
      <w:tr w:rsidR="00931C2F" w:rsidRPr="007E11F6" w14:paraId="27CDC749" w14:textId="77777777" w:rsidTr="00AB7323">
        <w:trPr>
          <w:jc w:val="center"/>
        </w:trPr>
        <w:tc>
          <w:tcPr>
            <w:tcW w:w="2411" w:type="dxa"/>
          </w:tcPr>
          <w:p w14:paraId="124CFC66" w14:textId="77777777" w:rsidR="00931C2F" w:rsidRPr="007E11F6" w:rsidRDefault="00931C2F" w:rsidP="000C7FF9">
            <w:pPr>
              <w:rPr>
                <w:rFonts w:cs="Arial"/>
                <w:b/>
                <w:i/>
                <w:sz w:val="20"/>
                <w:szCs w:val="20"/>
              </w:rPr>
            </w:pPr>
            <w:r w:rsidRPr="007E11F6">
              <w:rPr>
                <w:rFonts w:cs="Arial"/>
                <w:b/>
                <w:i/>
                <w:sz w:val="20"/>
                <w:szCs w:val="20"/>
              </w:rPr>
              <w:t xml:space="preserve">Uveřejňování na webu MAS (v jiných médiích) </w:t>
            </w:r>
          </w:p>
        </w:tc>
        <w:tc>
          <w:tcPr>
            <w:tcW w:w="3884" w:type="dxa"/>
          </w:tcPr>
          <w:p w14:paraId="2E7B7DBE"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r w:rsidRPr="006C447D">
              <w:rPr>
                <w:rFonts w:ascii="Arial" w:hAnsi="Arial" w:cs="Arial"/>
                <w:sz w:val="20"/>
                <w:szCs w:val="20"/>
              </w:rPr>
              <w:t>MAS zveřejňuje všechny informace na svých stránkách</w:t>
            </w:r>
          </w:p>
          <w:p w14:paraId="5293ADB3"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r w:rsidRPr="006C447D">
              <w:rPr>
                <w:rFonts w:ascii="Arial" w:hAnsi="Arial" w:cs="Arial"/>
                <w:sz w:val="20"/>
                <w:szCs w:val="20"/>
              </w:rPr>
              <w:t>Nepravidelně kontroluje zaslané články v obecních zpravodajích</w:t>
            </w:r>
          </w:p>
        </w:tc>
        <w:tc>
          <w:tcPr>
            <w:tcW w:w="2977" w:type="dxa"/>
          </w:tcPr>
          <w:p w14:paraId="067B9767"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r w:rsidRPr="006C447D">
              <w:rPr>
                <w:rFonts w:ascii="Arial" w:hAnsi="Arial" w:cs="Arial"/>
                <w:sz w:val="20"/>
                <w:szCs w:val="20"/>
              </w:rPr>
              <w:t>uzávěrky obecních zpravodajů</w:t>
            </w:r>
          </w:p>
          <w:p w14:paraId="4E6C090F"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c>
          <w:tcPr>
            <w:tcW w:w="2551" w:type="dxa"/>
          </w:tcPr>
          <w:p w14:paraId="21A45899" w14:textId="77777777" w:rsidR="00931C2F" w:rsidRPr="006C447D" w:rsidRDefault="00931C2F" w:rsidP="00931C2F">
            <w:pPr>
              <w:pStyle w:val="Odstavecseseznamem"/>
              <w:widowControl/>
              <w:numPr>
                <w:ilvl w:val="0"/>
                <w:numId w:val="11"/>
              </w:numPr>
              <w:autoSpaceDE/>
              <w:autoSpaceDN/>
              <w:adjustRightInd/>
              <w:ind w:left="401"/>
              <w:contextualSpacing/>
              <w:jc w:val="left"/>
              <w:rPr>
                <w:rFonts w:ascii="Arial" w:hAnsi="Arial" w:cs="Arial"/>
                <w:sz w:val="20"/>
                <w:szCs w:val="20"/>
              </w:rPr>
            </w:pPr>
            <w:r w:rsidRPr="006C447D">
              <w:rPr>
                <w:rFonts w:ascii="Arial" w:hAnsi="Arial" w:cs="Arial"/>
                <w:sz w:val="20"/>
                <w:szCs w:val="20"/>
              </w:rPr>
              <w:t>hlídat uzávěrky obecních zpravodajů a zveřejnění zaslaných článků ve zpravodajích (manažerka MAS)</w:t>
            </w:r>
          </w:p>
        </w:tc>
        <w:tc>
          <w:tcPr>
            <w:tcW w:w="2863" w:type="dxa"/>
          </w:tcPr>
          <w:p w14:paraId="38E79862" w14:textId="77777777" w:rsidR="00931C2F" w:rsidRPr="006C447D" w:rsidRDefault="00931C2F" w:rsidP="0074514E">
            <w:pPr>
              <w:pStyle w:val="Odstavecseseznamem"/>
              <w:widowControl/>
              <w:numPr>
                <w:ilvl w:val="0"/>
                <w:numId w:val="11"/>
              </w:numPr>
              <w:autoSpaceDE/>
              <w:autoSpaceDN/>
              <w:adjustRightInd/>
              <w:ind w:left="310"/>
              <w:contextualSpacing/>
              <w:jc w:val="left"/>
              <w:rPr>
                <w:rFonts w:ascii="Arial" w:hAnsi="Arial" w:cs="Arial"/>
                <w:color w:val="4F81BD" w:themeColor="accent1"/>
                <w:sz w:val="20"/>
                <w:szCs w:val="20"/>
              </w:rPr>
            </w:pPr>
            <w:r w:rsidRPr="006C447D">
              <w:rPr>
                <w:rFonts w:ascii="Arial" w:hAnsi="Arial" w:cs="Arial"/>
                <w:color w:val="4F81BD" w:themeColor="accent1"/>
                <w:sz w:val="20"/>
                <w:szCs w:val="20"/>
              </w:rPr>
              <w:t>tištěných zpravodajů ubylo, příspěvky zveřejňovány na webech obcí</w:t>
            </w:r>
          </w:p>
        </w:tc>
      </w:tr>
      <w:tr w:rsidR="00931C2F" w:rsidRPr="007E11F6" w14:paraId="6D3FC8B8" w14:textId="77777777" w:rsidTr="00AB7323">
        <w:trPr>
          <w:jc w:val="center"/>
        </w:trPr>
        <w:tc>
          <w:tcPr>
            <w:tcW w:w="2411" w:type="dxa"/>
          </w:tcPr>
          <w:p w14:paraId="1C6313A3" w14:textId="77777777" w:rsidR="00931C2F" w:rsidRPr="007E11F6" w:rsidRDefault="00931C2F" w:rsidP="000C7FF9">
            <w:pPr>
              <w:rPr>
                <w:rFonts w:cs="Arial"/>
                <w:b/>
                <w:i/>
                <w:sz w:val="20"/>
                <w:szCs w:val="20"/>
              </w:rPr>
            </w:pPr>
            <w:r>
              <w:rPr>
                <w:rFonts w:cs="Arial"/>
                <w:b/>
                <w:i/>
                <w:sz w:val="20"/>
                <w:szCs w:val="20"/>
              </w:rPr>
              <w:t>Získávání informací od</w:t>
            </w:r>
            <w:r>
              <w:rPr>
                <w:rFonts w:ascii="Calibri" w:hAnsi="Calibri" w:cs="Arial"/>
                <w:b/>
                <w:i/>
                <w:sz w:val="20"/>
                <w:szCs w:val="20"/>
              </w:rPr>
              <w:t> </w:t>
            </w:r>
            <w:r w:rsidRPr="007E11F6">
              <w:rPr>
                <w:rFonts w:cs="Arial"/>
                <w:b/>
                <w:i/>
                <w:sz w:val="20"/>
                <w:szCs w:val="20"/>
              </w:rPr>
              <w:t>potenciálních žadatelů – komunikace</w:t>
            </w:r>
          </w:p>
        </w:tc>
        <w:tc>
          <w:tcPr>
            <w:tcW w:w="3884" w:type="dxa"/>
          </w:tcPr>
          <w:p w14:paraId="1FF51F12"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r w:rsidRPr="006C447D">
              <w:rPr>
                <w:rFonts w:ascii="Arial" w:hAnsi="Arial" w:cs="Arial"/>
                <w:sz w:val="20"/>
                <w:szCs w:val="20"/>
              </w:rPr>
              <w:t>emailová a telefonická komunikace</w:t>
            </w:r>
          </w:p>
          <w:p w14:paraId="19B5BAA0"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r w:rsidRPr="006C447D">
              <w:rPr>
                <w:rFonts w:ascii="Arial" w:hAnsi="Arial" w:cs="Arial"/>
                <w:sz w:val="20"/>
                <w:szCs w:val="20"/>
              </w:rPr>
              <w:t>osobní setkání v kanceláři</w:t>
            </w:r>
          </w:p>
          <w:p w14:paraId="6BC551BB"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r w:rsidRPr="006C447D">
              <w:rPr>
                <w:rFonts w:ascii="Arial" w:hAnsi="Arial" w:cs="Arial"/>
                <w:sz w:val="20"/>
                <w:szCs w:val="20"/>
              </w:rPr>
              <w:t xml:space="preserve">osobní setkání na valných hromadách </w:t>
            </w:r>
          </w:p>
        </w:tc>
        <w:tc>
          <w:tcPr>
            <w:tcW w:w="2977" w:type="dxa"/>
          </w:tcPr>
          <w:p w14:paraId="0BDD6953"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c>
          <w:tcPr>
            <w:tcW w:w="2551" w:type="dxa"/>
          </w:tcPr>
          <w:p w14:paraId="481E4854"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c>
          <w:tcPr>
            <w:tcW w:w="2863" w:type="dxa"/>
          </w:tcPr>
          <w:p w14:paraId="4CC99AAD" w14:textId="77777777" w:rsidR="00931C2F" w:rsidRPr="006C447D" w:rsidRDefault="00931C2F" w:rsidP="00931C2F">
            <w:pPr>
              <w:pStyle w:val="Odstavecseseznamem"/>
              <w:widowControl/>
              <w:numPr>
                <w:ilvl w:val="0"/>
                <w:numId w:val="11"/>
              </w:numPr>
              <w:autoSpaceDE/>
              <w:autoSpaceDN/>
              <w:adjustRightInd/>
              <w:contextualSpacing/>
              <w:jc w:val="left"/>
              <w:rPr>
                <w:rFonts w:ascii="Arial" w:hAnsi="Arial" w:cs="Arial"/>
                <w:sz w:val="20"/>
                <w:szCs w:val="20"/>
              </w:rPr>
            </w:pPr>
          </w:p>
        </w:tc>
      </w:tr>
    </w:tbl>
    <w:p w14:paraId="3E2BC6EE" w14:textId="77777777" w:rsidR="006C447D" w:rsidRDefault="006C447D" w:rsidP="00931C2F">
      <w:pPr>
        <w:pStyle w:val="Odstavecseseznamem"/>
        <w:rPr>
          <w:rFonts w:ascii="Arial" w:hAnsi="Arial" w:cs="Arial"/>
          <w:i/>
          <w:sz w:val="20"/>
          <w:szCs w:val="20"/>
          <w:highlight w:val="lightGray"/>
        </w:rPr>
      </w:pPr>
    </w:p>
    <w:p w14:paraId="031E17ED" w14:textId="5B008644" w:rsidR="00931C2F" w:rsidRPr="007E11F6" w:rsidRDefault="00931C2F" w:rsidP="00931C2F">
      <w:pPr>
        <w:pStyle w:val="Odstavecseseznamem"/>
        <w:rPr>
          <w:rFonts w:ascii="Arial" w:hAnsi="Arial" w:cs="Arial"/>
          <w:i/>
          <w:sz w:val="20"/>
          <w:szCs w:val="20"/>
        </w:rPr>
      </w:pPr>
      <w:r w:rsidRPr="00931C2F">
        <w:rPr>
          <w:rFonts w:ascii="Arial" w:hAnsi="Arial" w:cs="Arial"/>
          <w:i/>
          <w:sz w:val="20"/>
          <w:szCs w:val="20"/>
          <w:highlight w:val="lightGray"/>
        </w:rPr>
        <w:t xml:space="preserve">Pozn.: Tabulku prosím vyplňte souhrnně za celou SCLLD, neopomeňte prosím </w:t>
      </w:r>
      <w:r w:rsidRPr="00931C2F">
        <w:rPr>
          <w:rFonts w:ascii="Arial" w:hAnsi="Arial" w:cs="Arial"/>
          <w:i/>
          <w:sz w:val="20"/>
          <w:szCs w:val="20"/>
          <w:highlight w:val="lightGray"/>
          <w:u w:val="single"/>
        </w:rPr>
        <w:t>případné</w:t>
      </w:r>
      <w:r w:rsidRPr="00931C2F">
        <w:rPr>
          <w:rFonts w:ascii="Arial" w:hAnsi="Arial" w:cs="Arial"/>
          <w:i/>
          <w:sz w:val="20"/>
          <w:szCs w:val="20"/>
          <w:highlight w:val="lightGray"/>
        </w:rPr>
        <w:t xml:space="preserve"> různé aktivity animačních činností v rámci jednotlivých programových rámců.</w:t>
      </w:r>
    </w:p>
    <w:p w14:paraId="34889C9D" w14:textId="77777777" w:rsidR="00931C2F" w:rsidRDefault="00931C2F" w:rsidP="00931C2F">
      <w:pPr>
        <w:rPr>
          <w:rFonts w:cs="Arial"/>
          <w:sz w:val="20"/>
          <w:szCs w:val="20"/>
        </w:rPr>
      </w:pPr>
    </w:p>
    <w:p w14:paraId="472B2F43" w14:textId="77777777" w:rsidR="0074514E" w:rsidRDefault="0074514E" w:rsidP="00931C2F">
      <w:pPr>
        <w:rPr>
          <w:rFonts w:cs="Arial"/>
          <w:sz w:val="20"/>
          <w:szCs w:val="20"/>
        </w:rPr>
      </w:pPr>
    </w:p>
    <w:p w14:paraId="08EB7C06" w14:textId="77777777" w:rsidR="006C447D" w:rsidRDefault="006C447D" w:rsidP="00931C2F">
      <w:pPr>
        <w:rPr>
          <w:rFonts w:cs="Arial"/>
          <w:b/>
          <w:color w:val="0070C0"/>
        </w:rPr>
      </w:pPr>
    </w:p>
    <w:p w14:paraId="77ED11BE" w14:textId="307B6557" w:rsidR="00931C2F" w:rsidRPr="0054526F" w:rsidRDefault="00931C2F" w:rsidP="00931C2F">
      <w:pPr>
        <w:rPr>
          <w:b/>
          <w:color w:val="0070C0"/>
        </w:rPr>
      </w:pPr>
      <w:r w:rsidRPr="0054526F">
        <w:rPr>
          <w:rFonts w:cs="Arial"/>
          <w:b/>
          <w:color w:val="0070C0"/>
        </w:rPr>
        <w:t>Vyhodnocení klíčových závěrů/zjištění a implementace</w:t>
      </w:r>
      <w:r w:rsidRPr="0054526F">
        <w:rPr>
          <w:b/>
          <w:color w:val="0070C0"/>
        </w:rPr>
        <w:t xml:space="preserve"> doporučení k 4. Procesu: Animační činnost (animace a komunikace): </w:t>
      </w:r>
    </w:p>
    <w:tbl>
      <w:tblPr>
        <w:tblStyle w:val="Mkatabulky"/>
        <w:tblW w:w="0" w:type="auto"/>
        <w:tblInd w:w="-5" w:type="dxa"/>
        <w:tblLook w:val="04A0" w:firstRow="1" w:lastRow="0" w:firstColumn="1" w:lastColumn="0" w:noHBand="0" w:noVBand="1"/>
      </w:tblPr>
      <w:tblGrid>
        <w:gridCol w:w="6680"/>
        <w:gridCol w:w="6786"/>
      </w:tblGrid>
      <w:tr w:rsidR="00931C2F" w:rsidRPr="0064771C" w14:paraId="11549555" w14:textId="77777777" w:rsidTr="00592D33">
        <w:tc>
          <w:tcPr>
            <w:tcW w:w="6680" w:type="dxa"/>
            <w:vAlign w:val="center"/>
          </w:tcPr>
          <w:p w14:paraId="5CCEADA4" w14:textId="77777777" w:rsidR="00931C2F" w:rsidRPr="00592D33" w:rsidRDefault="00931C2F" w:rsidP="000C7FF9">
            <w:pPr>
              <w:jc w:val="center"/>
              <w:rPr>
                <w:rFonts w:cs="Arial"/>
                <w:b/>
                <w:sz w:val="20"/>
                <w:szCs w:val="20"/>
              </w:rPr>
            </w:pPr>
            <w:r w:rsidRPr="00592D33">
              <w:rPr>
                <w:rFonts w:cs="Arial"/>
                <w:b/>
                <w:sz w:val="20"/>
                <w:szCs w:val="20"/>
              </w:rPr>
              <w:t>Klíčové závěry/zjištění a doporučení z </w:t>
            </w:r>
            <w:proofErr w:type="spellStart"/>
            <w:r w:rsidRPr="00592D33">
              <w:rPr>
                <w:rFonts w:cs="Arial"/>
                <w:b/>
                <w:sz w:val="20"/>
                <w:szCs w:val="20"/>
              </w:rPr>
              <w:t>mid</w:t>
            </w:r>
            <w:proofErr w:type="spellEnd"/>
            <w:r w:rsidRPr="00592D33">
              <w:rPr>
                <w:rFonts w:cs="Arial"/>
                <w:b/>
                <w:sz w:val="20"/>
                <w:szCs w:val="20"/>
              </w:rPr>
              <w:t>-term evaluační zprávy</w:t>
            </w:r>
          </w:p>
        </w:tc>
        <w:tc>
          <w:tcPr>
            <w:tcW w:w="6786" w:type="dxa"/>
            <w:vAlign w:val="center"/>
          </w:tcPr>
          <w:p w14:paraId="7FE86416" w14:textId="77777777" w:rsidR="00931C2F" w:rsidRPr="00592D33" w:rsidRDefault="00931C2F" w:rsidP="000C7FF9">
            <w:pPr>
              <w:jc w:val="center"/>
              <w:rPr>
                <w:rFonts w:cs="Arial"/>
                <w:b/>
                <w:sz w:val="20"/>
                <w:szCs w:val="20"/>
              </w:rPr>
            </w:pPr>
            <w:r w:rsidRPr="00592D33">
              <w:rPr>
                <w:rFonts w:cs="Arial"/>
                <w:b/>
                <w:sz w:val="20"/>
                <w:szCs w:val="20"/>
              </w:rPr>
              <w:t xml:space="preserve">Vyhodnocení implementace a dopadů na realizaci SCLLD v období </w:t>
            </w:r>
            <w:proofErr w:type="gramStart"/>
            <w:r w:rsidRPr="00592D33">
              <w:rPr>
                <w:rFonts w:cs="Arial"/>
                <w:b/>
                <w:sz w:val="20"/>
                <w:szCs w:val="20"/>
              </w:rPr>
              <w:t>2019 – 2024</w:t>
            </w:r>
            <w:proofErr w:type="gramEnd"/>
          </w:p>
        </w:tc>
      </w:tr>
      <w:tr w:rsidR="00931C2F" w14:paraId="2984D31C" w14:textId="77777777" w:rsidTr="00592D33">
        <w:tc>
          <w:tcPr>
            <w:tcW w:w="6680" w:type="dxa"/>
          </w:tcPr>
          <w:p w14:paraId="74F1A2BC" w14:textId="77777777" w:rsidR="00931C2F" w:rsidRPr="00592D33" w:rsidRDefault="00931C2F" w:rsidP="000C7FF9">
            <w:pPr>
              <w:rPr>
                <w:rFonts w:cs="Arial"/>
                <w:b/>
                <w:color w:val="548DD4" w:themeColor="text2" w:themeTint="99"/>
                <w:sz w:val="20"/>
                <w:szCs w:val="20"/>
              </w:rPr>
            </w:pPr>
            <w:r w:rsidRPr="00592D33">
              <w:rPr>
                <w:rFonts w:cs="Arial"/>
                <w:bCs/>
                <w:sz w:val="20"/>
                <w:szCs w:val="20"/>
              </w:rPr>
              <w:t>Pohlídat si uzávěrky zpravodajů, zaslat včas články, monitorovat tisk</w:t>
            </w:r>
          </w:p>
        </w:tc>
        <w:tc>
          <w:tcPr>
            <w:tcW w:w="6786" w:type="dxa"/>
          </w:tcPr>
          <w:p w14:paraId="74FD03B9" w14:textId="77777777" w:rsidR="00931C2F" w:rsidRPr="00592D33" w:rsidRDefault="00931C2F" w:rsidP="000C7FF9">
            <w:pPr>
              <w:rPr>
                <w:rFonts w:cs="Arial"/>
                <w:sz w:val="20"/>
                <w:szCs w:val="20"/>
              </w:rPr>
            </w:pPr>
            <w:r w:rsidRPr="00592D33">
              <w:rPr>
                <w:rFonts w:cs="Arial"/>
                <w:sz w:val="20"/>
                <w:szCs w:val="20"/>
              </w:rPr>
              <w:t xml:space="preserve">Zasílání příspěvků do zpravodajů nebo webové stránky obcí, zasílání newsletteru </w:t>
            </w:r>
          </w:p>
        </w:tc>
      </w:tr>
      <w:tr w:rsidR="00931C2F" w14:paraId="002406D8" w14:textId="77777777" w:rsidTr="00592D33">
        <w:tc>
          <w:tcPr>
            <w:tcW w:w="6680" w:type="dxa"/>
          </w:tcPr>
          <w:p w14:paraId="67A3993C" w14:textId="77777777" w:rsidR="00931C2F" w:rsidRDefault="00931C2F" w:rsidP="000C7FF9">
            <w:pPr>
              <w:rPr>
                <w:rFonts w:cs="Arial"/>
                <w:sz w:val="20"/>
                <w:szCs w:val="20"/>
              </w:rPr>
            </w:pPr>
          </w:p>
        </w:tc>
        <w:tc>
          <w:tcPr>
            <w:tcW w:w="6786" w:type="dxa"/>
          </w:tcPr>
          <w:p w14:paraId="0A3A7841" w14:textId="77777777" w:rsidR="00931C2F" w:rsidRDefault="00931C2F" w:rsidP="000C7FF9">
            <w:pPr>
              <w:rPr>
                <w:rFonts w:cs="Arial"/>
                <w:sz w:val="20"/>
                <w:szCs w:val="20"/>
              </w:rPr>
            </w:pPr>
          </w:p>
        </w:tc>
      </w:tr>
      <w:tr w:rsidR="00931C2F" w14:paraId="2CFF0957" w14:textId="77777777" w:rsidTr="00592D33">
        <w:tc>
          <w:tcPr>
            <w:tcW w:w="6680" w:type="dxa"/>
          </w:tcPr>
          <w:p w14:paraId="01274CE9" w14:textId="77777777" w:rsidR="00931C2F" w:rsidRDefault="00931C2F" w:rsidP="000C7FF9">
            <w:pPr>
              <w:rPr>
                <w:rFonts w:cs="Arial"/>
                <w:sz w:val="20"/>
                <w:szCs w:val="20"/>
              </w:rPr>
            </w:pPr>
          </w:p>
        </w:tc>
        <w:tc>
          <w:tcPr>
            <w:tcW w:w="6786" w:type="dxa"/>
          </w:tcPr>
          <w:p w14:paraId="5BBE4236" w14:textId="77777777" w:rsidR="00931C2F" w:rsidRDefault="00931C2F" w:rsidP="000C7FF9">
            <w:pPr>
              <w:rPr>
                <w:rFonts w:cs="Arial"/>
                <w:sz w:val="20"/>
                <w:szCs w:val="20"/>
              </w:rPr>
            </w:pPr>
          </w:p>
        </w:tc>
      </w:tr>
      <w:tr w:rsidR="00931C2F" w14:paraId="70310659" w14:textId="77777777" w:rsidTr="00592D33">
        <w:tc>
          <w:tcPr>
            <w:tcW w:w="6680" w:type="dxa"/>
          </w:tcPr>
          <w:p w14:paraId="4F162718" w14:textId="77777777" w:rsidR="00931C2F" w:rsidRDefault="00931C2F" w:rsidP="000C7FF9">
            <w:pPr>
              <w:rPr>
                <w:rFonts w:cs="Arial"/>
                <w:sz w:val="20"/>
                <w:szCs w:val="20"/>
              </w:rPr>
            </w:pPr>
          </w:p>
        </w:tc>
        <w:tc>
          <w:tcPr>
            <w:tcW w:w="6786" w:type="dxa"/>
          </w:tcPr>
          <w:p w14:paraId="1FE6B16B" w14:textId="77777777" w:rsidR="00931C2F" w:rsidRDefault="00931C2F" w:rsidP="000C7FF9">
            <w:pPr>
              <w:rPr>
                <w:rFonts w:cs="Arial"/>
                <w:sz w:val="20"/>
                <w:szCs w:val="20"/>
              </w:rPr>
            </w:pPr>
          </w:p>
        </w:tc>
      </w:tr>
      <w:tr w:rsidR="00931C2F" w14:paraId="32E429F8" w14:textId="77777777" w:rsidTr="00592D33">
        <w:tc>
          <w:tcPr>
            <w:tcW w:w="6680" w:type="dxa"/>
          </w:tcPr>
          <w:p w14:paraId="23CD722E" w14:textId="77777777" w:rsidR="00931C2F" w:rsidRDefault="00931C2F" w:rsidP="000C7FF9">
            <w:pPr>
              <w:rPr>
                <w:rFonts w:cs="Arial"/>
                <w:sz w:val="20"/>
                <w:szCs w:val="20"/>
              </w:rPr>
            </w:pPr>
          </w:p>
        </w:tc>
        <w:tc>
          <w:tcPr>
            <w:tcW w:w="6786" w:type="dxa"/>
          </w:tcPr>
          <w:p w14:paraId="1BA20D47" w14:textId="77777777" w:rsidR="00931C2F" w:rsidRDefault="00931C2F" w:rsidP="000C7FF9">
            <w:pPr>
              <w:rPr>
                <w:rFonts w:cs="Arial"/>
                <w:sz w:val="20"/>
                <w:szCs w:val="20"/>
              </w:rPr>
            </w:pPr>
          </w:p>
        </w:tc>
      </w:tr>
    </w:tbl>
    <w:p w14:paraId="34D80329" w14:textId="77777777" w:rsidR="004E7B47" w:rsidRDefault="004E7B47">
      <w:pPr>
        <w:rPr>
          <w:b/>
          <w:color w:val="548DD4" w:themeColor="text2" w:themeTint="99"/>
        </w:rPr>
        <w:sectPr w:rsidR="004E7B47" w:rsidSect="00135410">
          <w:pgSz w:w="16838" w:h="11906" w:orient="landscape"/>
          <w:pgMar w:top="1417" w:right="1417" w:bottom="1417" w:left="1417" w:header="708" w:footer="708" w:gutter="0"/>
          <w:cols w:space="708"/>
          <w:docGrid w:linePitch="360"/>
        </w:sectPr>
      </w:pPr>
    </w:p>
    <w:p w14:paraId="5DFE1A74" w14:textId="77777777" w:rsidR="00991ADF" w:rsidRDefault="00AC30C4" w:rsidP="000F5D2B">
      <w:pPr>
        <w:pStyle w:val="Nadpis2"/>
      </w:pPr>
      <w:bookmarkStart w:id="18" w:name="_Toc517511906"/>
      <w:bookmarkStart w:id="19" w:name="_Toc201731934"/>
      <w:r w:rsidRPr="00330C5F">
        <w:lastRenderedPageBreak/>
        <w:t>Oblast B</w:t>
      </w:r>
      <w:r w:rsidR="00135410">
        <w:t xml:space="preserve"> –</w:t>
      </w:r>
      <w:r w:rsidRPr="00330C5F">
        <w:t xml:space="preserve"> Relevance</w:t>
      </w:r>
      <w:r w:rsidR="00135410">
        <w:t xml:space="preserve"> </w:t>
      </w:r>
      <w:r w:rsidRPr="00330C5F">
        <w:t>SCLLD</w:t>
      </w:r>
      <w:bookmarkEnd w:id="18"/>
      <w:bookmarkEnd w:id="19"/>
    </w:p>
    <w:p w14:paraId="7849B6D1" w14:textId="47D42102" w:rsidR="005646A4" w:rsidRDefault="00AC30C4">
      <w:pPr>
        <w:pStyle w:val="Zkladntext"/>
        <w:kinsoku w:val="0"/>
        <w:overflowPunct w:val="0"/>
        <w:spacing w:before="38"/>
        <w:ind w:left="0" w:right="111"/>
        <w:rPr>
          <w:rFonts w:ascii="Arial" w:hAnsi="Arial" w:cs="Arial"/>
        </w:rPr>
      </w:pPr>
      <w:r w:rsidRPr="002E0878">
        <w:rPr>
          <w:rFonts w:ascii="Arial" w:hAnsi="Arial" w:cs="Arial"/>
          <w:b/>
        </w:rPr>
        <w:t xml:space="preserve">Cílem </w:t>
      </w:r>
      <w:r w:rsidR="008C4970">
        <w:rPr>
          <w:rFonts w:ascii="Arial" w:hAnsi="Arial" w:cs="Arial"/>
          <w:b/>
        </w:rPr>
        <w:t xml:space="preserve">ex-post </w:t>
      </w:r>
      <w:r w:rsidRPr="002E0878">
        <w:rPr>
          <w:rFonts w:ascii="Arial" w:hAnsi="Arial" w:cs="Arial"/>
          <w:b/>
        </w:rPr>
        <w:t xml:space="preserve">evaluace v rámci oblasti B. Relevance SCLLD </w:t>
      </w:r>
      <w:r w:rsidRPr="002E0878">
        <w:rPr>
          <w:rFonts w:ascii="Arial" w:hAnsi="Arial" w:cs="Arial"/>
        </w:rPr>
        <w:t>je zhodnocení</w:t>
      </w:r>
      <w:r w:rsidRPr="002E0878">
        <w:rPr>
          <w:rFonts w:ascii="Arial" w:hAnsi="Arial" w:cs="Arial"/>
          <w:b/>
        </w:rPr>
        <w:t xml:space="preserve"> </w:t>
      </w:r>
      <w:r w:rsidR="006362B0">
        <w:rPr>
          <w:rFonts w:ascii="Arial" w:hAnsi="Arial" w:cs="Arial"/>
        </w:rPr>
        <w:t>relevance SCLLD</w:t>
      </w:r>
      <w:r w:rsidR="003510CF">
        <w:rPr>
          <w:rFonts w:ascii="Arial" w:hAnsi="Arial" w:cs="Arial"/>
        </w:rPr>
        <w:t xml:space="preserve"> </w:t>
      </w:r>
      <w:proofErr w:type="gramStart"/>
      <w:r w:rsidR="003510CF">
        <w:rPr>
          <w:rFonts w:ascii="Arial" w:hAnsi="Arial" w:cs="Arial"/>
        </w:rPr>
        <w:t>2014 - 2020</w:t>
      </w:r>
      <w:proofErr w:type="gramEnd"/>
      <w:r w:rsidR="006362B0">
        <w:rPr>
          <w:rFonts w:ascii="Arial" w:hAnsi="Arial" w:cs="Arial"/>
        </w:rPr>
        <w:t xml:space="preserve"> </w:t>
      </w:r>
      <w:r w:rsidRPr="002E0878">
        <w:rPr>
          <w:rFonts w:ascii="Arial" w:hAnsi="Arial" w:cs="Arial"/>
        </w:rPr>
        <w:t>ve vztahu k </w:t>
      </w:r>
      <w:r w:rsidR="003510CF">
        <w:rPr>
          <w:rFonts w:ascii="Arial" w:hAnsi="Arial" w:cs="Arial"/>
          <w:u w:val="single"/>
        </w:rPr>
        <w:t>identifikovaným</w:t>
      </w:r>
      <w:r w:rsidR="003510CF" w:rsidRPr="002E0878">
        <w:rPr>
          <w:rFonts w:ascii="Arial" w:hAnsi="Arial" w:cs="Arial"/>
        </w:rPr>
        <w:t xml:space="preserve"> </w:t>
      </w:r>
      <w:r w:rsidR="00CD3CD1">
        <w:rPr>
          <w:rFonts w:ascii="Arial" w:hAnsi="Arial" w:cs="Arial"/>
        </w:rPr>
        <w:t xml:space="preserve">problémům a potřebám území MAS Slavkovské bojiště, </w:t>
      </w:r>
      <w:proofErr w:type="spellStart"/>
      <w:r w:rsidR="00CD3CD1">
        <w:rPr>
          <w:rFonts w:ascii="Arial" w:hAnsi="Arial" w:cs="Arial"/>
        </w:rPr>
        <w:t>z.s</w:t>
      </w:r>
      <w:proofErr w:type="spellEnd"/>
      <w:r w:rsidR="00CD3CD1">
        <w:rPr>
          <w:rFonts w:ascii="Arial" w:hAnsi="Arial" w:cs="Arial"/>
        </w:rPr>
        <w:t>.</w:t>
      </w:r>
    </w:p>
    <w:p w14:paraId="3EF77898" w14:textId="77777777" w:rsidR="00AC30C4" w:rsidRPr="002E0878" w:rsidRDefault="00AC30C4" w:rsidP="00AC30C4">
      <w:pPr>
        <w:pStyle w:val="Zkladntext"/>
        <w:kinsoku w:val="0"/>
        <w:overflowPunct w:val="0"/>
        <w:spacing w:before="38"/>
        <w:ind w:left="0" w:right="111"/>
        <w:rPr>
          <w:rFonts w:ascii="Arial" w:hAnsi="Arial" w:cs="Arial"/>
        </w:rPr>
      </w:pPr>
    </w:p>
    <w:p w14:paraId="36DA450C" w14:textId="29621070" w:rsidR="00497B77" w:rsidRDefault="00AC30C4" w:rsidP="00AC30C4">
      <w:pPr>
        <w:pStyle w:val="Bezmezer"/>
        <w:jc w:val="both"/>
        <w:rPr>
          <w:rFonts w:ascii="Arial" w:hAnsi="Arial" w:cs="Arial"/>
          <w:i/>
          <w:sz w:val="22"/>
          <w:szCs w:val="22"/>
        </w:rPr>
      </w:pPr>
      <w:r w:rsidRPr="002E0878">
        <w:rPr>
          <w:rFonts w:ascii="Arial" w:hAnsi="Arial" w:cs="Arial"/>
          <w:sz w:val="22"/>
          <w:szCs w:val="22"/>
        </w:rPr>
        <w:t>V rámci evaluace </w:t>
      </w:r>
      <w:r w:rsidR="00F309E4">
        <w:rPr>
          <w:rFonts w:ascii="Arial" w:hAnsi="Arial" w:cs="Arial"/>
          <w:sz w:val="22"/>
          <w:szCs w:val="22"/>
        </w:rPr>
        <w:t>O</w:t>
      </w:r>
      <w:r w:rsidRPr="002E0878">
        <w:rPr>
          <w:rFonts w:ascii="Arial" w:hAnsi="Arial" w:cs="Arial"/>
          <w:sz w:val="22"/>
          <w:szCs w:val="22"/>
        </w:rPr>
        <w:t>blasti B tedy</w:t>
      </w:r>
      <w:r w:rsidR="00CD3CD1">
        <w:rPr>
          <w:rFonts w:ascii="Arial" w:hAnsi="Arial" w:cs="Arial"/>
          <w:sz w:val="22"/>
          <w:szCs w:val="22"/>
        </w:rPr>
        <w:t xml:space="preserve"> </w:t>
      </w:r>
      <w:r w:rsidR="00CD3CD1">
        <w:rPr>
          <w:rFonts w:ascii="Arial" w:hAnsi="Arial" w:cs="Arial"/>
        </w:rPr>
        <w:t xml:space="preserve">MAS Slavkovské bojiště, </w:t>
      </w:r>
      <w:proofErr w:type="spellStart"/>
      <w:r w:rsidR="00CD3CD1">
        <w:rPr>
          <w:rFonts w:ascii="Arial" w:hAnsi="Arial" w:cs="Arial"/>
        </w:rPr>
        <w:t>z.s</w:t>
      </w:r>
      <w:proofErr w:type="spellEnd"/>
      <w:r w:rsidR="00CD3CD1">
        <w:rPr>
          <w:rFonts w:ascii="Arial" w:hAnsi="Arial" w:cs="Arial"/>
        </w:rPr>
        <w:t>.</w:t>
      </w:r>
      <w:r w:rsidRPr="002E0878">
        <w:rPr>
          <w:rFonts w:ascii="Arial" w:hAnsi="Arial" w:cs="Arial"/>
          <w:sz w:val="22"/>
          <w:szCs w:val="22"/>
        </w:rPr>
        <w:t xml:space="preserve"> vy</w:t>
      </w:r>
      <w:r w:rsidR="00583536">
        <w:rPr>
          <w:rFonts w:ascii="Arial" w:hAnsi="Arial" w:cs="Arial"/>
          <w:sz w:val="22"/>
          <w:szCs w:val="22"/>
        </w:rPr>
        <w:t>hodnotila, zda vymezené cíle a P</w:t>
      </w:r>
      <w:r w:rsidRPr="002E0878">
        <w:rPr>
          <w:rFonts w:ascii="Arial" w:hAnsi="Arial" w:cs="Arial"/>
          <w:sz w:val="22"/>
          <w:szCs w:val="22"/>
        </w:rPr>
        <w:t xml:space="preserve">rogramové rámce (resp. jejich složení) </w:t>
      </w:r>
      <w:r w:rsidR="002C34D4">
        <w:rPr>
          <w:rFonts w:ascii="Arial" w:hAnsi="Arial" w:cs="Arial"/>
          <w:sz w:val="22"/>
          <w:szCs w:val="22"/>
        </w:rPr>
        <w:t>byly</w:t>
      </w:r>
      <w:r w:rsidR="002C34D4" w:rsidRPr="002E0878">
        <w:rPr>
          <w:rFonts w:ascii="Arial" w:hAnsi="Arial" w:cs="Arial"/>
          <w:sz w:val="22"/>
          <w:szCs w:val="22"/>
        </w:rPr>
        <w:t xml:space="preserve"> </w:t>
      </w:r>
      <w:r w:rsidRPr="002E0878">
        <w:rPr>
          <w:rFonts w:ascii="Arial" w:hAnsi="Arial" w:cs="Arial"/>
          <w:sz w:val="22"/>
          <w:szCs w:val="22"/>
        </w:rPr>
        <w:t>pro její území vhodné/relevantní</w:t>
      </w:r>
      <w:r w:rsidR="0085231F">
        <w:rPr>
          <w:rFonts w:ascii="Arial" w:hAnsi="Arial" w:cs="Arial"/>
          <w:sz w:val="22"/>
          <w:szCs w:val="22"/>
        </w:rPr>
        <w:t xml:space="preserve"> vzhledem k potřebám a absorpční kapacitě území MAS</w:t>
      </w:r>
      <w:r w:rsidRPr="002E0878">
        <w:rPr>
          <w:rFonts w:ascii="Arial" w:hAnsi="Arial" w:cs="Arial"/>
          <w:sz w:val="22"/>
          <w:szCs w:val="22"/>
        </w:rPr>
        <w:t xml:space="preserve">. Tj. obecně řečeno </w:t>
      </w:r>
      <w:r w:rsidR="002C34D4">
        <w:rPr>
          <w:rFonts w:ascii="Arial" w:hAnsi="Arial" w:cs="Arial"/>
          <w:sz w:val="22"/>
          <w:szCs w:val="22"/>
        </w:rPr>
        <w:t xml:space="preserve">MAS v Oblasti B </w:t>
      </w:r>
      <w:r w:rsidRPr="002E0878">
        <w:rPr>
          <w:rFonts w:ascii="Arial" w:hAnsi="Arial" w:cs="Arial"/>
          <w:sz w:val="22"/>
          <w:szCs w:val="22"/>
        </w:rPr>
        <w:t>odpoví</w:t>
      </w:r>
      <w:r w:rsidR="002C34D4">
        <w:rPr>
          <w:rFonts w:ascii="Arial" w:hAnsi="Arial" w:cs="Arial"/>
          <w:sz w:val="22"/>
          <w:szCs w:val="22"/>
        </w:rPr>
        <w:t>dá</w:t>
      </w:r>
      <w:r w:rsidRPr="002E0878">
        <w:rPr>
          <w:rFonts w:ascii="Arial" w:hAnsi="Arial" w:cs="Arial"/>
          <w:sz w:val="22"/>
          <w:szCs w:val="22"/>
        </w:rPr>
        <w:t xml:space="preserve"> na otázky typu</w:t>
      </w:r>
      <w:r w:rsidR="00497B77">
        <w:rPr>
          <w:rFonts w:ascii="Arial" w:hAnsi="Arial" w:cs="Arial"/>
          <w:sz w:val="22"/>
          <w:szCs w:val="22"/>
        </w:rPr>
        <w:t>:</w:t>
      </w:r>
      <w:r w:rsidRPr="002E0878">
        <w:rPr>
          <w:rFonts w:ascii="Arial" w:hAnsi="Arial" w:cs="Arial"/>
          <w:sz w:val="22"/>
          <w:szCs w:val="22"/>
        </w:rPr>
        <w:t xml:space="preserve"> </w:t>
      </w:r>
    </w:p>
    <w:p w14:paraId="6E97B16D" w14:textId="31B12BF1" w:rsidR="00731AE8" w:rsidRDefault="008E718A" w:rsidP="00B42304">
      <w:pPr>
        <w:pStyle w:val="Bezmezer"/>
        <w:numPr>
          <w:ilvl w:val="0"/>
          <w:numId w:val="26"/>
        </w:numPr>
        <w:spacing w:after="120"/>
        <w:ind w:left="714" w:hanging="357"/>
        <w:jc w:val="both"/>
        <w:rPr>
          <w:rFonts w:ascii="Arial" w:hAnsi="Arial" w:cs="Arial"/>
          <w:i/>
          <w:sz w:val="22"/>
          <w:szCs w:val="22"/>
        </w:rPr>
      </w:pPr>
      <w:r w:rsidRPr="008E718A">
        <w:rPr>
          <w:rFonts w:ascii="Arial" w:hAnsi="Arial" w:cs="Arial"/>
          <w:i/>
          <w:sz w:val="22"/>
          <w:szCs w:val="22"/>
        </w:rPr>
        <w:t xml:space="preserve">Byly cíle SCLLD relevantní k problémům a potřebám území a dosažitelné? </w:t>
      </w:r>
    </w:p>
    <w:p w14:paraId="4C7E9B28" w14:textId="77777777" w:rsidR="00731AE8" w:rsidRDefault="008E718A" w:rsidP="00B42304">
      <w:pPr>
        <w:pStyle w:val="Bezmezer"/>
        <w:numPr>
          <w:ilvl w:val="0"/>
          <w:numId w:val="26"/>
        </w:numPr>
        <w:spacing w:after="120"/>
        <w:ind w:left="714" w:hanging="357"/>
        <w:jc w:val="both"/>
        <w:rPr>
          <w:rFonts w:ascii="Arial" w:hAnsi="Arial" w:cs="Arial"/>
          <w:i/>
          <w:sz w:val="22"/>
          <w:szCs w:val="22"/>
        </w:rPr>
      </w:pPr>
      <w:r w:rsidRPr="008E718A">
        <w:rPr>
          <w:rFonts w:ascii="Arial" w:hAnsi="Arial" w:cs="Arial"/>
          <w:i/>
          <w:sz w:val="22"/>
          <w:szCs w:val="22"/>
        </w:rPr>
        <w:t xml:space="preserve">Bylo možné realizovat intervence tak, jak byly naplánovány při přípravě strategie? </w:t>
      </w:r>
    </w:p>
    <w:p w14:paraId="30133169" w14:textId="1D873708" w:rsidR="00731AE8" w:rsidRDefault="008E718A" w:rsidP="00B42304">
      <w:pPr>
        <w:pStyle w:val="Bezmezer"/>
        <w:numPr>
          <w:ilvl w:val="0"/>
          <w:numId w:val="26"/>
        </w:numPr>
        <w:spacing w:after="120"/>
        <w:ind w:left="714" w:hanging="357"/>
        <w:jc w:val="both"/>
        <w:rPr>
          <w:rFonts w:ascii="Arial" w:hAnsi="Arial" w:cs="Arial"/>
          <w:i/>
          <w:sz w:val="22"/>
          <w:szCs w:val="22"/>
        </w:rPr>
      </w:pPr>
      <w:r w:rsidRPr="008E718A">
        <w:rPr>
          <w:rFonts w:ascii="Arial" w:hAnsi="Arial" w:cs="Arial"/>
          <w:i/>
          <w:sz w:val="22"/>
          <w:szCs w:val="22"/>
        </w:rPr>
        <w:t>Byly finanční prostředky alokovány na správné intervence (aktivity, projekty), po</w:t>
      </w:r>
      <w:r w:rsidRPr="008E718A">
        <w:rPr>
          <w:rFonts w:ascii="Calibri" w:hAnsi="Calibri" w:cs="Arial"/>
          <w:i/>
          <w:sz w:val="22"/>
          <w:szCs w:val="22"/>
        </w:rPr>
        <w:t> </w:t>
      </w:r>
      <w:r w:rsidRPr="008E718A">
        <w:rPr>
          <w:rFonts w:ascii="Arial" w:hAnsi="Arial" w:cs="Arial"/>
          <w:i/>
          <w:sz w:val="22"/>
          <w:szCs w:val="22"/>
        </w:rPr>
        <w:t xml:space="preserve">kterých byla v území MAS v programovém období </w:t>
      </w:r>
      <w:proofErr w:type="gramStart"/>
      <w:r w:rsidRPr="008E718A">
        <w:rPr>
          <w:rFonts w:ascii="Arial" w:hAnsi="Arial" w:cs="Arial"/>
          <w:i/>
          <w:sz w:val="22"/>
          <w:szCs w:val="22"/>
        </w:rPr>
        <w:t>2014 - 2020</w:t>
      </w:r>
      <w:proofErr w:type="gramEnd"/>
      <w:r w:rsidRPr="008E718A">
        <w:rPr>
          <w:rFonts w:ascii="Arial" w:hAnsi="Arial" w:cs="Arial"/>
          <w:i/>
          <w:sz w:val="22"/>
          <w:szCs w:val="22"/>
        </w:rPr>
        <w:t xml:space="preserve"> poptávka?</w:t>
      </w:r>
    </w:p>
    <w:p w14:paraId="6B5B67DA" w14:textId="77777777" w:rsidR="0085231F" w:rsidRDefault="0085231F" w:rsidP="00AC30C4">
      <w:pPr>
        <w:pStyle w:val="Bezmezer"/>
        <w:jc w:val="both"/>
        <w:rPr>
          <w:rFonts w:ascii="Arial" w:hAnsi="Arial" w:cs="Arial"/>
          <w:sz w:val="22"/>
          <w:szCs w:val="22"/>
        </w:rPr>
      </w:pPr>
    </w:p>
    <w:p w14:paraId="2CAC06D0" w14:textId="7365A80D" w:rsidR="00AC30C4" w:rsidRPr="002E0878" w:rsidRDefault="00AC30C4" w:rsidP="00AC30C4">
      <w:pPr>
        <w:pStyle w:val="Bezmezer"/>
        <w:jc w:val="both"/>
        <w:rPr>
          <w:rFonts w:ascii="Arial" w:hAnsi="Arial" w:cs="Arial"/>
          <w:sz w:val="22"/>
          <w:szCs w:val="22"/>
        </w:rPr>
      </w:pPr>
      <w:r w:rsidRPr="002E0878">
        <w:rPr>
          <w:rFonts w:ascii="Arial" w:hAnsi="Arial" w:cs="Arial"/>
          <w:sz w:val="22"/>
          <w:szCs w:val="22"/>
        </w:rPr>
        <w:t xml:space="preserve">Prostřednictvím </w:t>
      </w:r>
      <w:r w:rsidR="00297047">
        <w:rPr>
          <w:rFonts w:ascii="Arial" w:hAnsi="Arial" w:cs="Arial"/>
          <w:sz w:val="22"/>
          <w:szCs w:val="22"/>
        </w:rPr>
        <w:t xml:space="preserve">ex-post </w:t>
      </w:r>
      <w:r w:rsidR="00CD3CD1">
        <w:rPr>
          <w:rFonts w:ascii="Arial" w:hAnsi="Arial" w:cs="Arial"/>
          <w:sz w:val="22"/>
          <w:szCs w:val="22"/>
        </w:rPr>
        <w:t xml:space="preserve">hodnocení této oblasti MAS </w:t>
      </w:r>
      <w:r w:rsidR="00CD3CD1">
        <w:rPr>
          <w:rFonts w:ascii="Arial" w:hAnsi="Arial" w:cs="Arial"/>
        </w:rPr>
        <w:t xml:space="preserve">Slavkovské bojiště, </w:t>
      </w:r>
      <w:proofErr w:type="spellStart"/>
      <w:r w:rsidR="00CD3CD1">
        <w:rPr>
          <w:rFonts w:ascii="Arial" w:hAnsi="Arial" w:cs="Arial"/>
        </w:rPr>
        <w:t>z.s</w:t>
      </w:r>
      <w:proofErr w:type="spellEnd"/>
      <w:r w:rsidR="00CD3CD1">
        <w:rPr>
          <w:rFonts w:ascii="Arial" w:hAnsi="Arial" w:cs="Arial"/>
        </w:rPr>
        <w:t>.</w:t>
      </w:r>
      <w:r w:rsidRPr="002E0878">
        <w:rPr>
          <w:rFonts w:ascii="Arial" w:hAnsi="Arial" w:cs="Arial"/>
          <w:sz w:val="22"/>
          <w:szCs w:val="22"/>
        </w:rPr>
        <w:t xml:space="preserve"> ověř</w:t>
      </w:r>
      <w:r w:rsidR="00277FC2">
        <w:rPr>
          <w:rFonts w:ascii="Arial" w:hAnsi="Arial" w:cs="Arial"/>
          <w:sz w:val="22"/>
          <w:szCs w:val="22"/>
        </w:rPr>
        <w:t>uje</w:t>
      </w:r>
      <w:r w:rsidRPr="002E0878">
        <w:rPr>
          <w:rFonts w:ascii="Arial" w:hAnsi="Arial" w:cs="Arial"/>
          <w:sz w:val="22"/>
          <w:szCs w:val="22"/>
        </w:rPr>
        <w:t xml:space="preserve">, že </w:t>
      </w:r>
      <w:r w:rsidR="0085231F">
        <w:rPr>
          <w:rFonts w:ascii="Arial" w:hAnsi="Arial" w:cs="Arial"/>
          <w:sz w:val="22"/>
          <w:szCs w:val="22"/>
        </w:rPr>
        <w:t>alokovala</w:t>
      </w:r>
      <w:r w:rsidR="0085231F" w:rsidRPr="002E0878">
        <w:rPr>
          <w:rFonts w:ascii="Arial" w:hAnsi="Arial" w:cs="Arial"/>
          <w:sz w:val="22"/>
          <w:szCs w:val="22"/>
        </w:rPr>
        <w:t xml:space="preserve"> </w:t>
      </w:r>
      <w:r w:rsidRPr="002E0878">
        <w:rPr>
          <w:rFonts w:ascii="Arial" w:hAnsi="Arial" w:cs="Arial"/>
          <w:sz w:val="22"/>
          <w:szCs w:val="22"/>
        </w:rPr>
        <w:t xml:space="preserve">prostředky do vhodných opatření (kde </w:t>
      </w:r>
      <w:r w:rsidR="0085231F">
        <w:rPr>
          <w:rFonts w:ascii="Arial" w:hAnsi="Arial" w:cs="Arial"/>
          <w:sz w:val="22"/>
          <w:szCs w:val="22"/>
        </w:rPr>
        <w:t>byli</w:t>
      </w:r>
      <w:r w:rsidR="0085231F" w:rsidRPr="002E0878">
        <w:rPr>
          <w:rFonts w:ascii="Arial" w:hAnsi="Arial" w:cs="Arial"/>
          <w:sz w:val="22"/>
          <w:szCs w:val="22"/>
        </w:rPr>
        <w:t xml:space="preserve"> </w:t>
      </w:r>
      <w:r w:rsidR="00583536">
        <w:rPr>
          <w:rFonts w:ascii="Arial" w:hAnsi="Arial" w:cs="Arial"/>
          <w:sz w:val="22"/>
          <w:szCs w:val="22"/>
        </w:rPr>
        <w:t>žadatelé, a která</w:t>
      </w:r>
      <w:r w:rsidRPr="002E0878">
        <w:rPr>
          <w:rFonts w:ascii="Arial" w:hAnsi="Arial" w:cs="Arial"/>
          <w:sz w:val="22"/>
          <w:szCs w:val="22"/>
        </w:rPr>
        <w:t xml:space="preserve"> řeší problémy daného území, </w:t>
      </w:r>
      <w:r w:rsidR="006362B0">
        <w:rPr>
          <w:rFonts w:ascii="Arial" w:hAnsi="Arial" w:cs="Arial"/>
          <w:sz w:val="22"/>
          <w:szCs w:val="22"/>
        </w:rPr>
        <w:t xml:space="preserve">tj. </w:t>
      </w:r>
      <w:r w:rsidR="0085231F">
        <w:rPr>
          <w:rFonts w:ascii="Arial" w:hAnsi="Arial" w:cs="Arial"/>
          <w:sz w:val="22"/>
          <w:szCs w:val="22"/>
        </w:rPr>
        <w:t xml:space="preserve">přispívají </w:t>
      </w:r>
      <w:r w:rsidR="006362B0">
        <w:rPr>
          <w:rFonts w:ascii="Arial" w:hAnsi="Arial" w:cs="Arial"/>
          <w:sz w:val="22"/>
          <w:szCs w:val="22"/>
        </w:rPr>
        <w:t>k jeho rozvoji), a</w:t>
      </w:r>
      <w:r w:rsidR="006362B0">
        <w:rPr>
          <w:rFonts w:ascii="Calibri" w:hAnsi="Calibri" w:cs="Arial"/>
          <w:sz w:val="22"/>
          <w:szCs w:val="22"/>
        </w:rPr>
        <w:t> </w:t>
      </w:r>
      <w:r w:rsidRPr="002E0878">
        <w:rPr>
          <w:rFonts w:ascii="Arial" w:hAnsi="Arial" w:cs="Arial"/>
          <w:sz w:val="22"/>
          <w:szCs w:val="22"/>
        </w:rPr>
        <w:t xml:space="preserve">dále zda </w:t>
      </w:r>
      <w:r w:rsidR="0085231F">
        <w:rPr>
          <w:rFonts w:ascii="Arial" w:hAnsi="Arial" w:cs="Arial"/>
          <w:sz w:val="22"/>
          <w:szCs w:val="22"/>
        </w:rPr>
        <w:t>bylo</w:t>
      </w:r>
      <w:r w:rsidRPr="002E0878">
        <w:rPr>
          <w:rFonts w:ascii="Arial" w:hAnsi="Arial" w:cs="Arial"/>
          <w:sz w:val="22"/>
          <w:szCs w:val="22"/>
        </w:rPr>
        <w:t xml:space="preserve"> </w:t>
      </w:r>
      <w:r w:rsidR="0070423D">
        <w:rPr>
          <w:rFonts w:ascii="Arial" w:hAnsi="Arial" w:cs="Arial"/>
          <w:sz w:val="22"/>
          <w:szCs w:val="22"/>
        </w:rPr>
        <w:t>po</w:t>
      </w:r>
      <w:r w:rsidRPr="002E0878">
        <w:rPr>
          <w:rFonts w:ascii="Arial" w:hAnsi="Arial" w:cs="Arial"/>
          <w:sz w:val="22"/>
          <w:szCs w:val="22"/>
        </w:rPr>
        <w:t>tř</w:t>
      </w:r>
      <w:r w:rsidR="00583536">
        <w:rPr>
          <w:rFonts w:ascii="Arial" w:hAnsi="Arial" w:cs="Arial"/>
          <w:sz w:val="22"/>
          <w:szCs w:val="22"/>
        </w:rPr>
        <w:t xml:space="preserve">eba v SCLLD </w:t>
      </w:r>
      <w:proofErr w:type="gramStart"/>
      <w:r w:rsidR="0070423D">
        <w:rPr>
          <w:rFonts w:ascii="Arial" w:hAnsi="Arial" w:cs="Arial"/>
          <w:sz w:val="22"/>
          <w:szCs w:val="22"/>
        </w:rPr>
        <w:t>2014 – 2020</w:t>
      </w:r>
      <w:proofErr w:type="gramEnd"/>
      <w:r w:rsidR="0070423D">
        <w:rPr>
          <w:rFonts w:ascii="Arial" w:hAnsi="Arial" w:cs="Arial"/>
          <w:sz w:val="22"/>
          <w:szCs w:val="22"/>
        </w:rPr>
        <w:t xml:space="preserve"> </w:t>
      </w:r>
      <w:r w:rsidR="00583536">
        <w:rPr>
          <w:rFonts w:ascii="Arial" w:hAnsi="Arial" w:cs="Arial"/>
          <w:sz w:val="22"/>
          <w:szCs w:val="22"/>
        </w:rPr>
        <w:t>některá opatření v P</w:t>
      </w:r>
      <w:r w:rsidRPr="002E0878">
        <w:rPr>
          <w:rFonts w:ascii="Arial" w:hAnsi="Arial" w:cs="Arial"/>
          <w:sz w:val="22"/>
          <w:szCs w:val="22"/>
        </w:rPr>
        <w:t>rogramových rámcích přidat či ubrat</w:t>
      </w:r>
      <w:r w:rsidR="00EC01D6">
        <w:rPr>
          <w:rFonts w:ascii="Arial" w:hAnsi="Arial" w:cs="Arial"/>
          <w:sz w:val="22"/>
          <w:szCs w:val="22"/>
        </w:rPr>
        <w:t xml:space="preserve"> (příp. zvýšit/snížit jejich alokaci)</w:t>
      </w:r>
      <w:r w:rsidRPr="002E0878">
        <w:rPr>
          <w:rFonts w:ascii="Arial" w:hAnsi="Arial" w:cs="Arial"/>
          <w:sz w:val="22"/>
          <w:szCs w:val="22"/>
        </w:rPr>
        <w:t>, vč.</w:t>
      </w:r>
      <w:r w:rsidR="0085231F">
        <w:rPr>
          <w:rFonts w:ascii="Arial" w:hAnsi="Arial" w:cs="Arial"/>
          <w:sz w:val="22"/>
          <w:szCs w:val="22"/>
        </w:rPr>
        <w:t xml:space="preserve"> identifikace možných</w:t>
      </w:r>
      <w:r w:rsidRPr="002E0878">
        <w:rPr>
          <w:rFonts w:ascii="Arial" w:hAnsi="Arial" w:cs="Arial"/>
          <w:sz w:val="22"/>
          <w:szCs w:val="22"/>
        </w:rPr>
        <w:t xml:space="preserve"> argumentů, proč tomu tak je. </w:t>
      </w:r>
    </w:p>
    <w:p w14:paraId="5E8E33B3" w14:textId="77777777" w:rsidR="001126BA" w:rsidRDefault="001126BA">
      <w:pPr>
        <w:pStyle w:val="Bezmezer"/>
        <w:jc w:val="both"/>
        <w:rPr>
          <w:rFonts w:ascii="Arial" w:hAnsi="Arial" w:cs="Arial"/>
          <w:sz w:val="22"/>
          <w:szCs w:val="22"/>
        </w:rPr>
      </w:pPr>
    </w:p>
    <w:p w14:paraId="10624793" w14:textId="52927FBF" w:rsidR="00AC30C4" w:rsidRPr="002E0878" w:rsidRDefault="00AC30C4" w:rsidP="00AC30C4">
      <w:pPr>
        <w:pStyle w:val="Zkladntext"/>
        <w:kinsoku w:val="0"/>
        <w:overflowPunct w:val="0"/>
        <w:spacing w:before="38"/>
        <w:ind w:left="0" w:right="111"/>
        <w:rPr>
          <w:rFonts w:ascii="Arial" w:hAnsi="Arial" w:cs="Arial"/>
          <w:b/>
        </w:rPr>
      </w:pPr>
      <w:r w:rsidRPr="002E0878">
        <w:rPr>
          <w:rFonts w:ascii="Arial" w:hAnsi="Arial" w:cs="Arial"/>
          <w:b/>
        </w:rPr>
        <w:t xml:space="preserve">Při hodnocení </w:t>
      </w:r>
      <w:r w:rsidR="0085231F">
        <w:rPr>
          <w:rFonts w:ascii="Arial" w:hAnsi="Arial" w:cs="Arial"/>
          <w:b/>
        </w:rPr>
        <w:t>v O</w:t>
      </w:r>
      <w:r w:rsidRPr="002E0878">
        <w:rPr>
          <w:rFonts w:ascii="Arial" w:hAnsi="Arial" w:cs="Arial"/>
          <w:b/>
        </w:rPr>
        <w:t>blasti</w:t>
      </w:r>
      <w:r w:rsidR="0085231F">
        <w:rPr>
          <w:rFonts w:ascii="Arial" w:hAnsi="Arial" w:cs="Arial"/>
          <w:b/>
        </w:rPr>
        <w:t xml:space="preserve"> B</w:t>
      </w:r>
      <w:r w:rsidRPr="002E0878">
        <w:rPr>
          <w:rFonts w:ascii="Arial" w:hAnsi="Arial" w:cs="Arial"/>
          <w:b/>
        </w:rPr>
        <w:t xml:space="preserve"> se </w:t>
      </w:r>
      <w:r w:rsidRPr="00CD3CD1">
        <w:rPr>
          <w:rFonts w:ascii="Arial" w:hAnsi="Arial" w:cs="Arial"/>
          <w:b/>
        </w:rPr>
        <w:t xml:space="preserve">MAS </w:t>
      </w:r>
      <w:r w:rsidR="00CD3CD1" w:rsidRPr="00CD3CD1">
        <w:rPr>
          <w:rFonts w:ascii="Arial" w:hAnsi="Arial" w:cs="Arial"/>
          <w:b/>
        </w:rPr>
        <w:t xml:space="preserve">Slavkovské bojiště, </w:t>
      </w:r>
      <w:proofErr w:type="spellStart"/>
      <w:r w:rsidR="00CD3CD1" w:rsidRPr="00CD3CD1">
        <w:rPr>
          <w:rFonts w:ascii="Arial" w:hAnsi="Arial" w:cs="Arial"/>
          <w:b/>
        </w:rPr>
        <w:t>z.s</w:t>
      </w:r>
      <w:proofErr w:type="spellEnd"/>
      <w:r w:rsidR="00CD3CD1" w:rsidRPr="00CD3CD1">
        <w:rPr>
          <w:rFonts w:ascii="Arial" w:hAnsi="Arial" w:cs="Arial"/>
          <w:b/>
        </w:rPr>
        <w:t>.</w:t>
      </w:r>
      <w:r w:rsidR="00583536" w:rsidRPr="00CD3CD1">
        <w:rPr>
          <w:rFonts w:ascii="Arial" w:hAnsi="Arial" w:cs="Arial"/>
          <w:b/>
        </w:rPr>
        <w:t xml:space="preserve"> </w:t>
      </w:r>
      <w:r w:rsidRPr="00CD3CD1">
        <w:rPr>
          <w:rFonts w:ascii="Arial" w:hAnsi="Arial" w:cs="Arial"/>
          <w:b/>
        </w:rPr>
        <w:t>zaměřuje</w:t>
      </w:r>
      <w:r w:rsidRPr="002E0878">
        <w:rPr>
          <w:rFonts w:ascii="Arial" w:hAnsi="Arial" w:cs="Arial"/>
          <w:b/>
        </w:rPr>
        <w:t xml:space="preserve"> na </w:t>
      </w:r>
      <w:r w:rsidR="00583536">
        <w:rPr>
          <w:rFonts w:ascii="Arial" w:hAnsi="Arial" w:cs="Arial"/>
          <w:b/>
        </w:rPr>
        <w:t>P</w:t>
      </w:r>
      <w:r w:rsidR="006362B0">
        <w:rPr>
          <w:rFonts w:ascii="Arial" w:hAnsi="Arial" w:cs="Arial"/>
          <w:b/>
        </w:rPr>
        <w:t>rogramové rámce, případně na</w:t>
      </w:r>
      <w:r w:rsidR="006362B0">
        <w:rPr>
          <w:rFonts w:ascii="Calibri" w:hAnsi="Calibri" w:cs="Arial"/>
          <w:b/>
        </w:rPr>
        <w:t> </w:t>
      </w:r>
      <w:r w:rsidRPr="002E0878">
        <w:rPr>
          <w:rFonts w:ascii="Arial" w:hAnsi="Arial" w:cs="Arial"/>
          <w:b/>
        </w:rPr>
        <w:t xml:space="preserve">cíle a opatření mimo </w:t>
      </w:r>
      <w:r w:rsidR="00583536">
        <w:rPr>
          <w:rFonts w:ascii="Arial" w:hAnsi="Arial" w:cs="Arial"/>
          <w:b/>
        </w:rPr>
        <w:t>P</w:t>
      </w:r>
      <w:r w:rsidRPr="002E0878">
        <w:rPr>
          <w:rFonts w:ascii="Arial" w:hAnsi="Arial" w:cs="Arial"/>
          <w:b/>
        </w:rPr>
        <w:t>rogramové rámce, k jejichž dosažení byly v území provedeny jakékoliv aktivity</w:t>
      </w:r>
      <w:r w:rsidR="009D670D" w:rsidRPr="002E0878">
        <w:rPr>
          <w:rFonts w:ascii="Arial" w:hAnsi="Arial" w:cs="Arial"/>
          <w:b/>
        </w:rPr>
        <w:t xml:space="preserve"> (</w:t>
      </w:r>
      <w:r w:rsidR="00277FC2">
        <w:rPr>
          <w:rFonts w:ascii="Arial" w:hAnsi="Arial" w:cs="Arial"/>
          <w:b/>
        </w:rPr>
        <w:t xml:space="preserve">které jsou MAS </w:t>
      </w:r>
      <w:r w:rsidR="0085231F">
        <w:rPr>
          <w:rFonts w:ascii="Arial" w:hAnsi="Arial" w:cs="Arial"/>
          <w:b/>
        </w:rPr>
        <w:t xml:space="preserve">v rámci zpracování ex-post evaluace </w:t>
      </w:r>
      <w:r w:rsidR="00277FC2">
        <w:rPr>
          <w:rFonts w:ascii="Arial" w:hAnsi="Arial" w:cs="Arial"/>
          <w:b/>
        </w:rPr>
        <w:t>známy</w:t>
      </w:r>
      <w:r w:rsidR="009D670D" w:rsidRPr="002E0878">
        <w:rPr>
          <w:rFonts w:ascii="Arial" w:hAnsi="Arial" w:cs="Arial"/>
          <w:b/>
        </w:rPr>
        <w:t>)</w:t>
      </w:r>
      <w:r w:rsidRPr="002E0878">
        <w:rPr>
          <w:rFonts w:ascii="Arial" w:hAnsi="Arial" w:cs="Arial"/>
          <w:b/>
        </w:rPr>
        <w:t>.</w:t>
      </w:r>
    </w:p>
    <w:p w14:paraId="25609B4F" w14:textId="77777777" w:rsidR="00A358C1" w:rsidRPr="002E0878" w:rsidRDefault="00A358C1" w:rsidP="00AC30C4">
      <w:pPr>
        <w:pStyle w:val="Zkladntext"/>
        <w:kinsoku w:val="0"/>
        <w:overflowPunct w:val="0"/>
        <w:spacing w:before="38"/>
        <w:ind w:left="0" w:right="111"/>
        <w:rPr>
          <w:rFonts w:ascii="Arial" w:hAnsi="Arial" w:cs="Arial"/>
          <w:b/>
        </w:rPr>
      </w:pPr>
    </w:p>
    <w:p w14:paraId="0632F56D" w14:textId="0424BB3E" w:rsidR="0085231F" w:rsidRDefault="00330C5F" w:rsidP="001034EF">
      <w:pPr>
        <w:rPr>
          <w:rFonts w:cs="Arial"/>
        </w:rPr>
      </w:pPr>
      <w:r w:rsidRPr="002E0878">
        <w:rPr>
          <w:rFonts w:cs="Arial"/>
        </w:rPr>
        <w:t>E</w:t>
      </w:r>
      <w:r w:rsidR="0085231F">
        <w:rPr>
          <w:rFonts w:cs="Arial"/>
        </w:rPr>
        <w:t>x-post e</w:t>
      </w:r>
      <w:r w:rsidRPr="002E0878">
        <w:rPr>
          <w:rFonts w:cs="Arial"/>
        </w:rPr>
        <w:t xml:space="preserve">valuace v </w:t>
      </w:r>
      <w:r w:rsidR="0085231F">
        <w:rPr>
          <w:rFonts w:cs="Arial"/>
        </w:rPr>
        <w:t>O</w:t>
      </w:r>
      <w:r w:rsidRPr="002E0878">
        <w:rPr>
          <w:rFonts w:cs="Arial"/>
        </w:rPr>
        <w:t>blasti B</w:t>
      </w:r>
      <w:r w:rsidR="0085231F">
        <w:rPr>
          <w:rFonts w:cs="Arial"/>
        </w:rPr>
        <w:t xml:space="preserve">: </w:t>
      </w:r>
    </w:p>
    <w:p w14:paraId="6BFE1443" w14:textId="77777777" w:rsidR="005646A4" w:rsidRPr="008C4970" w:rsidRDefault="002D0958" w:rsidP="00B42304">
      <w:pPr>
        <w:pStyle w:val="Odstavecseseznamem"/>
        <w:numPr>
          <w:ilvl w:val="0"/>
          <w:numId w:val="44"/>
        </w:numPr>
        <w:spacing w:after="60"/>
        <w:ind w:hanging="357"/>
        <w:rPr>
          <w:rFonts w:ascii="Arial" w:hAnsi="Arial" w:cs="Arial"/>
          <w:sz w:val="22"/>
          <w:szCs w:val="22"/>
        </w:rPr>
      </w:pPr>
      <w:r w:rsidRPr="002D0958">
        <w:rPr>
          <w:rFonts w:ascii="Arial" w:hAnsi="Arial" w:cs="Arial"/>
          <w:b/>
          <w:sz w:val="22"/>
          <w:szCs w:val="22"/>
        </w:rPr>
        <w:t>vyhodnocuje implementaci</w:t>
      </w:r>
      <w:r w:rsidR="0085231F" w:rsidRPr="008C4970">
        <w:rPr>
          <w:rFonts w:ascii="Arial" w:hAnsi="Arial" w:cs="Arial"/>
          <w:sz w:val="22"/>
          <w:szCs w:val="22"/>
        </w:rPr>
        <w:t xml:space="preserve"> </w:t>
      </w:r>
      <w:r w:rsidR="00297047">
        <w:rPr>
          <w:rFonts w:ascii="Arial" w:hAnsi="Arial" w:cs="Arial"/>
          <w:sz w:val="22"/>
          <w:szCs w:val="22"/>
        </w:rPr>
        <w:t>doporučení/</w:t>
      </w:r>
      <w:r w:rsidR="0085231F" w:rsidRPr="008C4970">
        <w:rPr>
          <w:rFonts w:ascii="Arial" w:hAnsi="Arial" w:cs="Arial"/>
          <w:sz w:val="22"/>
          <w:szCs w:val="22"/>
        </w:rPr>
        <w:t xml:space="preserve">opatření navržených v rámci </w:t>
      </w:r>
      <w:proofErr w:type="spellStart"/>
      <w:r w:rsidR="0085231F" w:rsidRPr="008C4970">
        <w:rPr>
          <w:rFonts w:ascii="Arial" w:hAnsi="Arial" w:cs="Arial"/>
          <w:sz w:val="22"/>
          <w:szCs w:val="22"/>
        </w:rPr>
        <w:t>mid</w:t>
      </w:r>
      <w:proofErr w:type="spellEnd"/>
      <w:r w:rsidR="0085231F" w:rsidRPr="008C4970">
        <w:rPr>
          <w:rFonts w:ascii="Arial" w:hAnsi="Arial" w:cs="Arial"/>
          <w:sz w:val="22"/>
          <w:szCs w:val="22"/>
        </w:rPr>
        <w:t>-term evaluace u všech evaluačních otázek B.1 – B.4 (příp. B.5, pokud MAS</w:t>
      </w:r>
      <w:r w:rsidR="0070423D" w:rsidRPr="008C4970">
        <w:rPr>
          <w:rFonts w:ascii="Arial" w:hAnsi="Arial" w:cs="Arial"/>
          <w:sz w:val="22"/>
          <w:szCs w:val="22"/>
        </w:rPr>
        <w:t xml:space="preserve"> tuto</w:t>
      </w:r>
      <w:r w:rsidR="0085231F" w:rsidRPr="008C4970">
        <w:rPr>
          <w:rFonts w:ascii="Arial" w:hAnsi="Arial" w:cs="Arial"/>
          <w:sz w:val="22"/>
          <w:szCs w:val="22"/>
        </w:rPr>
        <w:t xml:space="preserve"> otázku v </w:t>
      </w:r>
      <w:proofErr w:type="spellStart"/>
      <w:r w:rsidR="0085231F" w:rsidRPr="008C4970">
        <w:rPr>
          <w:rFonts w:ascii="Arial" w:hAnsi="Arial" w:cs="Arial"/>
          <w:sz w:val="22"/>
          <w:szCs w:val="22"/>
        </w:rPr>
        <w:t>mid</w:t>
      </w:r>
      <w:proofErr w:type="spellEnd"/>
      <w:r w:rsidR="0085231F" w:rsidRPr="008C4970">
        <w:rPr>
          <w:rFonts w:ascii="Arial" w:hAnsi="Arial" w:cs="Arial"/>
          <w:sz w:val="22"/>
          <w:szCs w:val="22"/>
        </w:rPr>
        <w:t xml:space="preserve">-term evaluaci zodpověděla a navrhla opatření), </w:t>
      </w:r>
    </w:p>
    <w:p w14:paraId="0D5C3AFD" w14:textId="77777777" w:rsidR="005646A4" w:rsidRPr="008C4970" w:rsidRDefault="00EC01D6" w:rsidP="00B42304">
      <w:pPr>
        <w:pStyle w:val="Odstavecseseznamem"/>
        <w:numPr>
          <w:ilvl w:val="0"/>
          <w:numId w:val="44"/>
        </w:numPr>
        <w:spacing w:after="60"/>
        <w:ind w:hanging="357"/>
        <w:rPr>
          <w:rFonts w:ascii="Arial" w:hAnsi="Arial" w:cs="Arial"/>
          <w:sz w:val="22"/>
          <w:szCs w:val="22"/>
        </w:rPr>
      </w:pPr>
      <w:r>
        <w:rPr>
          <w:rFonts w:ascii="Arial" w:hAnsi="Arial" w:cs="Arial"/>
          <w:b/>
          <w:sz w:val="22"/>
          <w:szCs w:val="22"/>
        </w:rPr>
        <w:t>z</w:t>
      </w:r>
      <w:r w:rsidR="002D0958" w:rsidRPr="002D0958">
        <w:rPr>
          <w:rFonts w:ascii="Arial" w:hAnsi="Arial" w:cs="Arial"/>
          <w:b/>
          <w:sz w:val="22"/>
          <w:szCs w:val="22"/>
        </w:rPr>
        <w:t>odpovídá tyto evaluační</w:t>
      </w:r>
      <w:r w:rsidR="00330C5F" w:rsidRPr="008C4970">
        <w:rPr>
          <w:rFonts w:ascii="Arial" w:hAnsi="Arial" w:cs="Arial"/>
          <w:sz w:val="22"/>
          <w:szCs w:val="22"/>
        </w:rPr>
        <w:t xml:space="preserve"> </w:t>
      </w:r>
      <w:r w:rsidR="00330C5F" w:rsidRPr="008C4970">
        <w:rPr>
          <w:rFonts w:ascii="Arial" w:hAnsi="Arial" w:cs="Arial"/>
          <w:b/>
          <w:sz w:val="22"/>
          <w:szCs w:val="22"/>
        </w:rPr>
        <w:t>otázky</w:t>
      </w:r>
      <w:r w:rsidR="008E3D2B" w:rsidRPr="008C4970">
        <w:rPr>
          <w:rFonts w:ascii="Arial" w:hAnsi="Arial" w:cs="Arial"/>
          <w:b/>
          <w:sz w:val="22"/>
          <w:szCs w:val="22"/>
        </w:rPr>
        <w:t xml:space="preserve"> a jejich</w:t>
      </w:r>
      <w:r w:rsidR="00C03395">
        <w:rPr>
          <w:rFonts w:ascii="Arial" w:hAnsi="Arial" w:cs="Arial"/>
          <w:b/>
          <w:sz w:val="22"/>
          <w:szCs w:val="22"/>
        </w:rPr>
        <w:t xml:space="preserve"> vybrané</w:t>
      </w:r>
      <w:r w:rsidR="008E3D2B" w:rsidRPr="008C4970">
        <w:rPr>
          <w:rFonts w:ascii="Arial" w:hAnsi="Arial" w:cs="Arial"/>
          <w:b/>
          <w:sz w:val="22"/>
          <w:szCs w:val="22"/>
        </w:rPr>
        <w:t xml:space="preserve"> podotázky</w:t>
      </w:r>
      <w:r w:rsidR="00330C5F" w:rsidRPr="008C4970">
        <w:rPr>
          <w:rFonts w:ascii="Arial" w:hAnsi="Arial" w:cs="Arial"/>
          <w:sz w:val="22"/>
          <w:szCs w:val="22"/>
        </w:rPr>
        <w:t>:</w:t>
      </w:r>
    </w:p>
    <w:p w14:paraId="264FBE13" w14:textId="77777777" w:rsidR="001034EF" w:rsidRPr="008C4970" w:rsidRDefault="000C5164" w:rsidP="00B42304">
      <w:pPr>
        <w:pStyle w:val="Odstavecseseznamem"/>
        <w:numPr>
          <w:ilvl w:val="0"/>
          <w:numId w:val="9"/>
        </w:numPr>
        <w:spacing w:after="60"/>
        <w:ind w:hanging="357"/>
        <w:rPr>
          <w:rFonts w:ascii="Arial" w:hAnsi="Arial" w:cs="Arial"/>
          <w:sz w:val="22"/>
          <w:szCs w:val="22"/>
        </w:rPr>
      </w:pPr>
      <w:r w:rsidRPr="008C4970">
        <w:rPr>
          <w:rFonts w:ascii="Arial" w:hAnsi="Arial" w:cs="Arial"/>
          <w:sz w:val="22"/>
          <w:szCs w:val="22"/>
        </w:rPr>
        <w:t xml:space="preserve">B.3 </w:t>
      </w:r>
      <w:r w:rsidR="001034EF" w:rsidRPr="008C4970">
        <w:rPr>
          <w:rFonts w:ascii="Arial" w:hAnsi="Arial" w:cs="Arial"/>
          <w:sz w:val="22"/>
          <w:szCs w:val="22"/>
        </w:rPr>
        <w:t xml:space="preserve">Do jaké míry </w:t>
      </w:r>
      <w:r w:rsidR="001C0E11" w:rsidRPr="008C4970">
        <w:rPr>
          <w:rFonts w:ascii="Arial" w:hAnsi="Arial" w:cs="Arial"/>
          <w:sz w:val="22"/>
          <w:szCs w:val="22"/>
        </w:rPr>
        <w:t xml:space="preserve">byly </w:t>
      </w:r>
      <w:r w:rsidR="001034EF" w:rsidRPr="008C4970">
        <w:rPr>
          <w:rFonts w:ascii="Arial" w:hAnsi="Arial" w:cs="Arial"/>
          <w:sz w:val="22"/>
          <w:szCs w:val="22"/>
        </w:rPr>
        <w:t>alokované fin</w:t>
      </w:r>
      <w:r w:rsidR="00703DFB" w:rsidRPr="008C4970">
        <w:rPr>
          <w:rFonts w:ascii="Arial" w:hAnsi="Arial" w:cs="Arial"/>
          <w:sz w:val="22"/>
          <w:szCs w:val="22"/>
        </w:rPr>
        <w:t xml:space="preserve">anční prostředky na jednotlivá </w:t>
      </w:r>
      <w:r w:rsidR="006C7C1A">
        <w:rPr>
          <w:rFonts w:ascii="Arial" w:hAnsi="Arial" w:cs="Arial"/>
          <w:sz w:val="22"/>
          <w:szCs w:val="22"/>
        </w:rPr>
        <w:t>Opatření/</w:t>
      </w:r>
      <w:proofErr w:type="spellStart"/>
      <w:r w:rsidR="006C7C1A">
        <w:rPr>
          <w:rFonts w:ascii="Arial" w:hAnsi="Arial" w:cs="Arial"/>
          <w:sz w:val="22"/>
          <w:szCs w:val="22"/>
        </w:rPr>
        <w:t>Fiche</w:t>
      </w:r>
      <w:proofErr w:type="spellEnd"/>
      <w:r w:rsidR="001034EF" w:rsidRPr="008C4970">
        <w:rPr>
          <w:rFonts w:ascii="Arial" w:hAnsi="Arial" w:cs="Arial"/>
          <w:sz w:val="22"/>
          <w:szCs w:val="22"/>
        </w:rPr>
        <w:t xml:space="preserve"> Programových rámců dostatečné pro vyřešení identifikovaných problémů a potřeb v území MAS?</w:t>
      </w:r>
    </w:p>
    <w:p w14:paraId="5C3BA14A" w14:textId="77777777" w:rsidR="001034EF" w:rsidRPr="008C4970" w:rsidRDefault="000C5164" w:rsidP="00B42304">
      <w:pPr>
        <w:pStyle w:val="Odstavecseseznamem"/>
        <w:numPr>
          <w:ilvl w:val="0"/>
          <w:numId w:val="9"/>
        </w:numPr>
        <w:spacing w:after="60"/>
        <w:ind w:hanging="357"/>
        <w:rPr>
          <w:rFonts w:ascii="Arial" w:hAnsi="Arial" w:cs="Arial"/>
          <w:sz w:val="22"/>
          <w:szCs w:val="22"/>
        </w:rPr>
      </w:pPr>
      <w:r w:rsidRPr="008C4970">
        <w:rPr>
          <w:rFonts w:ascii="Arial" w:hAnsi="Arial" w:cs="Arial"/>
          <w:sz w:val="22"/>
          <w:szCs w:val="22"/>
        </w:rPr>
        <w:t xml:space="preserve">B.4 </w:t>
      </w:r>
      <w:r w:rsidR="001034EF" w:rsidRPr="008C4970">
        <w:rPr>
          <w:rFonts w:ascii="Arial" w:hAnsi="Arial" w:cs="Arial"/>
          <w:sz w:val="22"/>
          <w:szCs w:val="22"/>
        </w:rPr>
        <w:t>Do jaké míry obsah</w:t>
      </w:r>
      <w:r w:rsidR="001C0E11" w:rsidRPr="008C4970">
        <w:rPr>
          <w:rFonts w:ascii="Arial" w:hAnsi="Arial" w:cs="Arial"/>
          <w:sz w:val="22"/>
          <w:szCs w:val="22"/>
        </w:rPr>
        <w:t>ovaly</w:t>
      </w:r>
      <w:r w:rsidR="001034EF" w:rsidRPr="008C4970">
        <w:rPr>
          <w:rFonts w:ascii="Arial" w:hAnsi="Arial" w:cs="Arial"/>
          <w:sz w:val="22"/>
          <w:szCs w:val="22"/>
        </w:rPr>
        <w:t xml:space="preserve"> Programové rá</w:t>
      </w:r>
      <w:r w:rsidR="00703DFB" w:rsidRPr="008C4970">
        <w:rPr>
          <w:rFonts w:ascii="Arial" w:hAnsi="Arial" w:cs="Arial"/>
          <w:sz w:val="22"/>
          <w:szCs w:val="22"/>
        </w:rPr>
        <w:t xml:space="preserve">mce právě taková </w:t>
      </w:r>
      <w:r w:rsidR="006C7C1A">
        <w:rPr>
          <w:rFonts w:ascii="Arial" w:hAnsi="Arial" w:cs="Arial"/>
          <w:sz w:val="22"/>
          <w:szCs w:val="22"/>
        </w:rPr>
        <w:t>Opatření/</w:t>
      </w:r>
      <w:proofErr w:type="spellStart"/>
      <w:r w:rsidR="006C7C1A">
        <w:rPr>
          <w:rFonts w:ascii="Arial" w:hAnsi="Arial" w:cs="Arial"/>
          <w:sz w:val="22"/>
          <w:szCs w:val="22"/>
        </w:rPr>
        <w:t>Fiche</w:t>
      </w:r>
      <w:proofErr w:type="spellEnd"/>
      <w:r w:rsidR="001034EF" w:rsidRPr="008C4970">
        <w:rPr>
          <w:rFonts w:ascii="Arial" w:hAnsi="Arial" w:cs="Arial"/>
          <w:sz w:val="22"/>
          <w:szCs w:val="22"/>
        </w:rPr>
        <w:t xml:space="preserve">, o které </w:t>
      </w:r>
      <w:r w:rsidR="001C0E11" w:rsidRPr="008C4970">
        <w:rPr>
          <w:rFonts w:ascii="Arial" w:hAnsi="Arial" w:cs="Arial"/>
          <w:sz w:val="22"/>
          <w:szCs w:val="22"/>
        </w:rPr>
        <w:t>byl</w:t>
      </w:r>
      <w:r w:rsidR="00297047">
        <w:rPr>
          <w:rFonts w:ascii="Arial" w:hAnsi="Arial" w:cs="Arial"/>
          <w:sz w:val="22"/>
          <w:szCs w:val="22"/>
        </w:rPr>
        <w:t xml:space="preserve"> </w:t>
      </w:r>
      <w:r w:rsidR="001034EF" w:rsidRPr="008C4970">
        <w:rPr>
          <w:rFonts w:ascii="Arial" w:hAnsi="Arial" w:cs="Arial"/>
          <w:sz w:val="22"/>
          <w:szCs w:val="22"/>
        </w:rPr>
        <w:t xml:space="preserve">ze strany potenciálních </w:t>
      </w:r>
      <w:r w:rsidR="000F5D2B" w:rsidRPr="008C4970">
        <w:rPr>
          <w:rFonts w:ascii="Arial" w:hAnsi="Arial" w:cs="Arial"/>
          <w:sz w:val="22"/>
          <w:szCs w:val="22"/>
        </w:rPr>
        <w:t>žadatelů</w:t>
      </w:r>
      <w:r w:rsidR="001034EF" w:rsidRPr="008C4970">
        <w:rPr>
          <w:rFonts w:ascii="Arial" w:hAnsi="Arial" w:cs="Arial"/>
          <w:sz w:val="22"/>
          <w:szCs w:val="22"/>
        </w:rPr>
        <w:t xml:space="preserve"> zájem?</w:t>
      </w:r>
    </w:p>
    <w:p w14:paraId="76A76B2C" w14:textId="77777777" w:rsidR="00A358C1" w:rsidRPr="002E0878" w:rsidRDefault="00A358C1" w:rsidP="00A358C1">
      <w:pPr>
        <w:pStyle w:val="Zkladntext"/>
        <w:kinsoku w:val="0"/>
        <w:overflowPunct w:val="0"/>
        <w:spacing w:before="38"/>
        <w:ind w:left="0" w:right="111"/>
        <w:rPr>
          <w:rFonts w:ascii="Arial" w:hAnsi="Arial" w:cs="Arial"/>
        </w:rPr>
      </w:pPr>
      <w:r w:rsidRPr="002E0878">
        <w:rPr>
          <w:rFonts w:ascii="Arial" w:hAnsi="Arial" w:cs="Arial"/>
        </w:rPr>
        <w:t xml:space="preserve">Klíčovým nástrojem při </w:t>
      </w:r>
      <w:r w:rsidR="001C0E11">
        <w:rPr>
          <w:rFonts w:ascii="Arial" w:hAnsi="Arial" w:cs="Arial"/>
        </w:rPr>
        <w:t>hodnocení implementace</w:t>
      </w:r>
      <w:r w:rsidR="00F6340A">
        <w:rPr>
          <w:rFonts w:ascii="Arial" w:hAnsi="Arial" w:cs="Arial"/>
        </w:rPr>
        <w:t xml:space="preserve"> opatření z </w:t>
      </w:r>
      <w:proofErr w:type="spellStart"/>
      <w:r w:rsidR="00F6340A">
        <w:rPr>
          <w:rFonts w:ascii="Arial" w:hAnsi="Arial" w:cs="Arial"/>
        </w:rPr>
        <w:t>mid</w:t>
      </w:r>
      <w:proofErr w:type="spellEnd"/>
      <w:r w:rsidR="00F6340A">
        <w:rPr>
          <w:rFonts w:ascii="Arial" w:hAnsi="Arial" w:cs="Arial"/>
        </w:rPr>
        <w:t>-term evaluace a </w:t>
      </w:r>
      <w:r w:rsidRPr="002E0878">
        <w:rPr>
          <w:rFonts w:ascii="Arial" w:hAnsi="Arial" w:cs="Arial"/>
        </w:rPr>
        <w:t xml:space="preserve">zodpovídání </w:t>
      </w:r>
      <w:r w:rsidR="00583536" w:rsidRPr="002E0878">
        <w:rPr>
          <w:rFonts w:ascii="Arial" w:hAnsi="Arial" w:cs="Arial"/>
        </w:rPr>
        <w:t>evaluačních otázek</w:t>
      </w:r>
      <w:r w:rsidR="00F309E4">
        <w:rPr>
          <w:rFonts w:ascii="Arial" w:hAnsi="Arial" w:cs="Arial"/>
        </w:rPr>
        <w:t xml:space="preserve"> (B.3 a B.4)</w:t>
      </w:r>
      <w:r w:rsidR="00583536" w:rsidRPr="002E0878">
        <w:rPr>
          <w:rFonts w:ascii="Arial" w:hAnsi="Arial" w:cs="Arial"/>
        </w:rPr>
        <w:t xml:space="preserve"> </w:t>
      </w:r>
      <w:r w:rsidR="00583536">
        <w:rPr>
          <w:rFonts w:ascii="Arial" w:hAnsi="Arial" w:cs="Arial"/>
        </w:rPr>
        <w:t xml:space="preserve">a jejich podotázek </w:t>
      </w:r>
      <w:r w:rsidRPr="002E0878">
        <w:rPr>
          <w:rFonts w:ascii="Arial" w:hAnsi="Arial" w:cs="Arial"/>
        </w:rPr>
        <w:t>v </w:t>
      </w:r>
      <w:r w:rsidR="001C0E11">
        <w:rPr>
          <w:rFonts w:ascii="Arial" w:hAnsi="Arial" w:cs="Arial"/>
        </w:rPr>
        <w:t>Oblasti</w:t>
      </w:r>
      <w:r w:rsidR="001C0E11" w:rsidRPr="002E0878">
        <w:rPr>
          <w:rFonts w:ascii="Arial" w:hAnsi="Arial" w:cs="Arial"/>
        </w:rPr>
        <w:t xml:space="preserve"> </w:t>
      </w:r>
      <w:r w:rsidRPr="002E0878">
        <w:rPr>
          <w:rFonts w:ascii="Arial" w:hAnsi="Arial" w:cs="Arial"/>
        </w:rPr>
        <w:t xml:space="preserve">B jsou tyto metody: </w:t>
      </w:r>
    </w:p>
    <w:p w14:paraId="0FC76847" w14:textId="77777777" w:rsidR="00C51BF8" w:rsidRPr="00C51BF8" w:rsidRDefault="00C51BF8" w:rsidP="00B42304">
      <w:pPr>
        <w:pStyle w:val="Zkladntext"/>
        <w:numPr>
          <w:ilvl w:val="0"/>
          <w:numId w:val="16"/>
        </w:numPr>
        <w:kinsoku w:val="0"/>
        <w:overflowPunct w:val="0"/>
        <w:spacing w:before="38"/>
        <w:ind w:right="111"/>
        <w:rPr>
          <w:rFonts w:ascii="Arial" w:hAnsi="Arial" w:cs="Arial"/>
        </w:rPr>
      </w:pPr>
      <w:r>
        <w:rPr>
          <w:rFonts w:ascii="Arial" w:hAnsi="Arial" w:cs="Arial"/>
        </w:rPr>
        <w:t>Obsahová analýza</w:t>
      </w:r>
    </w:p>
    <w:p w14:paraId="6FF837D8" w14:textId="77777777" w:rsidR="00C51BF8" w:rsidRPr="00C51BF8" w:rsidRDefault="00BE2134" w:rsidP="00B42304">
      <w:pPr>
        <w:pStyle w:val="Zkladntext"/>
        <w:numPr>
          <w:ilvl w:val="0"/>
          <w:numId w:val="16"/>
        </w:numPr>
        <w:kinsoku w:val="0"/>
        <w:overflowPunct w:val="0"/>
        <w:spacing w:before="38"/>
        <w:ind w:right="111"/>
        <w:rPr>
          <w:rFonts w:ascii="Arial" w:hAnsi="Arial" w:cs="Arial"/>
        </w:rPr>
      </w:pPr>
      <w:r w:rsidRPr="00BE2134">
        <w:rPr>
          <w:rFonts w:ascii="Arial" w:hAnsi="Arial" w:cs="Arial"/>
        </w:rPr>
        <w:t>Focus Group</w:t>
      </w:r>
      <w:r w:rsidR="00A358C1" w:rsidRPr="002E0878">
        <w:rPr>
          <w:rFonts w:ascii="Arial" w:hAnsi="Arial" w:cs="Arial"/>
          <w:i/>
        </w:rPr>
        <w:t xml:space="preserve"> </w:t>
      </w:r>
      <w:r w:rsidR="00A358C1" w:rsidRPr="002E0878">
        <w:rPr>
          <w:rFonts w:ascii="Arial" w:hAnsi="Arial" w:cs="Arial"/>
        </w:rPr>
        <w:t>(</w:t>
      </w:r>
      <w:proofErr w:type="spellStart"/>
      <w:r w:rsidR="00A358C1" w:rsidRPr="002E0878">
        <w:rPr>
          <w:rFonts w:ascii="Arial" w:hAnsi="Arial" w:cs="Arial"/>
        </w:rPr>
        <w:t>fokusní</w:t>
      </w:r>
      <w:proofErr w:type="spellEnd"/>
      <w:r w:rsidR="00A358C1" w:rsidRPr="002E0878">
        <w:rPr>
          <w:rFonts w:ascii="Arial" w:hAnsi="Arial" w:cs="Arial"/>
        </w:rPr>
        <w:t xml:space="preserve"> skupina)</w:t>
      </w:r>
    </w:p>
    <w:p w14:paraId="20834152" w14:textId="77777777" w:rsidR="00A358C1" w:rsidRPr="00C51BF8" w:rsidRDefault="00BE2134" w:rsidP="00B42304">
      <w:pPr>
        <w:pStyle w:val="Zkladntext"/>
        <w:numPr>
          <w:ilvl w:val="0"/>
          <w:numId w:val="16"/>
        </w:numPr>
        <w:kinsoku w:val="0"/>
        <w:overflowPunct w:val="0"/>
        <w:spacing w:before="38"/>
        <w:ind w:right="111"/>
        <w:rPr>
          <w:rFonts w:ascii="Arial" w:hAnsi="Arial" w:cs="Arial"/>
        </w:rPr>
      </w:pPr>
      <w:r w:rsidRPr="00BE2134">
        <w:rPr>
          <w:rFonts w:ascii="Arial" w:hAnsi="Arial" w:cs="Arial"/>
        </w:rPr>
        <w:t>Syntéza poznatků</w:t>
      </w:r>
    </w:p>
    <w:p w14:paraId="666DB756" w14:textId="77777777" w:rsidR="000F5D2B" w:rsidRDefault="000F5D2B" w:rsidP="00A358C1">
      <w:pPr>
        <w:rPr>
          <w:rFonts w:cs="Arial"/>
          <w:b/>
          <w:highlight w:val="yellow"/>
        </w:rPr>
      </w:pPr>
    </w:p>
    <w:p w14:paraId="0739031D" w14:textId="77777777" w:rsidR="00963F78" w:rsidRPr="000F5D2B" w:rsidRDefault="007C53CF" w:rsidP="00963F78">
      <w:pPr>
        <w:rPr>
          <w:rFonts w:cs="Arial"/>
          <w:b/>
        </w:rPr>
      </w:pPr>
      <w:r>
        <w:rPr>
          <w:rFonts w:cs="Arial"/>
          <w:b/>
        </w:rPr>
        <w:t xml:space="preserve">Postup </w:t>
      </w:r>
      <w:r w:rsidR="0070423D">
        <w:rPr>
          <w:rFonts w:cs="Arial"/>
          <w:b/>
        </w:rPr>
        <w:t>vyhodnocení opatření navržených v </w:t>
      </w:r>
      <w:proofErr w:type="spellStart"/>
      <w:r w:rsidR="0070423D">
        <w:rPr>
          <w:rFonts w:cs="Arial"/>
          <w:b/>
        </w:rPr>
        <w:t>mid</w:t>
      </w:r>
      <w:proofErr w:type="spellEnd"/>
      <w:r w:rsidR="0070423D">
        <w:rPr>
          <w:rFonts w:cs="Arial"/>
          <w:b/>
        </w:rPr>
        <w:t>-term evaluaci</w:t>
      </w:r>
      <w:r>
        <w:rPr>
          <w:rFonts w:cs="Arial"/>
          <w:b/>
        </w:rPr>
        <w:t xml:space="preserve"> (uvedených v Evaluační zprávě)</w:t>
      </w:r>
      <w:r w:rsidR="0070423D">
        <w:rPr>
          <w:rFonts w:cs="Arial"/>
          <w:b/>
        </w:rPr>
        <w:t xml:space="preserve"> a </w:t>
      </w:r>
      <w:r>
        <w:rPr>
          <w:rFonts w:cs="Arial"/>
          <w:b/>
        </w:rPr>
        <w:t>zodpovězení</w:t>
      </w:r>
      <w:r w:rsidRPr="000F5D2B">
        <w:rPr>
          <w:rFonts w:cs="Arial"/>
          <w:b/>
        </w:rPr>
        <w:t xml:space="preserve"> </w:t>
      </w:r>
      <w:r w:rsidR="002F1D88" w:rsidRPr="000F5D2B">
        <w:rPr>
          <w:rFonts w:cs="Arial"/>
          <w:b/>
        </w:rPr>
        <w:t>evaluačních otázek v oblasti B</w:t>
      </w:r>
      <w:r w:rsidR="00583536">
        <w:rPr>
          <w:rFonts w:cs="Arial"/>
          <w:b/>
        </w:rPr>
        <w:t xml:space="preserve"> –</w:t>
      </w:r>
      <w:r w:rsidR="002F1D88" w:rsidRPr="000F5D2B">
        <w:rPr>
          <w:rFonts w:cs="Arial"/>
          <w:b/>
        </w:rPr>
        <w:t xml:space="preserve"> Relevance</w:t>
      </w:r>
      <w:r w:rsidR="00583536">
        <w:rPr>
          <w:rFonts w:cs="Arial"/>
          <w:b/>
        </w:rPr>
        <w:t xml:space="preserve"> </w:t>
      </w:r>
      <w:r w:rsidR="002F1D88" w:rsidRPr="000F5D2B">
        <w:rPr>
          <w:rFonts w:cs="Arial"/>
          <w:b/>
        </w:rPr>
        <w:t xml:space="preserve">SCLLD: </w:t>
      </w:r>
    </w:p>
    <w:p w14:paraId="31392A48" w14:textId="77777777" w:rsidR="00583536" w:rsidRPr="00054E2A" w:rsidRDefault="002F1D88" w:rsidP="00FB6437">
      <w:pPr>
        <w:pStyle w:val="Odstavecseseznamem"/>
        <w:numPr>
          <w:ilvl w:val="0"/>
          <w:numId w:val="7"/>
        </w:numPr>
        <w:rPr>
          <w:rFonts w:ascii="Arial" w:hAnsi="Arial" w:cs="Arial"/>
          <w:bCs/>
          <w:sz w:val="22"/>
          <w:szCs w:val="22"/>
        </w:rPr>
      </w:pPr>
      <w:r w:rsidRPr="00054E2A">
        <w:rPr>
          <w:rFonts w:ascii="Arial" w:hAnsi="Arial" w:cs="Arial"/>
          <w:bCs/>
          <w:sz w:val="22"/>
          <w:szCs w:val="22"/>
        </w:rPr>
        <w:t>Shromáždění dostupných dat, dokumentů (SWOT, APP</w:t>
      </w:r>
      <w:r w:rsidR="00583536" w:rsidRPr="00054E2A">
        <w:rPr>
          <w:rFonts w:ascii="Arial" w:hAnsi="Arial" w:cs="Arial"/>
          <w:bCs/>
          <w:sz w:val="22"/>
          <w:szCs w:val="22"/>
        </w:rPr>
        <w:t>, Analýza rizik, Progr</w:t>
      </w:r>
      <w:r w:rsidR="001C0E11" w:rsidRPr="00054E2A">
        <w:rPr>
          <w:rFonts w:ascii="Arial" w:hAnsi="Arial" w:cs="Arial"/>
          <w:bCs/>
          <w:sz w:val="22"/>
          <w:szCs w:val="22"/>
        </w:rPr>
        <w:t>a</w:t>
      </w:r>
      <w:r w:rsidR="00583536" w:rsidRPr="00054E2A">
        <w:rPr>
          <w:rFonts w:ascii="Arial" w:hAnsi="Arial" w:cs="Arial"/>
          <w:bCs/>
          <w:sz w:val="22"/>
          <w:szCs w:val="22"/>
        </w:rPr>
        <w:t>mové rámce</w:t>
      </w:r>
      <w:r w:rsidR="001C0E11" w:rsidRPr="00054E2A">
        <w:rPr>
          <w:rFonts w:ascii="Arial" w:hAnsi="Arial" w:cs="Arial"/>
          <w:bCs/>
          <w:sz w:val="22"/>
          <w:szCs w:val="22"/>
        </w:rPr>
        <w:t>, výzvy MAS, přehledy žádostí a projektů</w:t>
      </w:r>
      <w:r w:rsidR="007C53CF" w:rsidRPr="00054E2A">
        <w:rPr>
          <w:rFonts w:ascii="Arial" w:hAnsi="Arial" w:cs="Arial"/>
          <w:bCs/>
          <w:sz w:val="22"/>
          <w:szCs w:val="22"/>
        </w:rPr>
        <w:t>, žádosti o změnu SCLLD</w:t>
      </w:r>
      <w:r w:rsidR="00865010" w:rsidRPr="00054E2A">
        <w:rPr>
          <w:rFonts w:ascii="Arial" w:hAnsi="Arial" w:cs="Arial"/>
          <w:bCs/>
          <w:sz w:val="22"/>
          <w:szCs w:val="22"/>
        </w:rPr>
        <w:t xml:space="preserve">, údaje o </w:t>
      </w:r>
      <w:r w:rsidR="00865010" w:rsidRPr="00054E2A">
        <w:rPr>
          <w:rFonts w:ascii="Arial" w:hAnsi="Arial" w:cs="Arial"/>
          <w:bCs/>
          <w:sz w:val="22"/>
          <w:szCs w:val="22"/>
        </w:rPr>
        <w:lastRenderedPageBreak/>
        <w:t>výzvách MAS a Žádostech o dotaci v CSSF14+ a v Portálu farmáře</w:t>
      </w:r>
      <w:r w:rsidRPr="00054E2A">
        <w:rPr>
          <w:rFonts w:ascii="Arial" w:hAnsi="Arial" w:cs="Arial"/>
          <w:bCs/>
          <w:sz w:val="22"/>
          <w:szCs w:val="22"/>
        </w:rPr>
        <w:t xml:space="preserve"> atd.) a záznamů </w:t>
      </w:r>
      <w:r w:rsidR="000828CF" w:rsidRPr="00054E2A">
        <w:rPr>
          <w:rFonts w:ascii="Arial" w:hAnsi="Arial" w:cs="Arial"/>
          <w:bCs/>
          <w:sz w:val="22"/>
          <w:szCs w:val="22"/>
        </w:rPr>
        <w:sym w:font="Symbol" w:char="F0AE"/>
      </w:r>
    </w:p>
    <w:p w14:paraId="7917CF37" w14:textId="257D7677" w:rsidR="00963F78" w:rsidRPr="00054E2A" w:rsidRDefault="002F1D88" w:rsidP="00FB6437">
      <w:pPr>
        <w:pStyle w:val="Odstavecseseznamem"/>
        <w:numPr>
          <w:ilvl w:val="0"/>
          <w:numId w:val="7"/>
        </w:numPr>
        <w:rPr>
          <w:rFonts w:ascii="Arial" w:hAnsi="Arial" w:cs="Arial"/>
          <w:bCs/>
          <w:sz w:val="22"/>
          <w:szCs w:val="22"/>
        </w:rPr>
      </w:pPr>
      <w:r w:rsidRPr="00054E2A">
        <w:rPr>
          <w:rFonts w:ascii="Arial" w:hAnsi="Arial" w:cs="Arial"/>
          <w:bCs/>
          <w:sz w:val="22"/>
          <w:szCs w:val="22"/>
        </w:rPr>
        <w:t xml:space="preserve">jejich zpracování: obsahová analýza, </w:t>
      </w:r>
      <w:r w:rsidR="007C53CF" w:rsidRPr="00054E2A">
        <w:rPr>
          <w:rFonts w:ascii="Arial" w:hAnsi="Arial" w:cs="Arial"/>
          <w:bCs/>
          <w:sz w:val="22"/>
          <w:szCs w:val="22"/>
        </w:rPr>
        <w:t>aktualizace Přehledu kontextových ukazatelů o území, případně</w:t>
      </w:r>
      <w:r w:rsidR="00865010" w:rsidRPr="00054E2A">
        <w:rPr>
          <w:rFonts w:ascii="Arial" w:hAnsi="Arial" w:cs="Arial"/>
          <w:bCs/>
          <w:sz w:val="22"/>
          <w:szCs w:val="22"/>
        </w:rPr>
        <w:t>,</w:t>
      </w:r>
      <w:r w:rsidR="007C53CF" w:rsidRPr="00054E2A">
        <w:rPr>
          <w:rFonts w:ascii="Arial" w:hAnsi="Arial" w:cs="Arial"/>
          <w:bCs/>
          <w:sz w:val="22"/>
          <w:szCs w:val="22"/>
        </w:rPr>
        <w:t xml:space="preserve"> </w:t>
      </w:r>
      <w:r w:rsidR="001C0E11" w:rsidRPr="00054E2A">
        <w:rPr>
          <w:rFonts w:ascii="Arial" w:hAnsi="Arial" w:cs="Arial"/>
          <w:bCs/>
          <w:sz w:val="22"/>
          <w:szCs w:val="22"/>
        </w:rPr>
        <w:t xml:space="preserve">aktualizace </w:t>
      </w:r>
      <w:r w:rsidR="00583536" w:rsidRPr="00054E2A">
        <w:rPr>
          <w:rFonts w:ascii="Arial" w:hAnsi="Arial" w:cs="Arial"/>
          <w:bCs/>
          <w:sz w:val="22"/>
          <w:szCs w:val="22"/>
        </w:rPr>
        <w:t xml:space="preserve">jednoduché intervenční logiky, </w:t>
      </w:r>
      <w:r w:rsidR="00865010" w:rsidRPr="00054E2A">
        <w:rPr>
          <w:rFonts w:ascii="Arial" w:hAnsi="Arial" w:cs="Arial"/>
          <w:bCs/>
          <w:sz w:val="22"/>
          <w:szCs w:val="22"/>
        </w:rPr>
        <w:t xml:space="preserve">zpracování přehledu výzev a žádostí o dotaci ve výzvách MAS (dle vzoru níže) </w:t>
      </w:r>
      <w:r w:rsidRPr="00054E2A">
        <w:rPr>
          <w:rFonts w:ascii="Arial" w:hAnsi="Arial" w:cs="Arial"/>
          <w:bCs/>
          <w:sz w:val="22"/>
          <w:szCs w:val="22"/>
        </w:rPr>
        <w:t xml:space="preserve">příprava podkladů pro jednání </w:t>
      </w:r>
      <w:r w:rsidRPr="00054E2A">
        <w:rPr>
          <w:rFonts w:ascii="Arial" w:hAnsi="Arial" w:cs="Arial"/>
          <w:bCs/>
          <w:i/>
          <w:sz w:val="22"/>
          <w:szCs w:val="22"/>
        </w:rPr>
        <w:t>Focus Group</w:t>
      </w:r>
      <w:r w:rsidRPr="00054E2A">
        <w:rPr>
          <w:rFonts w:ascii="Arial" w:hAnsi="Arial" w:cs="Arial"/>
          <w:bCs/>
          <w:sz w:val="22"/>
          <w:szCs w:val="22"/>
        </w:rPr>
        <w:t xml:space="preserve"> </w:t>
      </w:r>
      <w:r w:rsidRPr="00054E2A">
        <w:rPr>
          <w:rFonts w:ascii="Arial" w:hAnsi="Arial" w:cs="Arial"/>
          <w:bCs/>
          <w:sz w:val="22"/>
          <w:szCs w:val="22"/>
        </w:rPr>
        <w:sym w:font="Symbol" w:char="F0AE"/>
      </w:r>
      <w:r w:rsidRPr="00054E2A">
        <w:rPr>
          <w:rFonts w:ascii="Arial" w:hAnsi="Arial" w:cs="Arial"/>
          <w:bCs/>
          <w:sz w:val="22"/>
          <w:szCs w:val="22"/>
        </w:rPr>
        <w:t xml:space="preserve"> </w:t>
      </w:r>
    </w:p>
    <w:p w14:paraId="217560A0" w14:textId="77777777" w:rsidR="000828CF" w:rsidRPr="00054E2A" w:rsidRDefault="000828CF" w:rsidP="00FB6437">
      <w:pPr>
        <w:pStyle w:val="Odstavecseseznamem"/>
        <w:numPr>
          <w:ilvl w:val="0"/>
          <w:numId w:val="7"/>
        </w:numPr>
        <w:rPr>
          <w:rFonts w:ascii="Arial" w:hAnsi="Arial" w:cs="Arial"/>
          <w:bCs/>
          <w:sz w:val="22"/>
          <w:szCs w:val="22"/>
        </w:rPr>
      </w:pPr>
      <w:r w:rsidRPr="00054E2A">
        <w:rPr>
          <w:rFonts w:ascii="Arial" w:hAnsi="Arial" w:cs="Arial"/>
          <w:bCs/>
          <w:sz w:val="22"/>
          <w:szCs w:val="22"/>
        </w:rPr>
        <w:t xml:space="preserve">Zpracování popisu způsobu implementace doporučení k realizaci SCLLD </w:t>
      </w:r>
      <w:proofErr w:type="gramStart"/>
      <w:r w:rsidRPr="00054E2A">
        <w:rPr>
          <w:rFonts w:ascii="Arial" w:hAnsi="Arial" w:cs="Arial"/>
          <w:bCs/>
          <w:sz w:val="22"/>
          <w:szCs w:val="22"/>
        </w:rPr>
        <w:t>2014 – 2020</w:t>
      </w:r>
      <w:proofErr w:type="gramEnd"/>
      <w:r w:rsidRPr="00054E2A">
        <w:rPr>
          <w:rFonts w:ascii="Arial" w:hAnsi="Arial" w:cs="Arial"/>
          <w:bCs/>
          <w:sz w:val="22"/>
          <w:szCs w:val="22"/>
        </w:rPr>
        <w:t xml:space="preserve"> navržených v Evaluační zprávě (tj. </w:t>
      </w:r>
      <w:proofErr w:type="spellStart"/>
      <w:r w:rsidRPr="00054E2A">
        <w:rPr>
          <w:rFonts w:ascii="Arial" w:hAnsi="Arial" w:cs="Arial"/>
          <w:bCs/>
          <w:sz w:val="22"/>
          <w:szCs w:val="22"/>
        </w:rPr>
        <w:t>mid</w:t>
      </w:r>
      <w:proofErr w:type="spellEnd"/>
      <w:r w:rsidRPr="00054E2A">
        <w:rPr>
          <w:rFonts w:ascii="Arial" w:hAnsi="Arial" w:cs="Arial"/>
          <w:bCs/>
          <w:sz w:val="22"/>
          <w:szCs w:val="22"/>
        </w:rPr>
        <w:t xml:space="preserve">-term evaluaci) </w:t>
      </w:r>
      <w:r w:rsidRPr="00054E2A">
        <w:rPr>
          <w:rFonts w:ascii="Arial" w:hAnsi="Arial" w:cs="Arial"/>
          <w:bCs/>
          <w:sz w:val="22"/>
          <w:szCs w:val="22"/>
        </w:rPr>
        <w:sym w:font="Symbol" w:char="F0AE"/>
      </w:r>
    </w:p>
    <w:p w14:paraId="2F08A67A" w14:textId="720A6653" w:rsidR="00963F78" w:rsidRPr="00054E2A" w:rsidRDefault="002F1D88" w:rsidP="00FB6437">
      <w:pPr>
        <w:pStyle w:val="Odstavecseseznamem"/>
        <w:numPr>
          <w:ilvl w:val="0"/>
          <w:numId w:val="7"/>
        </w:numPr>
        <w:rPr>
          <w:rFonts w:ascii="Arial" w:hAnsi="Arial" w:cs="Arial"/>
          <w:bCs/>
          <w:sz w:val="22"/>
          <w:szCs w:val="22"/>
        </w:rPr>
      </w:pPr>
      <w:r w:rsidRPr="00054E2A">
        <w:rPr>
          <w:rFonts w:ascii="Arial" w:hAnsi="Arial" w:cs="Arial"/>
          <w:bCs/>
          <w:sz w:val="22"/>
          <w:szCs w:val="22"/>
        </w:rPr>
        <w:t>projednání, skupinová diskuse zaměřená na získání informací k zodpovězení podotázek, respektive evaluačních otázek</w:t>
      </w:r>
      <w:r w:rsidR="006362B0" w:rsidRPr="00054E2A">
        <w:rPr>
          <w:rFonts w:ascii="Arial" w:hAnsi="Arial" w:cs="Arial"/>
          <w:bCs/>
          <w:sz w:val="22"/>
          <w:szCs w:val="22"/>
        </w:rPr>
        <w:t xml:space="preserve"> </w:t>
      </w:r>
      <w:r w:rsidR="001C0E11" w:rsidRPr="00054E2A">
        <w:rPr>
          <w:rFonts w:ascii="Arial" w:hAnsi="Arial" w:cs="Arial"/>
          <w:bCs/>
          <w:sz w:val="22"/>
          <w:szCs w:val="22"/>
        </w:rPr>
        <w:t>O</w:t>
      </w:r>
      <w:r w:rsidR="006362B0" w:rsidRPr="00054E2A">
        <w:rPr>
          <w:rFonts w:ascii="Arial" w:hAnsi="Arial" w:cs="Arial"/>
          <w:bCs/>
          <w:sz w:val="22"/>
          <w:szCs w:val="22"/>
        </w:rPr>
        <w:t>blasti B</w:t>
      </w:r>
      <w:r w:rsidR="001C0E11" w:rsidRPr="00054E2A">
        <w:rPr>
          <w:rFonts w:ascii="Arial" w:hAnsi="Arial" w:cs="Arial"/>
          <w:bCs/>
          <w:sz w:val="22"/>
          <w:szCs w:val="22"/>
        </w:rPr>
        <w:t xml:space="preserve"> a k vyhodnocení opatření provedených na základě </w:t>
      </w:r>
      <w:proofErr w:type="spellStart"/>
      <w:r w:rsidR="001C0E11" w:rsidRPr="00054E2A">
        <w:rPr>
          <w:rFonts w:ascii="Arial" w:hAnsi="Arial" w:cs="Arial"/>
          <w:bCs/>
          <w:sz w:val="22"/>
          <w:szCs w:val="22"/>
        </w:rPr>
        <w:t>mid</w:t>
      </w:r>
      <w:proofErr w:type="spellEnd"/>
      <w:r w:rsidR="001C0E11" w:rsidRPr="00054E2A">
        <w:rPr>
          <w:rFonts w:ascii="Arial" w:hAnsi="Arial" w:cs="Arial"/>
          <w:bCs/>
          <w:sz w:val="22"/>
          <w:szCs w:val="22"/>
        </w:rPr>
        <w:t>-term evaluace</w:t>
      </w:r>
      <w:r w:rsidR="006362B0" w:rsidRPr="00054E2A">
        <w:rPr>
          <w:rFonts w:ascii="Arial" w:hAnsi="Arial" w:cs="Arial"/>
          <w:bCs/>
          <w:sz w:val="22"/>
          <w:szCs w:val="22"/>
        </w:rPr>
        <w:t>, sběr informací od </w:t>
      </w:r>
      <w:r w:rsidRPr="00054E2A">
        <w:rPr>
          <w:rFonts w:ascii="Arial" w:hAnsi="Arial" w:cs="Arial"/>
          <w:bCs/>
          <w:sz w:val="22"/>
          <w:szCs w:val="22"/>
        </w:rPr>
        <w:t xml:space="preserve">stakeholderů na </w:t>
      </w:r>
      <w:r w:rsidR="007C53CF" w:rsidRPr="00054E2A">
        <w:rPr>
          <w:rFonts w:ascii="Arial" w:hAnsi="Arial" w:cs="Arial"/>
          <w:bCs/>
          <w:sz w:val="22"/>
          <w:szCs w:val="22"/>
        </w:rPr>
        <w:t xml:space="preserve">jednání </w:t>
      </w:r>
      <w:r w:rsidRPr="00054E2A">
        <w:rPr>
          <w:rFonts w:ascii="Arial" w:hAnsi="Arial" w:cs="Arial"/>
          <w:bCs/>
          <w:i/>
          <w:sz w:val="22"/>
          <w:szCs w:val="22"/>
        </w:rPr>
        <w:t>Focus Group</w:t>
      </w:r>
    </w:p>
    <w:p w14:paraId="79E773AE" w14:textId="77777777" w:rsidR="00963F78" w:rsidRPr="00054E2A" w:rsidRDefault="002F1D88" w:rsidP="00FB6437">
      <w:pPr>
        <w:pStyle w:val="Odstavecseseznamem"/>
        <w:numPr>
          <w:ilvl w:val="0"/>
          <w:numId w:val="7"/>
        </w:numPr>
        <w:rPr>
          <w:rFonts w:ascii="Arial" w:hAnsi="Arial" w:cs="Arial"/>
          <w:bCs/>
          <w:sz w:val="22"/>
          <w:szCs w:val="22"/>
        </w:rPr>
      </w:pPr>
      <w:r w:rsidRPr="00054E2A">
        <w:rPr>
          <w:rFonts w:ascii="Arial" w:hAnsi="Arial" w:cs="Arial"/>
          <w:bCs/>
          <w:sz w:val="22"/>
          <w:szCs w:val="22"/>
        </w:rPr>
        <w:t>zpracování záznamů: podrobný zápis z</w:t>
      </w:r>
      <w:r w:rsidR="007C53CF" w:rsidRPr="00054E2A">
        <w:rPr>
          <w:rFonts w:ascii="Arial" w:hAnsi="Arial" w:cs="Arial"/>
          <w:bCs/>
          <w:sz w:val="22"/>
          <w:szCs w:val="22"/>
        </w:rPr>
        <w:t xml:space="preserve"> jednání </w:t>
      </w:r>
      <w:r w:rsidRPr="00054E2A">
        <w:rPr>
          <w:rFonts w:ascii="Arial" w:hAnsi="Arial" w:cs="Arial"/>
          <w:bCs/>
          <w:i/>
          <w:sz w:val="22"/>
          <w:szCs w:val="22"/>
        </w:rPr>
        <w:t>Focus Group</w:t>
      </w:r>
      <w:r w:rsidRPr="00054E2A">
        <w:rPr>
          <w:rFonts w:ascii="Arial" w:hAnsi="Arial" w:cs="Arial"/>
          <w:bCs/>
          <w:sz w:val="22"/>
          <w:szCs w:val="22"/>
        </w:rPr>
        <w:t xml:space="preserve">, případně zvuková nahrávka z jednání </w:t>
      </w:r>
      <w:r w:rsidRPr="00054E2A">
        <w:rPr>
          <w:rFonts w:ascii="Arial" w:hAnsi="Arial" w:cs="Arial"/>
          <w:bCs/>
          <w:i/>
          <w:sz w:val="22"/>
          <w:szCs w:val="22"/>
        </w:rPr>
        <w:t>Focus Group</w:t>
      </w:r>
      <w:r w:rsidRPr="00054E2A">
        <w:rPr>
          <w:rFonts w:ascii="Arial" w:hAnsi="Arial" w:cs="Arial"/>
          <w:bCs/>
          <w:sz w:val="22"/>
          <w:szCs w:val="22"/>
        </w:rPr>
        <w:t xml:space="preserve"> </w:t>
      </w:r>
      <w:r w:rsidRPr="00054E2A">
        <w:rPr>
          <w:rFonts w:ascii="Arial" w:hAnsi="Arial" w:cs="Arial"/>
          <w:bCs/>
          <w:sz w:val="22"/>
          <w:szCs w:val="22"/>
        </w:rPr>
        <w:sym w:font="Symbol" w:char="F0AE"/>
      </w:r>
    </w:p>
    <w:p w14:paraId="3F4DC07D" w14:textId="77777777" w:rsidR="00963F78" w:rsidRPr="00054E2A" w:rsidRDefault="001C0E11" w:rsidP="00FB6437">
      <w:pPr>
        <w:pStyle w:val="Odstavecseseznamem"/>
        <w:numPr>
          <w:ilvl w:val="0"/>
          <w:numId w:val="7"/>
        </w:numPr>
        <w:rPr>
          <w:rFonts w:ascii="Arial" w:hAnsi="Arial" w:cs="Arial"/>
          <w:bCs/>
          <w:sz w:val="22"/>
          <w:szCs w:val="22"/>
        </w:rPr>
      </w:pPr>
      <w:r w:rsidRPr="00054E2A">
        <w:rPr>
          <w:rFonts w:ascii="Arial" w:hAnsi="Arial" w:cs="Arial"/>
          <w:bCs/>
          <w:sz w:val="22"/>
          <w:szCs w:val="22"/>
        </w:rPr>
        <w:t xml:space="preserve">vyhodnocení provedených opatření a </w:t>
      </w:r>
      <w:r w:rsidR="002F1D88" w:rsidRPr="00054E2A">
        <w:rPr>
          <w:rFonts w:ascii="Arial" w:hAnsi="Arial" w:cs="Arial"/>
          <w:bCs/>
          <w:sz w:val="22"/>
          <w:szCs w:val="22"/>
        </w:rPr>
        <w:t xml:space="preserve">formulace odpovědí na podotázky </w:t>
      </w:r>
      <w:r w:rsidR="002F1D88" w:rsidRPr="00054E2A">
        <w:rPr>
          <w:rFonts w:ascii="Arial" w:hAnsi="Arial" w:cs="Arial"/>
          <w:bCs/>
          <w:sz w:val="22"/>
          <w:szCs w:val="22"/>
        </w:rPr>
        <w:sym w:font="Symbol" w:char="F0AE"/>
      </w:r>
      <w:r w:rsidR="002F1D88" w:rsidRPr="00054E2A">
        <w:rPr>
          <w:rFonts w:ascii="Arial" w:hAnsi="Arial" w:cs="Arial"/>
          <w:bCs/>
          <w:sz w:val="22"/>
          <w:szCs w:val="22"/>
        </w:rPr>
        <w:t xml:space="preserve"> </w:t>
      </w:r>
    </w:p>
    <w:p w14:paraId="24DE5301" w14:textId="77777777" w:rsidR="00963F78" w:rsidRPr="00054E2A" w:rsidRDefault="002F1D88" w:rsidP="00FB6437">
      <w:pPr>
        <w:pStyle w:val="Odstavecseseznamem"/>
        <w:numPr>
          <w:ilvl w:val="0"/>
          <w:numId w:val="7"/>
        </w:numPr>
        <w:rPr>
          <w:rFonts w:ascii="Arial" w:hAnsi="Arial" w:cs="Arial"/>
          <w:bCs/>
          <w:sz w:val="22"/>
          <w:szCs w:val="22"/>
        </w:rPr>
      </w:pPr>
      <w:r w:rsidRPr="00054E2A">
        <w:rPr>
          <w:rFonts w:ascii="Arial" w:hAnsi="Arial" w:cs="Arial"/>
          <w:bCs/>
          <w:sz w:val="22"/>
          <w:szCs w:val="22"/>
        </w:rPr>
        <w:t xml:space="preserve">syntéza/shrnutí odpovědí na podotázky: formulace odpovědí na evaluační otázky </w:t>
      </w:r>
      <w:r w:rsidR="001C0E11" w:rsidRPr="00054E2A">
        <w:rPr>
          <w:rFonts w:ascii="Arial" w:hAnsi="Arial" w:cs="Arial"/>
          <w:bCs/>
          <w:sz w:val="22"/>
          <w:szCs w:val="22"/>
        </w:rPr>
        <w:t xml:space="preserve">(B.3 a B.4) </w:t>
      </w:r>
      <w:r w:rsidRPr="00054E2A">
        <w:rPr>
          <w:rFonts w:ascii="Arial" w:hAnsi="Arial" w:cs="Arial"/>
          <w:bCs/>
          <w:sz w:val="22"/>
          <w:szCs w:val="22"/>
        </w:rPr>
        <w:sym w:font="Symbol" w:char="F0AE"/>
      </w:r>
    </w:p>
    <w:p w14:paraId="00230DCE" w14:textId="77777777" w:rsidR="00963F78" w:rsidRPr="00054E2A" w:rsidRDefault="002F1D88" w:rsidP="00FB6437">
      <w:pPr>
        <w:pStyle w:val="Odstavecseseznamem"/>
        <w:numPr>
          <w:ilvl w:val="0"/>
          <w:numId w:val="7"/>
        </w:numPr>
        <w:rPr>
          <w:rFonts w:ascii="Arial" w:hAnsi="Arial" w:cs="Arial"/>
          <w:bCs/>
          <w:sz w:val="22"/>
          <w:szCs w:val="22"/>
        </w:rPr>
      </w:pPr>
      <w:r w:rsidRPr="00054E2A">
        <w:rPr>
          <w:rFonts w:ascii="Arial" w:hAnsi="Arial" w:cs="Arial"/>
          <w:bCs/>
          <w:sz w:val="22"/>
          <w:szCs w:val="22"/>
        </w:rPr>
        <w:t xml:space="preserve">identifikace hlavních zjištění </w:t>
      </w:r>
      <w:r w:rsidRPr="00054E2A">
        <w:rPr>
          <w:rFonts w:ascii="Arial" w:hAnsi="Arial" w:cs="Arial"/>
          <w:bCs/>
          <w:sz w:val="22"/>
          <w:szCs w:val="22"/>
        </w:rPr>
        <w:sym w:font="Symbol" w:char="F0AE"/>
      </w:r>
    </w:p>
    <w:p w14:paraId="5BD55367" w14:textId="77777777" w:rsidR="001034EF" w:rsidRPr="00054E2A" w:rsidRDefault="002F1D88" w:rsidP="00FB6437">
      <w:pPr>
        <w:pStyle w:val="Odstavecseseznamem"/>
        <w:numPr>
          <w:ilvl w:val="0"/>
          <w:numId w:val="7"/>
        </w:numPr>
        <w:rPr>
          <w:rFonts w:ascii="Arial" w:hAnsi="Arial" w:cs="Arial"/>
          <w:bCs/>
          <w:sz w:val="22"/>
          <w:szCs w:val="22"/>
        </w:rPr>
      </w:pPr>
      <w:r w:rsidRPr="00054E2A">
        <w:rPr>
          <w:rFonts w:ascii="Arial" w:hAnsi="Arial" w:cs="Arial"/>
          <w:bCs/>
          <w:sz w:val="22"/>
          <w:szCs w:val="22"/>
        </w:rPr>
        <w:t xml:space="preserve">vypracování návrhů </w:t>
      </w:r>
      <w:r w:rsidR="001C0E11" w:rsidRPr="00054E2A">
        <w:rPr>
          <w:rFonts w:ascii="Arial" w:hAnsi="Arial" w:cs="Arial"/>
          <w:bCs/>
          <w:sz w:val="22"/>
          <w:szCs w:val="22"/>
        </w:rPr>
        <w:t>doporučení pro další implementaci SCLLD v dalších programových obdobích (2021+, příp. 2028+).</w:t>
      </w:r>
    </w:p>
    <w:p w14:paraId="0DDE6BA8" w14:textId="77777777" w:rsidR="00083226" w:rsidRDefault="00083226" w:rsidP="00083226">
      <w:pPr>
        <w:pStyle w:val="Titulek"/>
      </w:pPr>
    </w:p>
    <w:p w14:paraId="74BA6D60" w14:textId="626706D1" w:rsidR="00083226" w:rsidRDefault="00083226" w:rsidP="009B25E5">
      <w:pPr>
        <w:pStyle w:val="Titulek"/>
        <w:rPr>
          <w:rFonts w:cs="Arial"/>
          <w:sz w:val="22"/>
          <w:szCs w:val="22"/>
          <w:highlight w:val="yellow"/>
        </w:rPr>
      </w:pPr>
    </w:p>
    <w:p w14:paraId="2F02F3D6" w14:textId="77777777" w:rsidR="003659B1" w:rsidRDefault="003659B1">
      <w:pPr>
        <w:spacing w:after="200" w:line="276" w:lineRule="auto"/>
        <w:jc w:val="left"/>
        <w:rPr>
          <w:b/>
          <w:bCs/>
          <w:color w:val="4F81BD" w:themeColor="accent1"/>
          <w:sz w:val="18"/>
          <w:szCs w:val="18"/>
          <w:highlight w:val="cyan"/>
        </w:rPr>
      </w:pPr>
      <w:r>
        <w:rPr>
          <w:highlight w:val="cyan"/>
        </w:rPr>
        <w:br w:type="page"/>
      </w:r>
    </w:p>
    <w:p w14:paraId="1ACF8038" w14:textId="77777777" w:rsidR="005B1356" w:rsidRDefault="005B1356" w:rsidP="005B1356">
      <w:pPr>
        <w:rPr>
          <w:rFonts w:cs="Arial"/>
          <w:b/>
        </w:rPr>
        <w:sectPr w:rsidR="005B1356" w:rsidSect="008D0EE5">
          <w:headerReference w:type="default" r:id="rId14"/>
          <w:footerReference w:type="default" r:id="rId15"/>
          <w:pgSz w:w="11906" w:h="16838"/>
          <w:pgMar w:top="2127" w:right="1417" w:bottom="1417" w:left="1417" w:header="708" w:footer="708" w:gutter="0"/>
          <w:cols w:space="708"/>
          <w:docGrid w:linePitch="360"/>
        </w:sectPr>
      </w:pPr>
    </w:p>
    <w:p w14:paraId="2576A7B5" w14:textId="42384FC7" w:rsidR="005646A4" w:rsidRDefault="00094C68">
      <w:pPr>
        <w:pStyle w:val="Titulek"/>
      </w:pPr>
      <w:bookmarkStart w:id="20" w:name="_Toc201666196"/>
      <w:r w:rsidRPr="003D153D">
        <w:lastRenderedPageBreak/>
        <w:t xml:space="preserve">Tabulka </w:t>
      </w:r>
      <w:r w:rsidR="001B7844" w:rsidRPr="003D153D">
        <w:fldChar w:fldCharType="begin"/>
      </w:r>
      <w:r w:rsidRPr="003D153D">
        <w:instrText xml:space="preserve"> SEQ Tabulka \* ARABIC </w:instrText>
      </w:r>
      <w:r w:rsidR="001B7844" w:rsidRPr="003D153D">
        <w:fldChar w:fldCharType="separate"/>
      </w:r>
      <w:r w:rsidR="00CB1F66">
        <w:rPr>
          <w:noProof/>
        </w:rPr>
        <w:t>6</w:t>
      </w:r>
      <w:r w:rsidR="001B7844" w:rsidRPr="003D153D">
        <w:fldChar w:fldCharType="end"/>
      </w:r>
      <w:r w:rsidRPr="003D153D">
        <w:t xml:space="preserve"> </w:t>
      </w:r>
      <w:r w:rsidR="00DD2346" w:rsidRPr="003D153D">
        <w:t>Přehled</w:t>
      </w:r>
      <w:r w:rsidRPr="003D153D">
        <w:t xml:space="preserve"> výzev MAS pro hodnocení v Oblasti B a C – IROP, OPZ, OP ŽP</w:t>
      </w:r>
      <w:bookmarkEnd w:id="20"/>
    </w:p>
    <w:tbl>
      <w:tblPr>
        <w:tblStyle w:val="Mkatabulky"/>
        <w:tblW w:w="5000" w:type="pct"/>
        <w:jc w:val="center"/>
        <w:tblLook w:val="04A0" w:firstRow="1" w:lastRow="0" w:firstColumn="1" w:lastColumn="0" w:noHBand="0" w:noVBand="1"/>
      </w:tblPr>
      <w:tblGrid>
        <w:gridCol w:w="2672"/>
        <w:gridCol w:w="1829"/>
        <w:gridCol w:w="2077"/>
        <w:gridCol w:w="2278"/>
        <w:gridCol w:w="2278"/>
        <w:gridCol w:w="2155"/>
        <w:gridCol w:w="2155"/>
        <w:gridCol w:w="2877"/>
        <w:gridCol w:w="2646"/>
      </w:tblGrid>
      <w:tr w:rsidR="0038187F" w:rsidRPr="003D512E" w14:paraId="5E20CC55" w14:textId="77777777" w:rsidTr="00CB1F66">
        <w:trPr>
          <w:jc w:val="center"/>
        </w:trPr>
        <w:tc>
          <w:tcPr>
            <w:tcW w:w="637" w:type="pct"/>
            <w:vAlign w:val="center"/>
          </w:tcPr>
          <w:p w14:paraId="540C898B" w14:textId="519EF5F4" w:rsidR="009162F6" w:rsidRDefault="002D0958" w:rsidP="00F05B41">
            <w:pPr>
              <w:spacing w:after="0"/>
              <w:jc w:val="center"/>
              <w:rPr>
                <w:b/>
                <w:sz w:val="16"/>
                <w:szCs w:val="16"/>
              </w:rPr>
            </w:pPr>
            <w:bookmarkStart w:id="21" w:name="_Hlk201084153"/>
            <w:r w:rsidRPr="002D0958">
              <w:rPr>
                <w:b/>
                <w:sz w:val="16"/>
                <w:szCs w:val="16"/>
              </w:rPr>
              <w:t>Výzva</w:t>
            </w:r>
          </w:p>
        </w:tc>
        <w:tc>
          <w:tcPr>
            <w:tcW w:w="436" w:type="pct"/>
            <w:vAlign w:val="center"/>
          </w:tcPr>
          <w:p w14:paraId="00057B95" w14:textId="77777777" w:rsidR="009162F6" w:rsidRDefault="00962670" w:rsidP="00F05B41">
            <w:pPr>
              <w:spacing w:after="0"/>
              <w:jc w:val="center"/>
              <w:rPr>
                <w:b/>
                <w:sz w:val="16"/>
                <w:szCs w:val="16"/>
              </w:rPr>
            </w:pPr>
            <w:r>
              <w:rPr>
                <w:b/>
                <w:sz w:val="16"/>
                <w:szCs w:val="16"/>
              </w:rPr>
              <w:t>Datum</w:t>
            </w:r>
            <w:r w:rsidR="002D0958" w:rsidRPr="002D0958">
              <w:rPr>
                <w:b/>
                <w:sz w:val="16"/>
                <w:szCs w:val="16"/>
              </w:rPr>
              <w:t xml:space="preserve"> ukončení příjmu </w:t>
            </w:r>
            <w:proofErr w:type="spellStart"/>
            <w:r w:rsidR="002D0958" w:rsidRPr="002D0958">
              <w:rPr>
                <w:b/>
                <w:sz w:val="16"/>
                <w:szCs w:val="16"/>
              </w:rPr>
              <w:t>ŽoD</w:t>
            </w:r>
            <w:proofErr w:type="spellEnd"/>
          </w:p>
        </w:tc>
        <w:tc>
          <w:tcPr>
            <w:tcW w:w="495" w:type="pct"/>
            <w:vAlign w:val="center"/>
          </w:tcPr>
          <w:p w14:paraId="6D62ADB0" w14:textId="77777777" w:rsidR="00E651E9" w:rsidRDefault="002D0958" w:rsidP="00F05B41">
            <w:pPr>
              <w:spacing w:after="0"/>
              <w:jc w:val="center"/>
              <w:rPr>
                <w:rFonts w:eastAsiaTheme="majorEastAsia" w:cstheme="majorBidi"/>
                <w:b/>
                <w:bCs/>
                <w:sz w:val="16"/>
                <w:szCs w:val="16"/>
              </w:rPr>
            </w:pPr>
            <w:r w:rsidRPr="002D0958">
              <w:rPr>
                <w:b/>
                <w:sz w:val="16"/>
                <w:szCs w:val="16"/>
              </w:rPr>
              <w:t>Alokace výzvy (CZV)</w:t>
            </w:r>
          </w:p>
        </w:tc>
        <w:tc>
          <w:tcPr>
            <w:tcW w:w="543" w:type="pct"/>
            <w:vAlign w:val="center"/>
          </w:tcPr>
          <w:p w14:paraId="7DAE195E" w14:textId="0EA456B4" w:rsidR="009162F6" w:rsidRDefault="002D0958" w:rsidP="00F05B41">
            <w:pPr>
              <w:spacing w:after="0"/>
              <w:jc w:val="center"/>
              <w:rPr>
                <w:b/>
                <w:sz w:val="16"/>
                <w:szCs w:val="16"/>
              </w:rPr>
            </w:pPr>
            <w:r w:rsidRPr="002D0958">
              <w:rPr>
                <w:b/>
                <w:sz w:val="16"/>
                <w:szCs w:val="16"/>
              </w:rPr>
              <w:t xml:space="preserve">Počet předložených </w:t>
            </w:r>
            <w:proofErr w:type="spellStart"/>
            <w:r w:rsidRPr="002D0958">
              <w:rPr>
                <w:b/>
                <w:sz w:val="16"/>
                <w:szCs w:val="16"/>
              </w:rPr>
              <w:t>ŽoD</w:t>
            </w:r>
            <w:proofErr w:type="spellEnd"/>
          </w:p>
        </w:tc>
        <w:tc>
          <w:tcPr>
            <w:tcW w:w="543" w:type="pct"/>
            <w:vAlign w:val="center"/>
          </w:tcPr>
          <w:p w14:paraId="1B103073" w14:textId="5A4E852E" w:rsidR="009162F6" w:rsidRDefault="00962670" w:rsidP="00F05B41">
            <w:pPr>
              <w:spacing w:after="0"/>
              <w:jc w:val="center"/>
              <w:rPr>
                <w:b/>
                <w:sz w:val="16"/>
                <w:szCs w:val="16"/>
              </w:rPr>
            </w:pPr>
            <w:r>
              <w:rPr>
                <w:b/>
                <w:sz w:val="16"/>
                <w:szCs w:val="16"/>
              </w:rPr>
              <w:t xml:space="preserve">Finanční objem CZV </w:t>
            </w:r>
            <w:r w:rsidR="002D0958" w:rsidRPr="002D0958">
              <w:rPr>
                <w:b/>
                <w:sz w:val="16"/>
                <w:szCs w:val="16"/>
              </w:rPr>
              <w:t xml:space="preserve">předložených </w:t>
            </w:r>
            <w:proofErr w:type="spellStart"/>
            <w:r w:rsidR="002D0958" w:rsidRPr="002D0958">
              <w:rPr>
                <w:b/>
                <w:sz w:val="16"/>
                <w:szCs w:val="16"/>
              </w:rPr>
              <w:t>ŽoD</w:t>
            </w:r>
            <w:proofErr w:type="spellEnd"/>
          </w:p>
        </w:tc>
        <w:tc>
          <w:tcPr>
            <w:tcW w:w="514" w:type="pct"/>
            <w:vAlign w:val="center"/>
          </w:tcPr>
          <w:p w14:paraId="571F64A6" w14:textId="11581300" w:rsidR="009162F6" w:rsidRDefault="002D0958" w:rsidP="00F05B41">
            <w:pPr>
              <w:spacing w:after="0"/>
              <w:jc w:val="center"/>
              <w:rPr>
                <w:b/>
                <w:sz w:val="16"/>
                <w:szCs w:val="16"/>
              </w:rPr>
            </w:pPr>
            <w:r w:rsidRPr="002D0958">
              <w:rPr>
                <w:b/>
                <w:sz w:val="16"/>
                <w:szCs w:val="16"/>
              </w:rPr>
              <w:t xml:space="preserve">Počet </w:t>
            </w:r>
            <w:r w:rsidR="00962670">
              <w:rPr>
                <w:b/>
                <w:sz w:val="16"/>
                <w:szCs w:val="16"/>
              </w:rPr>
              <w:t xml:space="preserve">skutečně </w:t>
            </w:r>
            <w:r w:rsidRPr="002D0958">
              <w:rPr>
                <w:b/>
                <w:sz w:val="16"/>
                <w:szCs w:val="16"/>
              </w:rPr>
              <w:t>realizovaných projektů</w:t>
            </w:r>
          </w:p>
        </w:tc>
        <w:tc>
          <w:tcPr>
            <w:tcW w:w="514" w:type="pct"/>
            <w:vAlign w:val="center"/>
          </w:tcPr>
          <w:p w14:paraId="6A6508F9" w14:textId="7ADD9FF1" w:rsidR="009162F6" w:rsidRDefault="00962670" w:rsidP="00F05B41">
            <w:pPr>
              <w:spacing w:after="0"/>
              <w:jc w:val="center"/>
              <w:rPr>
                <w:b/>
                <w:sz w:val="16"/>
                <w:szCs w:val="16"/>
              </w:rPr>
            </w:pPr>
            <w:r>
              <w:rPr>
                <w:b/>
                <w:sz w:val="16"/>
                <w:szCs w:val="16"/>
              </w:rPr>
              <w:t>Finanční objem CZV realizovaných projektů</w:t>
            </w:r>
          </w:p>
        </w:tc>
        <w:tc>
          <w:tcPr>
            <w:tcW w:w="686" w:type="pct"/>
            <w:vAlign w:val="center"/>
          </w:tcPr>
          <w:p w14:paraId="41161C09" w14:textId="234DE28E" w:rsidR="009162F6" w:rsidRDefault="002D0958" w:rsidP="00F05B41">
            <w:pPr>
              <w:spacing w:after="0"/>
              <w:jc w:val="center"/>
              <w:rPr>
                <w:b/>
                <w:sz w:val="16"/>
                <w:szCs w:val="16"/>
              </w:rPr>
            </w:pPr>
            <w:r w:rsidRPr="002D0958">
              <w:rPr>
                <w:b/>
                <w:sz w:val="16"/>
                <w:szCs w:val="16"/>
              </w:rPr>
              <w:t xml:space="preserve">Počet nedokončených </w:t>
            </w:r>
            <w:proofErr w:type="gramStart"/>
            <w:r w:rsidRPr="002D0958">
              <w:rPr>
                <w:b/>
                <w:sz w:val="16"/>
                <w:szCs w:val="16"/>
              </w:rPr>
              <w:t>projektů - neproplacených</w:t>
            </w:r>
            <w:proofErr w:type="gramEnd"/>
          </w:p>
        </w:tc>
        <w:tc>
          <w:tcPr>
            <w:tcW w:w="631" w:type="pct"/>
            <w:vAlign w:val="center"/>
          </w:tcPr>
          <w:p w14:paraId="083E6E79" w14:textId="7DF91AC1" w:rsidR="00E651E9" w:rsidRDefault="002D0958" w:rsidP="00F05B41">
            <w:pPr>
              <w:spacing w:after="0"/>
              <w:jc w:val="center"/>
              <w:rPr>
                <w:rFonts w:eastAsiaTheme="majorEastAsia" w:cstheme="majorBidi"/>
                <w:b/>
                <w:bCs/>
                <w:sz w:val="16"/>
                <w:szCs w:val="16"/>
              </w:rPr>
            </w:pPr>
            <w:r w:rsidRPr="002D0958">
              <w:rPr>
                <w:b/>
                <w:sz w:val="16"/>
                <w:szCs w:val="16"/>
              </w:rPr>
              <w:t xml:space="preserve">Finanční objem </w:t>
            </w:r>
            <w:r w:rsidR="00962670">
              <w:rPr>
                <w:b/>
                <w:sz w:val="16"/>
                <w:szCs w:val="16"/>
              </w:rPr>
              <w:t xml:space="preserve">CZV </w:t>
            </w:r>
            <w:r w:rsidRPr="002D0958">
              <w:rPr>
                <w:b/>
                <w:sz w:val="16"/>
                <w:szCs w:val="16"/>
              </w:rPr>
              <w:t>nedokončených projektů – neproplacených</w:t>
            </w:r>
          </w:p>
        </w:tc>
      </w:tr>
      <w:tr w:rsidR="00844C5F" w:rsidRPr="003D512E" w14:paraId="0413FE89" w14:textId="77777777" w:rsidTr="00CB1F66">
        <w:trPr>
          <w:jc w:val="center"/>
        </w:trPr>
        <w:tc>
          <w:tcPr>
            <w:tcW w:w="637" w:type="pct"/>
            <w:vAlign w:val="bottom"/>
          </w:tcPr>
          <w:p w14:paraId="2B4BB172" w14:textId="28BD2636" w:rsidR="00844C5F" w:rsidRPr="000208A7" w:rsidRDefault="00844C5F" w:rsidP="00F05B41">
            <w:pPr>
              <w:spacing w:after="0"/>
              <w:rPr>
                <w:rFonts w:cs="Arial"/>
                <w:sz w:val="16"/>
                <w:szCs w:val="16"/>
              </w:rPr>
            </w:pPr>
            <w:r w:rsidRPr="000208A7">
              <w:rPr>
                <w:rFonts w:cs="Arial"/>
                <w:sz w:val="16"/>
                <w:szCs w:val="16"/>
              </w:rPr>
              <w:t xml:space="preserve">1.výzva MAS Slavkovské bojiště, </w:t>
            </w:r>
            <w:proofErr w:type="spellStart"/>
            <w:r w:rsidRPr="000208A7">
              <w:rPr>
                <w:rFonts w:cs="Arial"/>
                <w:sz w:val="16"/>
                <w:szCs w:val="16"/>
              </w:rPr>
              <w:t>z.s</w:t>
            </w:r>
            <w:proofErr w:type="spellEnd"/>
            <w:r w:rsidRPr="000208A7">
              <w:rPr>
                <w:rFonts w:cs="Arial"/>
                <w:sz w:val="16"/>
                <w:szCs w:val="16"/>
              </w:rPr>
              <w:t>.-</w:t>
            </w:r>
            <w:proofErr w:type="gramStart"/>
            <w:r w:rsidRPr="000208A7">
              <w:rPr>
                <w:rFonts w:cs="Arial"/>
                <w:sz w:val="16"/>
                <w:szCs w:val="16"/>
              </w:rPr>
              <w:t>IROP - Základní</w:t>
            </w:r>
            <w:proofErr w:type="gramEnd"/>
            <w:r w:rsidRPr="000208A7">
              <w:rPr>
                <w:rFonts w:cs="Arial"/>
                <w:sz w:val="16"/>
                <w:szCs w:val="16"/>
              </w:rPr>
              <w:t xml:space="preserve"> školy</w:t>
            </w:r>
          </w:p>
        </w:tc>
        <w:tc>
          <w:tcPr>
            <w:tcW w:w="436" w:type="pct"/>
            <w:vAlign w:val="bottom"/>
          </w:tcPr>
          <w:p w14:paraId="11E330B8" w14:textId="01D9F531" w:rsidR="00844C5F" w:rsidRPr="000208A7" w:rsidRDefault="00844C5F" w:rsidP="00F05B41">
            <w:pPr>
              <w:spacing w:after="0"/>
              <w:jc w:val="left"/>
              <w:rPr>
                <w:rFonts w:cs="Arial"/>
                <w:sz w:val="16"/>
                <w:szCs w:val="16"/>
              </w:rPr>
            </w:pPr>
            <w:r w:rsidRPr="000208A7">
              <w:rPr>
                <w:rFonts w:cs="Arial"/>
                <w:sz w:val="16"/>
                <w:szCs w:val="16"/>
              </w:rPr>
              <w:t>15.01.2019 12:00</w:t>
            </w:r>
          </w:p>
        </w:tc>
        <w:tc>
          <w:tcPr>
            <w:tcW w:w="495" w:type="pct"/>
            <w:vAlign w:val="bottom"/>
          </w:tcPr>
          <w:p w14:paraId="53D0AF33" w14:textId="408C6752" w:rsidR="00844C5F" w:rsidRPr="000208A7" w:rsidRDefault="00844C5F" w:rsidP="00F05B41">
            <w:pPr>
              <w:spacing w:after="0"/>
              <w:jc w:val="left"/>
              <w:rPr>
                <w:rFonts w:cs="Arial"/>
                <w:sz w:val="16"/>
                <w:szCs w:val="16"/>
              </w:rPr>
            </w:pPr>
            <w:r w:rsidRPr="000208A7">
              <w:rPr>
                <w:rFonts w:cs="Arial"/>
                <w:sz w:val="16"/>
                <w:szCs w:val="16"/>
              </w:rPr>
              <w:t>15789480</w:t>
            </w:r>
          </w:p>
        </w:tc>
        <w:tc>
          <w:tcPr>
            <w:tcW w:w="543" w:type="pct"/>
            <w:vAlign w:val="bottom"/>
          </w:tcPr>
          <w:p w14:paraId="07DE25C0" w14:textId="116B037A" w:rsidR="00844C5F" w:rsidRPr="003D512E" w:rsidRDefault="007C0539" w:rsidP="00F05B41">
            <w:pPr>
              <w:spacing w:after="0"/>
              <w:jc w:val="left"/>
              <w:rPr>
                <w:sz w:val="16"/>
                <w:szCs w:val="16"/>
              </w:rPr>
            </w:pPr>
            <w:r>
              <w:rPr>
                <w:sz w:val="16"/>
                <w:szCs w:val="16"/>
              </w:rPr>
              <w:t>2</w:t>
            </w:r>
          </w:p>
        </w:tc>
        <w:tc>
          <w:tcPr>
            <w:tcW w:w="543" w:type="pct"/>
            <w:vAlign w:val="bottom"/>
          </w:tcPr>
          <w:p w14:paraId="705AF1A4" w14:textId="4A9754DE" w:rsidR="00844C5F" w:rsidRPr="003D512E" w:rsidRDefault="007C0539" w:rsidP="00F05B41">
            <w:pPr>
              <w:spacing w:after="0"/>
              <w:jc w:val="left"/>
              <w:rPr>
                <w:sz w:val="16"/>
                <w:szCs w:val="16"/>
              </w:rPr>
            </w:pPr>
            <w:r>
              <w:rPr>
                <w:sz w:val="16"/>
                <w:szCs w:val="16"/>
              </w:rPr>
              <w:t>8 000 000</w:t>
            </w:r>
          </w:p>
        </w:tc>
        <w:tc>
          <w:tcPr>
            <w:tcW w:w="514" w:type="pct"/>
            <w:vAlign w:val="bottom"/>
          </w:tcPr>
          <w:p w14:paraId="6BF517F0" w14:textId="1CAA1351" w:rsidR="00844C5F" w:rsidRPr="003D512E" w:rsidRDefault="009D0287" w:rsidP="00F05B41">
            <w:pPr>
              <w:spacing w:after="0"/>
              <w:jc w:val="left"/>
              <w:rPr>
                <w:sz w:val="16"/>
                <w:szCs w:val="16"/>
              </w:rPr>
            </w:pPr>
            <w:r>
              <w:rPr>
                <w:sz w:val="16"/>
                <w:szCs w:val="16"/>
              </w:rPr>
              <w:t>2</w:t>
            </w:r>
          </w:p>
        </w:tc>
        <w:tc>
          <w:tcPr>
            <w:tcW w:w="514" w:type="pct"/>
            <w:vAlign w:val="bottom"/>
          </w:tcPr>
          <w:p w14:paraId="34A439AA" w14:textId="73DF6E44" w:rsidR="00844C5F" w:rsidRPr="003D512E" w:rsidRDefault="009D0287" w:rsidP="00F05B41">
            <w:pPr>
              <w:spacing w:after="0"/>
              <w:jc w:val="left"/>
              <w:rPr>
                <w:sz w:val="16"/>
                <w:szCs w:val="16"/>
              </w:rPr>
            </w:pPr>
            <w:r>
              <w:rPr>
                <w:sz w:val="16"/>
                <w:szCs w:val="16"/>
              </w:rPr>
              <w:t>8 000 000</w:t>
            </w:r>
          </w:p>
        </w:tc>
        <w:tc>
          <w:tcPr>
            <w:tcW w:w="686" w:type="pct"/>
            <w:vAlign w:val="bottom"/>
          </w:tcPr>
          <w:p w14:paraId="1B4502C1" w14:textId="5D961047" w:rsidR="00844C5F" w:rsidRPr="003D512E" w:rsidRDefault="009D0287" w:rsidP="00F05B41">
            <w:pPr>
              <w:spacing w:after="0"/>
              <w:jc w:val="left"/>
              <w:rPr>
                <w:sz w:val="16"/>
                <w:szCs w:val="16"/>
              </w:rPr>
            </w:pPr>
            <w:r>
              <w:rPr>
                <w:sz w:val="16"/>
                <w:szCs w:val="16"/>
              </w:rPr>
              <w:t>0</w:t>
            </w:r>
          </w:p>
        </w:tc>
        <w:tc>
          <w:tcPr>
            <w:tcW w:w="631" w:type="pct"/>
            <w:vAlign w:val="bottom"/>
          </w:tcPr>
          <w:p w14:paraId="41877157" w14:textId="60FB4B15" w:rsidR="00844C5F" w:rsidRPr="003D512E" w:rsidRDefault="009D0287" w:rsidP="00F05B41">
            <w:pPr>
              <w:spacing w:after="0"/>
              <w:jc w:val="left"/>
              <w:rPr>
                <w:sz w:val="16"/>
                <w:szCs w:val="16"/>
              </w:rPr>
            </w:pPr>
            <w:r>
              <w:rPr>
                <w:sz w:val="16"/>
                <w:szCs w:val="16"/>
              </w:rPr>
              <w:t>0</w:t>
            </w:r>
          </w:p>
        </w:tc>
      </w:tr>
      <w:tr w:rsidR="00844C5F" w:rsidRPr="003D512E" w14:paraId="381F298C" w14:textId="77777777" w:rsidTr="00CB1F66">
        <w:trPr>
          <w:jc w:val="center"/>
        </w:trPr>
        <w:tc>
          <w:tcPr>
            <w:tcW w:w="637" w:type="pct"/>
            <w:vAlign w:val="bottom"/>
          </w:tcPr>
          <w:p w14:paraId="0E187EC7" w14:textId="7B6FA7B3" w:rsidR="00844C5F" w:rsidRPr="000208A7" w:rsidRDefault="00844C5F" w:rsidP="00F05B41">
            <w:pPr>
              <w:spacing w:after="0"/>
              <w:rPr>
                <w:rFonts w:cs="Arial"/>
                <w:sz w:val="16"/>
                <w:szCs w:val="16"/>
              </w:rPr>
            </w:pPr>
            <w:r w:rsidRPr="000208A7">
              <w:rPr>
                <w:rFonts w:cs="Arial"/>
                <w:sz w:val="16"/>
                <w:szCs w:val="16"/>
              </w:rPr>
              <w:t xml:space="preserve">2.výzva MAS Slavkovské bojiště, </w:t>
            </w:r>
            <w:proofErr w:type="spellStart"/>
            <w:r w:rsidRPr="000208A7">
              <w:rPr>
                <w:rFonts w:cs="Arial"/>
                <w:sz w:val="16"/>
                <w:szCs w:val="16"/>
              </w:rPr>
              <w:t>z.s</w:t>
            </w:r>
            <w:proofErr w:type="spellEnd"/>
            <w:r w:rsidRPr="000208A7">
              <w:rPr>
                <w:rFonts w:cs="Arial"/>
                <w:sz w:val="16"/>
                <w:szCs w:val="16"/>
              </w:rPr>
              <w:t>.-</w:t>
            </w:r>
            <w:proofErr w:type="gramStart"/>
            <w:r w:rsidRPr="000208A7">
              <w:rPr>
                <w:rFonts w:cs="Arial"/>
                <w:sz w:val="16"/>
                <w:szCs w:val="16"/>
              </w:rPr>
              <w:t>IROP - Mateřské</w:t>
            </w:r>
            <w:proofErr w:type="gramEnd"/>
            <w:r w:rsidRPr="000208A7">
              <w:rPr>
                <w:rFonts w:cs="Arial"/>
                <w:sz w:val="16"/>
                <w:szCs w:val="16"/>
              </w:rPr>
              <w:t xml:space="preserve"> školy</w:t>
            </w:r>
          </w:p>
        </w:tc>
        <w:tc>
          <w:tcPr>
            <w:tcW w:w="436" w:type="pct"/>
            <w:vAlign w:val="bottom"/>
          </w:tcPr>
          <w:p w14:paraId="5CC443D3" w14:textId="1379D7AE" w:rsidR="00844C5F" w:rsidRPr="000208A7" w:rsidRDefault="00844C5F" w:rsidP="00F05B41">
            <w:pPr>
              <w:spacing w:after="0"/>
              <w:jc w:val="left"/>
              <w:rPr>
                <w:rFonts w:cs="Arial"/>
                <w:sz w:val="16"/>
                <w:szCs w:val="16"/>
              </w:rPr>
            </w:pPr>
            <w:r w:rsidRPr="000208A7">
              <w:rPr>
                <w:rFonts w:cs="Arial"/>
                <w:sz w:val="16"/>
                <w:szCs w:val="16"/>
              </w:rPr>
              <w:t>15.01.2019 12:00</w:t>
            </w:r>
          </w:p>
        </w:tc>
        <w:tc>
          <w:tcPr>
            <w:tcW w:w="495" w:type="pct"/>
            <w:vAlign w:val="bottom"/>
          </w:tcPr>
          <w:p w14:paraId="706AE3F2" w14:textId="65648902" w:rsidR="00844C5F" w:rsidRPr="000208A7" w:rsidRDefault="00844C5F" w:rsidP="00F05B41">
            <w:pPr>
              <w:spacing w:after="0"/>
              <w:jc w:val="left"/>
              <w:rPr>
                <w:rFonts w:cs="Arial"/>
                <w:sz w:val="16"/>
                <w:szCs w:val="16"/>
              </w:rPr>
            </w:pPr>
            <w:r w:rsidRPr="000208A7">
              <w:rPr>
                <w:rFonts w:cs="Arial"/>
                <w:sz w:val="16"/>
                <w:szCs w:val="16"/>
              </w:rPr>
              <w:t>12631580</w:t>
            </w:r>
          </w:p>
        </w:tc>
        <w:tc>
          <w:tcPr>
            <w:tcW w:w="543" w:type="pct"/>
            <w:vAlign w:val="bottom"/>
          </w:tcPr>
          <w:p w14:paraId="4FB7A324" w14:textId="237C55EC" w:rsidR="00844C5F" w:rsidRPr="003D512E" w:rsidRDefault="009D0287" w:rsidP="00F05B41">
            <w:pPr>
              <w:spacing w:after="0"/>
              <w:jc w:val="left"/>
              <w:rPr>
                <w:sz w:val="16"/>
                <w:szCs w:val="16"/>
              </w:rPr>
            </w:pPr>
            <w:r>
              <w:rPr>
                <w:sz w:val="16"/>
                <w:szCs w:val="16"/>
              </w:rPr>
              <w:t>1</w:t>
            </w:r>
          </w:p>
        </w:tc>
        <w:tc>
          <w:tcPr>
            <w:tcW w:w="543" w:type="pct"/>
            <w:vAlign w:val="bottom"/>
          </w:tcPr>
          <w:p w14:paraId="52FA6907" w14:textId="58A1FD80" w:rsidR="00844C5F" w:rsidRPr="003D512E" w:rsidRDefault="009D0287" w:rsidP="00F05B41">
            <w:pPr>
              <w:spacing w:after="0"/>
              <w:jc w:val="left"/>
              <w:rPr>
                <w:sz w:val="16"/>
                <w:szCs w:val="16"/>
              </w:rPr>
            </w:pPr>
            <w:r>
              <w:rPr>
                <w:sz w:val="16"/>
                <w:szCs w:val="16"/>
              </w:rPr>
              <w:t>6 000 000</w:t>
            </w:r>
          </w:p>
        </w:tc>
        <w:tc>
          <w:tcPr>
            <w:tcW w:w="514" w:type="pct"/>
            <w:vAlign w:val="bottom"/>
          </w:tcPr>
          <w:p w14:paraId="6B9C2049" w14:textId="59870053" w:rsidR="00844C5F" w:rsidRPr="003D512E" w:rsidRDefault="009D0287" w:rsidP="00F05B41">
            <w:pPr>
              <w:spacing w:after="0"/>
              <w:jc w:val="left"/>
              <w:rPr>
                <w:sz w:val="16"/>
                <w:szCs w:val="16"/>
              </w:rPr>
            </w:pPr>
            <w:r>
              <w:rPr>
                <w:sz w:val="16"/>
                <w:szCs w:val="16"/>
              </w:rPr>
              <w:t>1</w:t>
            </w:r>
          </w:p>
        </w:tc>
        <w:tc>
          <w:tcPr>
            <w:tcW w:w="514" w:type="pct"/>
            <w:vAlign w:val="bottom"/>
          </w:tcPr>
          <w:p w14:paraId="5F8F7C31" w14:textId="0A674162" w:rsidR="00844C5F" w:rsidRPr="003D512E" w:rsidRDefault="009D0287" w:rsidP="00F05B41">
            <w:pPr>
              <w:spacing w:after="0"/>
              <w:jc w:val="left"/>
              <w:rPr>
                <w:sz w:val="16"/>
                <w:szCs w:val="16"/>
              </w:rPr>
            </w:pPr>
            <w:r>
              <w:rPr>
                <w:sz w:val="16"/>
                <w:szCs w:val="16"/>
              </w:rPr>
              <w:t>6 000 000</w:t>
            </w:r>
          </w:p>
        </w:tc>
        <w:tc>
          <w:tcPr>
            <w:tcW w:w="686" w:type="pct"/>
            <w:vAlign w:val="bottom"/>
          </w:tcPr>
          <w:p w14:paraId="1E9C3E64" w14:textId="3643FCC8" w:rsidR="00844C5F" w:rsidRPr="003D512E" w:rsidRDefault="009D0287" w:rsidP="00F05B41">
            <w:pPr>
              <w:spacing w:after="0"/>
              <w:jc w:val="left"/>
              <w:rPr>
                <w:sz w:val="16"/>
                <w:szCs w:val="16"/>
              </w:rPr>
            </w:pPr>
            <w:r>
              <w:rPr>
                <w:sz w:val="16"/>
                <w:szCs w:val="16"/>
              </w:rPr>
              <w:t>0</w:t>
            </w:r>
          </w:p>
        </w:tc>
        <w:tc>
          <w:tcPr>
            <w:tcW w:w="631" w:type="pct"/>
            <w:vAlign w:val="bottom"/>
          </w:tcPr>
          <w:p w14:paraId="6B124CF4" w14:textId="694556A0" w:rsidR="00844C5F" w:rsidRPr="003D512E" w:rsidRDefault="009D0287" w:rsidP="00F05B41">
            <w:pPr>
              <w:spacing w:after="0"/>
              <w:jc w:val="left"/>
              <w:rPr>
                <w:sz w:val="16"/>
                <w:szCs w:val="16"/>
              </w:rPr>
            </w:pPr>
            <w:r>
              <w:rPr>
                <w:sz w:val="16"/>
                <w:szCs w:val="16"/>
              </w:rPr>
              <w:t>0</w:t>
            </w:r>
          </w:p>
        </w:tc>
      </w:tr>
      <w:tr w:rsidR="00844C5F" w:rsidRPr="003D512E" w14:paraId="69D92080" w14:textId="77777777" w:rsidTr="00CB1F66">
        <w:trPr>
          <w:jc w:val="center"/>
        </w:trPr>
        <w:tc>
          <w:tcPr>
            <w:tcW w:w="637" w:type="pct"/>
            <w:vAlign w:val="bottom"/>
          </w:tcPr>
          <w:p w14:paraId="5BE0045F" w14:textId="0581862D" w:rsidR="00844C5F" w:rsidRPr="000208A7" w:rsidRDefault="00844C5F" w:rsidP="00F05B41">
            <w:pPr>
              <w:spacing w:after="0"/>
              <w:rPr>
                <w:rFonts w:cs="Arial"/>
                <w:sz w:val="16"/>
                <w:szCs w:val="16"/>
              </w:rPr>
            </w:pPr>
            <w:r w:rsidRPr="000208A7">
              <w:rPr>
                <w:rFonts w:cs="Arial"/>
                <w:sz w:val="16"/>
                <w:szCs w:val="16"/>
              </w:rPr>
              <w:t xml:space="preserve">3.výzva MAS Slavkovské bojiště, </w:t>
            </w:r>
            <w:proofErr w:type="spellStart"/>
            <w:r w:rsidRPr="000208A7">
              <w:rPr>
                <w:rFonts w:cs="Arial"/>
                <w:sz w:val="16"/>
                <w:szCs w:val="16"/>
              </w:rPr>
              <w:t>z.s</w:t>
            </w:r>
            <w:proofErr w:type="spellEnd"/>
            <w:r w:rsidRPr="000208A7">
              <w:rPr>
                <w:rFonts w:cs="Arial"/>
                <w:sz w:val="16"/>
                <w:szCs w:val="16"/>
              </w:rPr>
              <w:t>-</w:t>
            </w:r>
            <w:proofErr w:type="gramStart"/>
            <w:r w:rsidRPr="000208A7">
              <w:rPr>
                <w:rFonts w:cs="Arial"/>
                <w:sz w:val="16"/>
                <w:szCs w:val="16"/>
              </w:rPr>
              <w:t>IROP - Dopravní</w:t>
            </w:r>
            <w:proofErr w:type="gramEnd"/>
            <w:r w:rsidRPr="000208A7">
              <w:rPr>
                <w:rFonts w:cs="Arial"/>
                <w:sz w:val="16"/>
                <w:szCs w:val="16"/>
              </w:rPr>
              <w:t xml:space="preserve"> bezpečnost v obcích</w:t>
            </w:r>
          </w:p>
        </w:tc>
        <w:tc>
          <w:tcPr>
            <w:tcW w:w="436" w:type="pct"/>
            <w:vAlign w:val="bottom"/>
          </w:tcPr>
          <w:p w14:paraId="3C14924B" w14:textId="4453D7DF" w:rsidR="00844C5F" w:rsidRPr="000208A7" w:rsidRDefault="00844C5F" w:rsidP="00F05B41">
            <w:pPr>
              <w:spacing w:after="0"/>
              <w:jc w:val="left"/>
              <w:rPr>
                <w:rFonts w:cs="Arial"/>
                <w:sz w:val="16"/>
                <w:szCs w:val="16"/>
              </w:rPr>
            </w:pPr>
            <w:r w:rsidRPr="000208A7">
              <w:rPr>
                <w:rFonts w:cs="Arial"/>
                <w:sz w:val="16"/>
                <w:szCs w:val="16"/>
              </w:rPr>
              <w:t>15.01.2019 12:00</w:t>
            </w:r>
          </w:p>
        </w:tc>
        <w:tc>
          <w:tcPr>
            <w:tcW w:w="495" w:type="pct"/>
            <w:vAlign w:val="bottom"/>
          </w:tcPr>
          <w:p w14:paraId="7C3D22A8" w14:textId="5CE8F1DC" w:rsidR="00844C5F" w:rsidRPr="000208A7" w:rsidRDefault="00844C5F" w:rsidP="00F05B41">
            <w:pPr>
              <w:spacing w:after="0"/>
              <w:jc w:val="left"/>
              <w:rPr>
                <w:rFonts w:cs="Arial"/>
                <w:sz w:val="16"/>
                <w:szCs w:val="16"/>
              </w:rPr>
            </w:pPr>
            <w:r w:rsidRPr="000208A7">
              <w:rPr>
                <w:rFonts w:cs="Arial"/>
                <w:sz w:val="16"/>
                <w:szCs w:val="16"/>
              </w:rPr>
              <w:t>14454920</w:t>
            </w:r>
          </w:p>
        </w:tc>
        <w:tc>
          <w:tcPr>
            <w:tcW w:w="543" w:type="pct"/>
            <w:vAlign w:val="bottom"/>
          </w:tcPr>
          <w:p w14:paraId="506777F3" w14:textId="24192D64" w:rsidR="00844C5F" w:rsidRPr="003D512E" w:rsidRDefault="009D0287" w:rsidP="00F05B41">
            <w:pPr>
              <w:spacing w:after="0"/>
              <w:jc w:val="left"/>
              <w:rPr>
                <w:sz w:val="16"/>
                <w:szCs w:val="16"/>
              </w:rPr>
            </w:pPr>
            <w:r>
              <w:rPr>
                <w:sz w:val="16"/>
                <w:szCs w:val="16"/>
              </w:rPr>
              <w:t>2</w:t>
            </w:r>
          </w:p>
        </w:tc>
        <w:tc>
          <w:tcPr>
            <w:tcW w:w="543" w:type="pct"/>
            <w:vAlign w:val="bottom"/>
          </w:tcPr>
          <w:p w14:paraId="2C7174ED" w14:textId="1DBB49EC" w:rsidR="00844C5F" w:rsidRPr="003D512E" w:rsidRDefault="009D0287" w:rsidP="00F05B41">
            <w:pPr>
              <w:spacing w:after="0"/>
              <w:jc w:val="left"/>
              <w:rPr>
                <w:sz w:val="16"/>
                <w:szCs w:val="16"/>
              </w:rPr>
            </w:pPr>
            <w:r>
              <w:rPr>
                <w:sz w:val="16"/>
                <w:szCs w:val="16"/>
              </w:rPr>
              <w:t>3 854 078,39</w:t>
            </w:r>
          </w:p>
        </w:tc>
        <w:tc>
          <w:tcPr>
            <w:tcW w:w="514" w:type="pct"/>
            <w:vAlign w:val="bottom"/>
          </w:tcPr>
          <w:p w14:paraId="179F8529" w14:textId="350FAFB0" w:rsidR="00844C5F" w:rsidRPr="003D512E" w:rsidRDefault="009D0287" w:rsidP="00F05B41">
            <w:pPr>
              <w:spacing w:after="0"/>
              <w:jc w:val="left"/>
              <w:rPr>
                <w:sz w:val="16"/>
                <w:szCs w:val="16"/>
              </w:rPr>
            </w:pPr>
            <w:r>
              <w:rPr>
                <w:sz w:val="16"/>
                <w:szCs w:val="16"/>
              </w:rPr>
              <w:t>2</w:t>
            </w:r>
          </w:p>
        </w:tc>
        <w:tc>
          <w:tcPr>
            <w:tcW w:w="514" w:type="pct"/>
            <w:vAlign w:val="bottom"/>
          </w:tcPr>
          <w:p w14:paraId="5DC4404C" w14:textId="16C5FE1A" w:rsidR="00844C5F" w:rsidRPr="003D512E" w:rsidRDefault="009D0287" w:rsidP="00F05B41">
            <w:pPr>
              <w:spacing w:after="0"/>
              <w:jc w:val="left"/>
              <w:rPr>
                <w:sz w:val="16"/>
                <w:szCs w:val="16"/>
              </w:rPr>
            </w:pPr>
            <w:r>
              <w:rPr>
                <w:sz w:val="16"/>
                <w:szCs w:val="16"/>
              </w:rPr>
              <w:t>3 854 078,39</w:t>
            </w:r>
          </w:p>
        </w:tc>
        <w:tc>
          <w:tcPr>
            <w:tcW w:w="686" w:type="pct"/>
            <w:vAlign w:val="bottom"/>
          </w:tcPr>
          <w:p w14:paraId="4CE38B9C" w14:textId="44B1DF98" w:rsidR="00844C5F" w:rsidRPr="003D512E" w:rsidRDefault="009D0287" w:rsidP="00F05B41">
            <w:pPr>
              <w:spacing w:after="0"/>
              <w:jc w:val="left"/>
              <w:rPr>
                <w:sz w:val="16"/>
                <w:szCs w:val="16"/>
              </w:rPr>
            </w:pPr>
            <w:r>
              <w:rPr>
                <w:sz w:val="16"/>
                <w:szCs w:val="16"/>
              </w:rPr>
              <w:t>0</w:t>
            </w:r>
          </w:p>
        </w:tc>
        <w:tc>
          <w:tcPr>
            <w:tcW w:w="631" w:type="pct"/>
            <w:vAlign w:val="bottom"/>
          </w:tcPr>
          <w:p w14:paraId="506FBE02" w14:textId="76DBB43D" w:rsidR="00844C5F" w:rsidRPr="003D512E" w:rsidRDefault="009D0287" w:rsidP="00F05B41">
            <w:pPr>
              <w:spacing w:after="0"/>
              <w:jc w:val="left"/>
              <w:rPr>
                <w:sz w:val="16"/>
                <w:szCs w:val="16"/>
              </w:rPr>
            </w:pPr>
            <w:r>
              <w:rPr>
                <w:sz w:val="16"/>
                <w:szCs w:val="16"/>
              </w:rPr>
              <w:t>0</w:t>
            </w:r>
          </w:p>
        </w:tc>
      </w:tr>
      <w:tr w:rsidR="00844C5F" w:rsidRPr="003D512E" w14:paraId="14E581BC" w14:textId="77777777" w:rsidTr="00CB1F66">
        <w:trPr>
          <w:jc w:val="center"/>
        </w:trPr>
        <w:tc>
          <w:tcPr>
            <w:tcW w:w="637" w:type="pct"/>
            <w:vAlign w:val="bottom"/>
          </w:tcPr>
          <w:p w14:paraId="1A50BC96" w14:textId="35E0A4EB" w:rsidR="00844C5F" w:rsidRPr="000208A7" w:rsidRDefault="00844C5F" w:rsidP="00F05B41">
            <w:pPr>
              <w:spacing w:after="0"/>
              <w:rPr>
                <w:rFonts w:cs="Arial"/>
                <w:sz w:val="16"/>
                <w:szCs w:val="16"/>
              </w:rPr>
            </w:pPr>
            <w:r w:rsidRPr="000208A7">
              <w:rPr>
                <w:rFonts w:cs="Arial"/>
                <w:sz w:val="16"/>
                <w:szCs w:val="16"/>
              </w:rPr>
              <w:t xml:space="preserve">4.výzva MAS Slavkovské bojiště, </w:t>
            </w:r>
            <w:proofErr w:type="spellStart"/>
            <w:r w:rsidRPr="000208A7">
              <w:rPr>
                <w:rFonts w:cs="Arial"/>
                <w:sz w:val="16"/>
                <w:szCs w:val="16"/>
              </w:rPr>
              <w:t>z.s</w:t>
            </w:r>
            <w:proofErr w:type="spellEnd"/>
            <w:r w:rsidRPr="000208A7">
              <w:rPr>
                <w:rFonts w:cs="Arial"/>
                <w:sz w:val="16"/>
                <w:szCs w:val="16"/>
              </w:rPr>
              <w:t>.-IROP-Zájmové vzdělávání</w:t>
            </w:r>
          </w:p>
        </w:tc>
        <w:tc>
          <w:tcPr>
            <w:tcW w:w="436" w:type="pct"/>
            <w:vAlign w:val="bottom"/>
          </w:tcPr>
          <w:p w14:paraId="265F90D3" w14:textId="237B95B3" w:rsidR="00844C5F" w:rsidRPr="000208A7" w:rsidRDefault="00844C5F" w:rsidP="00F05B41">
            <w:pPr>
              <w:spacing w:after="0"/>
              <w:jc w:val="left"/>
              <w:rPr>
                <w:rFonts w:cs="Arial"/>
                <w:sz w:val="16"/>
                <w:szCs w:val="16"/>
              </w:rPr>
            </w:pPr>
            <w:r w:rsidRPr="000208A7">
              <w:rPr>
                <w:rFonts w:cs="Arial"/>
                <w:sz w:val="16"/>
                <w:szCs w:val="16"/>
              </w:rPr>
              <w:t>29.03.2019 12:00</w:t>
            </w:r>
          </w:p>
        </w:tc>
        <w:tc>
          <w:tcPr>
            <w:tcW w:w="495" w:type="pct"/>
            <w:vAlign w:val="bottom"/>
          </w:tcPr>
          <w:p w14:paraId="3B43A952" w14:textId="43E9CCEC" w:rsidR="00844C5F" w:rsidRPr="000208A7" w:rsidRDefault="00844C5F" w:rsidP="00F05B41">
            <w:pPr>
              <w:spacing w:after="0"/>
              <w:jc w:val="left"/>
              <w:rPr>
                <w:rFonts w:cs="Arial"/>
                <w:sz w:val="16"/>
                <w:szCs w:val="16"/>
              </w:rPr>
            </w:pPr>
            <w:r w:rsidRPr="000208A7">
              <w:rPr>
                <w:rFonts w:cs="Arial"/>
                <w:sz w:val="16"/>
                <w:szCs w:val="16"/>
              </w:rPr>
              <w:t>4736840</w:t>
            </w:r>
          </w:p>
        </w:tc>
        <w:tc>
          <w:tcPr>
            <w:tcW w:w="543" w:type="pct"/>
            <w:vAlign w:val="bottom"/>
          </w:tcPr>
          <w:p w14:paraId="2DC3913F" w14:textId="659E892F" w:rsidR="00844C5F" w:rsidRPr="003D512E" w:rsidRDefault="009D0287" w:rsidP="00F05B41">
            <w:pPr>
              <w:spacing w:after="0"/>
              <w:jc w:val="left"/>
              <w:rPr>
                <w:sz w:val="16"/>
                <w:szCs w:val="16"/>
              </w:rPr>
            </w:pPr>
            <w:r>
              <w:rPr>
                <w:sz w:val="16"/>
                <w:szCs w:val="16"/>
              </w:rPr>
              <w:t>2</w:t>
            </w:r>
          </w:p>
        </w:tc>
        <w:tc>
          <w:tcPr>
            <w:tcW w:w="543" w:type="pct"/>
            <w:vAlign w:val="bottom"/>
          </w:tcPr>
          <w:p w14:paraId="42A7EB4A" w14:textId="45074C5D" w:rsidR="00844C5F" w:rsidRPr="003D512E" w:rsidRDefault="00E720F7" w:rsidP="00F05B41">
            <w:pPr>
              <w:spacing w:after="0"/>
              <w:jc w:val="left"/>
              <w:rPr>
                <w:sz w:val="16"/>
                <w:szCs w:val="16"/>
              </w:rPr>
            </w:pPr>
            <w:r>
              <w:rPr>
                <w:sz w:val="16"/>
                <w:szCs w:val="16"/>
              </w:rPr>
              <w:t>3 027 808,38</w:t>
            </w:r>
          </w:p>
        </w:tc>
        <w:tc>
          <w:tcPr>
            <w:tcW w:w="514" w:type="pct"/>
            <w:vAlign w:val="bottom"/>
          </w:tcPr>
          <w:p w14:paraId="3EFA41B6" w14:textId="4409633A" w:rsidR="00844C5F" w:rsidRPr="003D512E" w:rsidRDefault="00E720F7" w:rsidP="00F05B41">
            <w:pPr>
              <w:spacing w:after="0"/>
              <w:jc w:val="left"/>
              <w:rPr>
                <w:sz w:val="16"/>
                <w:szCs w:val="16"/>
              </w:rPr>
            </w:pPr>
            <w:r>
              <w:rPr>
                <w:sz w:val="16"/>
                <w:szCs w:val="16"/>
              </w:rPr>
              <w:t>1</w:t>
            </w:r>
          </w:p>
        </w:tc>
        <w:tc>
          <w:tcPr>
            <w:tcW w:w="514" w:type="pct"/>
            <w:vAlign w:val="bottom"/>
          </w:tcPr>
          <w:p w14:paraId="21B7B611" w14:textId="51668484" w:rsidR="00844C5F" w:rsidRPr="003D512E" w:rsidRDefault="00E720F7" w:rsidP="00F05B41">
            <w:pPr>
              <w:spacing w:after="0"/>
              <w:jc w:val="left"/>
              <w:rPr>
                <w:sz w:val="16"/>
                <w:szCs w:val="16"/>
              </w:rPr>
            </w:pPr>
            <w:r>
              <w:rPr>
                <w:sz w:val="16"/>
                <w:szCs w:val="16"/>
              </w:rPr>
              <w:t>1 478 315,56</w:t>
            </w:r>
          </w:p>
        </w:tc>
        <w:tc>
          <w:tcPr>
            <w:tcW w:w="686" w:type="pct"/>
            <w:vAlign w:val="bottom"/>
          </w:tcPr>
          <w:p w14:paraId="1FD06093" w14:textId="64F6A766" w:rsidR="00844C5F" w:rsidRPr="003D512E" w:rsidRDefault="00E720F7" w:rsidP="00F05B41">
            <w:pPr>
              <w:spacing w:after="0"/>
              <w:jc w:val="left"/>
              <w:rPr>
                <w:sz w:val="16"/>
                <w:szCs w:val="16"/>
              </w:rPr>
            </w:pPr>
            <w:r>
              <w:rPr>
                <w:sz w:val="16"/>
                <w:szCs w:val="16"/>
              </w:rPr>
              <w:t>1</w:t>
            </w:r>
          </w:p>
        </w:tc>
        <w:tc>
          <w:tcPr>
            <w:tcW w:w="631" w:type="pct"/>
            <w:vAlign w:val="bottom"/>
          </w:tcPr>
          <w:p w14:paraId="1815BC4D" w14:textId="46AEA87F" w:rsidR="00844C5F" w:rsidRPr="003D512E" w:rsidRDefault="00E720F7" w:rsidP="00F05B41">
            <w:pPr>
              <w:spacing w:after="0"/>
              <w:jc w:val="left"/>
              <w:rPr>
                <w:sz w:val="16"/>
                <w:szCs w:val="16"/>
              </w:rPr>
            </w:pPr>
            <w:r>
              <w:rPr>
                <w:sz w:val="16"/>
                <w:szCs w:val="16"/>
              </w:rPr>
              <w:t>1 549 492,82</w:t>
            </w:r>
          </w:p>
        </w:tc>
      </w:tr>
      <w:tr w:rsidR="00844C5F" w:rsidRPr="003D512E" w14:paraId="4C565CDB" w14:textId="77777777" w:rsidTr="00CB1F66">
        <w:trPr>
          <w:jc w:val="center"/>
        </w:trPr>
        <w:tc>
          <w:tcPr>
            <w:tcW w:w="637" w:type="pct"/>
            <w:vAlign w:val="bottom"/>
          </w:tcPr>
          <w:p w14:paraId="57218E05" w14:textId="06239E2C" w:rsidR="00844C5F" w:rsidRPr="000208A7" w:rsidRDefault="00844C5F" w:rsidP="00F05B41">
            <w:pPr>
              <w:spacing w:after="0"/>
              <w:rPr>
                <w:rFonts w:cs="Arial"/>
                <w:sz w:val="16"/>
                <w:szCs w:val="16"/>
              </w:rPr>
            </w:pPr>
            <w:r w:rsidRPr="000208A7">
              <w:rPr>
                <w:rFonts w:cs="Arial"/>
                <w:sz w:val="16"/>
                <w:szCs w:val="16"/>
              </w:rPr>
              <w:t xml:space="preserve">5.výzva MAS Slavkovské bojiště, </w:t>
            </w:r>
            <w:proofErr w:type="spellStart"/>
            <w:r w:rsidRPr="000208A7">
              <w:rPr>
                <w:rFonts w:cs="Arial"/>
                <w:sz w:val="16"/>
                <w:szCs w:val="16"/>
              </w:rPr>
              <w:t>z.s</w:t>
            </w:r>
            <w:proofErr w:type="spellEnd"/>
            <w:r w:rsidRPr="000208A7">
              <w:rPr>
                <w:rFonts w:cs="Arial"/>
                <w:sz w:val="16"/>
                <w:szCs w:val="16"/>
              </w:rPr>
              <w:t>.-IROP-Sociální bydlení</w:t>
            </w:r>
          </w:p>
        </w:tc>
        <w:tc>
          <w:tcPr>
            <w:tcW w:w="436" w:type="pct"/>
            <w:vAlign w:val="bottom"/>
          </w:tcPr>
          <w:p w14:paraId="3D52307B" w14:textId="572ABCC8" w:rsidR="00844C5F" w:rsidRPr="000208A7" w:rsidRDefault="00844C5F" w:rsidP="00F05B41">
            <w:pPr>
              <w:spacing w:after="0"/>
              <w:jc w:val="left"/>
              <w:rPr>
                <w:rFonts w:cs="Arial"/>
                <w:sz w:val="16"/>
                <w:szCs w:val="16"/>
              </w:rPr>
            </w:pPr>
            <w:r w:rsidRPr="000208A7">
              <w:rPr>
                <w:rFonts w:cs="Arial"/>
                <w:sz w:val="16"/>
                <w:szCs w:val="16"/>
              </w:rPr>
              <w:t>29.03.2019 12:00</w:t>
            </w:r>
          </w:p>
        </w:tc>
        <w:tc>
          <w:tcPr>
            <w:tcW w:w="495" w:type="pct"/>
            <w:vAlign w:val="bottom"/>
          </w:tcPr>
          <w:p w14:paraId="151AB049" w14:textId="7B67646E" w:rsidR="00844C5F" w:rsidRPr="000208A7" w:rsidRDefault="00844C5F" w:rsidP="00F05B41">
            <w:pPr>
              <w:spacing w:after="0"/>
              <w:jc w:val="left"/>
              <w:rPr>
                <w:rFonts w:cs="Arial"/>
                <w:sz w:val="16"/>
                <w:szCs w:val="16"/>
              </w:rPr>
            </w:pPr>
            <w:r w:rsidRPr="000208A7">
              <w:rPr>
                <w:rFonts w:cs="Arial"/>
                <w:sz w:val="16"/>
                <w:szCs w:val="16"/>
              </w:rPr>
              <w:t>8421070</w:t>
            </w:r>
          </w:p>
        </w:tc>
        <w:tc>
          <w:tcPr>
            <w:tcW w:w="543" w:type="pct"/>
            <w:vAlign w:val="bottom"/>
          </w:tcPr>
          <w:p w14:paraId="3BE98C94" w14:textId="3582F1FE" w:rsidR="00844C5F" w:rsidRPr="003D512E" w:rsidRDefault="00E720F7" w:rsidP="00F05B41">
            <w:pPr>
              <w:spacing w:after="0"/>
              <w:jc w:val="left"/>
              <w:rPr>
                <w:sz w:val="16"/>
                <w:szCs w:val="16"/>
              </w:rPr>
            </w:pPr>
            <w:r>
              <w:rPr>
                <w:sz w:val="16"/>
                <w:szCs w:val="16"/>
              </w:rPr>
              <w:t>0</w:t>
            </w:r>
          </w:p>
        </w:tc>
        <w:tc>
          <w:tcPr>
            <w:tcW w:w="543" w:type="pct"/>
            <w:vAlign w:val="bottom"/>
          </w:tcPr>
          <w:p w14:paraId="09C2DC1E" w14:textId="7B8A7FA7" w:rsidR="00844C5F" w:rsidRPr="003D512E" w:rsidRDefault="00E720F7" w:rsidP="00F05B41">
            <w:pPr>
              <w:spacing w:after="0"/>
              <w:jc w:val="left"/>
              <w:rPr>
                <w:sz w:val="16"/>
                <w:szCs w:val="16"/>
              </w:rPr>
            </w:pPr>
            <w:r>
              <w:rPr>
                <w:sz w:val="16"/>
                <w:szCs w:val="16"/>
              </w:rPr>
              <w:t>0</w:t>
            </w:r>
          </w:p>
        </w:tc>
        <w:tc>
          <w:tcPr>
            <w:tcW w:w="514" w:type="pct"/>
            <w:vAlign w:val="bottom"/>
          </w:tcPr>
          <w:p w14:paraId="13830FEB" w14:textId="0B501678" w:rsidR="00844C5F" w:rsidRPr="003D512E" w:rsidRDefault="00E720F7" w:rsidP="00F05B41">
            <w:pPr>
              <w:spacing w:after="0"/>
              <w:jc w:val="left"/>
              <w:rPr>
                <w:sz w:val="16"/>
                <w:szCs w:val="16"/>
              </w:rPr>
            </w:pPr>
            <w:r>
              <w:rPr>
                <w:sz w:val="16"/>
                <w:szCs w:val="16"/>
              </w:rPr>
              <w:t>0</w:t>
            </w:r>
          </w:p>
        </w:tc>
        <w:tc>
          <w:tcPr>
            <w:tcW w:w="514" w:type="pct"/>
            <w:vAlign w:val="bottom"/>
          </w:tcPr>
          <w:p w14:paraId="26065382" w14:textId="1A7AA32E" w:rsidR="00844C5F" w:rsidRPr="003D512E" w:rsidRDefault="00E720F7" w:rsidP="00F05B41">
            <w:pPr>
              <w:spacing w:after="0"/>
              <w:jc w:val="left"/>
              <w:rPr>
                <w:sz w:val="16"/>
                <w:szCs w:val="16"/>
              </w:rPr>
            </w:pPr>
            <w:r>
              <w:rPr>
                <w:sz w:val="16"/>
                <w:szCs w:val="16"/>
              </w:rPr>
              <w:t>0</w:t>
            </w:r>
          </w:p>
        </w:tc>
        <w:tc>
          <w:tcPr>
            <w:tcW w:w="686" w:type="pct"/>
            <w:vAlign w:val="bottom"/>
          </w:tcPr>
          <w:p w14:paraId="5BBE7159" w14:textId="6DD2EE48" w:rsidR="00844C5F" w:rsidRPr="003D512E" w:rsidRDefault="00E720F7" w:rsidP="00F05B41">
            <w:pPr>
              <w:spacing w:after="0"/>
              <w:jc w:val="left"/>
              <w:rPr>
                <w:sz w:val="16"/>
                <w:szCs w:val="16"/>
              </w:rPr>
            </w:pPr>
            <w:r>
              <w:rPr>
                <w:sz w:val="16"/>
                <w:szCs w:val="16"/>
              </w:rPr>
              <w:t>0</w:t>
            </w:r>
          </w:p>
        </w:tc>
        <w:tc>
          <w:tcPr>
            <w:tcW w:w="631" w:type="pct"/>
            <w:vAlign w:val="bottom"/>
          </w:tcPr>
          <w:p w14:paraId="340F5C58" w14:textId="500C2070" w:rsidR="00844C5F" w:rsidRPr="003D512E" w:rsidRDefault="00E720F7" w:rsidP="00F05B41">
            <w:pPr>
              <w:spacing w:after="0"/>
              <w:jc w:val="left"/>
              <w:rPr>
                <w:sz w:val="16"/>
                <w:szCs w:val="16"/>
              </w:rPr>
            </w:pPr>
            <w:r>
              <w:rPr>
                <w:sz w:val="16"/>
                <w:szCs w:val="16"/>
              </w:rPr>
              <w:t>0</w:t>
            </w:r>
          </w:p>
        </w:tc>
      </w:tr>
      <w:tr w:rsidR="00844C5F" w:rsidRPr="003D512E" w14:paraId="546AFB9B" w14:textId="77777777" w:rsidTr="00CB1F66">
        <w:trPr>
          <w:jc w:val="center"/>
        </w:trPr>
        <w:tc>
          <w:tcPr>
            <w:tcW w:w="637" w:type="pct"/>
          </w:tcPr>
          <w:p w14:paraId="1568FEEC" w14:textId="0AEA30EF" w:rsidR="00844C5F" w:rsidRPr="000208A7" w:rsidRDefault="00844C5F" w:rsidP="00F05B41">
            <w:pPr>
              <w:spacing w:after="0"/>
              <w:rPr>
                <w:rFonts w:cs="Arial"/>
                <w:sz w:val="16"/>
                <w:szCs w:val="16"/>
              </w:rPr>
            </w:pPr>
            <w:r w:rsidRPr="000208A7">
              <w:rPr>
                <w:rFonts w:cs="Arial"/>
                <w:sz w:val="16"/>
                <w:szCs w:val="16"/>
              </w:rPr>
              <w:t xml:space="preserve">6.výzva MAS Slavkovské bojiště </w:t>
            </w:r>
            <w:proofErr w:type="spellStart"/>
            <w:r w:rsidRPr="000208A7">
              <w:rPr>
                <w:rFonts w:cs="Arial"/>
                <w:sz w:val="16"/>
                <w:szCs w:val="16"/>
              </w:rPr>
              <w:t>z.s</w:t>
            </w:r>
            <w:proofErr w:type="spellEnd"/>
            <w:r w:rsidRPr="000208A7">
              <w:rPr>
                <w:rFonts w:cs="Arial"/>
                <w:sz w:val="16"/>
                <w:szCs w:val="16"/>
              </w:rPr>
              <w:t>.-IROP-Kulturní památky</w:t>
            </w:r>
          </w:p>
        </w:tc>
        <w:tc>
          <w:tcPr>
            <w:tcW w:w="436" w:type="pct"/>
            <w:vAlign w:val="bottom"/>
          </w:tcPr>
          <w:p w14:paraId="0642878A" w14:textId="77777777" w:rsidR="00844C5F" w:rsidRPr="000208A7" w:rsidRDefault="00844C5F" w:rsidP="00F05B41">
            <w:pPr>
              <w:spacing w:after="0"/>
              <w:jc w:val="left"/>
              <w:rPr>
                <w:rFonts w:cs="Arial"/>
                <w:sz w:val="16"/>
                <w:szCs w:val="16"/>
              </w:rPr>
            </w:pPr>
            <w:r w:rsidRPr="000208A7">
              <w:rPr>
                <w:rFonts w:cs="Arial"/>
                <w:sz w:val="16"/>
                <w:szCs w:val="16"/>
              </w:rPr>
              <w:t>30.12.2019 12:00</w:t>
            </w:r>
          </w:p>
          <w:p w14:paraId="78085050" w14:textId="77777777" w:rsidR="00844C5F" w:rsidRPr="000208A7" w:rsidRDefault="00844C5F" w:rsidP="00F05B41">
            <w:pPr>
              <w:spacing w:after="0"/>
              <w:jc w:val="left"/>
              <w:rPr>
                <w:rFonts w:cs="Arial"/>
                <w:sz w:val="16"/>
                <w:szCs w:val="16"/>
              </w:rPr>
            </w:pPr>
          </w:p>
        </w:tc>
        <w:tc>
          <w:tcPr>
            <w:tcW w:w="495" w:type="pct"/>
            <w:vAlign w:val="bottom"/>
          </w:tcPr>
          <w:p w14:paraId="2EEAAD52" w14:textId="77777777" w:rsidR="00844C5F" w:rsidRPr="000208A7" w:rsidRDefault="00844C5F" w:rsidP="00F05B41">
            <w:pPr>
              <w:spacing w:after="0"/>
              <w:jc w:val="left"/>
              <w:rPr>
                <w:rFonts w:cs="Arial"/>
                <w:sz w:val="16"/>
                <w:szCs w:val="16"/>
              </w:rPr>
            </w:pPr>
            <w:r w:rsidRPr="000208A7">
              <w:rPr>
                <w:rFonts w:cs="Arial"/>
                <w:sz w:val="16"/>
                <w:szCs w:val="16"/>
              </w:rPr>
              <w:t>5263160</w:t>
            </w:r>
          </w:p>
          <w:p w14:paraId="71FE102F" w14:textId="77777777" w:rsidR="00844C5F" w:rsidRPr="000208A7" w:rsidRDefault="00844C5F" w:rsidP="00F05B41">
            <w:pPr>
              <w:spacing w:after="0"/>
              <w:jc w:val="left"/>
              <w:rPr>
                <w:rFonts w:cs="Arial"/>
                <w:sz w:val="16"/>
                <w:szCs w:val="16"/>
              </w:rPr>
            </w:pPr>
          </w:p>
        </w:tc>
        <w:tc>
          <w:tcPr>
            <w:tcW w:w="543" w:type="pct"/>
            <w:vAlign w:val="bottom"/>
          </w:tcPr>
          <w:p w14:paraId="3ABFD67B" w14:textId="7C455242" w:rsidR="00844C5F" w:rsidRPr="003D512E" w:rsidRDefault="00E720F7" w:rsidP="00F05B41">
            <w:pPr>
              <w:spacing w:after="0"/>
              <w:jc w:val="left"/>
              <w:rPr>
                <w:sz w:val="16"/>
                <w:szCs w:val="16"/>
              </w:rPr>
            </w:pPr>
            <w:r>
              <w:rPr>
                <w:sz w:val="16"/>
                <w:szCs w:val="16"/>
              </w:rPr>
              <w:t>1</w:t>
            </w:r>
          </w:p>
        </w:tc>
        <w:tc>
          <w:tcPr>
            <w:tcW w:w="543" w:type="pct"/>
            <w:vAlign w:val="bottom"/>
          </w:tcPr>
          <w:p w14:paraId="6C940CD0" w14:textId="288391F9" w:rsidR="00844C5F" w:rsidRPr="003D512E" w:rsidRDefault="00E720F7" w:rsidP="00F05B41">
            <w:pPr>
              <w:spacing w:after="0"/>
              <w:jc w:val="left"/>
              <w:rPr>
                <w:sz w:val="16"/>
                <w:szCs w:val="16"/>
              </w:rPr>
            </w:pPr>
            <w:r>
              <w:rPr>
                <w:sz w:val="16"/>
                <w:szCs w:val="16"/>
              </w:rPr>
              <w:t>5 252 025,34</w:t>
            </w:r>
          </w:p>
        </w:tc>
        <w:tc>
          <w:tcPr>
            <w:tcW w:w="514" w:type="pct"/>
            <w:vAlign w:val="bottom"/>
          </w:tcPr>
          <w:p w14:paraId="06BC897E" w14:textId="7EE43A7C" w:rsidR="00844C5F" w:rsidRPr="003D512E" w:rsidRDefault="00E720F7" w:rsidP="00F05B41">
            <w:pPr>
              <w:spacing w:after="0"/>
              <w:jc w:val="left"/>
              <w:rPr>
                <w:sz w:val="16"/>
                <w:szCs w:val="16"/>
              </w:rPr>
            </w:pPr>
            <w:r>
              <w:rPr>
                <w:sz w:val="16"/>
                <w:szCs w:val="16"/>
              </w:rPr>
              <w:t>1</w:t>
            </w:r>
          </w:p>
        </w:tc>
        <w:tc>
          <w:tcPr>
            <w:tcW w:w="514" w:type="pct"/>
            <w:vAlign w:val="bottom"/>
          </w:tcPr>
          <w:p w14:paraId="09F3590E" w14:textId="741DE88A" w:rsidR="00844C5F" w:rsidRPr="003D512E" w:rsidRDefault="00E720F7" w:rsidP="00F05B41">
            <w:pPr>
              <w:spacing w:after="0"/>
              <w:jc w:val="left"/>
              <w:rPr>
                <w:sz w:val="16"/>
                <w:szCs w:val="16"/>
              </w:rPr>
            </w:pPr>
            <w:r>
              <w:rPr>
                <w:sz w:val="16"/>
                <w:szCs w:val="16"/>
              </w:rPr>
              <w:t>5 252 025,34</w:t>
            </w:r>
          </w:p>
        </w:tc>
        <w:tc>
          <w:tcPr>
            <w:tcW w:w="686" w:type="pct"/>
            <w:vAlign w:val="bottom"/>
          </w:tcPr>
          <w:p w14:paraId="57AC1CFD" w14:textId="7490564F" w:rsidR="00844C5F" w:rsidRPr="003D512E" w:rsidRDefault="00E720F7" w:rsidP="00F05B41">
            <w:pPr>
              <w:spacing w:after="0"/>
              <w:jc w:val="left"/>
              <w:rPr>
                <w:sz w:val="16"/>
                <w:szCs w:val="16"/>
              </w:rPr>
            </w:pPr>
            <w:r>
              <w:rPr>
                <w:sz w:val="16"/>
                <w:szCs w:val="16"/>
              </w:rPr>
              <w:t>0</w:t>
            </w:r>
          </w:p>
        </w:tc>
        <w:tc>
          <w:tcPr>
            <w:tcW w:w="631" w:type="pct"/>
            <w:vAlign w:val="bottom"/>
          </w:tcPr>
          <w:p w14:paraId="00E10AE1" w14:textId="604C1307" w:rsidR="00844C5F" w:rsidRPr="003D512E" w:rsidRDefault="00E720F7" w:rsidP="00F05B41">
            <w:pPr>
              <w:spacing w:after="0"/>
              <w:jc w:val="left"/>
              <w:rPr>
                <w:sz w:val="16"/>
                <w:szCs w:val="16"/>
              </w:rPr>
            </w:pPr>
            <w:r>
              <w:rPr>
                <w:sz w:val="16"/>
                <w:szCs w:val="16"/>
              </w:rPr>
              <w:t>0</w:t>
            </w:r>
          </w:p>
        </w:tc>
      </w:tr>
      <w:tr w:rsidR="00844C5F" w:rsidRPr="003D512E" w14:paraId="43BC02E6" w14:textId="77777777" w:rsidTr="00CB1F66">
        <w:trPr>
          <w:jc w:val="center"/>
        </w:trPr>
        <w:tc>
          <w:tcPr>
            <w:tcW w:w="637" w:type="pct"/>
            <w:vAlign w:val="bottom"/>
          </w:tcPr>
          <w:p w14:paraId="19C08C54" w14:textId="3C49ED78" w:rsidR="00844C5F" w:rsidRPr="000208A7" w:rsidRDefault="00844C5F" w:rsidP="00F05B41">
            <w:pPr>
              <w:spacing w:after="0"/>
              <w:rPr>
                <w:rFonts w:cs="Arial"/>
                <w:sz w:val="16"/>
                <w:szCs w:val="16"/>
              </w:rPr>
            </w:pPr>
            <w:r w:rsidRPr="000208A7">
              <w:rPr>
                <w:rFonts w:cs="Arial"/>
                <w:sz w:val="16"/>
                <w:szCs w:val="16"/>
              </w:rPr>
              <w:t xml:space="preserve">7.výzva MAS Slavkovské bojiště, </w:t>
            </w:r>
            <w:proofErr w:type="spellStart"/>
            <w:r w:rsidRPr="000208A7">
              <w:rPr>
                <w:rFonts w:cs="Arial"/>
                <w:sz w:val="16"/>
                <w:szCs w:val="16"/>
              </w:rPr>
              <w:t>z.s</w:t>
            </w:r>
            <w:proofErr w:type="spellEnd"/>
            <w:r w:rsidRPr="000208A7">
              <w:rPr>
                <w:rFonts w:cs="Arial"/>
                <w:sz w:val="16"/>
                <w:szCs w:val="16"/>
              </w:rPr>
              <w:t>.-IROP-Rozvoj sociálních služeb</w:t>
            </w:r>
          </w:p>
        </w:tc>
        <w:tc>
          <w:tcPr>
            <w:tcW w:w="436" w:type="pct"/>
            <w:vAlign w:val="bottom"/>
          </w:tcPr>
          <w:p w14:paraId="0AD42865" w14:textId="695C6862" w:rsidR="00844C5F" w:rsidRPr="000208A7" w:rsidRDefault="00844C5F" w:rsidP="00F05B41">
            <w:pPr>
              <w:spacing w:after="0"/>
              <w:jc w:val="left"/>
              <w:rPr>
                <w:rFonts w:cs="Arial"/>
                <w:sz w:val="16"/>
                <w:szCs w:val="16"/>
              </w:rPr>
            </w:pPr>
            <w:r w:rsidRPr="000208A7">
              <w:rPr>
                <w:rFonts w:cs="Arial"/>
                <w:sz w:val="16"/>
                <w:szCs w:val="16"/>
              </w:rPr>
              <w:t>16.08.2019 12:00</w:t>
            </w:r>
          </w:p>
        </w:tc>
        <w:tc>
          <w:tcPr>
            <w:tcW w:w="495" w:type="pct"/>
            <w:vAlign w:val="bottom"/>
          </w:tcPr>
          <w:p w14:paraId="081E4ED0" w14:textId="0C59A64A" w:rsidR="00844C5F" w:rsidRPr="000208A7" w:rsidRDefault="00844C5F" w:rsidP="00F05B41">
            <w:pPr>
              <w:spacing w:after="0"/>
              <w:jc w:val="left"/>
              <w:rPr>
                <w:rFonts w:cs="Arial"/>
                <w:sz w:val="16"/>
                <w:szCs w:val="16"/>
              </w:rPr>
            </w:pPr>
            <w:r w:rsidRPr="000208A7">
              <w:rPr>
                <w:rFonts w:cs="Arial"/>
                <w:sz w:val="16"/>
                <w:szCs w:val="16"/>
              </w:rPr>
              <w:t>3157890</w:t>
            </w:r>
          </w:p>
        </w:tc>
        <w:tc>
          <w:tcPr>
            <w:tcW w:w="543" w:type="pct"/>
            <w:vAlign w:val="bottom"/>
          </w:tcPr>
          <w:p w14:paraId="0DC223CF" w14:textId="5A83C816" w:rsidR="00844C5F" w:rsidRPr="003D512E" w:rsidRDefault="00E720F7" w:rsidP="00F05B41">
            <w:pPr>
              <w:spacing w:after="0"/>
              <w:jc w:val="left"/>
              <w:rPr>
                <w:sz w:val="16"/>
                <w:szCs w:val="16"/>
              </w:rPr>
            </w:pPr>
            <w:r>
              <w:rPr>
                <w:sz w:val="16"/>
                <w:szCs w:val="16"/>
              </w:rPr>
              <w:t>2</w:t>
            </w:r>
          </w:p>
        </w:tc>
        <w:tc>
          <w:tcPr>
            <w:tcW w:w="543" w:type="pct"/>
            <w:vAlign w:val="bottom"/>
          </w:tcPr>
          <w:p w14:paraId="6BE4700C" w14:textId="4D1F1C6D" w:rsidR="00844C5F" w:rsidRPr="003D512E" w:rsidRDefault="00E720F7" w:rsidP="00F05B41">
            <w:pPr>
              <w:spacing w:after="0"/>
              <w:jc w:val="left"/>
              <w:rPr>
                <w:sz w:val="16"/>
                <w:szCs w:val="16"/>
              </w:rPr>
            </w:pPr>
            <w:r>
              <w:rPr>
                <w:sz w:val="16"/>
                <w:szCs w:val="16"/>
              </w:rPr>
              <w:t>2 087 840</w:t>
            </w:r>
          </w:p>
        </w:tc>
        <w:tc>
          <w:tcPr>
            <w:tcW w:w="514" w:type="pct"/>
            <w:vAlign w:val="bottom"/>
          </w:tcPr>
          <w:p w14:paraId="35AB70E0" w14:textId="3D92701E" w:rsidR="00844C5F" w:rsidRPr="003D512E" w:rsidRDefault="00E720F7" w:rsidP="00F05B41">
            <w:pPr>
              <w:spacing w:after="0"/>
              <w:jc w:val="left"/>
              <w:rPr>
                <w:sz w:val="16"/>
                <w:szCs w:val="16"/>
              </w:rPr>
            </w:pPr>
            <w:r>
              <w:rPr>
                <w:sz w:val="16"/>
                <w:szCs w:val="16"/>
              </w:rPr>
              <w:t>2</w:t>
            </w:r>
          </w:p>
        </w:tc>
        <w:tc>
          <w:tcPr>
            <w:tcW w:w="514" w:type="pct"/>
            <w:vAlign w:val="bottom"/>
          </w:tcPr>
          <w:p w14:paraId="0D16063D" w14:textId="23DB5815" w:rsidR="00844C5F" w:rsidRPr="003D512E" w:rsidRDefault="00DE0F84" w:rsidP="00F05B41">
            <w:pPr>
              <w:spacing w:after="0"/>
              <w:jc w:val="left"/>
              <w:rPr>
                <w:sz w:val="16"/>
                <w:szCs w:val="16"/>
              </w:rPr>
            </w:pPr>
            <w:r>
              <w:rPr>
                <w:sz w:val="16"/>
                <w:szCs w:val="16"/>
              </w:rPr>
              <w:t xml:space="preserve">1850 839 </w:t>
            </w:r>
          </w:p>
        </w:tc>
        <w:tc>
          <w:tcPr>
            <w:tcW w:w="686" w:type="pct"/>
            <w:vAlign w:val="bottom"/>
          </w:tcPr>
          <w:p w14:paraId="20FA02DE" w14:textId="6C0E0851" w:rsidR="00844C5F" w:rsidRPr="003D512E" w:rsidRDefault="00DE0F84" w:rsidP="00F05B41">
            <w:pPr>
              <w:spacing w:after="0"/>
              <w:jc w:val="left"/>
              <w:rPr>
                <w:sz w:val="16"/>
                <w:szCs w:val="16"/>
              </w:rPr>
            </w:pPr>
            <w:r>
              <w:rPr>
                <w:sz w:val="16"/>
                <w:szCs w:val="16"/>
              </w:rPr>
              <w:t>0</w:t>
            </w:r>
          </w:p>
        </w:tc>
        <w:tc>
          <w:tcPr>
            <w:tcW w:w="631" w:type="pct"/>
            <w:vAlign w:val="bottom"/>
          </w:tcPr>
          <w:p w14:paraId="324CB4AC" w14:textId="7161FA9E" w:rsidR="00844C5F" w:rsidRPr="003D512E" w:rsidRDefault="00DE0F84" w:rsidP="00F05B41">
            <w:pPr>
              <w:spacing w:after="0"/>
              <w:jc w:val="left"/>
              <w:rPr>
                <w:sz w:val="16"/>
                <w:szCs w:val="16"/>
              </w:rPr>
            </w:pPr>
            <w:r>
              <w:rPr>
                <w:sz w:val="16"/>
                <w:szCs w:val="16"/>
              </w:rPr>
              <w:t>0</w:t>
            </w:r>
          </w:p>
        </w:tc>
      </w:tr>
      <w:tr w:rsidR="00844C5F" w:rsidRPr="003D512E" w14:paraId="132304EF" w14:textId="77777777" w:rsidTr="00CB1F66">
        <w:trPr>
          <w:jc w:val="center"/>
        </w:trPr>
        <w:tc>
          <w:tcPr>
            <w:tcW w:w="637" w:type="pct"/>
            <w:vAlign w:val="bottom"/>
          </w:tcPr>
          <w:p w14:paraId="671A1389" w14:textId="7B27E8E3" w:rsidR="00844C5F" w:rsidRPr="000208A7" w:rsidRDefault="00844C5F" w:rsidP="00F05B41">
            <w:pPr>
              <w:spacing w:after="0"/>
              <w:rPr>
                <w:rFonts w:cs="Arial"/>
                <w:sz w:val="16"/>
                <w:szCs w:val="16"/>
              </w:rPr>
            </w:pPr>
            <w:r w:rsidRPr="000208A7">
              <w:rPr>
                <w:rFonts w:cs="Arial"/>
                <w:sz w:val="16"/>
                <w:szCs w:val="16"/>
              </w:rPr>
              <w:t xml:space="preserve">8.výzva MAS Slavkovské bojiště, </w:t>
            </w:r>
            <w:proofErr w:type="spellStart"/>
            <w:r w:rsidRPr="000208A7">
              <w:rPr>
                <w:rFonts w:cs="Arial"/>
                <w:sz w:val="16"/>
                <w:szCs w:val="16"/>
              </w:rPr>
              <w:t>z.s</w:t>
            </w:r>
            <w:proofErr w:type="spellEnd"/>
            <w:r w:rsidRPr="000208A7">
              <w:rPr>
                <w:rFonts w:cs="Arial"/>
                <w:sz w:val="16"/>
                <w:szCs w:val="16"/>
              </w:rPr>
              <w:t>.-</w:t>
            </w:r>
            <w:proofErr w:type="gramStart"/>
            <w:r w:rsidRPr="000208A7">
              <w:rPr>
                <w:rFonts w:cs="Arial"/>
                <w:sz w:val="16"/>
                <w:szCs w:val="16"/>
              </w:rPr>
              <w:t>IROP- Základní</w:t>
            </w:r>
            <w:proofErr w:type="gramEnd"/>
            <w:r w:rsidRPr="000208A7">
              <w:rPr>
                <w:rFonts w:cs="Arial"/>
                <w:sz w:val="16"/>
                <w:szCs w:val="16"/>
              </w:rPr>
              <w:t xml:space="preserve"> školy II.</w:t>
            </w:r>
          </w:p>
        </w:tc>
        <w:tc>
          <w:tcPr>
            <w:tcW w:w="436" w:type="pct"/>
            <w:vAlign w:val="bottom"/>
          </w:tcPr>
          <w:p w14:paraId="6E6C568B" w14:textId="191D5A82" w:rsidR="00844C5F" w:rsidRPr="000208A7" w:rsidRDefault="00844C5F" w:rsidP="00F05B41">
            <w:pPr>
              <w:spacing w:after="0"/>
              <w:jc w:val="left"/>
              <w:rPr>
                <w:rFonts w:cs="Arial"/>
                <w:sz w:val="16"/>
                <w:szCs w:val="16"/>
              </w:rPr>
            </w:pPr>
            <w:r w:rsidRPr="000208A7">
              <w:rPr>
                <w:rFonts w:cs="Arial"/>
                <w:sz w:val="16"/>
                <w:szCs w:val="16"/>
              </w:rPr>
              <w:t>06.11.2019 12:00</w:t>
            </w:r>
          </w:p>
        </w:tc>
        <w:tc>
          <w:tcPr>
            <w:tcW w:w="495" w:type="pct"/>
            <w:vAlign w:val="bottom"/>
          </w:tcPr>
          <w:p w14:paraId="4D41024A" w14:textId="664D2206" w:rsidR="00844C5F" w:rsidRPr="000208A7" w:rsidRDefault="00844C5F" w:rsidP="00F05B41">
            <w:pPr>
              <w:spacing w:after="0"/>
              <w:jc w:val="left"/>
              <w:rPr>
                <w:rFonts w:cs="Arial"/>
                <w:sz w:val="16"/>
                <w:szCs w:val="16"/>
              </w:rPr>
            </w:pPr>
            <w:r w:rsidRPr="000208A7">
              <w:rPr>
                <w:rFonts w:cs="Arial"/>
                <w:sz w:val="16"/>
                <w:szCs w:val="16"/>
              </w:rPr>
              <w:t>7789480</w:t>
            </w:r>
          </w:p>
        </w:tc>
        <w:tc>
          <w:tcPr>
            <w:tcW w:w="543" w:type="pct"/>
            <w:vAlign w:val="bottom"/>
          </w:tcPr>
          <w:p w14:paraId="5201AB05" w14:textId="72D7C88D" w:rsidR="00844C5F" w:rsidRPr="003D512E" w:rsidRDefault="00DE0F84" w:rsidP="00F05B41">
            <w:pPr>
              <w:spacing w:after="0"/>
              <w:jc w:val="left"/>
              <w:rPr>
                <w:sz w:val="16"/>
                <w:szCs w:val="16"/>
              </w:rPr>
            </w:pPr>
            <w:r>
              <w:rPr>
                <w:sz w:val="16"/>
                <w:szCs w:val="16"/>
              </w:rPr>
              <w:t>3</w:t>
            </w:r>
          </w:p>
        </w:tc>
        <w:tc>
          <w:tcPr>
            <w:tcW w:w="543" w:type="pct"/>
            <w:vAlign w:val="bottom"/>
          </w:tcPr>
          <w:p w14:paraId="250ACC5D" w14:textId="19253C4C" w:rsidR="00844C5F" w:rsidRPr="003D512E" w:rsidRDefault="00DE0F84" w:rsidP="00F05B41">
            <w:pPr>
              <w:spacing w:after="0"/>
              <w:jc w:val="left"/>
              <w:rPr>
                <w:sz w:val="16"/>
                <w:szCs w:val="16"/>
              </w:rPr>
            </w:pPr>
            <w:r>
              <w:rPr>
                <w:sz w:val="16"/>
                <w:szCs w:val="16"/>
              </w:rPr>
              <w:t>7 222 560,54</w:t>
            </w:r>
          </w:p>
        </w:tc>
        <w:tc>
          <w:tcPr>
            <w:tcW w:w="514" w:type="pct"/>
            <w:vAlign w:val="bottom"/>
          </w:tcPr>
          <w:p w14:paraId="2A4ED4B1" w14:textId="4486EBDA" w:rsidR="00844C5F" w:rsidRPr="003D512E" w:rsidRDefault="00DE0F84" w:rsidP="00F05B41">
            <w:pPr>
              <w:spacing w:after="0"/>
              <w:jc w:val="left"/>
              <w:rPr>
                <w:sz w:val="16"/>
                <w:szCs w:val="16"/>
              </w:rPr>
            </w:pPr>
            <w:r>
              <w:rPr>
                <w:sz w:val="16"/>
                <w:szCs w:val="16"/>
              </w:rPr>
              <w:t>3</w:t>
            </w:r>
          </w:p>
        </w:tc>
        <w:tc>
          <w:tcPr>
            <w:tcW w:w="514" w:type="pct"/>
            <w:vAlign w:val="bottom"/>
          </w:tcPr>
          <w:p w14:paraId="2D425A07" w14:textId="5C83C861" w:rsidR="00844C5F" w:rsidRPr="003D512E" w:rsidRDefault="00DE0F84" w:rsidP="00F05B41">
            <w:pPr>
              <w:spacing w:after="0"/>
              <w:jc w:val="left"/>
              <w:rPr>
                <w:sz w:val="16"/>
                <w:szCs w:val="16"/>
              </w:rPr>
            </w:pPr>
            <w:r>
              <w:rPr>
                <w:sz w:val="16"/>
                <w:szCs w:val="16"/>
              </w:rPr>
              <w:t>7 098 037,30</w:t>
            </w:r>
          </w:p>
        </w:tc>
        <w:tc>
          <w:tcPr>
            <w:tcW w:w="686" w:type="pct"/>
            <w:vAlign w:val="bottom"/>
          </w:tcPr>
          <w:p w14:paraId="65847C35" w14:textId="46AB16D7" w:rsidR="00844C5F" w:rsidRPr="003D512E" w:rsidRDefault="00DE0F84" w:rsidP="00F05B41">
            <w:pPr>
              <w:spacing w:after="0"/>
              <w:jc w:val="left"/>
              <w:rPr>
                <w:sz w:val="16"/>
                <w:szCs w:val="16"/>
              </w:rPr>
            </w:pPr>
            <w:r>
              <w:rPr>
                <w:sz w:val="16"/>
                <w:szCs w:val="16"/>
              </w:rPr>
              <w:t>0</w:t>
            </w:r>
          </w:p>
        </w:tc>
        <w:tc>
          <w:tcPr>
            <w:tcW w:w="631" w:type="pct"/>
            <w:vAlign w:val="bottom"/>
          </w:tcPr>
          <w:p w14:paraId="269DE9E7" w14:textId="2C981BA3" w:rsidR="00844C5F" w:rsidRPr="003D512E" w:rsidRDefault="00DE0F84" w:rsidP="00F05B41">
            <w:pPr>
              <w:spacing w:after="0"/>
              <w:jc w:val="left"/>
              <w:rPr>
                <w:sz w:val="16"/>
                <w:szCs w:val="16"/>
              </w:rPr>
            </w:pPr>
            <w:r>
              <w:rPr>
                <w:sz w:val="16"/>
                <w:szCs w:val="16"/>
              </w:rPr>
              <w:t>0</w:t>
            </w:r>
          </w:p>
        </w:tc>
      </w:tr>
      <w:tr w:rsidR="00844C5F" w:rsidRPr="003D512E" w14:paraId="2E143796" w14:textId="77777777" w:rsidTr="00CB1F66">
        <w:trPr>
          <w:jc w:val="center"/>
        </w:trPr>
        <w:tc>
          <w:tcPr>
            <w:tcW w:w="637" w:type="pct"/>
            <w:vAlign w:val="bottom"/>
          </w:tcPr>
          <w:p w14:paraId="2DAAE1B8" w14:textId="451E3391" w:rsidR="00844C5F" w:rsidRPr="000208A7" w:rsidRDefault="00844C5F" w:rsidP="00F05B41">
            <w:pPr>
              <w:spacing w:after="0"/>
              <w:rPr>
                <w:rFonts w:cs="Arial"/>
                <w:sz w:val="16"/>
                <w:szCs w:val="16"/>
              </w:rPr>
            </w:pPr>
            <w:r w:rsidRPr="000208A7">
              <w:rPr>
                <w:rFonts w:cs="Arial"/>
                <w:sz w:val="16"/>
                <w:szCs w:val="16"/>
              </w:rPr>
              <w:t xml:space="preserve">9.výzva MAS Slavkovské bojiště, </w:t>
            </w:r>
            <w:proofErr w:type="spellStart"/>
            <w:r w:rsidRPr="000208A7">
              <w:rPr>
                <w:rFonts w:cs="Arial"/>
                <w:sz w:val="16"/>
                <w:szCs w:val="16"/>
              </w:rPr>
              <w:t>z.s</w:t>
            </w:r>
            <w:proofErr w:type="spellEnd"/>
            <w:r w:rsidRPr="000208A7">
              <w:rPr>
                <w:rFonts w:cs="Arial"/>
                <w:sz w:val="16"/>
                <w:szCs w:val="16"/>
              </w:rPr>
              <w:t>.-</w:t>
            </w:r>
            <w:proofErr w:type="gramStart"/>
            <w:r w:rsidRPr="000208A7">
              <w:rPr>
                <w:rFonts w:cs="Arial"/>
                <w:sz w:val="16"/>
                <w:szCs w:val="16"/>
              </w:rPr>
              <w:t>IROP- Mateřské</w:t>
            </w:r>
            <w:proofErr w:type="gramEnd"/>
            <w:r w:rsidRPr="000208A7">
              <w:rPr>
                <w:rFonts w:cs="Arial"/>
                <w:sz w:val="16"/>
                <w:szCs w:val="16"/>
              </w:rPr>
              <w:t xml:space="preserve"> školy II.</w:t>
            </w:r>
          </w:p>
        </w:tc>
        <w:tc>
          <w:tcPr>
            <w:tcW w:w="436" w:type="pct"/>
            <w:vAlign w:val="bottom"/>
          </w:tcPr>
          <w:p w14:paraId="0FA20A84" w14:textId="1625FE14" w:rsidR="00844C5F" w:rsidRPr="000208A7" w:rsidRDefault="00844C5F" w:rsidP="00F05B41">
            <w:pPr>
              <w:spacing w:after="0"/>
              <w:jc w:val="left"/>
              <w:rPr>
                <w:rFonts w:cs="Arial"/>
                <w:sz w:val="16"/>
                <w:szCs w:val="16"/>
              </w:rPr>
            </w:pPr>
            <w:r w:rsidRPr="000208A7">
              <w:rPr>
                <w:rFonts w:cs="Arial"/>
                <w:sz w:val="16"/>
                <w:szCs w:val="16"/>
              </w:rPr>
              <w:t>01.11.2019 12:00</w:t>
            </w:r>
          </w:p>
        </w:tc>
        <w:tc>
          <w:tcPr>
            <w:tcW w:w="495" w:type="pct"/>
            <w:vAlign w:val="bottom"/>
          </w:tcPr>
          <w:p w14:paraId="567A260B" w14:textId="381F2269" w:rsidR="00844C5F" w:rsidRPr="000208A7" w:rsidRDefault="00844C5F" w:rsidP="00F05B41">
            <w:pPr>
              <w:spacing w:after="0"/>
              <w:jc w:val="left"/>
              <w:rPr>
                <w:rFonts w:cs="Arial"/>
                <w:sz w:val="16"/>
                <w:szCs w:val="16"/>
              </w:rPr>
            </w:pPr>
            <w:r w:rsidRPr="000208A7">
              <w:rPr>
                <w:rFonts w:cs="Arial"/>
                <w:sz w:val="16"/>
                <w:szCs w:val="16"/>
              </w:rPr>
              <w:t>6631580</w:t>
            </w:r>
          </w:p>
        </w:tc>
        <w:tc>
          <w:tcPr>
            <w:tcW w:w="543" w:type="pct"/>
            <w:vAlign w:val="bottom"/>
          </w:tcPr>
          <w:p w14:paraId="271267C3" w14:textId="44CA2C12" w:rsidR="00844C5F" w:rsidRPr="003D512E" w:rsidRDefault="00D025C6" w:rsidP="00F05B41">
            <w:pPr>
              <w:spacing w:after="0"/>
              <w:jc w:val="left"/>
              <w:rPr>
                <w:sz w:val="16"/>
                <w:szCs w:val="16"/>
              </w:rPr>
            </w:pPr>
            <w:r>
              <w:rPr>
                <w:sz w:val="16"/>
                <w:szCs w:val="16"/>
              </w:rPr>
              <w:t>0</w:t>
            </w:r>
          </w:p>
        </w:tc>
        <w:tc>
          <w:tcPr>
            <w:tcW w:w="543" w:type="pct"/>
            <w:vAlign w:val="bottom"/>
          </w:tcPr>
          <w:p w14:paraId="08236FAC" w14:textId="1B0986F5" w:rsidR="00844C5F" w:rsidRPr="003D512E" w:rsidRDefault="00D025C6" w:rsidP="00F05B41">
            <w:pPr>
              <w:spacing w:after="0"/>
              <w:jc w:val="left"/>
              <w:rPr>
                <w:sz w:val="16"/>
                <w:szCs w:val="16"/>
              </w:rPr>
            </w:pPr>
            <w:r>
              <w:rPr>
                <w:sz w:val="16"/>
                <w:szCs w:val="16"/>
              </w:rPr>
              <w:t>0</w:t>
            </w:r>
          </w:p>
        </w:tc>
        <w:tc>
          <w:tcPr>
            <w:tcW w:w="514" w:type="pct"/>
            <w:vAlign w:val="bottom"/>
          </w:tcPr>
          <w:p w14:paraId="527FC611" w14:textId="578B255E" w:rsidR="00844C5F" w:rsidRPr="003D512E" w:rsidRDefault="00D025C6" w:rsidP="00F05B41">
            <w:pPr>
              <w:spacing w:after="0"/>
              <w:jc w:val="left"/>
              <w:rPr>
                <w:sz w:val="16"/>
                <w:szCs w:val="16"/>
              </w:rPr>
            </w:pPr>
            <w:r>
              <w:rPr>
                <w:sz w:val="16"/>
                <w:szCs w:val="16"/>
              </w:rPr>
              <w:t>0</w:t>
            </w:r>
          </w:p>
        </w:tc>
        <w:tc>
          <w:tcPr>
            <w:tcW w:w="514" w:type="pct"/>
            <w:vAlign w:val="bottom"/>
          </w:tcPr>
          <w:p w14:paraId="0ADE56F1" w14:textId="1025621D" w:rsidR="00844C5F" w:rsidRPr="003D512E" w:rsidRDefault="00D025C6" w:rsidP="00F05B41">
            <w:pPr>
              <w:spacing w:after="0"/>
              <w:jc w:val="left"/>
              <w:rPr>
                <w:sz w:val="16"/>
                <w:szCs w:val="16"/>
              </w:rPr>
            </w:pPr>
            <w:r>
              <w:rPr>
                <w:sz w:val="16"/>
                <w:szCs w:val="16"/>
              </w:rPr>
              <w:t>0</w:t>
            </w:r>
          </w:p>
        </w:tc>
        <w:tc>
          <w:tcPr>
            <w:tcW w:w="686" w:type="pct"/>
            <w:vAlign w:val="bottom"/>
          </w:tcPr>
          <w:p w14:paraId="0EBA0A16" w14:textId="0531B9A5" w:rsidR="00844C5F" w:rsidRPr="003D512E" w:rsidRDefault="00D025C6" w:rsidP="00F05B41">
            <w:pPr>
              <w:spacing w:after="0"/>
              <w:jc w:val="left"/>
              <w:rPr>
                <w:sz w:val="16"/>
                <w:szCs w:val="16"/>
              </w:rPr>
            </w:pPr>
            <w:r>
              <w:rPr>
                <w:sz w:val="16"/>
                <w:szCs w:val="16"/>
              </w:rPr>
              <w:t>0</w:t>
            </w:r>
          </w:p>
        </w:tc>
        <w:tc>
          <w:tcPr>
            <w:tcW w:w="631" w:type="pct"/>
            <w:vAlign w:val="bottom"/>
          </w:tcPr>
          <w:p w14:paraId="122199C1" w14:textId="5FABB0E0" w:rsidR="00844C5F" w:rsidRPr="003D512E" w:rsidRDefault="00D025C6" w:rsidP="00F05B41">
            <w:pPr>
              <w:spacing w:after="0"/>
              <w:jc w:val="left"/>
              <w:rPr>
                <w:sz w:val="16"/>
                <w:szCs w:val="16"/>
              </w:rPr>
            </w:pPr>
            <w:r>
              <w:rPr>
                <w:sz w:val="16"/>
                <w:szCs w:val="16"/>
              </w:rPr>
              <w:t>0</w:t>
            </w:r>
          </w:p>
        </w:tc>
      </w:tr>
      <w:tr w:rsidR="00844C5F" w:rsidRPr="003D512E" w14:paraId="652955DC" w14:textId="77777777" w:rsidTr="00CB1F66">
        <w:trPr>
          <w:jc w:val="center"/>
        </w:trPr>
        <w:tc>
          <w:tcPr>
            <w:tcW w:w="637" w:type="pct"/>
            <w:vAlign w:val="bottom"/>
          </w:tcPr>
          <w:p w14:paraId="34CF5056" w14:textId="32AD191E" w:rsidR="00844C5F" w:rsidRPr="000208A7" w:rsidRDefault="00844C5F" w:rsidP="00F05B41">
            <w:pPr>
              <w:spacing w:after="0"/>
              <w:rPr>
                <w:rFonts w:cs="Arial"/>
                <w:sz w:val="16"/>
                <w:szCs w:val="16"/>
              </w:rPr>
            </w:pPr>
            <w:r w:rsidRPr="000208A7">
              <w:rPr>
                <w:rFonts w:cs="Arial"/>
                <w:sz w:val="16"/>
                <w:szCs w:val="16"/>
              </w:rPr>
              <w:t xml:space="preserve">10.výzva MAS Slavkovské bojiště, </w:t>
            </w:r>
            <w:proofErr w:type="spellStart"/>
            <w:r w:rsidRPr="000208A7">
              <w:rPr>
                <w:rFonts w:cs="Arial"/>
                <w:sz w:val="16"/>
                <w:szCs w:val="16"/>
              </w:rPr>
              <w:t>z.s</w:t>
            </w:r>
            <w:proofErr w:type="spellEnd"/>
            <w:r w:rsidRPr="000208A7">
              <w:rPr>
                <w:rFonts w:cs="Arial"/>
                <w:sz w:val="16"/>
                <w:szCs w:val="16"/>
              </w:rPr>
              <w:t>.-</w:t>
            </w:r>
            <w:proofErr w:type="gramStart"/>
            <w:r w:rsidRPr="000208A7">
              <w:rPr>
                <w:rFonts w:cs="Arial"/>
                <w:sz w:val="16"/>
                <w:szCs w:val="16"/>
              </w:rPr>
              <w:t>IROP- Dopravní</w:t>
            </w:r>
            <w:proofErr w:type="gramEnd"/>
            <w:r w:rsidRPr="000208A7">
              <w:rPr>
                <w:rFonts w:cs="Arial"/>
                <w:sz w:val="16"/>
                <w:szCs w:val="16"/>
              </w:rPr>
              <w:t xml:space="preserve"> bezpečnost v obcích II.</w:t>
            </w:r>
          </w:p>
        </w:tc>
        <w:tc>
          <w:tcPr>
            <w:tcW w:w="436" w:type="pct"/>
            <w:vAlign w:val="bottom"/>
          </w:tcPr>
          <w:p w14:paraId="1049C36B" w14:textId="4A90F85E" w:rsidR="00844C5F" w:rsidRPr="000208A7" w:rsidRDefault="00844C5F" w:rsidP="00F05B41">
            <w:pPr>
              <w:spacing w:after="0"/>
              <w:jc w:val="left"/>
              <w:rPr>
                <w:rFonts w:cs="Arial"/>
                <w:sz w:val="16"/>
                <w:szCs w:val="16"/>
              </w:rPr>
            </w:pPr>
            <w:r w:rsidRPr="000208A7">
              <w:rPr>
                <w:rFonts w:cs="Arial"/>
                <w:sz w:val="16"/>
                <w:szCs w:val="16"/>
              </w:rPr>
              <w:t>02.12.2019 12:00</w:t>
            </w:r>
          </w:p>
        </w:tc>
        <w:tc>
          <w:tcPr>
            <w:tcW w:w="495" w:type="pct"/>
            <w:vAlign w:val="bottom"/>
          </w:tcPr>
          <w:p w14:paraId="78DAA0FB" w14:textId="1D77F502" w:rsidR="00844C5F" w:rsidRPr="000208A7" w:rsidRDefault="00844C5F" w:rsidP="00F05B41">
            <w:pPr>
              <w:spacing w:after="0"/>
              <w:jc w:val="left"/>
              <w:rPr>
                <w:rFonts w:cs="Arial"/>
                <w:sz w:val="16"/>
                <w:szCs w:val="16"/>
              </w:rPr>
            </w:pPr>
            <w:r w:rsidRPr="000208A7">
              <w:rPr>
                <w:rFonts w:cs="Arial"/>
                <w:sz w:val="16"/>
                <w:szCs w:val="16"/>
              </w:rPr>
              <w:t>10600841,61</w:t>
            </w:r>
          </w:p>
        </w:tc>
        <w:tc>
          <w:tcPr>
            <w:tcW w:w="543" w:type="pct"/>
            <w:vAlign w:val="bottom"/>
          </w:tcPr>
          <w:p w14:paraId="765EB777" w14:textId="58AD7B95" w:rsidR="00844C5F" w:rsidRPr="003D512E" w:rsidRDefault="00D025C6" w:rsidP="00F05B41">
            <w:pPr>
              <w:spacing w:after="0"/>
              <w:jc w:val="left"/>
              <w:rPr>
                <w:sz w:val="16"/>
                <w:szCs w:val="16"/>
              </w:rPr>
            </w:pPr>
            <w:r>
              <w:rPr>
                <w:sz w:val="16"/>
                <w:szCs w:val="16"/>
              </w:rPr>
              <w:t>5</w:t>
            </w:r>
          </w:p>
        </w:tc>
        <w:tc>
          <w:tcPr>
            <w:tcW w:w="543" w:type="pct"/>
            <w:vAlign w:val="bottom"/>
          </w:tcPr>
          <w:p w14:paraId="2AB13ADB" w14:textId="75CC18CF" w:rsidR="00844C5F" w:rsidRPr="003D512E" w:rsidRDefault="00D025C6" w:rsidP="00F05B41">
            <w:pPr>
              <w:spacing w:after="0"/>
              <w:jc w:val="left"/>
              <w:rPr>
                <w:sz w:val="16"/>
                <w:szCs w:val="16"/>
              </w:rPr>
            </w:pPr>
            <w:r>
              <w:rPr>
                <w:sz w:val="16"/>
                <w:szCs w:val="16"/>
              </w:rPr>
              <w:t>8</w:t>
            </w:r>
            <w:r w:rsidR="00240D09">
              <w:rPr>
                <w:sz w:val="16"/>
                <w:szCs w:val="16"/>
              </w:rPr>
              <w:t> </w:t>
            </w:r>
            <w:r>
              <w:rPr>
                <w:sz w:val="16"/>
                <w:szCs w:val="16"/>
              </w:rPr>
              <w:t>877</w:t>
            </w:r>
            <w:r w:rsidR="00240D09">
              <w:rPr>
                <w:sz w:val="16"/>
                <w:szCs w:val="16"/>
              </w:rPr>
              <w:t xml:space="preserve"> </w:t>
            </w:r>
            <w:r>
              <w:rPr>
                <w:sz w:val="16"/>
                <w:szCs w:val="16"/>
              </w:rPr>
              <w:t>853,26</w:t>
            </w:r>
          </w:p>
        </w:tc>
        <w:tc>
          <w:tcPr>
            <w:tcW w:w="514" w:type="pct"/>
            <w:vAlign w:val="bottom"/>
          </w:tcPr>
          <w:p w14:paraId="6C2BA951" w14:textId="64C3A02D" w:rsidR="00844C5F" w:rsidRPr="003D512E" w:rsidRDefault="00D025C6" w:rsidP="00F05B41">
            <w:pPr>
              <w:spacing w:after="0"/>
              <w:jc w:val="left"/>
              <w:rPr>
                <w:sz w:val="16"/>
                <w:szCs w:val="16"/>
              </w:rPr>
            </w:pPr>
            <w:r>
              <w:rPr>
                <w:sz w:val="16"/>
                <w:szCs w:val="16"/>
              </w:rPr>
              <w:t>5</w:t>
            </w:r>
          </w:p>
        </w:tc>
        <w:tc>
          <w:tcPr>
            <w:tcW w:w="514" w:type="pct"/>
            <w:vAlign w:val="bottom"/>
          </w:tcPr>
          <w:p w14:paraId="620B6662" w14:textId="07BD780F" w:rsidR="00844C5F" w:rsidRPr="003D512E" w:rsidRDefault="00D025C6" w:rsidP="00F05B41">
            <w:pPr>
              <w:spacing w:after="0"/>
              <w:jc w:val="left"/>
              <w:rPr>
                <w:sz w:val="16"/>
                <w:szCs w:val="16"/>
              </w:rPr>
            </w:pPr>
            <w:r>
              <w:rPr>
                <w:sz w:val="16"/>
                <w:szCs w:val="16"/>
              </w:rPr>
              <w:t>8 633 669,99</w:t>
            </w:r>
          </w:p>
        </w:tc>
        <w:tc>
          <w:tcPr>
            <w:tcW w:w="686" w:type="pct"/>
            <w:vAlign w:val="bottom"/>
          </w:tcPr>
          <w:p w14:paraId="6A63B569" w14:textId="0AB3999D" w:rsidR="00844C5F" w:rsidRPr="003D512E" w:rsidRDefault="00D025C6" w:rsidP="00F05B41">
            <w:pPr>
              <w:spacing w:after="0"/>
              <w:jc w:val="left"/>
              <w:rPr>
                <w:sz w:val="16"/>
                <w:szCs w:val="16"/>
              </w:rPr>
            </w:pPr>
            <w:r>
              <w:rPr>
                <w:sz w:val="16"/>
                <w:szCs w:val="16"/>
              </w:rPr>
              <w:t>0</w:t>
            </w:r>
          </w:p>
        </w:tc>
        <w:tc>
          <w:tcPr>
            <w:tcW w:w="631" w:type="pct"/>
            <w:vAlign w:val="bottom"/>
          </w:tcPr>
          <w:p w14:paraId="0E3367FF" w14:textId="2718DE6C" w:rsidR="00844C5F" w:rsidRPr="003D512E" w:rsidRDefault="00D025C6" w:rsidP="00F05B41">
            <w:pPr>
              <w:spacing w:after="0"/>
              <w:jc w:val="left"/>
              <w:rPr>
                <w:sz w:val="16"/>
                <w:szCs w:val="16"/>
              </w:rPr>
            </w:pPr>
            <w:r>
              <w:rPr>
                <w:sz w:val="16"/>
                <w:szCs w:val="16"/>
              </w:rPr>
              <w:t>0</w:t>
            </w:r>
          </w:p>
        </w:tc>
      </w:tr>
      <w:tr w:rsidR="00844C5F" w:rsidRPr="003D512E" w14:paraId="3F1CF832" w14:textId="77777777" w:rsidTr="00CB1F66">
        <w:trPr>
          <w:jc w:val="center"/>
        </w:trPr>
        <w:tc>
          <w:tcPr>
            <w:tcW w:w="637" w:type="pct"/>
            <w:vAlign w:val="bottom"/>
          </w:tcPr>
          <w:p w14:paraId="353F1F76" w14:textId="35A96CC4" w:rsidR="00844C5F" w:rsidRPr="000208A7" w:rsidRDefault="00844C5F" w:rsidP="00F05B41">
            <w:pPr>
              <w:spacing w:after="0"/>
              <w:rPr>
                <w:rFonts w:cs="Arial"/>
                <w:sz w:val="16"/>
                <w:szCs w:val="16"/>
              </w:rPr>
            </w:pPr>
            <w:r w:rsidRPr="000208A7">
              <w:rPr>
                <w:rFonts w:cs="Arial"/>
                <w:sz w:val="16"/>
                <w:szCs w:val="16"/>
              </w:rPr>
              <w:t xml:space="preserve">11.výzva MAS Slavkovské bojiště, </w:t>
            </w:r>
            <w:proofErr w:type="spellStart"/>
            <w:r w:rsidRPr="000208A7">
              <w:rPr>
                <w:rFonts w:cs="Arial"/>
                <w:sz w:val="16"/>
                <w:szCs w:val="16"/>
              </w:rPr>
              <w:t>z.s</w:t>
            </w:r>
            <w:proofErr w:type="spellEnd"/>
            <w:r w:rsidRPr="000208A7">
              <w:rPr>
                <w:rFonts w:cs="Arial"/>
                <w:sz w:val="16"/>
                <w:szCs w:val="16"/>
              </w:rPr>
              <w:t>.-IROP-</w:t>
            </w:r>
            <w:proofErr w:type="spellStart"/>
            <w:r w:rsidRPr="000208A7">
              <w:rPr>
                <w:rFonts w:cs="Arial"/>
                <w:sz w:val="16"/>
                <w:szCs w:val="16"/>
              </w:rPr>
              <w:t>Cyklodoprava</w:t>
            </w:r>
            <w:proofErr w:type="spellEnd"/>
            <w:r w:rsidRPr="000208A7">
              <w:rPr>
                <w:rFonts w:cs="Arial"/>
                <w:sz w:val="16"/>
                <w:szCs w:val="16"/>
              </w:rPr>
              <w:t xml:space="preserve"> v regionu MAS</w:t>
            </w:r>
          </w:p>
        </w:tc>
        <w:tc>
          <w:tcPr>
            <w:tcW w:w="436" w:type="pct"/>
            <w:vAlign w:val="bottom"/>
          </w:tcPr>
          <w:p w14:paraId="51A6B933" w14:textId="36950358" w:rsidR="00844C5F" w:rsidRPr="000208A7" w:rsidRDefault="00844C5F" w:rsidP="00F05B41">
            <w:pPr>
              <w:spacing w:after="0"/>
              <w:jc w:val="left"/>
              <w:rPr>
                <w:rFonts w:cs="Arial"/>
                <w:sz w:val="16"/>
                <w:szCs w:val="16"/>
              </w:rPr>
            </w:pPr>
            <w:r w:rsidRPr="000208A7">
              <w:rPr>
                <w:rFonts w:cs="Arial"/>
                <w:sz w:val="16"/>
                <w:szCs w:val="16"/>
              </w:rPr>
              <w:t>30.06.2020 12:00</w:t>
            </w:r>
          </w:p>
        </w:tc>
        <w:tc>
          <w:tcPr>
            <w:tcW w:w="495" w:type="pct"/>
            <w:vAlign w:val="bottom"/>
          </w:tcPr>
          <w:p w14:paraId="041BB060" w14:textId="1DFEFF8E" w:rsidR="00844C5F" w:rsidRPr="000208A7" w:rsidRDefault="00844C5F" w:rsidP="00F05B41">
            <w:pPr>
              <w:spacing w:after="0"/>
              <w:jc w:val="left"/>
              <w:rPr>
                <w:rFonts w:cs="Arial"/>
                <w:sz w:val="16"/>
                <w:szCs w:val="16"/>
              </w:rPr>
            </w:pPr>
            <w:r w:rsidRPr="000208A7">
              <w:rPr>
                <w:rFonts w:cs="Arial"/>
                <w:sz w:val="16"/>
                <w:szCs w:val="16"/>
              </w:rPr>
              <w:t>15789473,68</w:t>
            </w:r>
          </w:p>
        </w:tc>
        <w:tc>
          <w:tcPr>
            <w:tcW w:w="543" w:type="pct"/>
            <w:vAlign w:val="bottom"/>
          </w:tcPr>
          <w:p w14:paraId="3549F3FF" w14:textId="0019AC88" w:rsidR="00844C5F" w:rsidRPr="003D512E" w:rsidRDefault="00D025C6" w:rsidP="00F05B41">
            <w:pPr>
              <w:spacing w:after="0"/>
              <w:jc w:val="left"/>
              <w:rPr>
                <w:sz w:val="16"/>
                <w:szCs w:val="16"/>
              </w:rPr>
            </w:pPr>
            <w:r>
              <w:rPr>
                <w:sz w:val="16"/>
                <w:szCs w:val="16"/>
              </w:rPr>
              <w:t>1</w:t>
            </w:r>
          </w:p>
        </w:tc>
        <w:tc>
          <w:tcPr>
            <w:tcW w:w="543" w:type="pct"/>
            <w:vAlign w:val="bottom"/>
          </w:tcPr>
          <w:p w14:paraId="71223C0D" w14:textId="73B59EE0" w:rsidR="00844C5F" w:rsidRPr="003D512E" w:rsidRDefault="00D025C6" w:rsidP="00F05B41">
            <w:pPr>
              <w:spacing w:after="0"/>
              <w:jc w:val="left"/>
              <w:rPr>
                <w:sz w:val="16"/>
                <w:szCs w:val="16"/>
              </w:rPr>
            </w:pPr>
            <w:r>
              <w:rPr>
                <w:sz w:val="16"/>
                <w:szCs w:val="16"/>
              </w:rPr>
              <w:t>10 723 481</w:t>
            </w:r>
          </w:p>
        </w:tc>
        <w:tc>
          <w:tcPr>
            <w:tcW w:w="514" w:type="pct"/>
            <w:vAlign w:val="bottom"/>
          </w:tcPr>
          <w:p w14:paraId="4966A453" w14:textId="199CF316" w:rsidR="00844C5F" w:rsidRPr="003D512E" w:rsidRDefault="00D025C6" w:rsidP="00F05B41">
            <w:pPr>
              <w:spacing w:after="0"/>
              <w:jc w:val="left"/>
              <w:rPr>
                <w:sz w:val="16"/>
                <w:szCs w:val="16"/>
              </w:rPr>
            </w:pPr>
            <w:r>
              <w:rPr>
                <w:sz w:val="16"/>
                <w:szCs w:val="16"/>
              </w:rPr>
              <w:t>1</w:t>
            </w:r>
          </w:p>
        </w:tc>
        <w:tc>
          <w:tcPr>
            <w:tcW w:w="514" w:type="pct"/>
            <w:vAlign w:val="bottom"/>
          </w:tcPr>
          <w:p w14:paraId="01BAE9AF" w14:textId="68914F21" w:rsidR="00844C5F" w:rsidRPr="003D512E" w:rsidRDefault="00D025C6" w:rsidP="00F05B41">
            <w:pPr>
              <w:spacing w:after="0"/>
              <w:jc w:val="left"/>
              <w:rPr>
                <w:sz w:val="16"/>
                <w:szCs w:val="16"/>
              </w:rPr>
            </w:pPr>
            <w:r>
              <w:rPr>
                <w:sz w:val="16"/>
                <w:szCs w:val="16"/>
              </w:rPr>
              <w:t>10 669 772,08</w:t>
            </w:r>
          </w:p>
        </w:tc>
        <w:tc>
          <w:tcPr>
            <w:tcW w:w="686" w:type="pct"/>
            <w:vAlign w:val="bottom"/>
          </w:tcPr>
          <w:p w14:paraId="7AA396C4" w14:textId="35264246" w:rsidR="00844C5F" w:rsidRPr="003D512E" w:rsidRDefault="00D025C6" w:rsidP="00F05B41">
            <w:pPr>
              <w:spacing w:after="0"/>
              <w:jc w:val="left"/>
              <w:rPr>
                <w:sz w:val="16"/>
                <w:szCs w:val="16"/>
              </w:rPr>
            </w:pPr>
            <w:r>
              <w:rPr>
                <w:sz w:val="16"/>
                <w:szCs w:val="16"/>
              </w:rPr>
              <w:t>0</w:t>
            </w:r>
          </w:p>
        </w:tc>
        <w:tc>
          <w:tcPr>
            <w:tcW w:w="631" w:type="pct"/>
            <w:vAlign w:val="bottom"/>
          </w:tcPr>
          <w:p w14:paraId="70DBE63F" w14:textId="17C94283" w:rsidR="00844C5F" w:rsidRPr="003D512E" w:rsidRDefault="00D025C6" w:rsidP="00F05B41">
            <w:pPr>
              <w:spacing w:after="0"/>
              <w:jc w:val="left"/>
              <w:rPr>
                <w:sz w:val="16"/>
                <w:szCs w:val="16"/>
              </w:rPr>
            </w:pPr>
            <w:r>
              <w:rPr>
                <w:sz w:val="16"/>
                <w:szCs w:val="16"/>
              </w:rPr>
              <w:t>0</w:t>
            </w:r>
          </w:p>
        </w:tc>
      </w:tr>
      <w:tr w:rsidR="00844C5F" w:rsidRPr="003D512E" w14:paraId="6ED0E50F" w14:textId="77777777" w:rsidTr="00CB1F66">
        <w:trPr>
          <w:jc w:val="center"/>
        </w:trPr>
        <w:tc>
          <w:tcPr>
            <w:tcW w:w="637" w:type="pct"/>
            <w:vAlign w:val="bottom"/>
          </w:tcPr>
          <w:p w14:paraId="18A87BA3" w14:textId="3FBE5F03" w:rsidR="00844C5F" w:rsidRPr="000208A7" w:rsidRDefault="00844C5F" w:rsidP="00F05B41">
            <w:pPr>
              <w:spacing w:after="0"/>
              <w:rPr>
                <w:rFonts w:cs="Arial"/>
                <w:sz w:val="16"/>
                <w:szCs w:val="16"/>
              </w:rPr>
            </w:pPr>
            <w:r w:rsidRPr="000208A7">
              <w:rPr>
                <w:rFonts w:cs="Arial"/>
                <w:sz w:val="16"/>
                <w:szCs w:val="16"/>
              </w:rPr>
              <w:t xml:space="preserve">12.výzva MAS Slavkovské bojiště, </w:t>
            </w:r>
            <w:proofErr w:type="spellStart"/>
            <w:r w:rsidRPr="000208A7">
              <w:rPr>
                <w:rFonts w:cs="Arial"/>
                <w:sz w:val="16"/>
                <w:szCs w:val="16"/>
              </w:rPr>
              <w:t>z.s</w:t>
            </w:r>
            <w:proofErr w:type="spellEnd"/>
            <w:r w:rsidRPr="000208A7">
              <w:rPr>
                <w:rFonts w:cs="Arial"/>
                <w:sz w:val="16"/>
                <w:szCs w:val="16"/>
              </w:rPr>
              <w:t>.-IROP-Terminály a parkovací systémy</w:t>
            </w:r>
          </w:p>
        </w:tc>
        <w:tc>
          <w:tcPr>
            <w:tcW w:w="436" w:type="pct"/>
            <w:vAlign w:val="bottom"/>
          </w:tcPr>
          <w:p w14:paraId="129BC9B3" w14:textId="0DAE0E9B" w:rsidR="00844C5F" w:rsidRPr="000208A7" w:rsidRDefault="00844C5F" w:rsidP="00F05B41">
            <w:pPr>
              <w:spacing w:after="0"/>
              <w:jc w:val="left"/>
              <w:rPr>
                <w:rFonts w:cs="Arial"/>
                <w:sz w:val="16"/>
                <w:szCs w:val="16"/>
              </w:rPr>
            </w:pPr>
            <w:r w:rsidRPr="000208A7">
              <w:rPr>
                <w:rFonts w:cs="Arial"/>
                <w:sz w:val="16"/>
                <w:szCs w:val="16"/>
              </w:rPr>
              <w:t>24.06.2020 12:00</w:t>
            </w:r>
          </w:p>
        </w:tc>
        <w:tc>
          <w:tcPr>
            <w:tcW w:w="495" w:type="pct"/>
            <w:vAlign w:val="bottom"/>
          </w:tcPr>
          <w:p w14:paraId="7D959551" w14:textId="5A9EBC68" w:rsidR="00844C5F" w:rsidRPr="000208A7" w:rsidRDefault="00844C5F" w:rsidP="00F05B41">
            <w:pPr>
              <w:spacing w:after="0"/>
              <w:jc w:val="left"/>
              <w:rPr>
                <w:rFonts w:cs="Arial"/>
                <w:sz w:val="16"/>
                <w:szCs w:val="16"/>
              </w:rPr>
            </w:pPr>
            <w:r w:rsidRPr="000208A7">
              <w:rPr>
                <w:rFonts w:cs="Arial"/>
                <w:sz w:val="16"/>
                <w:szCs w:val="16"/>
              </w:rPr>
              <w:t>1578947</w:t>
            </w:r>
          </w:p>
        </w:tc>
        <w:tc>
          <w:tcPr>
            <w:tcW w:w="543" w:type="pct"/>
            <w:vAlign w:val="bottom"/>
          </w:tcPr>
          <w:p w14:paraId="6E8E3497" w14:textId="456B4FC6" w:rsidR="00844C5F" w:rsidRPr="003D512E" w:rsidRDefault="00240D09" w:rsidP="00F05B41">
            <w:pPr>
              <w:spacing w:after="0"/>
              <w:jc w:val="left"/>
              <w:rPr>
                <w:sz w:val="16"/>
                <w:szCs w:val="16"/>
              </w:rPr>
            </w:pPr>
            <w:r>
              <w:rPr>
                <w:sz w:val="16"/>
                <w:szCs w:val="16"/>
              </w:rPr>
              <w:t>1</w:t>
            </w:r>
          </w:p>
        </w:tc>
        <w:tc>
          <w:tcPr>
            <w:tcW w:w="543" w:type="pct"/>
            <w:vAlign w:val="bottom"/>
          </w:tcPr>
          <w:p w14:paraId="608481E9" w14:textId="717C7F34" w:rsidR="00844C5F" w:rsidRPr="003D512E" w:rsidRDefault="00240D09" w:rsidP="00F05B41">
            <w:pPr>
              <w:spacing w:after="0"/>
              <w:jc w:val="left"/>
              <w:rPr>
                <w:sz w:val="16"/>
                <w:szCs w:val="16"/>
              </w:rPr>
            </w:pPr>
            <w:r>
              <w:rPr>
                <w:sz w:val="16"/>
                <w:szCs w:val="16"/>
              </w:rPr>
              <w:t>1 578 947</w:t>
            </w:r>
          </w:p>
        </w:tc>
        <w:tc>
          <w:tcPr>
            <w:tcW w:w="514" w:type="pct"/>
            <w:vAlign w:val="bottom"/>
          </w:tcPr>
          <w:p w14:paraId="5678A7A0" w14:textId="1217482B" w:rsidR="00844C5F" w:rsidRPr="003D512E" w:rsidRDefault="00240D09" w:rsidP="00F05B41">
            <w:pPr>
              <w:spacing w:after="0"/>
              <w:jc w:val="left"/>
              <w:rPr>
                <w:sz w:val="16"/>
                <w:szCs w:val="16"/>
              </w:rPr>
            </w:pPr>
            <w:r>
              <w:rPr>
                <w:sz w:val="16"/>
                <w:szCs w:val="16"/>
              </w:rPr>
              <w:t>0</w:t>
            </w:r>
          </w:p>
        </w:tc>
        <w:tc>
          <w:tcPr>
            <w:tcW w:w="514" w:type="pct"/>
            <w:vAlign w:val="bottom"/>
          </w:tcPr>
          <w:p w14:paraId="6DC3991D" w14:textId="22385B43" w:rsidR="00844C5F" w:rsidRPr="003D512E" w:rsidRDefault="00240D09" w:rsidP="00F05B41">
            <w:pPr>
              <w:spacing w:after="0"/>
              <w:jc w:val="left"/>
              <w:rPr>
                <w:sz w:val="16"/>
                <w:szCs w:val="16"/>
              </w:rPr>
            </w:pPr>
            <w:r>
              <w:rPr>
                <w:sz w:val="16"/>
                <w:szCs w:val="16"/>
              </w:rPr>
              <w:t>0</w:t>
            </w:r>
          </w:p>
        </w:tc>
        <w:tc>
          <w:tcPr>
            <w:tcW w:w="686" w:type="pct"/>
            <w:vAlign w:val="bottom"/>
          </w:tcPr>
          <w:p w14:paraId="03D5CE46" w14:textId="6711D14F" w:rsidR="00844C5F" w:rsidRPr="003D512E" w:rsidRDefault="00240D09" w:rsidP="00F05B41">
            <w:pPr>
              <w:spacing w:after="0"/>
              <w:jc w:val="left"/>
              <w:rPr>
                <w:sz w:val="16"/>
                <w:szCs w:val="16"/>
              </w:rPr>
            </w:pPr>
            <w:r>
              <w:rPr>
                <w:sz w:val="16"/>
                <w:szCs w:val="16"/>
              </w:rPr>
              <w:t>1</w:t>
            </w:r>
          </w:p>
        </w:tc>
        <w:tc>
          <w:tcPr>
            <w:tcW w:w="631" w:type="pct"/>
            <w:vAlign w:val="bottom"/>
          </w:tcPr>
          <w:p w14:paraId="3C56F3B9" w14:textId="7203D9A2" w:rsidR="00844C5F" w:rsidRPr="003D512E" w:rsidRDefault="00240D09" w:rsidP="00F05B41">
            <w:pPr>
              <w:spacing w:after="0"/>
              <w:jc w:val="left"/>
              <w:rPr>
                <w:sz w:val="16"/>
                <w:szCs w:val="16"/>
              </w:rPr>
            </w:pPr>
            <w:r>
              <w:rPr>
                <w:sz w:val="16"/>
                <w:szCs w:val="16"/>
              </w:rPr>
              <w:t>1 578 947</w:t>
            </w:r>
          </w:p>
        </w:tc>
      </w:tr>
      <w:tr w:rsidR="00844C5F" w:rsidRPr="003D512E" w14:paraId="0828A49F" w14:textId="77777777" w:rsidTr="00CB1F66">
        <w:trPr>
          <w:jc w:val="center"/>
        </w:trPr>
        <w:tc>
          <w:tcPr>
            <w:tcW w:w="637" w:type="pct"/>
            <w:vAlign w:val="bottom"/>
          </w:tcPr>
          <w:p w14:paraId="588ED339" w14:textId="054FDEB2" w:rsidR="00844C5F" w:rsidRPr="000208A7" w:rsidRDefault="00844C5F" w:rsidP="00F05B41">
            <w:pPr>
              <w:spacing w:after="0"/>
              <w:rPr>
                <w:rFonts w:cs="Arial"/>
                <w:sz w:val="16"/>
                <w:szCs w:val="16"/>
              </w:rPr>
            </w:pPr>
            <w:r w:rsidRPr="000208A7">
              <w:rPr>
                <w:rFonts w:cs="Arial"/>
                <w:sz w:val="16"/>
                <w:szCs w:val="16"/>
              </w:rPr>
              <w:t xml:space="preserve">13.výzva MAS Slavkovské </w:t>
            </w:r>
            <w:proofErr w:type="spellStart"/>
            <w:proofErr w:type="gramStart"/>
            <w:r w:rsidRPr="000208A7">
              <w:rPr>
                <w:rFonts w:cs="Arial"/>
                <w:sz w:val="16"/>
                <w:szCs w:val="16"/>
              </w:rPr>
              <w:t>bojiště,z.s</w:t>
            </w:r>
            <w:proofErr w:type="spellEnd"/>
            <w:r w:rsidRPr="000208A7">
              <w:rPr>
                <w:rFonts w:cs="Arial"/>
                <w:sz w:val="16"/>
                <w:szCs w:val="16"/>
              </w:rPr>
              <w:t>.</w:t>
            </w:r>
            <w:proofErr w:type="gramEnd"/>
            <w:r w:rsidRPr="000208A7">
              <w:rPr>
                <w:rFonts w:cs="Arial"/>
                <w:sz w:val="16"/>
                <w:szCs w:val="16"/>
              </w:rPr>
              <w:t>-IROP-Mateřské školy III.</w:t>
            </w:r>
          </w:p>
        </w:tc>
        <w:tc>
          <w:tcPr>
            <w:tcW w:w="436" w:type="pct"/>
            <w:vAlign w:val="bottom"/>
          </w:tcPr>
          <w:p w14:paraId="7A4A216C" w14:textId="6972F64C" w:rsidR="00844C5F" w:rsidRPr="000208A7" w:rsidRDefault="00844C5F" w:rsidP="00F05B41">
            <w:pPr>
              <w:spacing w:after="0"/>
              <w:jc w:val="left"/>
              <w:rPr>
                <w:rFonts w:cs="Arial"/>
                <w:sz w:val="16"/>
                <w:szCs w:val="16"/>
              </w:rPr>
            </w:pPr>
            <w:r w:rsidRPr="000208A7">
              <w:rPr>
                <w:rFonts w:cs="Arial"/>
                <w:sz w:val="16"/>
                <w:szCs w:val="16"/>
              </w:rPr>
              <w:t>30.06.2020 12:00</w:t>
            </w:r>
          </w:p>
        </w:tc>
        <w:tc>
          <w:tcPr>
            <w:tcW w:w="495" w:type="pct"/>
            <w:vAlign w:val="bottom"/>
          </w:tcPr>
          <w:p w14:paraId="08F125C6" w14:textId="16AEC91C" w:rsidR="00844C5F" w:rsidRPr="000208A7" w:rsidRDefault="00844C5F" w:rsidP="00F05B41">
            <w:pPr>
              <w:spacing w:after="0"/>
              <w:jc w:val="left"/>
              <w:rPr>
                <w:rFonts w:cs="Arial"/>
                <w:sz w:val="16"/>
                <w:szCs w:val="16"/>
              </w:rPr>
            </w:pPr>
            <w:r w:rsidRPr="000208A7">
              <w:rPr>
                <w:rFonts w:cs="Arial"/>
                <w:sz w:val="16"/>
                <w:szCs w:val="16"/>
              </w:rPr>
              <w:t>6631578,95</w:t>
            </w:r>
          </w:p>
        </w:tc>
        <w:tc>
          <w:tcPr>
            <w:tcW w:w="543" w:type="pct"/>
            <w:vAlign w:val="bottom"/>
          </w:tcPr>
          <w:p w14:paraId="2642C205" w14:textId="18C118AF" w:rsidR="00844C5F" w:rsidRPr="003D512E" w:rsidRDefault="00240D09" w:rsidP="00F05B41">
            <w:pPr>
              <w:spacing w:after="0"/>
              <w:jc w:val="left"/>
              <w:rPr>
                <w:sz w:val="16"/>
                <w:szCs w:val="16"/>
              </w:rPr>
            </w:pPr>
            <w:r>
              <w:rPr>
                <w:sz w:val="16"/>
                <w:szCs w:val="16"/>
              </w:rPr>
              <w:t>1</w:t>
            </w:r>
          </w:p>
        </w:tc>
        <w:tc>
          <w:tcPr>
            <w:tcW w:w="543" w:type="pct"/>
            <w:vAlign w:val="bottom"/>
          </w:tcPr>
          <w:p w14:paraId="6A1A1048" w14:textId="6B5AAA67" w:rsidR="00844C5F" w:rsidRPr="003D512E" w:rsidRDefault="00240D09" w:rsidP="00F05B41">
            <w:pPr>
              <w:spacing w:after="0"/>
              <w:jc w:val="left"/>
              <w:rPr>
                <w:sz w:val="16"/>
                <w:szCs w:val="16"/>
              </w:rPr>
            </w:pPr>
            <w:r>
              <w:rPr>
                <w:sz w:val="16"/>
                <w:szCs w:val="16"/>
              </w:rPr>
              <w:t>6 631 578</w:t>
            </w:r>
          </w:p>
        </w:tc>
        <w:tc>
          <w:tcPr>
            <w:tcW w:w="514" w:type="pct"/>
            <w:vAlign w:val="bottom"/>
          </w:tcPr>
          <w:p w14:paraId="04EF8B87" w14:textId="104831EC" w:rsidR="00844C5F" w:rsidRPr="003D512E" w:rsidRDefault="00240D09" w:rsidP="00F05B41">
            <w:pPr>
              <w:spacing w:after="0"/>
              <w:jc w:val="left"/>
              <w:rPr>
                <w:sz w:val="16"/>
                <w:szCs w:val="16"/>
              </w:rPr>
            </w:pPr>
            <w:r>
              <w:rPr>
                <w:sz w:val="16"/>
                <w:szCs w:val="16"/>
              </w:rPr>
              <w:t>1</w:t>
            </w:r>
          </w:p>
        </w:tc>
        <w:tc>
          <w:tcPr>
            <w:tcW w:w="514" w:type="pct"/>
            <w:vAlign w:val="bottom"/>
          </w:tcPr>
          <w:p w14:paraId="74C866B3" w14:textId="1DD73211" w:rsidR="00844C5F" w:rsidRPr="003D512E" w:rsidRDefault="00240D09" w:rsidP="00F05B41">
            <w:pPr>
              <w:spacing w:after="0"/>
              <w:jc w:val="left"/>
              <w:rPr>
                <w:sz w:val="16"/>
                <w:szCs w:val="16"/>
              </w:rPr>
            </w:pPr>
            <w:r>
              <w:rPr>
                <w:sz w:val="16"/>
                <w:szCs w:val="16"/>
              </w:rPr>
              <w:t>6 631 578</w:t>
            </w:r>
          </w:p>
        </w:tc>
        <w:tc>
          <w:tcPr>
            <w:tcW w:w="686" w:type="pct"/>
            <w:vAlign w:val="bottom"/>
          </w:tcPr>
          <w:p w14:paraId="4718C4C2" w14:textId="63A86B99" w:rsidR="00844C5F" w:rsidRPr="003D512E" w:rsidRDefault="00240D09" w:rsidP="00F05B41">
            <w:pPr>
              <w:spacing w:after="0"/>
              <w:jc w:val="left"/>
              <w:rPr>
                <w:sz w:val="16"/>
                <w:szCs w:val="16"/>
              </w:rPr>
            </w:pPr>
            <w:r>
              <w:rPr>
                <w:sz w:val="16"/>
                <w:szCs w:val="16"/>
              </w:rPr>
              <w:t>0</w:t>
            </w:r>
          </w:p>
        </w:tc>
        <w:tc>
          <w:tcPr>
            <w:tcW w:w="631" w:type="pct"/>
            <w:vAlign w:val="bottom"/>
          </w:tcPr>
          <w:p w14:paraId="1C411754" w14:textId="4F34B9FA" w:rsidR="00844C5F" w:rsidRPr="003D512E" w:rsidRDefault="00240D09" w:rsidP="00F05B41">
            <w:pPr>
              <w:spacing w:after="0"/>
              <w:jc w:val="left"/>
              <w:rPr>
                <w:sz w:val="16"/>
                <w:szCs w:val="16"/>
              </w:rPr>
            </w:pPr>
            <w:r>
              <w:rPr>
                <w:sz w:val="16"/>
                <w:szCs w:val="16"/>
              </w:rPr>
              <w:t>0</w:t>
            </w:r>
          </w:p>
        </w:tc>
      </w:tr>
      <w:tr w:rsidR="00844C5F" w:rsidRPr="003D512E" w14:paraId="13E8B6F5" w14:textId="77777777" w:rsidTr="00CB1F66">
        <w:trPr>
          <w:jc w:val="center"/>
        </w:trPr>
        <w:tc>
          <w:tcPr>
            <w:tcW w:w="637" w:type="pct"/>
            <w:vAlign w:val="bottom"/>
          </w:tcPr>
          <w:p w14:paraId="2CEA90B8" w14:textId="641EF5A7" w:rsidR="00844C5F" w:rsidRPr="000208A7" w:rsidRDefault="00844C5F" w:rsidP="00F05B41">
            <w:pPr>
              <w:spacing w:after="0"/>
              <w:rPr>
                <w:rFonts w:cs="Arial"/>
                <w:sz w:val="16"/>
                <w:szCs w:val="16"/>
              </w:rPr>
            </w:pPr>
            <w:r w:rsidRPr="000208A7">
              <w:rPr>
                <w:rFonts w:cs="Arial"/>
                <w:sz w:val="16"/>
                <w:szCs w:val="16"/>
              </w:rPr>
              <w:t xml:space="preserve">14.výzva MAS Slavkovské bojiště, </w:t>
            </w:r>
            <w:proofErr w:type="spellStart"/>
            <w:r w:rsidRPr="000208A7">
              <w:rPr>
                <w:rFonts w:cs="Arial"/>
                <w:sz w:val="16"/>
                <w:szCs w:val="16"/>
              </w:rPr>
              <w:t>z.s</w:t>
            </w:r>
            <w:proofErr w:type="spellEnd"/>
            <w:r w:rsidRPr="000208A7">
              <w:rPr>
                <w:rFonts w:cs="Arial"/>
                <w:sz w:val="16"/>
                <w:szCs w:val="16"/>
              </w:rPr>
              <w:t>.-IROP-Dopravní bezpečnost v obcích III.</w:t>
            </w:r>
          </w:p>
        </w:tc>
        <w:tc>
          <w:tcPr>
            <w:tcW w:w="436" w:type="pct"/>
            <w:vAlign w:val="bottom"/>
          </w:tcPr>
          <w:p w14:paraId="3DBEA588" w14:textId="7A5F9EF7" w:rsidR="00844C5F" w:rsidRPr="000208A7" w:rsidRDefault="00844C5F" w:rsidP="00F05B41">
            <w:pPr>
              <w:spacing w:after="0"/>
              <w:jc w:val="left"/>
              <w:rPr>
                <w:rFonts w:cs="Arial"/>
                <w:sz w:val="16"/>
                <w:szCs w:val="16"/>
              </w:rPr>
            </w:pPr>
            <w:r w:rsidRPr="000208A7">
              <w:rPr>
                <w:rFonts w:cs="Arial"/>
                <w:sz w:val="16"/>
                <w:szCs w:val="16"/>
              </w:rPr>
              <w:t>19.06.2020 12:00</w:t>
            </w:r>
          </w:p>
        </w:tc>
        <w:tc>
          <w:tcPr>
            <w:tcW w:w="495" w:type="pct"/>
            <w:vAlign w:val="bottom"/>
          </w:tcPr>
          <w:p w14:paraId="55E11F35" w14:textId="4A65FD28" w:rsidR="00844C5F" w:rsidRPr="000208A7" w:rsidRDefault="00844C5F" w:rsidP="00F05B41">
            <w:pPr>
              <w:spacing w:after="0"/>
              <w:jc w:val="left"/>
              <w:rPr>
                <w:rFonts w:cs="Arial"/>
                <w:sz w:val="16"/>
                <w:szCs w:val="16"/>
              </w:rPr>
            </w:pPr>
            <w:r w:rsidRPr="000208A7">
              <w:rPr>
                <w:rFonts w:cs="Arial"/>
                <w:sz w:val="16"/>
                <w:szCs w:val="16"/>
              </w:rPr>
              <w:t>2115193,86</w:t>
            </w:r>
          </w:p>
        </w:tc>
        <w:tc>
          <w:tcPr>
            <w:tcW w:w="543" w:type="pct"/>
            <w:vAlign w:val="bottom"/>
          </w:tcPr>
          <w:p w14:paraId="38771510" w14:textId="34CF8D27" w:rsidR="00844C5F" w:rsidRPr="003D512E" w:rsidRDefault="00240D09" w:rsidP="00F05B41">
            <w:pPr>
              <w:spacing w:after="0"/>
              <w:jc w:val="left"/>
              <w:rPr>
                <w:sz w:val="16"/>
                <w:szCs w:val="16"/>
              </w:rPr>
            </w:pPr>
            <w:r>
              <w:rPr>
                <w:sz w:val="16"/>
                <w:szCs w:val="16"/>
              </w:rPr>
              <w:t>2</w:t>
            </w:r>
          </w:p>
        </w:tc>
        <w:tc>
          <w:tcPr>
            <w:tcW w:w="543" w:type="pct"/>
            <w:vAlign w:val="bottom"/>
          </w:tcPr>
          <w:p w14:paraId="4B6FD45D" w14:textId="0A5F4D66" w:rsidR="00844C5F" w:rsidRPr="003D512E" w:rsidRDefault="00240D09" w:rsidP="00F05B41">
            <w:pPr>
              <w:spacing w:after="0"/>
              <w:jc w:val="left"/>
              <w:rPr>
                <w:sz w:val="16"/>
                <w:szCs w:val="16"/>
              </w:rPr>
            </w:pPr>
            <w:r>
              <w:rPr>
                <w:sz w:val="16"/>
                <w:szCs w:val="16"/>
              </w:rPr>
              <w:t>2 100 000</w:t>
            </w:r>
          </w:p>
        </w:tc>
        <w:tc>
          <w:tcPr>
            <w:tcW w:w="514" w:type="pct"/>
            <w:vAlign w:val="bottom"/>
          </w:tcPr>
          <w:p w14:paraId="1C32CD8D" w14:textId="0528EFFD" w:rsidR="00844C5F" w:rsidRPr="003D512E" w:rsidRDefault="00240D09" w:rsidP="00F05B41">
            <w:pPr>
              <w:spacing w:after="0"/>
              <w:jc w:val="left"/>
              <w:rPr>
                <w:sz w:val="16"/>
                <w:szCs w:val="16"/>
              </w:rPr>
            </w:pPr>
            <w:r>
              <w:rPr>
                <w:sz w:val="16"/>
                <w:szCs w:val="16"/>
              </w:rPr>
              <w:t>2</w:t>
            </w:r>
          </w:p>
        </w:tc>
        <w:tc>
          <w:tcPr>
            <w:tcW w:w="514" w:type="pct"/>
            <w:vAlign w:val="bottom"/>
          </w:tcPr>
          <w:p w14:paraId="640464ED" w14:textId="49CAE687" w:rsidR="00844C5F" w:rsidRPr="003D512E" w:rsidRDefault="00240D09" w:rsidP="00F05B41">
            <w:pPr>
              <w:spacing w:after="0"/>
              <w:jc w:val="left"/>
              <w:rPr>
                <w:sz w:val="16"/>
                <w:szCs w:val="16"/>
              </w:rPr>
            </w:pPr>
            <w:r>
              <w:rPr>
                <w:sz w:val="16"/>
                <w:szCs w:val="16"/>
              </w:rPr>
              <w:t>2 100 000</w:t>
            </w:r>
          </w:p>
        </w:tc>
        <w:tc>
          <w:tcPr>
            <w:tcW w:w="686" w:type="pct"/>
            <w:vAlign w:val="bottom"/>
          </w:tcPr>
          <w:p w14:paraId="17A0B59C" w14:textId="52BA58BF" w:rsidR="00844C5F" w:rsidRPr="003D512E" w:rsidRDefault="00240D09" w:rsidP="00F05B41">
            <w:pPr>
              <w:spacing w:after="0"/>
              <w:jc w:val="left"/>
              <w:rPr>
                <w:sz w:val="16"/>
                <w:szCs w:val="16"/>
              </w:rPr>
            </w:pPr>
            <w:r>
              <w:rPr>
                <w:sz w:val="16"/>
                <w:szCs w:val="16"/>
              </w:rPr>
              <w:t>0</w:t>
            </w:r>
          </w:p>
        </w:tc>
        <w:tc>
          <w:tcPr>
            <w:tcW w:w="631" w:type="pct"/>
            <w:vAlign w:val="bottom"/>
          </w:tcPr>
          <w:p w14:paraId="0B63EF87" w14:textId="51EB88D4" w:rsidR="00844C5F" w:rsidRPr="003D512E" w:rsidRDefault="00240D09" w:rsidP="00F05B41">
            <w:pPr>
              <w:spacing w:after="0"/>
              <w:jc w:val="left"/>
              <w:rPr>
                <w:sz w:val="16"/>
                <w:szCs w:val="16"/>
              </w:rPr>
            </w:pPr>
            <w:r>
              <w:rPr>
                <w:sz w:val="16"/>
                <w:szCs w:val="16"/>
              </w:rPr>
              <w:t>0</w:t>
            </w:r>
          </w:p>
        </w:tc>
      </w:tr>
      <w:tr w:rsidR="00844C5F" w:rsidRPr="003D512E" w14:paraId="72902821" w14:textId="77777777" w:rsidTr="00CB1F66">
        <w:trPr>
          <w:jc w:val="center"/>
        </w:trPr>
        <w:tc>
          <w:tcPr>
            <w:tcW w:w="637" w:type="pct"/>
            <w:vAlign w:val="bottom"/>
          </w:tcPr>
          <w:p w14:paraId="0365B545" w14:textId="12C30134" w:rsidR="00844C5F" w:rsidRPr="000208A7" w:rsidRDefault="00844C5F" w:rsidP="00F05B41">
            <w:pPr>
              <w:spacing w:after="0"/>
              <w:rPr>
                <w:rFonts w:cs="Arial"/>
                <w:sz w:val="16"/>
                <w:szCs w:val="16"/>
              </w:rPr>
            </w:pPr>
            <w:r w:rsidRPr="000208A7">
              <w:rPr>
                <w:rFonts w:cs="Arial"/>
                <w:sz w:val="16"/>
                <w:szCs w:val="16"/>
              </w:rPr>
              <w:t xml:space="preserve">15.výzva MAS Slavkovské bojiště, </w:t>
            </w:r>
            <w:proofErr w:type="spellStart"/>
            <w:r w:rsidRPr="000208A7">
              <w:rPr>
                <w:rFonts w:cs="Arial"/>
                <w:sz w:val="16"/>
                <w:szCs w:val="16"/>
              </w:rPr>
              <w:t>z.s</w:t>
            </w:r>
            <w:proofErr w:type="spellEnd"/>
            <w:r w:rsidRPr="000208A7">
              <w:rPr>
                <w:rFonts w:cs="Arial"/>
                <w:sz w:val="16"/>
                <w:szCs w:val="16"/>
              </w:rPr>
              <w:t>.-IROP-Rozvoj sociálních služeb II.</w:t>
            </w:r>
          </w:p>
        </w:tc>
        <w:tc>
          <w:tcPr>
            <w:tcW w:w="436" w:type="pct"/>
            <w:vAlign w:val="bottom"/>
          </w:tcPr>
          <w:p w14:paraId="6FE7C53F" w14:textId="4162765F" w:rsidR="00844C5F" w:rsidRPr="000208A7" w:rsidRDefault="00844C5F" w:rsidP="00F05B41">
            <w:pPr>
              <w:spacing w:after="0"/>
              <w:jc w:val="left"/>
              <w:rPr>
                <w:rFonts w:cs="Arial"/>
                <w:sz w:val="16"/>
                <w:szCs w:val="16"/>
              </w:rPr>
            </w:pPr>
            <w:r w:rsidRPr="000208A7">
              <w:rPr>
                <w:rFonts w:cs="Arial"/>
                <w:sz w:val="16"/>
                <w:szCs w:val="16"/>
              </w:rPr>
              <w:t>17.07.2020 12:00</w:t>
            </w:r>
          </w:p>
        </w:tc>
        <w:tc>
          <w:tcPr>
            <w:tcW w:w="495" w:type="pct"/>
            <w:vAlign w:val="bottom"/>
          </w:tcPr>
          <w:p w14:paraId="2986F008" w14:textId="45ADB408" w:rsidR="00844C5F" w:rsidRPr="000208A7" w:rsidRDefault="00844C5F" w:rsidP="00F05B41">
            <w:pPr>
              <w:spacing w:after="0"/>
              <w:jc w:val="left"/>
              <w:rPr>
                <w:rFonts w:cs="Arial"/>
                <w:sz w:val="16"/>
                <w:szCs w:val="16"/>
              </w:rPr>
            </w:pPr>
            <w:r w:rsidRPr="000208A7">
              <w:rPr>
                <w:rFonts w:cs="Arial"/>
                <w:sz w:val="16"/>
                <w:szCs w:val="16"/>
              </w:rPr>
              <w:t>1070054,54</w:t>
            </w:r>
          </w:p>
        </w:tc>
        <w:tc>
          <w:tcPr>
            <w:tcW w:w="543" w:type="pct"/>
            <w:vAlign w:val="bottom"/>
          </w:tcPr>
          <w:p w14:paraId="38B33D58" w14:textId="7AF51FC5" w:rsidR="00844C5F" w:rsidRPr="003D512E" w:rsidRDefault="00566FE9" w:rsidP="00F05B41">
            <w:pPr>
              <w:spacing w:after="0"/>
              <w:jc w:val="left"/>
              <w:rPr>
                <w:sz w:val="16"/>
                <w:szCs w:val="16"/>
              </w:rPr>
            </w:pPr>
            <w:r>
              <w:rPr>
                <w:sz w:val="16"/>
                <w:szCs w:val="16"/>
              </w:rPr>
              <w:t>1</w:t>
            </w:r>
          </w:p>
        </w:tc>
        <w:tc>
          <w:tcPr>
            <w:tcW w:w="543" w:type="pct"/>
            <w:vAlign w:val="bottom"/>
          </w:tcPr>
          <w:p w14:paraId="4F453C06" w14:textId="7BAA0781" w:rsidR="00844C5F" w:rsidRPr="003D512E" w:rsidRDefault="00566FE9" w:rsidP="00F05B41">
            <w:pPr>
              <w:spacing w:after="0"/>
              <w:jc w:val="left"/>
              <w:rPr>
                <w:sz w:val="16"/>
                <w:szCs w:val="16"/>
              </w:rPr>
            </w:pPr>
            <w:r>
              <w:rPr>
                <w:sz w:val="16"/>
                <w:szCs w:val="16"/>
              </w:rPr>
              <w:t>1 059 400</w:t>
            </w:r>
          </w:p>
        </w:tc>
        <w:tc>
          <w:tcPr>
            <w:tcW w:w="514" w:type="pct"/>
            <w:vAlign w:val="bottom"/>
          </w:tcPr>
          <w:p w14:paraId="2E1C90F7" w14:textId="44EEE9CE" w:rsidR="00844C5F" w:rsidRPr="003D512E" w:rsidRDefault="00566FE9" w:rsidP="00F05B41">
            <w:pPr>
              <w:spacing w:after="0"/>
              <w:jc w:val="left"/>
              <w:rPr>
                <w:sz w:val="16"/>
                <w:szCs w:val="16"/>
              </w:rPr>
            </w:pPr>
            <w:r>
              <w:rPr>
                <w:sz w:val="16"/>
                <w:szCs w:val="16"/>
              </w:rPr>
              <w:t>1</w:t>
            </w:r>
          </w:p>
        </w:tc>
        <w:tc>
          <w:tcPr>
            <w:tcW w:w="514" w:type="pct"/>
            <w:vAlign w:val="bottom"/>
          </w:tcPr>
          <w:p w14:paraId="18F224F5" w14:textId="13385DF7" w:rsidR="00844C5F" w:rsidRPr="003D512E" w:rsidRDefault="00566FE9" w:rsidP="00F05B41">
            <w:pPr>
              <w:spacing w:after="0"/>
              <w:jc w:val="left"/>
              <w:rPr>
                <w:sz w:val="16"/>
                <w:szCs w:val="16"/>
              </w:rPr>
            </w:pPr>
            <w:r>
              <w:rPr>
                <w:sz w:val="16"/>
                <w:szCs w:val="16"/>
              </w:rPr>
              <w:t>977 610</w:t>
            </w:r>
          </w:p>
        </w:tc>
        <w:tc>
          <w:tcPr>
            <w:tcW w:w="686" w:type="pct"/>
            <w:vAlign w:val="bottom"/>
          </w:tcPr>
          <w:p w14:paraId="1C807A96" w14:textId="74797CC2" w:rsidR="00844C5F" w:rsidRPr="003D512E" w:rsidRDefault="00566FE9" w:rsidP="00F05B41">
            <w:pPr>
              <w:spacing w:after="0"/>
              <w:jc w:val="left"/>
              <w:rPr>
                <w:sz w:val="16"/>
                <w:szCs w:val="16"/>
              </w:rPr>
            </w:pPr>
            <w:r>
              <w:rPr>
                <w:sz w:val="16"/>
                <w:szCs w:val="16"/>
              </w:rPr>
              <w:t>0</w:t>
            </w:r>
          </w:p>
        </w:tc>
        <w:tc>
          <w:tcPr>
            <w:tcW w:w="631" w:type="pct"/>
            <w:vAlign w:val="bottom"/>
          </w:tcPr>
          <w:p w14:paraId="07EB8D16" w14:textId="73B408DF" w:rsidR="00844C5F" w:rsidRPr="003D512E" w:rsidRDefault="00566FE9" w:rsidP="00F05B41">
            <w:pPr>
              <w:spacing w:after="0"/>
              <w:jc w:val="left"/>
              <w:rPr>
                <w:sz w:val="16"/>
                <w:szCs w:val="16"/>
              </w:rPr>
            </w:pPr>
            <w:r>
              <w:rPr>
                <w:sz w:val="16"/>
                <w:szCs w:val="16"/>
              </w:rPr>
              <w:t>0</w:t>
            </w:r>
          </w:p>
        </w:tc>
      </w:tr>
      <w:tr w:rsidR="00844C5F" w:rsidRPr="003D512E" w14:paraId="3FD3407C" w14:textId="77777777" w:rsidTr="00CB1F66">
        <w:trPr>
          <w:jc w:val="center"/>
        </w:trPr>
        <w:tc>
          <w:tcPr>
            <w:tcW w:w="637" w:type="pct"/>
            <w:vAlign w:val="bottom"/>
          </w:tcPr>
          <w:p w14:paraId="3FE17299" w14:textId="5E11F331" w:rsidR="00844C5F" w:rsidRPr="000208A7" w:rsidRDefault="00844C5F" w:rsidP="00F05B41">
            <w:pPr>
              <w:spacing w:after="0"/>
              <w:rPr>
                <w:rFonts w:cs="Arial"/>
                <w:sz w:val="16"/>
                <w:szCs w:val="16"/>
              </w:rPr>
            </w:pPr>
            <w:r w:rsidRPr="000208A7">
              <w:rPr>
                <w:rFonts w:cs="Arial"/>
                <w:sz w:val="16"/>
                <w:szCs w:val="16"/>
              </w:rPr>
              <w:t xml:space="preserve">16.výzva MAS Slavkovské bojiště, </w:t>
            </w:r>
            <w:proofErr w:type="spellStart"/>
            <w:r w:rsidRPr="000208A7">
              <w:rPr>
                <w:rFonts w:cs="Arial"/>
                <w:sz w:val="16"/>
                <w:szCs w:val="16"/>
              </w:rPr>
              <w:t>z.s</w:t>
            </w:r>
            <w:proofErr w:type="spellEnd"/>
            <w:r w:rsidRPr="000208A7">
              <w:rPr>
                <w:rFonts w:cs="Arial"/>
                <w:sz w:val="16"/>
                <w:szCs w:val="16"/>
              </w:rPr>
              <w:t>.-IROP-Zájmové vzdělávání II.</w:t>
            </w:r>
          </w:p>
        </w:tc>
        <w:tc>
          <w:tcPr>
            <w:tcW w:w="436" w:type="pct"/>
            <w:vAlign w:val="bottom"/>
          </w:tcPr>
          <w:p w14:paraId="46F63744" w14:textId="7963F21A" w:rsidR="00844C5F" w:rsidRPr="000208A7" w:rsidRDefault="00844C5F" w:rsidP="00F05B41">
            <w:pPr>
              <w:spacing w:after="0"/>
              <w:jc w:val="left"/>
              <w:rPr>
                <w:rFonts w:cs="Arial"/>
                <w:sz w:val="16"/>
                <w:szCs w:val="16"/>
              </w:rPr>
            </w:pPr>
            <w:r w:rsidRPr="000208A7">
              <w:rPr>
                <w:rFonts w:cs="Arial"/>
                <w:sz w:val="16"/>
                <w:szCs w:val="16"/>
              </w:rPr>
              <w:t>17.07.2020 12:00</w:t>
            </w:r>
          </w:p>
        </w:tc>
        <w:tc>
          <w:tcPr>
            <w:tcW w:w="495" w:type="pct"/>
            <w:vAlign w:val="bottom"/>
          </w:tcPr>
          <w:p w14:paraId="6EB303D1" w14:textId="33E08234" w:rsidR="00844C5F" w:rsidRPr="000208A7" w:rsidRDefault="00844C5F" w:rsidP="00F05B41">
            <w:pPr>
              <w:spacing w:after="0"/>
              <w:jc w:val="left"/>
              <w:rPr>
                <w:rFonts w:cs="Arial"/>
                <w:sz w:val="16"/>
                <w:szCs w:val="16"/>
              </w:rPr>
            </w:pPr>
            <w:r w:rsidRPr="000208A7">
              <w:rPr>
                <w:rFonts w:cs="Arial"/>
                <w:sz w:val="16"/>
                <w:szCs w:val="16"/>
              </w:rPr>
              <w:t>3258526,55</w:t>
            </w:r>
          </w:p>
        </w:tc>
        <w:tc>
          <w:tcPr>
            <w:tcW w:w="543" w:type="pct"/>
            <w:vAlign w:val="bottom"/>
          </w:tcPr>
          <w:p w14:paraId="64A65A24" w14:textId="5CC55084" w:rsidR="00844C5F" w:rsidRPr="003D512E" w:rsidRDefault="00566FE9" w:rsidP="00F05B41">
            <w:pPr>
              <w:spacing w:after="0"/>
              <w:jc w:val="left"/>
              <w:rPr>
                <w:sz w:val="16"/>
                <w:szCs w:val="16"/>
              </w:rPr>
            </w:pPr>
            <w:r>
              <w:rPr>
                <w:sz w:val="16"/>
                <w:szCs w:val="16"/>
              </w:rPr>
              <w:t>2</w:t>
            </w:r>
          </w:p>
        </w:tc>
        <w:tc>
          <w:tcPr>
            <w:tcW w:w="543" w:type="pct"/>
            <w:vAlign w:val="bottom"/>
          </w:tcPr>
          <w:p w14:paraId="5CDD0299" w14:textId="36627B4D" w:rsidR="00844C5F" w:rsidRPr="003D512E" w:rsidRDefault="00566FE9" w:rsidP="00F05B41">
            <w:pPr>
              <w:spacing w:after="0"/>
              <w:jc w:val="left"/>
              <w:rPr>
                <w:sz w:val="16"/>
                <w:szCs w:val="16"/>
              </w:rPr>
            </w:pPr>
            <w:r>
              <w:rPr>
                <w:sz w:val="16"/>
                <w:szCs w:val="16"/>
              </w:rPr>
              <w:t>3 257 262</w:t>
            </w:r>
          </w:p>
        </w:tc>
        <w:tc>
          <w:tcPr>
            <w:tcW w:w="514" w:type="pct"/>
            <w:vAlign w:val="bottom"/>
          </w:tcPr>
          <w:p w14:paraId="25B99A86" w14:textId="330298D1" w:rsidR="00844C5F" w:rsidRPr="003D512E" w:rsidRDefault="00566FE9" w:rsidP="00F05B41">
            <w:pPr>
              <w:spacing w:after="0"/>
              <w:jc w:val="left"/>
              <w:rPr>
                <w:sz w:val="16"/>
                <w:szCs w:val="16"/>
              </w:rPr>
            </w:pPr>
            <w:r>
              <w:rPr>
                <w:sz w:val="16"/>
                <w:szCs w:val="16"/>
              </w:rPr>
              <w:t>2</w:t>
            </w:r>
          </w:p>
        </w:tc>
        <w:tc>
          <w:tcPr>
            <w:tcW w:w="514" w:type="pct"/>
            <w:vAlign w:val="bottom"/>
          </w:tcPr>
          <w:p w14:paraId="5C69D295" w14:textId="67286159" w:rsidR="00844C5F" w:rsidRPr="003D512E" w:rsidRDefault="00566FE9" w:rsidP="00F05B41">
            <w:pPr>
              <w:spacing w:after="0"/>
              <w:jc w:val="left"/>
              <w:rPr>
                <w:sz w:val="16"/>
                <w:szCs w:val="16"/>
              </w:rPr>
            </w:pPr>
            <w:r>
              <w:rPr>
                <w:sz w:val="16"/>
                <w:szCs w:val="16"/>
              </w:rPr>
              <w:t>3 257 262</w:t>
            </w:r>
          </w:p>
        </w:tc>
        <w:tc>
          <w:tcPr>
            <w:tcW w:w="686" w:type="pct"/>
            <w:vAlign w:val="bottom"/>
          </w:tcPr>
          <w:p w14:paraId="62C0780B" w14:textId="132B90C4" w:rsidR="00844C5F" w:rsidRPr="003D512E" w:rsidRDefault="00566FE9" w:rsidP="00F05B41">
            <w:pPr>
              <w:spacing w:after="0"/>
              <w:jc w:val="left"/>
              <w:rPr>
                <w:sz w:val="16"/>
                <w:szCs w:val="16"/>
              </w:rPr>
            </w:pPr>
            <w:r>
              <w:rPr>
                <w:sz w:val="16"/>
                <w:szCs w:val="16"/>
              </w:rPr>
              <w:t>0</w:t>
            </w:r>
          </w:p>
        </w:tc>
        <w:tc>
          <w:tcPr>
            <w:tcW w:w="631" w:type="pct"/>
            <w:vAlign w:val="bottom"/>
          </w:tcPr>
          <w:p w14:paraId="0CCA16A4" w14:textId="095D653B" w:rsidR="00844C5F" w:rsidRPr="003D512E" w:rsidRDefault="00566FE9" w:rsidP="00F05B41">
            <w:pPr>
              <w:spacing w:after="0"/>
              <w:jc w:val="left"/>
              <w:rPr>
                <w:sz w:val="16"/>
                <w:szCs w:val="16"/>
              </w:rPr>
            </w:pPr>
            <w:r>
              <w:rPr>
                <w:sz w:val="16"/>
                <w:szCs w:val="16"/>
              </w:rPr>
              <w:t>0</w:t>
            </w:r>
          </w:p>
        </w:tc>
      </w:tr>
      <w:tr w:rsidR="00844C5F" w:rsidRPr="003D512E" w14:paraId="3713AEAC" w14:textId="77777777" w:rsidTr="00CB1F66">
        <w:trPr>
          <w:jc w:val="center"/>
        </w:trPr>
        <w:tc>
          <w:tcPr>
            <w:tcW w:w="637" w:type="pct"/>
            <w:vAlign w:val="bottom"/>
          </w:tcPr>
          <w:p w14:paraId="73C4EAEB" w14:textId="70DD7421" w:rsidR="00844C5F" w:rsidRPr="000208A7" w:rsidRDefault="00844C5F" w:rsidP="00F05B41">
            <w:pPr>
              <w:spacing w:after="0"/>
              <w:rPr>
                <w:rFonts w:cs="Arial"/>
                <w:sz w:val="16"/>
                <w:szCs w:val="16"/>
              </w:rPr>
            </w:pPr>
            <w:r w:rsidRPr="000208A7">
              <w:rPr>
                <w:rFonts w:cs="Arial"/>
                <w:sz w:val="16"/>
                <w:szCs w:val="16"/>
              </w:rPr>
              <w:t>17.výzva MAS Slavkovské bojiště-IROP-Územní studie krajiny</w:t>
            </w:r>
          </w:p>
        </w:tc>
        <w:tc>
          <w:tcPr>
            <w:tcW w:w="436" w:type="pct"/>
            <w:vAlign w:val="bottom"/>
          </w:tcPr>
          <w:p w14:paraId="6475299D" w14:textId="08297CFB" w:rsidR="00844C5F" w:rsidRPr="000208A7" w:rsidRDefault="00844C5F" w:rsidP="00F05B41">
            <w:pPr>
              <w:spacing w:after="0"/>
              <w:jc w:val="left"/>
              <w:rPr>
                <w:rFonts w:cs="Arial"/>
                <w:sz w:val="16"/>
                <w:szCs w:val="16"/>
              </w:rPr>
            </w:pPr>
            <w:r w:rsidRPr="000208A7">
              <w:rPr>
                <w:rFonts w:cs="Arial"/>
                <w:sz w:val="16"/>
                <w:szCs w:val="16"/>
              </w:rPr>
              <w:t>30.11.2020 12:00</w:t>
            </w:r>
          </w:p>
        </w:tc>
        <w:tc>
          <w:tcPr>
            <w:tcW w:w="495" w:type="pct"/>
            <w:vAlign w:val="bottom"/>
          </w:tcPr>
          <w:p w14:paraId="7DCA49C4" w14:textId="1EFD3F84" w:rsidR="00844C5F" w:rsidRPr="000208A7" w:rsidRDefault="00844C5F" w:rsidP="00F05B41">
            <w:pPr>
              <w:spacing w:after="0"/>
              <w:jc w:val="left"/>
              <w:rPr>
                <w:rFonts w:cs="Arial"/>
                <w:sz w:val="16"/>
                <w:szCs w:val="16"/>
              </w:rPr>
            </w:pPr>
            <w:r w:rsidRPr="000208A7">
              <w:rPr>
                <w:rFonts w:cs="Arial"/>
                <w:sz w:val="16"/>
                <w:szCs w:val="16"/>
              </w:rPr>
              <w:t>1578947,37</w:t>
            </w:r>
          </w:p>
        </w:tc>
        <w:tc>
          <w:tcPr>
            <w:tcW w:w="543" w:type="pct"/>
            <w:vAlign w:val="bottom"/>
          </w:tcPr>
          <w:p w14:paraId="547CED52" w14:textId="7B20FAE8" w:rsidR="00844C5F" w:rsidRPr="003D512E" w:rsidRDefault="00566FE9" w:rsidP="00F05B41">
            <w:pPr>
              <w:spacing w:after="0"/>
              <w:jc w:val="left"/>
              <w:rPr>
                <w:sz w:val="16"/>
                <w:szCs w:val="16"/>
              </w:rPr>
            </w:pPr>
            <w:r>
              <w:rPr>
                <w:sz w:val="16"/>
                <w:szCs w:val="16"/>
              </w:rPr>
              <w:t>1</w:t>
            </w:r>
          </w:p>
        </w:tc>
        <w:tc>
          <w:tcPr>
            <w:tcW w:w="543" w:type="pct"/>
            <w:vAlign w:val="bottom"/>
          </w:tcPr>
          <w:p w14:paraId="57A94C36" w14:textId="0EDEB3AF" w:rsidR="00844C5F" w:rsidRPr="003D512E" w:rsidRDefault="00566FE9" w:rsidP="00F05B41">
            <w:pPr>
              <w:spacing w:after="0"/>
              <w:jc w:val="left"/>
              <w:rPr>
                <w:sz w:val="16"/>
                <w:szCs w:val="16"/>
              </w:rPr>
            </w:pPr>
            <w:r>
              <w:rPr>
                <w:sz w:val="16"/>
                <w:szCs w:val="16"/>
              </w:rPr>
              <w:t>1 111 990</w:t>
            </w:r>
          </w:p>
        </w:tc>
        <w:tc>
          <w:tcPr>
            <w:tcW w:w="514" w:type="pct"/>
            <w:vAlign w:val="bottom"/>
          </w:tcPr>
          <w:p w14:paraId="14DDA343" w14:textId="109FF6E7" w:rsidR="00844C5F" w:rsidRPr="003D512E" w:rsidRDefault="00566FE9" w:rsidP="00F05B41">
            <w:pPr>
              <w:spacing w:after="0"/>
              <w:jc w:val="left"/>
              <w:rPr>
                <w:sz w:val="16"/>
                <w:szCs w:val="16"/>
              </w:rPr>
            </w:pPr>
            <w:r>
              <w:rPr>
                <w:sz w:val="16"/>
                <w:szCs w:val="16"/>
              </w:rPr>
              <w:t>1</w:t>
            </w:r>
          </w:p>
        </w:tc>
        <w:tc>
          <w:tcPr>
            <w:tcW w:w="514" w:type="pct"/>
            <w:vAlign w:val="bottom"/>
          </w:tcPr>
          <w:p w14:paraId="15CD0D8B" w14:textId="030F9118" w:rsidR="00844C5F" w:rsidRPr="003D512E" w:rsidRDefault="00566FE9" w:rsidP="00F05B41">
            <w:pPr>
              <w:spacing w:after="0"/>
              <w:jc w:val="left"/>
              <w:rPr>
                <w:sz w:val="16"/>
                <w:szCs w:val="16"/>
              </w:rPr>
            </w:pPr>
            <w:r>
              <w:rPr>
                <w:sz w:val="16"/>
                <w:szCs w:val="16"/>
              </w:rPr>
              <w:t>1 111 990</w:t>
            </w:r>
          </w:p>
        </w:tc>
        <w:tc>
          <w:tcPr>
            <w:tcW w:w="686" w:type="pct"/>
            <w:vAlign w:val="bottom"/>
          </w:tcPr>
          <w:p w14:paraId="768D5CEB" w14:textId="073DF168" w:rsidR="00844C5F" w:rsidRPr="003D512E" w:rsidRDefault="00566FE9" w:rsidP="00F05B41">
            <w:pPr>
              <w:spacing w:after="0"/>
              <w:jc w:val="left"/>
              <w:rPr>
                <w:sz w:val="16"/>
                <w:szCs w:val="16"/>
              </w:rPr>
            </w:pPr>
            <w:r>
              <w:rPr>
                <w:sz w:val="16"/>
                <w:szCs w:val="16"/>
              </w:rPr>
              <w:t>0</w:t>
            </w:r>
          </w:p>
        </w:tc>
        <w:tc>
          <w:tcPr>
            <w:tcW w:w="631" w:type="pct"/>
            <w:vAlign w:val="bottom"/>
          </w:tcPr>
          <w:p w14:paraId="283291E4" w14:textId="6E62D249" w:rsidR="00844C5F" w:rsidRPr="003D512E" w:rsidRDefault="00566FE9" w:rsidP="00F05B41">
            <w:pPr>
              <w:spacing w:after="0"/>
              <w:jc w:val="left"/>
              <w:rPr>
                <w:sz w:val="16"/>
                <w:szCs w:val="16"/>
              </w:rPr>
            </w:pPr>
            <w:r>
              <w:rPr>
                <w:sz w:val="16"/>
                <w:szCs w:val="16"/>
              </w:rPr>
              <w:t>0</w:t>
            </w:r>
          </w:p>
        </w:tc>
      </w:tr>
      <w:tr w:rsidR="00844C5F" w:rsidRPr="003D512E" w14:paraId="750E68DA" w14:textId="77777777" w:rsidTr="00CB1F66">
        <w:trPr>
          <w:jc w:val="center"/>
        </w:trPr>
        <w:tc>
          <w:tcPr>
            <w:tcW w:w="637" w:type="pct"/>
            <w:vAlign w:val="bottom"/>
          </w:tcPr>
          <w:p w14:paraId="138F6565" w14:textId="7ABD0182" w:rsidR="00844C5F" w:rsidRPr="000208A7" w:rsidRDefault="00844C5F" w:rsidP="00F05B41">
            <w:pPr>
              <w:spacing w:after="0"/>
              <w:rPr>
                <w:rFonts w:cs="Arial"/>
                <w:sz w:val="16"/>
                <w:szCs w:val="16"/>
              </w:rPr>
            </w:pPr>
            <w:r w:rsidRPr="000208A7">
              <w:rPr>
                <w:rFonts w:cs="Arial"/>
                <w:sz w:val="16"/>
                <w:szCs w:val="16"/>
              </w:rPr>
              <w:t>18.výzva MAS Slavkovské bojiště-IROP-Základní školy III.</w:t>
            </w:r>
          </w:p>
        </w:tc>
        <w:tc>
          <w:tcPr>
            <w:tcW w:w="436" w:type="pct"/>
            <w:vAlign w:val="bottom"/>
          </w:tcPr>
          <w:p w14:paraId="7F319241" w14:textId="3AAC6CB2" w:rsidR="00844C5F" w:rsidRPr="000208A7" w:rsidRDefault="00844C5F" w:rsidP="00F05B41">
            <w:pPr>
              <w:spacing w:after="0"/>
              <w:jc w:val="left"/>
              <w:rPr>
                <w:rFonts w:cs="Arial"/>
                <w:sz w:val="16"/>
                <w:szCs w:val="16"/>
              </w:rPr>
            </w:pPr>
            <w:r w:rsidRPr="000208A7">
              <w:rPr>
                <w:rFonts w:cs="Arial"/>
                <w:sz w:val="16"/>
                <w:szCs w:val="16"/>
              </w:rPr>
              <w:t>13.11.2020 12:00</w:t>
            </w:r>
          </w:p>
        </w:tc>
        <w:tc>
          <w:tcPr>
            <w:tcW w:w="495" w:type="pct"/>
            <w:vAlign w:val="bottom"/>
          </w:tcPr>
          <w:p w14:paraId="2BC4BB27" w14:textId="747A6D43" w:rsidR="00844C5F" w:rsidRPr="000208A7" w:rsidRDefault="00844C5F" w:rsidP="00F05B41">
            <w:pPr>
              <w:spacing w:after="0"/>
              <w:jc w:val="left"/>
              <w:rPr>
                <w:rFonts w:cs="Arial"/>
                <w:sz w:val="16"/>
                <w:szCs w:val="16"/>
              </w:rPr>
            </w:pPr>
            <w:r w:rsidRPr="000208A7">
              <w:rPr>
                <w:rFonts w:cs="Arial"/>
                <w:sz w:val="16"/>
                <w:szCs w:val="16"/>
              </w:rPr>
              <w:t>566913,16</w:t>
            </w:r>
          </w:p>
        </w:tc>
        <w:tc>
          <w:tcPr>
            <w:tcW w:w="543" w:type="pct"/>
            <w:vAlign w:val="bottom"/>
          </w:tcPr>
          <w:p w14:paraId="354CA49B" w14:textId="602A317F" w:rsidR="00844C5F" w:rsidRPr="003D512E" w:rsidRDefault="00566FE9" w:rsidP="00F05B41">
            <w:pPr>
              <w:spacing w:after="0"/>
              <w:jc w:val="left"/>
              <w:rPr>
                <w:sz w:val="16"/>
                <w:szCs w:val="16"/>
              </w:rPr>
            </w:pPr>
            <w:r>
              <w:rPr>
                <w:sz w:val="16"/>
                <w:szCs w:val="16"/>
              </w:rPr>
              <w:t>1</w:t>
            </w:r>
          </w:p>
        </w:tc>
        <w:tc>
          <w:tcPr>
            <w:tcW w:w="543" w:type="pct"/>
            <w:vAlign w:val="bottom"/>
          </w:tcPr>
          <w:p w14:paraId="58539531" w14:textId="411DC2AD" w:rsidR="00844C5F" w:rsidRPr="003D512E" w:rsidRDefault="00566FE9" w:rsidP="00F05B41">
            <w:pPr>
              <w:spacing w:after="0"/>
              <w:jc w:val="left"/>
              <w:rPr>
                <w:sz w:val="16"/>
                <w:szCs w:val="16"/>
              </w:rPr>
            </w:pPr>
            <w:r>
              <w:rPr>
                <w:sz w:val="16"/>
                <w:szCs w:val="16"/>
              </w:rPr>
              <w:t>561 879</w:t>
            </w:r>
          </w:p>
        </w:tc>
        <w:tc>
          <w:tcPr>
            <w:tcW w:w="514" w:type="pct"/>
            <w:vAlign w:val="bottom"/>
          </w:tcPr>
          <w:p w14:paraId="198F4C33" w14:textId="2DC23DFE" w:rsidR="00844C5F" w:rsidRPr="003D512E" w:rsidRDefault="00566FE9" w:rsidP="00F05B41">
            <w:pPr>
              <w:spacing w:after="0"/>
              <w:jc w:val="left"/>
              <w:rPr>
                <w:sz w:val="16"/>
                <w:szCs w:val="16"/>
              </w:rPr>
            </w:pPr>
            <w:r>
              <w:rPr>
                <w:sz w:val="16"/>
                <w:szCs w:val="16"/>
              </w:rPr>
              <w:t>1</w:t>
            </w:r>
          </w:p>
        </w:tc>
        <w:tc>
          <w:tcPr>
            <w:tcW w:w="514" w:type="pct"/>
            <w:vAlign w:val="bottom"/>
          </w:tcPr>
          <w:p w14:paraId="296AFA60" w14:textId="06A17A9E" w:rsidR="00844C5F" w:rsidRPr="003D512E" w:rsidRDefault="00566FE9" w:rsidP="00F05B41">
            <w:pPr>
              <w:spacing w:after="0"/>
              <w:jc w:val="left"/>
              <w:rPr>
                <w:sz w:val="16"/>
                <w:szCs w:val="16"/>
              </w:rPr>
            </w:pPr>
            <w:r>
              <w:rPr>
                <w:sz w:val="16"/>
                <w:szCs w:val="16"/>
              </w:rPr>
              <w:t>561 879</w:t>
            </w:r>
          </w:p>
        </w:tc>
        <w:tc>
          <w:tcPr>
            <w:tcW w:w="686" w:type="pct"/>
            <w:vAlign w:val="bottom"/>
          </w:tcPr>
          <w:p w14:paraId="0813F10C" w14:textId="7BE9A263" w:rsidR="00844C5F" w:rsidRPr="003D512E" w:rsidRDefault="00566FE9" w:rsidP="00F05B41">
            <w:pPr>
              <w:spacing w:after="0"/>
              <w:jc w:val="left"/>
              <w:rPr>
                <w:sz w:val="16"/>
                <w:szCs w:val="16"/>
              </w:rPr>
            </w:pPr>
            <w:r>
              <w:rPr>
                <w:sz w:val="16"/>
                <w:szCs w:val="16"/>
              </w:rPr>
              <w:t>0</w:t>
            </w:r>
          </w:p>
        </w:tc>
        <w:tc>
          <w:tcPr>
            <w:tcW w:w="631" w:type="pct"/>
            <w:vAlign w:val="bottom"/>
          </w:tcPr>
          <w:p w14:paraId="0013075F" w14:textId="4D07A980" w:rsidR="00844C5F" w:rsidRPr="003D512E" w:rsidRDefault="00566FE9" w:rsidP="00F05B41">
            <w:pPr>
              <w:spacing w:after="0"/>
              <w:jc w:val="left"/>
              <w:rPr>
                <w:sz w:val="16"/>
                <w:szCs w:val="16"/>
              </w:rPr>
            </w:pPr>
            <w:r>
              <w:rPr>
                <w:sz w:val="16"/>
                <w:szCs w:val="16"/>
              </w:rPr>
              <w:t>0</w:t>
            </w:r>
          </w:p>
        </w:tc>
      </w:tr>
      <w:tr w:rsidR="00844C5F" w:rsidRPr="003D512E" w14:paraId="0B0A407E" w14:textId="77777777" w:rsidTr="00CB1F66">
        <w:trPr>
          <w:jc w:val="center"/>
        </w:trPr>
        <w:tc>
          <w:tcPr>
            <w:tcW w:w="637" w:type="pct"/>
            <w:vAlign w:val="bottom"/>
          </w:tcPr>
          <w:p w14:paraId="609ABB25" w14:textId="3FEFCB3E" w:rsidR="00844C5F" w:rsidRPr="000208A7" w:rsidRDefault="00844C5F" w:rsidP="00F05B41">
            <w:pPr>
              <w:spacing w:after="0"/>
              <w:rPr>
                <w:rFonts w:cs="Arial"/>
                <w:sz w:val="16"/>
                <w:szCs w:val="16"/>
              </w:rPr>
            </w:pPr>
            <w:r w:rsidRPr="000208A7">
              <w:rPr>
                <w:rFonts w:cs="Arial"/>
                <w:sz w:val="16"/>
                <w:szCs w:val="16"/>
              </w:rPr>
              <w:t xml:space="preserve">19.výzva MAS Slavkovské bojiště, </w:t>
            </w:r>
            <w:proofErr w:type="spellStart"/>
            <w:r w:rsidRPr="000208A7">
              <w:rPr>
                <w:rFonts w:cs="Arial"/>
                <w:sz w:val="16"/>
                <w:szCs w:val="16"/>
              </w:rPr>
              <w:t>z.s</w:t>
            </w:r>
            <w:proofErr w:type="spellEnd"/>
            <w:r w:rsidRPr="000208A7">
              <w:rPr>
                <w:rFonts w:cs="Arial"/>
                <w:sz w:val="16"/>
                <w:szCs w:val="16"/>
              </w:rPr>
              <w:t>.-IROP-Terminály a parkovací systémy II.</w:t>
            </w:r>
          </w:p>
        </w:tc>
        <w:tc>
          <w:tcPr>
            <w:tcW w:w="436" w:type="pct"/>
            <w:vAlign w:val="bottom"/>
          </w:tcPr>
          <w:p w14:paraId="2B0A5628" w14:textId="03D2B565" w:rsidR="00844C5F" w:rsidRPr="000208A7" w:rsidRDefault="00844C5F" w:rsidP="00F05B41">
            <w:pPr>
              <w:spacing w:after="0"/>
              <w:jc w:val="left"/>
              <w:rPr>
                <w:rFonts w:cs="Arial"/>
                <w:sz w:val="16"/>
                <w:szCs w:val="16"/>
              </w:rPr>
            </w:pPr>
            <w:r w:rsidRPr="000208A7">
              <w:rPr>
                <w:rFonts w:cs="Arial"/>
                <w:sz w:val="16"/>
                <w:szCs w:val="16"/>
              </w:rPr>
              <w:t>04.01.2021 12:00</w:t>
            </w:r>
          </w:p>
        </w:tc>
        <w:tc>
          <w:tcPr>
            <w:tcW w:w="495" w:type="pct"/>
            <w:vAlign w:val="bottom"/>
          </w:tcPr>
          <w:p w14:paraId="4697FC98" w14:textId="17BE9A07" w:rsidR="00844C5F" w:rsidRPr="000208A7" w:rsidRDefault="00844C5F" w:rsidP="00F05B41">
            <w:pPr>
              <w:spacing w:after="0"/>
              <w:jc w:val="left"/>
              <w:rPr>
                <w:rFonts w:cs="Arial"/>
                <w:sz w:val="16"/>
                <w:szCs w:val="16"/>
              </w:rPr>
            </w:pPr>
            <w:r w:rsidRPr="000208A7">
              <w:rPr>
                <w:rFonts w:cs="Arial"/>
                <w:sz w:val="16"/>
                <w:szCs w:val="16"/>
              </w:rPr>
              <w:t>1578947</w:t>
            </w:r>
          </w:p>
        </w:tc>
        <w:tc>
          <w:tcPr>
            <w:tcW w:w="543" w:type="pct"/>
            <w:vAlign w:val="bottom"/>
          </w:tcPr>
          <w:p w14:paraId="4FC238AC" w14:textId="39FE5EF4" w:rsidR="00844C5F" w:rsidRPr="003D512E" w:rsidRDefault="00566FE9" w:rsidP="00F05B41">
            <w:pPr>
              <w:spacing w:after="0"/>
              <w:jc w:val="left"/>
              <w:rPr>
                <w:sz w:val="16"/>
                <w:szCs w:val="16"/>
              </w:rPr>
            </w:pPr>
            <w:r>
              <w:rPr>
                <w:sz w:val="16"/>
                <w:szCs w:val="16"/>
              </w:rPr>
              <w:t>1</w:t>
            </w:r>
          </w:p>
        </w:tc>
        <w:tc>
          <w:tcPr>
            <w:tcW w:w="543" w:type="pct"/>
            <w:vAlign w:val="bottom"/>
          </w:tcPr>
          <w:p w14:paraId="6904F613" w14:textId="69051153" w:rsidR="00844C5F" w:rsidRPr="003D512E" w:rsidRDefault="00566FE9" w:rsidP="00F05B41">
            <w:pPr>
              <w:spacing w:after="0"/>
              <w:jc w:val="left"/>
              <w:rPr>
                <w:sz w:val="16"/>
                <w:szCs w:val="16"/>
              </w:rPr>
            </w:pPr>
            <w:r>
              <w:rPr>
                <w:sz w:val="16"/>
                <w:szCs w:val="16"/>
              </w:rPr>
              <w:t>1 578 947</w:t>
            </w:r>
          </w:p>
        </w:tc>
        <w:tc>
          <w:tcPr>
            <w:tcW w:w="514" w:type="pct"/>
            <w:vAlign w:val="bottom"/>
          </w:tcPr>
          <w:p w14:paraId="7E611DB3" w14:textId="02768D8D" w:rsidR="00844C5F" w:rsidRPr="003D512E" w:rsidRDefault="00566FE9" w:rsidP="00F05B41">
            <w:pPr>
              <w:spacing w:after="0"/>
              <w:jc w:val="left"/>
              <w:rPr>
                <w:sz w:val="16"/>
                <w:szCs w:val="16"/>
              </w:rPr>
            </w:pPr>
            <w:r>
              <w:rPr>
                <w:sz w:val="16"/>
                <w:szCs w:val="16"/>
              </w:rPr>
              <w:t>1</w:t>
            </w:r>
          </w:p>
        </w:tc>
        <w:tc>
          <w:tcPr>
            <w:tcW w:w="514" w:type="pct"/>
            <w:vAlign w:val="bottom"/>
          </w:tcPr>
          <w:p w14:paraId="6EBD6452" w14:textId="6559194A" w:rsidR="00844C5F" w:rsidRPr="003D512E" w:rsidRDefault="00566FE9" w:rsidP="00F05B41">
            <w:pPr>
              <w:spacing w:after="0"/>
              <w:jc w:val="left"/>
              <w:rPr>
                <w:sz w:val="16"/>
                <w:szCs w:val="16"/>
              </w:rPr>
            </w:pPr>
            <w:r>
              <w:rPr>
                <w:sz w:val="16"/>
                <w:szCs w:val="16"/>
              </w:rPr>
              <w:t>1 578 947</w:t>
            </w:r>
          </w:p>
        </w:tc>
        <w:tc>
          <w:tcPr>
            <w:tcW w:w="686" w:type="pct"/>
            <w:vAlign w:val="bottom"/>
          </w:tcPr>
          <w:p w14:paraId="72BE8736" w14:textId="262C1921" w:rsidR="00844C5F" w:rsidRPr="003D512E" w:rsidRDefault="00566FE9" w:rsidP="00F05B41">
            <w:pPr>
              <w:spacing w:after="0"/>
              <w:jc w:val="left"/>
              <w:rPr>
                <w:sz w:val="16"/>
                <w:szCs w:val="16"/>
              </w:rPr>
            </w:pPr>
            <w:r>
              <w:rPr>
                <w:sz w:val="16"/>
                <w:szCs w:val="16"/>
              </w:rPr>
              <w:t>0</w:t>
            </w:r>
          </w:p>
        </w:tc>
        <w:tc>
          <w:tcPr>
            <w:tcW w:w="631" w:type="pct"/>
            <w:vAlign w:val="bottom"/>
          </w:tcPr>
          <w:p w14:paraId="12561257" w14:textId="04CCDA63" w:rsidR="00844C5F" w:rsidRPr="003D512E" w:rsidRDefault="00566FE9" w:rsidP="00F05B41">
            <w:pPr>
              <w:spacing w:after="0"/>
              <w:jc w:val="left"/>
              <w:rPr>
                <w:sz w:val="16"/>
                <w:szCs w:val="16"/>
              </w:rPr>
            </w:pPr>
            <w:r>
              <w:rPr>
                <w:sz w:val="16"/>
                <w:szCs w:val="16"/>
              </w:rPr>
              <w:t>0</w:t>
            </w:r>
          </w:p>
        </w:tc>
      </w:tr>
      <w:tr w:rsidR="00844C5F" w:rsidRPr="003D512E" w14:paraId="50093E29" w14:textId="77777777" w:rsidTr="00CB1F66">
        <w:trPr>
          <w:jc w:val="center"/>
        </w:trPr>
        <w:tc>
          <w:tcPr>
            <w:tcW w:w="637" w:type="pct"/>
            <w:vAlign w:val="bottom"/>
          </w:tcPr>
          <w:p w14:paraId="0A674E01" w14:textId="6D54DC77" w:rsidR="00844C5F" w:rsidRPr="000208A7" w:rsidRDefault="00844C5F" w:rsidP="00F05B41">
            <w:pPr>
              <w:spacing w:after="0"/>
              <w:rPr>
                <w:rFonts w:cs="Arial"/>
                <w:sz w:val="16"/>
                <w:szCs w:val="16"/>
              </w:rPr>
            </w:pPr>
            <w:r w:rsidRPr="000208A7">
              <w:rPr>
                <w:rFonts w:cs="Arial"/>
                <w:sz w:val="16"/>
                <w:szCs w:val="16"/>
              </w:rPr>
              <w:t xml:space="preserve">20.výzva MAS Slavkovské bojiště, </w:t>
            </w:r>
            <w:proofErr w:type="spellStart"/>
            <w:r w:rsidRPr="000208A7">
              <w:rPr>
                <w:rFonts w:cs="Arial"/>
                <w:sz w:val="16"/>
                <w:szCs w:val="16"/>
              </w:rPr>
              <w:t>z.s</w:t>
            </w:r>
            <w:proofErr w:type="spellEnd"/>
            <w:r w:rsidRPr="000208A7">
              <w:rPr>
                <w:rFonts w:cs="Arial"/>
                <w:sz w:val="16"/>
                <w:szCs w:val="16"/>
              </w:rPr>
              <w:t>.-IROP-Zájmové vzdělávání III.</w:t>
            </w:r>
          </w:p>
        </w:tc>
        <w:tc>
          <w:tcPr>
            <w:tcW w:w="436" w:type="pct"/>
            <w:vAlign w:val="bottom"/>
          </w:tcPr>
          <w:p w14:paraId="3828207B" w14:textId="4585972B" w:rsidR="00844C5F" w:rsidRPr="000208A7" w:rsidRDefault="00844C5F" w:rsidP="00F05B41">
            <w:pPr>
              <w:spacing w:after="0"/>
              <w:jc w:val="left"/>
              <w:rPr>
                <w:rFonts w:cs="Arial"/>
                <w:sz w:val="16"/>
                <w:szCs w:val="16"/>
              </w:rPr>
            </w:pPr>
            <w:r w:rsidRPr="000208A7">
              <w:rPr>
                <w:rFonts w:cs="Arial"/>
                <w:sz w:val="16"/>
                <w:szCs w:val="16"/>
              </w:rPr>
              <w:t>15.12.2021 12:00</w:t>
            </w:r>
          </w:p>
        </w:tc>
        <w:tc>
          <w:tcPr>
            <w:tcW w:w="495" w:type="pct"/>
            <w:vAlign w:val="bottom"/>
          </w:tcPr>
          <w:p w14:paraId="7672D749" w14:textId="0627CD99" w:rsidR="00844C5F" w:rsidRPr="000208A7" w:rsidRDefault="00844C5F" w:rsidP="00F05B41">
            <w:pPr>
              <w:spacing w:after="0"/>
              <w:jc w:val="left"/>
              <w:rPr>
                <w:rFonts w:cs="Arial"/>
                <w:sz w:val="16"/>
                <w:szCs w:val="16"/>
              </w:rPr>
            </w:pPr>
            <w:r w:rsidRPr="000208A7">
              <w:rPr>
                <w:rFonts w:cs="Arial"/>
                <w:sz w:val="16"/>
                <w:szCs w:val="16"/>
              </w:rPr>
              <w:t>5979808,14</w:t>
            </w:r>
          </w:p>
        </w:tc>
        <w:tc>
          <w:tcPr>
            <w:tcW w:w="543" w:type="pct"/>
            <w:vAlign w:val="bottom"/>
          </w:tcPr>
          <w:p w14:paraId="2EBA0C19" w14:textId="41E2C1CF" w:rsidR="00844C5F" w:rsidRPr="003D512E" w:rsidRDefault="00566FE9" w:rsidP="00F05B41">
            <w:pPr>
              <w:spacing w:after="0"/>
              <w:jc w:val="left"/>
              <w:rPr>
                <w:sz w:val="16"/>
                <w:szCs w:val="16"/>
              </w:rPr>
            </w:pPr>
            <w:r>
              <w:rPr>
                <w:sz w:val="16"/>
                <w:szCs w:val="16"/>
              </w:rPr>
              <w:t>1</w:t>
            </w:r>
          </w:p>
        </w:tc>
        <w:tc>
          <w:tcPr>
            <w:tcW w:w="543" w:type="pct"/>
            <w:vAlign w:val="bottom"/>
          </w:tcPr>
          <w:p w14:paraId="326EE93C" w14:textId="37515CDB" w:rsidR="00844C5F" w:rsidRPr="003D512E" w:rsidRDefault="00566FE9" w:rsidP="00F05B41">
            <w:pPr>
              <w:spacing w:after="0"/>
              <w:jc w:val="left"/>
              <w:rPr>
                <w:sz w:val="16"/>
                <w:szCs w:val="16"/>
              </w:rPr>
            </w:pPr>
            <w:r>
              <w:rPr>
                <w:sz w:val="16"/>
                <w:szCs w:val="16"/>
              </w:rPr>
              <w:t>5961142,89</w:t>
            </w:r>
          </w:p>
        </w:tc>
        <w:tc>
          <w:tcPr>
            <w:tcW w:w="514" w:type="pct"/>
            <w:vAlign w:val="bottom"/>
          </w:tcPr>
          <w:p w14:paraId="63F66794" w14:textId="4764002B" w:rsidR="00844C5F" w:rsidRPr="003D512E" w:rsidRDefault="00566FE9" w:rsidP="00F05B41">
            <w:pPr>
              <w:spacing w:after="0"/>
              <w:jc w:val="left"/>
              <w:rPr>
                <w:sz w:val="16"/>
                <w:szCs w:val="16"/>
              </w:rPr>
            </w:pPr>
            <w:r>
              <w:rPr>
                <w:sz w:val="16"/>
                <w:szCs w:val="16"/>
              </w:rPr>
              <w:t>0</w:t>
            </w:r>
          </w:p>
        </w:tc>
        <w:tc>
          <w:tcPr>
            <w:tcW w:w="514" w:type="pct"/>
            <w:vAlign w:val="bottom"/>
          </w:tcPr>
          <w:p w14:paraId="7EF08F39" w14:textId="62675DD1" w:rsidR="00844C5F" w:rsidRPr="003D512E" w:rsidRDefault="00566FE9" w:rsidP="00F05B41">
            <w:pPr>
              <w:spacing w:after="0"/>
              <w:jc w:val="left"/>
              <w:rPr>
                <w:sz w:val="16"/>
                <w:szCs w:val="16"/>
              </w:rPr>
            </w:pPr>
            <w:r>
              <w:rPr>
                <w:sz w:val="16"/>
                <w:szCs w:val="16"/>
              </w:rPr>
              <w:t>0</w:t>
            </w:r>
          </w:p>
        </w:tc>
        <w:tc>
          <w:tcPr>
            <w:tcW w:w="686" w:type="pct"/>
            <w:vAlign w:val="bottom"/>
          </w:tcPr>
          <w:p w14:paraId="6DB38493" w14:textId="3286FFDB" w:rsidR="00844C5F" w:rsidRPr="003D512E" w:rsidRDefault="00566FE9" w:rsidP="00F05B41">
            <w:pPr>
              <w:spacing w:after="0"/>
              <w:jc w:val="left"/>
              <w:rPr>
                <w:sz w:val="16"/>
                <w:szCs w:val="16"/>
              </w:rPr>
            </w:pPr>
            <w:r>
              <w:rPr>
                <w:sz w:val="16"/>
                <w:szCs w:val="16"/>
              </w:rPr>
              <w:t>1</w:t>
            </w:r>
          </w:p>
        </w:tc>
        <w:tc>
          <w:tcPr>
            <w:tcW w:w="631" w:type="pct"/>
            <w:vAlign w:val="bottom"/>
          </w:tcPr>
          <w:p w14:paraId="1AF1F9CF" w14:textId="4B23CC3F" w:rsidR="00844C5F" w:rsidRPr="003D512E" w:rsidRDefault="00566FE9" w:rsidP="00F05B41">
            <w:pPr>
              <w:spacing w:after="0"/>
              <w:jc w:val="left"/>
              <w:rPr>
                <w:sz w:val="16"/>
                <w:szCs w:val="16"/>
              </w:rPr>
            </w:pPr>
            <w:r>
              <w:rPr>
                <w:sz w:val="16"/>
                <w:szCs w:val="16"/>
              </w:rPr>
              <w:t>5961142,89</w:t>
            </w:r>
          </w:p>
        </w:tc>
      </w:tr>
      <w:tr w:rsidR="002C493B" w:rsidRPr="003D512E" w14:paraId="35A176C6" w14:textId="77777777" w:rsidTr="00CB1F66">
        <w:trPr>
          <w:jc w:val="center"/>
        </w:trPr>
        <w:tc>
          <w:tcPr>
            <w:tcW w:w="637" w:type="pct"/>
            <w:vAlign w:val="bottom"/>
          </w:tcPr>
          <w:p w14:paraId="1C4F794C" w14:textId="6CE9A194" w:rsidR="002C493B" w:rsidRPr="002C493B" w:rsidRDefault="002C493B" w:rsidP="002C493B">
            <w:pPr>
              <w:spacing w:after="0"/>
              <w:rPr>
                <w:rFonts w:cs="Arial"/>
                <w:sz w:val="16"/>
                <w:szCs w:val="16"/>
              </w:rPr>
            </w:pPr>
            <w:r w:rsidRPr="002C493B">
              <w:rPr>
                <w:rFonts w:cs="Arial"/>
                <w:sz w:val="16"/>
                <w:szCs w:val="16"/>
              </w:rPr>
              <w:t xml:space="preserve">Výzva MAS Slavkovské bojiště, </w:t>
            </w:r>
            <w:proofErr w:type="spellStart"/>
            <w:r w:rsidRPr="002C493B">
              <w:rPr>
                <w:rFonts w:cs="Arial"/>
                <w:sz w:val="16"/>
                <w:szCs w:val="16"/>
              </w:rPr>
              <w:t>z.s</w:t>
            </w:r>
            <w:proofErr w:type="spellEnd"/>
            <w:r w:rsidRPr="002C493B">
              <w:rPr>
                <w:rFonts w:cs="Arial"/>
                <w:sz w:val="16"/>
                <w:szCs w:val="16"/>
              </w:rPr>
              <w:t xml:space="preserve">. - </w:t>
            </w:r>
            <w:proofErr w:type="gramStart"/>
            <w:r w:rsidRPr="002C493B">
              <w:rPr>
                <w:rFonts w:cs="Arial"/>
                <w:sz w:val="16"/>
                <w:szCs w:val="16"/>
              </w:rPr>
              <w:t>OPZ - Prorodinná</w:t>
            </w:r>
            <w:proofErr w:type="gramEnd"/>
            <w:r w:rsidRPr="002C493B">
              <w:rPr>
                <w:rFonts w:cs="Arial"/>
                <w:sz w:val="16"/>
                <w:szCs w:val="16"/>
              </w:rPr>
              <w:t xml:space="preserve"> opatření (I.)</w:t>
            </w:r>
          </w:p>
        </w:tc>
        <w:tc>
          <w:tcPr>
            <w:tcW w:w="436" w:type="pct"/>
            <w:vAlign w:val="bottom"/>
          </w:tcPr>
          <w:p w14:paraId="2FED098A" w14:textId="12374F07" w:rsidR="002C493B" w:rsidRPr="002C493B" w:rsidRDefault="002C493B" w:rsidP="002C493B">
            <w:pPr>
              <w:spacing w:after="0"/>
              <w:rPr>
                <w:rFonts w:cs="Arial"/>
                <w:sz w:val="16"/>
                <w:szCs w:val="16"/>
              </w:rPr>
            </w:pPr>
            <w:r w:rsidRPr="002C493B">
              <w:rPr>
                <w:rFonts w:cs="Arial"/>
                <w:sz w:val="16"/>
                <w:szCs w:val="16"/>
              </w:rPr>
              <w:t>31.01.2018 12:00</w:t>
            </w:r>
          </w:p>
        </w:tc>
        <w:tc>
          <w:tcPr>
            <w:tcW w:w="495" w:type="pct"/>
            <w:vAlign w:val="bottom"/>
          </w:tcPr>
          <w:p w14:paraId="3393BE10" w14:textId="6158430A" w:rsidR="002C493B" w:rsidRPr="002C493B" w:rsidRDefault="002C493B" w:rsidP="002C493B">
            <w:pPr>
              <w:spacing w:after="0"/>
              <w:rPr>
                <w:rFonts w:cs="Arial"/>
                <w:sz w:val="16"/>
                <w:szCs w:val="16"/>
              </w:rPr>
            </w:pPr>
            <w:r w:rsidRPr="002C493B">
              <w:rPr>
                <w:rFonts w:cs="Arial"/>
                <w:sz w:val="16"/>
                <w:szCs w:val="16"/>
              </w:rPr>
              <w:t>6155000</w:t>
            </w:r>
          </w:p>
        </w:tc>
        <w:tc>
          <w:tcPr>
            <w:tcW w:w="543" w:type="pct"/>
          </w:tcPr>
          <w:p w14:paraId="45EF37DD" w14:textId="5592A269" w:rsidR="002C493B" w:rsidRPr="003D512E" w:rsidRDefault="002C493B" w:rsidP="002C493B">
            <w:pPr>
              <w:spacing w:after="0"/>
              <w:rPr>
                <w:sz w:val="16"/>
                <w:szCs w:val="16"/>
              </w:rPr>
            </w:pPr>
            <w:r>
              <w:rPr>
                <w:sz w:val="16"/>
                <w:szCs w:val="16"/>
              </w:rPr>
              <w:t>3</w:t>
            </w:r>
          </w:p>
        </w:tc>
        <w:tc>
          <w:tcPr>
            <w:tcW w:w="543" w:type="pct"/>
          </w:tcPr>
          <w:p w14:paraId="053F0124" w14:textId="5467615E" w:rsidR="002C493B" w:rsidRPr="003D512E" w:rsidRDefault="002C493B" w:rsidP="002C493B">
            <w:pPr>
              <w:spacing w:after="0"/>
              <w:rPr>
                <w:sz w:val="16"/>
                <w:szCs w:val="16"/>
              </w:rPr>
            </w:pPr>
            <w:r>
              <w:rPr>
                <w:sz w:val="16"/>
                <w:szCs w:val="16"/>
              </w:rPr>
              <w:t>3928825</w:t>
            </w:r>
          </w:p>
        </w:tc>
        <w:tc>
          <w:tcPr>
            <w:tcW w:w="514" w:type="pct"/>
          </w:tcPr>
          <w:p w14:paraId="5D1B6C1D" w14:textId="1D0F35D5" w:rsidR="002C493B" w:rsidRPr="003D512E" w:rsidRDefault="002C493B" w:rsidP="002C493B">
            <w:pPr>
              <w:spacing w:after="0"/>
              <w:rPr>
                <w:sz w:val="16"/>
                <w:szCs w:val="16"/>
              </w:rPr>
            </w:pPr>
            <w:r>
              <w:rPr>
                <w:sz w:val="16"/>
                <w:szCs w:val="16"/>
              </w:rPr>
              <w:t>1</w:t>
            </w:r>
          </w:p>
        </w:tc>
        <w:tc>
          <w:tcPr>
            <w:tcW w:w="514" w:type="pct"/>
          </w:tcPr>
          <w:p w14:paraId="000F6A8F" w14:textId="6D51943D" w:rsidR="002C493B" w:rsidRPr="003D512E" w:rsidRDefault="00A86F27" w:rsidP="002C493B">
            <w:pPr>
              <w:spacing w:after="0"/>
              <w:rPr>
                <w:sz w:val="16"/>
                <w:szCs w:val="16"/>
              </w:rPr>
            </w:pPr>
            <w:r>
              <w:rPr>
                <w:sz w:val="16"/>
                <w:szCs w:val="16"/>
              </w:rPr>
              <w:t>723471,26</w:t>
            </w:r>
          </w:p>
        </w:tc>
        <w:tc>
          <w:tcPr>
            <w:tcW w:w="686" w:type="pct"/>
          </w:tcPr>
          <w:p w14:paraId="6A779124" w14:textId="6B90E852" w:rsidR="002C493B" w:rsidRPr="003D512E" w:rsidRDefault="002C493B" w:rsidP="002C493B">
            <w:pPr>
              <w:spacing w:after="0"/>
              <w:rPr>
                <w:sz w:val="16"/>
                <w:szCs w:val="16"/>
              </w:rPr>
            </w:pPr>
            <w:r>
              <w:rPr>
                <w:sz w:val="16"/>
                <w:szCs w:val="16"/>
              </w:rPr>
              <w:t>2</w:t>
            </w:r>
          </w:p>
        </w:tc>
        <w:tc>
          <w:tcPr>
            <w:tcW w:w="631" w:type="pct"/>
          </w:tcPr>
          <w:p w14:paraId="0807FDD5" w14:textId="0CF79163" w:rsidR="002C493B" w:rsidRPr="003D512E" w:rsidRDefault="00A86F27" w:rsidP="002C493B">
            <w:pPr>
              <w:spacing w:after="0"/>
              <w:rPr>
                <w:sz w:val="16"/>
                <w:szCs w:val="16"/>
              </w:rPr>
            </w:pPr>
            <w:r>
              <w:rPr>
                <w:sz w:val="16"/>
                <w:szCs w:val="16"/>
              </w:rPr>
              <w:t>3183175</w:t>
            </w:r>
          </w:p>
        </w:tc>
      </w:tr>
      <w:tr w:rsidR="002C493B" w:rsidRPr="003D512E" w14:paraId="4C5E081B" w14:textId="77777777" w:rsidTr="00CB1F66">
        <w:trPr>
          <w:jc w:val="center"/>
        </w:trPr>
        <w:tc>
          <w:tcPr>
            <w:tcW w:w="637" w:type="pct"/>
            <w:vAlign w:val="bottom"/>
          </w:tcPr>
          <w:p w14:paraId="4CDF5B9C" w14:textId="59E88953" w:rsidR="002C493B" w:rsidRPr="002C493B" w:rsidRDefault="002C493B" w:rsidP="002C493B">
            <w:pPr>
              <w:spacing w:after="0"/>
              <w:rPr>
                <w:rFonts w:cs="Arial"/>
                <w:sz w:val="16"/>
                <w:szCs w:val="16"/>
              </w:rPr>
            </w:pPr>
            <w:r w:rsidRPr="002C493B">
              <w:rPr>
                <w:rFonts w:cs="Arial"/>
                <w:sz w:val="16"/>
                <w:szCs w:val="16"/>
              </w:rPr>
              <w:t xml:space="preserve">Výzva MAS Slavkovské bojiště, </w:t>
            </w:r>
            <w:proofErr w:type="spellStart"/>
            <w:r w:rsidRPr="002C493B">
              <w:rPr>
                <w:rFonts w:cs="Arial"/>
                <w:sz w:val="16"/>
                <w:szCs w:val="16"/>
              </w:rPr>
              <w:t>z.s</w:t>
            </w:r>
            <w:proofErr w:type="spellEnd"/>
            <w:r w:rsidRPr="002C493B">
              <w:rPr>
                <w:rFonts w:cs="Arial"/>
                <w:sz w:val="16"/>
                <w:szCs w:val="16"/>
              </w:rPr>
              <w:t xml:space="preserve">. - </w:t>
            </w:r>
            <w:proofErr w:type="gramStart"/>
            <w:r w:rsidRPr="002C493B">
              <w:rPr>
                <w:rFonts w:cs="Arial"/>
                <w:sz w:val="16"/>
                <w:szCs w:val="16"/>
              </w:rPr>
              <w:t>OPZ - Podpora</w:t>
            </w:r>
            <w:proofErr w:type="gramEnd"/>
            <w:r w:rsidRPr="002C493B">
              <w:rPr>
                <w:rFonts w:cs="Arial"/>
                <w:sz w:val="16"/>
                <w:szCs w:val="16"/>
              </w:rPr>
              <w:t xml:space="preserve"> zaměstnanosti (I.)</w:t>
            </w:r>
          </w:p>
        </w:tc>
        <w:tc>
          <w:tcPr>
            <w:tcW w:w="436" w:type="pct"/>
            <w:vAlign w:val="bottom"/>
          </w:tcPr>
          <w:p w14:paraId="2FCA5C65" w14:textId="6EDF87EC" w:rsidR="002C493B" w:rsidRPr="002C493B" w:rsidRDefault="002C493B" w:rsidP="002C493B">
            <w:pPr>
              <w:spacing w:after="0"/>
              <w:rPr>
                <w:rFonts w:cs="Arial"/>
                <w:sz w:val="16"/>
                <w:szCs w:val="16"/>
              </w:rPr>
            </w:pPr>
            <w:r w:rsidRPr="002C493B">
              <w:rPr>
                <w:rFonts w:cs="Arial"/>
                <w:sz w:val="16"/>
                <w:szCs w:val="16"/>
              </w:rPr>
              <w:t>26.06.2018 12:00</w:t>
            </w:r>
          </w:p>
        </w:tc>
        <w:tc>
          <w:tcPr>
            <w:tcW w:w="495" w:type="pct"/>
            <w:vAlign w:val="bottom"/>
          </w:tcPr>
          <w:p w14:paraId="014757AD" w14:textId="1210CB99" w:rsidR="002C493B" w:rsidRPr="002C493B" w:rsidRDefault="002C493B" w:rsidP="002C493B">
            <w:pPr>
              <w:spacing w:after="0"/>
              <w:rPr>
                <w:rFonts w:cs="Arial"/>
                <w:sz w:val="16"/>
                <w:szCs w:val="16"/>
              </w:rPr>
            </w:pPr>
            <w:r w:rsidRPr="002C493B">
              <w:rPr>
                <w:rFonts w:cs="Arial"/>
                <w:sz w:val="16"/>
                <w:szCs w:val="16"/>
              </w:rPr>
              <w:t>1000000</w:t>
            </w:r>
          </w:p>
        </w:tc>
        <w:tc>
          <w:tcPr>
            <w:tcW w:w="543" w:type="pct"/>
          </w:tcPr>
          <w:p w14:paraId="28FB382E" w14:textId="312D779E" w:rsidR="002C493B" w:rsidRPr="003D512E" w:rsidRDefault="002C493B" w:rsidP="002C493B">
            <w:pPr>
              <w:spacing w:after="0"/>
              <w:rPr>
                <w:sz w:val="16"/>
                <w:szCs w:val="16"/>
              </w:rPr>
            </w:pPr>
            <w:r>
              <w:rPr>
                <w:sz w:val="16"/>
                <w:szCs w:val="16"/>
              </w:rPr>
              <w:t>1</w:t>
            </w:r>
          </w:p>
        </w:tc>
        <w:tc>
          <w:tcPr>
            <w:tcW w:w="543" w:type="pct"/>
          </w:tcPr>
          <w:p w14:paraId="48A6F642" w14:textId="4CB8B696" w:rsidR="002C493B" w:rsidRPr="003D512E" w:rsidRDefault="002C493B" w:rsidP="002C493B">
            <w:pPr>
              <w:spacing w:after="0"/>
              <w:rPr>
                <w:sz w:val="16"/>
                <w:szCs w:val="16"/>
              </w:rPr>
            </w:pPr>
            <w:r>
              <w:rPr>
                <w:sz w:val="16"/>
                <w:szCs w:val="16"/>
              </w:rPr>
              <w:t>891100</w:t>
            </w:r>
          </w:p>
        </w:tc>
        <w:tc>
          <w:tcPr>
            <w:tcW w:w="514" w:type="pct"/>
          </w:tcPr>
          <w:p w14:paraId="48421423" w14:textId="65418476" w:rsidR="002C493B" w:rsidRPr="003D512E" w:rsidRDefault="002C493B" w:rsidP="002C493B">
            <w:pPr>
              <w:spacing w:after="0"/>
              <w:rPr>
                <w:sz w:val="16"/>
                <w:szCs w:val="16"/>
              </w:rPr>
            </w:pPr>
            <w:r>
              <w:rPr>
                <w:sz w:val="16"/>
                <w:szCs w:val="16"/>
              </w:rPr>
              <w:t>1</w:t>
            </w:r>
          </w:p>
        </w:tc>
        <w:tc>
          <w:tcPr>
            <w:tcW w:w="514" w:type="pct"/>
          </w:tcPr>
          <w:p w14:paraId="2A0B4FE5" w14:textId="4B214461" w:rsidR="002C493B" w:rsidRPr="003D512E" w:rsidRDefault="00A43D23" w:rsidP="002C493B">
            <w:pPr>
              <w:spacing w:after="0"/>
              <w:rPr>
                <w:sz w:val="16"/>
                <w:szCs w:val="16"/>
              </w:rPr>
            </w:pPr>
            <w:r>
              <w:rPr>
                <w:sz w:val="16"/>
                <w:szCs w:val="16"/>
              </w:rPr>
              <w:t>816626,25</w:t>
            </w:r>
          </w:p>
        </w:tc>
        <w:tc>
          <w:tcPr>
            <w:tcW w:w="686" w:type="pct"/>
          </w:tcPr>
          <w:p w14:paraId="0F04BB1E" w14:textId="1D839942" w:rsidR="002C493B" w:rsidRPr="003D512E" w:rsidRDefault="002C493B" w:rsidP="002C493B">
            <w:pPr>
              <w:spacing w:after="0"/>
              <w:rPr>
                <w:sz w:val="16"/>
                <w:szCs w:val="16"/>
              </w:rPr>
            </w:pPr>
            <w:r>
              <w:rPr>
                <w:sz w:val="16"/>
                <w:szCs w:val="16"/>
              </w:rPr>
              <w:t>0</w:t>
            </w:r>
          </w:p>
        </w:tc>
        <w:tc>
          <w:tcPr>
            <w:tcW w:w="631" w:type="pct"/>
          </w:tcPr>
          <w:p w14:paraId="438B26D8" w14:textId="5C9B2C27" w:rsidR="002C493B" w:rsidRPr="003D512E" w:rsidRDefault="002C493B" w:rsidP="002C493B">
            <w:pPr>
              <w:spacing w:after="0"/>
              <w:rPr>
                <w:sz w:val="16"/>
                <w:szCs w:val="16"/>
              </w:rPr>
            </w:pPr>
            <w:r>
              <w:rPr>
                <w:sz w:val="16"/>
                <w:szCs w:val="16"/>
              </w:rPr>
              <w:t>0</w:t>
            </w:r>
          </w:p>
        </w:tc>
      </w:tr>
      <w:tr w:rsidR="002C493B" w:rsidRPr="003D512E" w14:paraId="619ABA93" w14:textId="77777777" w:rsidTr="00CB1F66">
        <w:trPr>
          <w:jc w:val="center"/>
        </w:trPr>
        <w:tc>
          <w:tcPr>
            <w:tcW w:w="637" w:type="pct"/>
            <w:vAlign w:val="bottom"/>
          </w:tcPr>
          <w:p w14:paraId="3454751F" w14:textId="48E917FC" w:rsidR="002C493B" w:rsidRPr="002C493B" w:rsidRDefault="002C493B" w:rsidP="002C493B">
            <w:pPr>
              <w:spacing w:after="0"/>
              <w:rPr>
                <w:rFonts w:cs="Arial"/>
                <w:sz w:val="16"/>
                <w:szCs w:val="16"/>
              </w:rPr>
            </w:pPr>
            <w:r w:rsidRPr="002C493B">
              <w:rPr>
                <w:rFonts w:cs="Arial"/>
                <w:sz w:val="16"/>
                <w:szCs w:val="16"/>
              </w:rPr>
              <w:t xml:space="preserve">Výzva MAS Slavkovské bojiště, </w:t>
            </w:r>
            <w:proofErr w:type="spellStart"/>
            <w:r w:rsidRPr="002C493B">
              <w:rPr>
                <w:rFonts w:cs="Arial"/>
                <w:sz w:val="16"/>
                <w:szCs w:val="16"/>
              </w:rPr>
              <w:t>z.s</w:t>
            </w:r>
            <w:proofErr w:type="spellEnd"/>
            <w:r w:rsidRPr="002C493B">
              <w:rPr>
                <w:rFonts w:cs="Arial"/>
                <w:sz w:val="16"/>
                <w:szCs w:val="16"/>
              </w:rPr>
              <w:t xml:space="preserve">. - </w:t>
            </w:r>
            <w:proofErr w:type="gramStart"/>
            <w:r w:rsidRPr="002C493B">
              <w:rPr>
                <w:rFonts w:cs="Arial"/>
                <w:sz w:val="16"/>
                <w:szCs w:val="16"/>
              </w:rPr>
              <w:t>OPZ - Rozvoj</w:t>
            </w:r>
            <w:proofErr w:type="gramEnd"/>
            <w:r w:rsidRPr="002C493B">
              <w:rPr>
                <w:rFonts w:cs="Arial"/>
                <w:sz w:val="16"/>
                <w:szCs w:val="16"/>
              </w:rPr>
              <w:t xml:space="preserve"> sociálních služeb (I.)</w:t>
            </w:r>
          </w:p>
        </w:tc>
        <w:tc>
          <w:tcPr>
            <w:tcW w:w="436" w:type="pct"/>
            <w:vAlign w:val="bottom"/>
          </w:tcPr>
          <w:p w14:paraId="271E05DF" w14:textId="106E5469" w:rsidR="002C493B" w:rsidRPr="002C493B" w:rsidRDefault="002C493B" w:rsidP="002C493B">
            <w:pPr>
              <w:spacing w:after="0"/>
              <w:rPr>
                <w:rFonts w:cs="Arial"/>
                <w:sz w:val="16"/>
                <w:szCs w:val="16"/>
              </w:rPr>
            </w:pPr>
            <w:r w:rsidRPr="002C493B">
              <w:rPr>
                <w:rFonts w:cs="Arial"/>
                <w:sz w:val="16"/>
                <w:szCs w:val="16"/>
              </w:rPr>
              <w:t>26.06.2018 12:00</w:t>
            </w:r>
          </w:p>
        </w:tc>
        <w:tc>
          <w:tcPr>
            <w:tcW w:w="495" w:type="pct"/>
            <w:vAlign w:val="bottom"/>
          </w:tcPr>
          <w:p w14:paraId="45D40D29" w14:textId="295F74D1" w:rsidR="002C493B" w:rsidRPr="002C493B" w:rsidRDefault="002C493B" w:rsidP="002C493B">
            <w:pPr>
              <w:spacing w:after="0"/>
              <w:rPr>
                <w:rFonts w:cs="Arial"/>
                <w:sz w:val="16"/>
                <w:szCs w:val="16"/>
              </w:rPr>
            </w:pPr>
            <w:r w:rsidRPr="002C493B">
              <w:rPr>
                <w:rFonts w:cs="Arial"/>
                <w:sz w:val="16"/>
                <w:szCs w:val="16"/>
              </w:rPr>
              <w:t>3000000</w:t>
            </w:r>
          </w:p>
        </w:tc>
        <w:tc>
          <w:tcPr>
            <w:tcW w:w="543" w:type="pct"/>
          </w:tcPr>
          <w:p w14:paraId="7309ACDE" w14:textId="47F9B054" w:rsidR="002C493B" w:rsidRPr="003D512E" w:rsidRDefault="002C493B" w:rsidP="002C493B">
            <w:pPr>
              <w:spacing w:after="0"/>
              <w:rPr>
                <w:sz w:val="16"/>
                <w:szCs w:val="16"/>
              </w:rPr>
            </w:pPr>
            <w:r>
              <w:rPr>
                <w:sz w:val="16"/>
                <w:szCs w:val="16"/>
              </w:rPr>
              <w:t>1</w:t>
            </w:r>
          </w:p>
        </w:tc>
        <w:tc>
          <w:tcPr>
            <w:tcW w:w="543" w:type="pct"/>
          </w:tcPr>
          <w:p w14:paraId="5539ABB8" w14:textId="57901E42" w:rsidR="002C493B" w:rsidRPr="003D512E" w:rsidRDefault="002C493B" w:rsidP="002C493B">
            <w:pPr>
              <w:spacing w:after="0"/>
              <w:rPr>
                <w:sz w:val="16"/>
                <w:szCs w:val="16"/>
              </w:rPr>
            </w:pPr>
            <w:r>
              <w:rPr>
                <w:sz w:val="16"/>
                <w:szCs w:val="16"/>
              </w:rPr>
              <w:t>1307062,5</w:t>
            </w:r>
          </w:p>
        </w:tc>
        <w:tc>
          <w:tcPr>
            <w:tcW w:w="514" w:type="pct"/>
          </w:tcPr>
          <w:p w14:paraId="207DA16A" w14:textId="662E22C4" w:rsidR="002C493B" w:rsidRPr="003D512E" w:rsidRDefault="002C493B" w:rsidP="002C493B">
            <w:pPr>
              <w:spacing w:after="0"/>
              <w:rPr>
                <w:sz w:val="16"/>
                <w:szCs w:val="16"/>
              </w:rPr>
            </w:pPr>
            <w:r>
              <w:rPr>
                <w:sz w:val="16"/>
                <w:szCs w:val="16"/>
              </w:rPr>
              <w:t>1</w:t>
            </w:r>
          </w:p>
        </w:tc>
        <w:tc>
          <w:tcPr>
            <w:tcW w:w="514" w:type="pct"/>
          </w:tcPr>
          <w:p w14:paraId="0EA624BF" w14:textId="252E5B1B" w:rsidR="002C493B" w:rsidRPr="003D512E" w:rsidRDefault="0060146B" w:rsidP="002C493B">
            <w:pPr>
              <w:spacing w:after="0"/>
              <w:rPr>
                <w:sz w:val="16"/>
                <w:szCs w:val="16"/>
              </w:rPr>
            </w:pPr>
            <w:r>
              <w:rPr>
                <w:sz w:val="16"/>
                <w:szCs w:val="16"/>
              </w:rPr>
              <w:t>1232396,45</w:t>
            </w:r>
          </w:p>
        </w:tc>
        <w:tc>
          <w:tcPr>
            <w:tcW w:w="686" w:type="pct"/>
          </w:tcPr>
          <w:p w14:paraId="16DC6092" w14:textId="4EE5C0BD" w:rsidR="002C493B" w:rsidRPr="003D512E" w:rsidRDefault="002C493B" w:rsidP="002C493B">
            <w:pPr>
              <w:spacing w:after="0"/>
              <w:rPr>
                <w:sz w:val="16"/>
                <w:szCs w:val="16"/>
              </w:rPr>
            </w:pPr>
            <w:r>
              <w:rPr>
                <w:sz w:val="16"/>
                <w:szCs w:val="16"/>
              </w:rPr>
              <w:t>0</w:t>
            </w:r>
          </w:p>
        </w:tc>
        <w:tc>
          <w:tcPr>
            <w:tcW w:w="631" w:type="pct"/>
          </w:tcPr>
          <w:p w14:paraId="1F7188D3" w14:textId="5F1FE8AD" w:rsidR="002C493B" w:rsidRPr="003D512E" w:rsidRDefault="002C493B" w:rsidP="002C493B">
            <w:pPr>
              <w:spacing w:after="0"/>
              <w:rPr>
                <w:sz w:val="16"/>
                <w:szCs w:val="16"/>
              </w:rPr>
            </w:pPr>
            <w:r>
              <w:rPr>
                <w:sz w:val="16"/>
                <w:szCs w:val="16"/>
              </w:rPr>
              <w:t>0</w:t>
            </w:r>
          </w:p>
        </w:tc>
      </w:tr>
      <w:tr w:rsidR="002C493B" w:rsidRPr="003D512E" w14:paraId="45AF5588" w14:textId="77777777" w:rsidTr="00CB1F66">
        <w:trPr>
          <w:jc w:val="center"/>
        </w:trPr>
        <w:tc>
          <w:tcPr>
            <w:tcW w:w="637" w:type="pct"/>
            <w:vAlign w:val="bottom"/>
          </w:tcPr>
          <w:p w14:paraId="3CC784C0" w14:textId="3149E86D" w:rsidR="002C493B" w:rsidRPr="002C493B" w:rsidRDefault="002C493B" w:rsidP="002C493B">
            <w:pPr>
              <w:spacing w:after="0"/>
              <w:rPr>
                <w:rFonts w:cs="Arial"/>
                <w:sz w:val="16"/>
                <w:szCs w:val="16"/>
              </w:rPr>
            </w:pPr>
            <w:r w:rsidRPr="002C493B">
              <w:rPr>
                <w:rFonts w:cs="Arial"/>
                <w:sz w:val="16"/>
                <w:szCs w:val="16"/>
              </w:rPr>
              <w:t xml:space="preserve">Výzva MAS Slavkovské bojiště, </w:t>
            </w:r>
            <w:proofErr w:type="spellStart"/>
            <w:r w:rsidRPr="002C493B">
              <w:rPr>
                <w:rFonts w:cs="Arial"/>
                <w:sz w:val="16"/>
                <w:szCs w:val="16"/>
              </w:rPr>
              <w:t>z.s</w:t>
            </w:r>
            <w:proofErr w:type="spellEnd"/>
            <w:r w:rsidRPr="002C493B">
              <w:rPr>
                <w:rFonts w:cs="Arial"/>
                <w:sz w:val="16"/>
                <w:szCs w:val="16"/>
              </w:rPr>
              <w:t xml:space="preserve">. - </w:t>
            </w:r>
            <w:proofErr w:type="gramStart"/>
            <w:r w:rsidRPr="002C493B">
              <w:rPr>
                <w:rFonts w:cs="Arial"/>
                <w:sz w:val="16"/>
                <w:szCs w:val="16"/>
              </w:rPr>
              <w:t>OPZ - Prorodinná</w:t>
            </w:r>
            <w:proofErr w:type="gramEnd"/>
            <w:r w:rsidRPr="002C493B">
              <w:rPr>
                <w:rFonts w:cs="Arial"/>
                <w:sz w:val="16"/>
                <w:szCs w:val="16"/>
              </w:rPr>
              <w:t xml:space="preserve"> opatření (II.)</w:t>
            </w:r>
          </w:p>
        </w:tc>
        <w:tc>
          <w:tcPr>
            <w:tcW w:w="436" w:type="pct"/>
            <w:vAlign w:val="bottom"/>
          </w:tcPr>
          <w:p w14:paraId="4D3C9F0D" w14:textId="73A8F45E" w:rsidR="002C493B" w:rsidRPr="002C493B" w:rsidRDefault="002C493B" w:rsidP="002C493B">
            <w:pPr>
              <w:spacing w:after="0"/>
              <w:rPr>
                <w:rFonts w:cs="Arial"/>
                <w:sz w:val="16"/>
                <w:szCs w:val="16"/>
              </w:rPr>
            </w:pPr>
            <w:r w:rsidRPr="002C493B">
              <w:rPr>
                <w:rFonts w:cs="Arial"/>
                <w:sz w:val="16"/>
                <w:szCs w:val="16"/>
              </w:rPr>
              <w:t>26.06.2018 12:00</w:t>
            </w:r>
          </w:p>
        </w:tc>
        <w:tc>
          <w:tcPr>
            <w:tcW w:w="495" w:type="pct"/>
            <w:vAlign w:val="bottom"/>
          </w:tcPr>
          <w:p w14:paraId="29AEA5BE" w14:textId="4E112D4C" w:rsidR="002C493B" w:rsidRPr="002C493B" w:rsidRDefault="002C493B" w:rsidP="002C493B">
            <w:pPr>
              <w:spacing w:after="0"/>
              <w:rPr>
                <w:rFonts w:cs="Arial"/>
                <w:sz w:val="16"/>
                <w:szCs w:val="16"/>
              </w:rPr>
            </w:pPr>
            <w:r w:rsidRPr="002C493B">
              <w:rPr>
                <w:rFonts w:cs="Arial"/>
                <w:sz w:val="16"/>
                <w:szCs w:val="16"/>
              </w:rPr>
              <w:t>5110000</w:t>
            </w:r>
          </w:p>
        </w:tc>
        <w:tc>
          <w:tcPr>
            <w:tcW w:w="543" w:type="pct"/>
          </w:tcPr>
          <w:p w14:paraId="2C1932B5" w14:textId="12F8A4F4" w:rsidR="002C493B" w:rsidRPr="003D512E" w:rsidRDefault="002C493B" w:rsidP="002C493B">
            <w:pPr>
              <w:spacing w:after="0"/>
              <w:rPr>
                <w:sz w:val="16"/>
                <w:szCs w:val="16"/>
              </w:rPr>
            </w:pPr>
            <w:r>
              <w:rPr>
                <w:sz w:val="16"/>
                <w:szCs w:val="16"/>
              </w:rPr>
              <w:t>4</w:t>
            </w:r>
          </w:p>
        </w:tc>
        <w:tc>
          <w:tcPr>
            <w:tcW w:w="543" w:type="pct"/>
          </w:tcPr>
          <w:p w14:paraId="5DBB0492" w14:textId="5CA8E38E" w:rsidR="002C493B" w:rsidRPr="003D512E" w:rsidRDefault="002C493B" w:rsidP="002C493B">
            <w:pPr>
              <w:spacing w:after="0"/>
              <w:rPr>
                <w:sz w:val="16"/>
                <w:szCs w:val="16"/>
              </w:rPr>
            </w:pPr>
            <w:r>
              <w:rPr>
                <w:sz w:val="16"/>
                <w:szCs w:val="16"/>
              </w:rPr>
              <w:t>3528158,75</w:t>
            </w:r>
          </w:p>
        </w:tc>
        <w:tc>
          <w:tcPr>
            <w:tcW w:w="514" w:type="pct"/>
          </w:tcPr>
          <w:p w14:paraId="6AAB456E" w14:textId="0EC383ED" w:rsidR="002C493B" w:rsidRPr="003D512E" w:rsidRDefault="0060146B" w:rsidP="002C493B">
            <w:pPr>
              <w:spacing w:after="0"/>
              <w:rPr>
                <w:sz w:val="16"/>
                <w:szCs w:val="16"/>
              </w:rPr>
            </w:pPr>
            <w:r>
              <w:rPr>
                <w:sz w:val="16"/>
                <w:szCs w:val="16"/>
              </w:rPr>
              <w:t>4</w:t>
            </w:r>
          </w:p>
        </w:tc>
        <w:tc>
          <w:tcPr>
            <w:tcW w:w="514" w:type="pct"/>
          </w:tcPr>
          <w:p w14:paraId="4793787C" w14:textId="66EEE377" w:rsidR="002C493B" w:rsidRPr="003D512E" w:rsidRDefault="0060146B" w:rsidP="002C493B">
            <w:pPr>
              <w:spacing w:after="0"/>
              <w:rPr>
                <w:sz w:val="16"/>
                <w:szCs w:val="16"/>
              </w:rPr>
            </w:pPr>
            <w:r>
              <w:rPr>
                <w:sz w:val="16"/>
                <w:szCs w:val="16"/>
              </w:rPr>
              <w:t>3435974,82</w:t>
            </w:r>
          </w:p>
        </w:tc>
        <w:tc>
          <w:tcPr>
            <w:tcW w:w="686" w:type="pct"/>
          </w:tcPr>
          <w:p w14:paraId="7F81F99F" w14:textId="7DA8D2B1" w:rsidR="002C493B" w:rsidRPr="003D512E" w:rsidRDefault="0060146B" w:rsidP="002C493B">
            <w:pPr>
              <w:spacing w:after="0"/>
              <w:rPr>
                <w:sz w:val="16"/>
                <w:szCs w:val="16"/>
              </w:rPr>
            </w:pPr>
            <w:r>
              <w:rPr>
                <w:sz w:val="16"/>
                <w:szCs w:val="16"/>
              </w:rPr>
              <w:t>0</w:t>
            </w:r>
          </w:p>
        </w:tc>
        <w:tc>
          <w:tcPr>
            <w:tcW w:w="631" w:type="pct"/>
          </w:tcPr>
          <w:p w14:paraId="38523B07" w14:textId="759943E3" w:rsidR="002C493B" w:rsidRPr="003D512E" w:rsidRDefault="0060146B" w:rsidP="002C493B">
            <w:pPr>
              <w:spacing w:after="0"/>
              <w:rPr>
                <w:sz w:val="16"/>
                <w:szCs w:val="16"/>
              </w:rPr>
            </w:pPr>
            <w:r>
              <w:rPr>
                <w:sz w:val="16"/>
                <w:szCs w:val="16"/>
              </w:rPr>
              <w:t>0</w:t>
            </w:r>
          </w:p>
        </w:tc>
      </w:tr>
      <w:tr w:rsidR="00F05B41" w:rsidRPr="003D512E" w14:paraId="3B5A0650" w14:textId="77777777" w:rsidTr="00CB1F66">
        <w:trPr>
          <w:jc w:val="center"/>
        </w:trPr>
        <w:tc>
          <w:tcPr>
            <w:tcW w:w="637" w:type="pct"/>
            <w:vAlign w:val="bottom"/>
          </w:tcPr>
          <w:p w14:paraId="76AD0ADF" w14:textId="77777777" w:rsidR="00F05B41" w:rsidRPr="002C493B" w:rsidRDefault="00F05B41" w:rsidP="00F05B41">
            <w:pPr>
              <w:spacing w:after="0"/>
              <w:rPr>
                <w:rFonts w:cs="Arial"/>
                <w:sz w:val="16"/>
                <w:szCs w:val="16"/>
              </w:rPr>
            </w:pPr>
            <w:r w:rsidRPr="002C493B">
              <w:rPr>
                <w:rFonts w:cs="Arial"/>
                <w:sz w:val="16"/>
                <w:szCs w:val="16"/>
              </w:rPr>
              <w:t xml:space="preserve">Výzva MAS Slavkovské bojiště, </w:t>
            </w:r>
            <w:proofErr w:type="spellStart"/>
            <w:r w:rsidRPr="002C493B">
              <w:rPr>
                <w:rFonts w:cs="Arial"/>
                <w:sz w:val="16"/>
                <w:szCs w:val="16"/>
              </w:rPr>
              <w:t>z.s</w:t>
            </w:r>
            <w:proofErr w:type="spellEnd"/>
            <w:r w:rsidRPr="002C493B">
              <w:rPr>
                <w:rFonts w:cs="Arial"/>
                <w:sz w:val="16"/>
                <w:szCs w:val="16"/>
              </w:rPr>
              <w:t xml:space="preserve">. - </w:t>
            </w:r>
            <w:proofErr w:type="gramStart"/>
            <w:r w:rsidRPr="002C493B">
              <w:rPr>
                <w:rFonts w:cs="Arial"/>
                <w:sz w:val="16"/>
                <w:szCs w:val="16"/>
              </w:rPr>
              <w:t>OPZ - Podpora</w:t>
            </w:r>
            <w:proofErr w:type="gramEnd"/>
            <w:r w:rsidRPr="002C493B">
              <w:rPr>
                <w:rFonts w:cs="Arial"/>
                <w:sz w:val="16"/>
                <w:szCs w:val="16"/>
              </w:rPr>
              <w:t xml:space="preserve"> sociálního podnikání (I.)</w:t>
            </w:r>
          </w:p>
          <w:p w14:paraId="4D32B183" w14:textId="77777777" w:rsidR="00F05B41" w:rsidRPr="002C493B" w:rsidRDefault="00F05B41" w:rsidP="00F05B41">
            <w:pPr>
              <w:spacing w:after="0"/>
              <w:rPr>
                <w:rFonts w:cs="Arial"/>
                <w:sz w:val="16"/>
                <w:szCs w:val="16"/>
              </w:rPr>
            </w:pPr>
          </w:p>
        </w:tc>
        <w:tc>
          <w:tcPr>
            <w:tcW w:w="436" w:type="pct"/>
          </w:tcPr>
          <w:p w14:paraId="5D1542F1" w14:textId="77777777" w:rsidR="00F05B41" w:rsidRPr="002C493B" w:rsidRDefault="00F05B41" w:rsidP="00F05B41">
            <w:pPr>
              <w:spacing w:after="0"/>
              <w:rPr>
                <w:rFonts w:cs="Arial"/>
                <w:sz w:val="16"/>
                <w:szCs w:val="16"/>
              </w:rPr>
            </w:pPr>
            <w:r w:rsidRPr="002C493B">
              <w:rPr>
                <w:rFonts w:cs="Arial"/>
                <w:sz w:val="16"/>
                <w:szCs w:val="16"/>
              </w:rPr>
              <w:t>28.02.2019 12:00</w:t>
            </w:r>
          </w:p>
          <w:p w14:paraId="2CD0D29F" w14:textId="77777777" w:rsidR="00F05B41" w:rsidRPr="002C493B" w:rsidRDefault="00F05B41" w:rsidP="00F05B41">
            <w:pPr>
              <w:spacing w:after="0"/>
              <w:rPr>
                <w:rFonts w:cs="Arial"/>
                <w:sz w:val="16"/>
                <w:szCs w:val="16"/>
              </w:rPr>
            </w:pPr>
          </w:p>
        </w:tc>
        <w:tc>
          <w:tcPr>
            <w:tcW w:w="495" w:type="pct"/>
          </w:tcPr>
          <w:p w14:paraId="461951DA" w14:textId="77777777" w:rsidR="002C493B" w:rsidRPr="002C493B" w:rsidRDefault="002C493B" w:rsidP="002C493B">
            <w:pPr>
              <w:spacing w:after="0"/>
              <w:rPr>
                <w:rFonts w:cs="Arial"/>
                <w:sz w:val="16"/>
                <w:szCs w:val="16"/>
              </w:rPr>
            </w:pPr>
            <w:r w:rsidRPr="002C493B">
              <w:rPr>
                <w:rFonts w:cs="Arial"/>
                <w:sz w:val="16"/>
                <w:szCs w:val="16"/>
              </w:rPr>
              <w:t>1000000</w:t>
            </w:r>
          </w:p>
          <w:p w14:paraId="622CE40B" w14:textId="77777777" w:rsidR="00F05B41" w:rsidRPr="002C493B" w:rsidRDefault="00F05B41" w:rsidP="00F05B41">
            <w:pPr>
              <w:spacing w:after="0"/>
              <w:rPr>
                <w:rFonts w:cs="Arial"/>
                <w:sz w:val="16"/>
                <w:szCs w:val="16"/>
              </w:rPr>
            </w:pPr>
          </w:p>
        </w:tc>
        <w:tc>
          <w:tcPr>
            <w:tcW w:w="543" w:type="pct"/>
          </w:tcPr>
          <w:p w14:paraId="6F35625E" w14:textId="562EB38C" w:rsidR="00F05B41" w:rsidRPr="003D512E" w:rsidRDefault="002C493B" w:rsidP="00F05B41">
            <w:pPr>
              <w:spacing w:after="0"/>
              <w:rPr>
                <w:sz w:val="16"/>
                <w:szCs w:val="16"/>
              </w:rPr>
            </w:pPr>
            <w:r>
              <w:rPr>
                <w:sz w:val="16"/>
                <w:szCs w:val="16"/>
              </w:rPr>
              <w:t>0</w:t>
            </w:r>
          </w:p>
        </w:tc>
        <w:tc>
          <w:tcPr>
            <w:tcW w:w="543" w:type="pct"/>
          </w:tcPr>
          <w:p w14:paraId="6E0BB153" w14:textId="58AAF074" w:rsidR="00F05B41" w:rsidRPr="003D512E" w:rsidRDefault="002C493B" w:rsidP="00F05B41">
            <w:pPr>
              <w:spacing w:after="0"/>
              <w:rPr>
                <w:sz w:val="16"/>
                <w:szCs w:val="16"/>
              </w:rPr>
            </w:pPr>
            <w:r>
              <w:rPr>
                <w:sz w:val="16"/>
                <w:szCs w:val="16"/>
              </w:rPr>
              <w:t>0</w:t>
            </w:r>
          </w:p>
        </w:tc>
        <w:tc>
          <w:tcPr>
            <w:tcW w:w="514" w:type="pct"/>
          </w:tcPr>
          <w:p w14:paraId="519E9CAF" w14:textId="30D76FE1" w:rsidR="00F05B41" w:rsidRPr="003D512E" w:rsidRDefault="002C493B" w:rsidP="00F05B41">
            <w:pPr>
              <w:spacing w:after="0"/>
              <w:rPr>
                <w:sz w:val="16"/>
                <w:szCs w:val="16"/>
              </w:rPr>
            </w:pPr>
            <w:r>
              <w:rPr>
                <w:sz w:val="16"/>
                <w:szCs w:val="16"/>
              </w:rPr>
              <w:t>0</w:t>
            </w:r>
          </w:p>
        </w:tc>
        <w:tc>
          <w:tcPr>
            <w:tcW w:w="514" w:type="pct"/>
          </w:tcPr>
          <w:p w14:paraId="4CEDD631" w14:textId="53EBC721" w:rsidR="00F05B41" w:rsidRPr="003D512E" w:rsidRDefault="002C493B" w:rsidP="00F05B41">
            <w:pPr>
              <w:spacing w:after="0"/>
              <w:rPr>
                <w:sz w:val="16"/>
                <w:szCs w:val="16"/>
              </w:rPr>
            </w:pPr>
            <w:r>
              <w:rPr>
                <w:sz w:val="16"/>
                <w:szCs w:val="16"/>
              </w:rPr>
              <w:t>0</w:t>
            </w:r>
          </w:p>
        </w:tc>
        <w:tc>
          <w:tcPr>
            <w:tcW w:w="686" w:type="pct"/>
          </w:tcPr>
          <w:p w14:paraId="5B3EEFDD" w14:textId="17432644" w:rsidR="00F05B41" w:rsidRPr="003D512E" w:rsidRDefault="002C493B" w:rsidP="00F05B41">
            <w:pPr>
              <w:spacing w:after="0"/>
              <w:rPr>
                <w:sz w:val="16"/>
                <w:szCs w:val="16"/>
              </w:rPr>
            </w:pPr>
            <w:r>
              <w:rPr>
                <w:sz w:val="16"/>
                <w:szCs w:val="16"/>
              </w:rPr>
              <w:t>0</w:t>
            </w:r>
          </w:p>
        </w:tc>
        <w:tc>
          <w:tcPr>
            <w:tcW w:w="631" w:type="pct"/>
          </w:tcPr>
          <w:p w14:paraId="1884D7DD" w14:textId="061FBA0D" w:rsidR="00F05B41" w:rsidRPr="003D512E" w:rsidRDefault="002C493B" w:rsidP="00F05B41">
            <w:pPr>
              <w:spacing w:after="0"/>
              <w:rPr>
                <w:sz w:val="16"/>
                <w:szCs w:val="16"/>
              </w:rPr>
            </w:pPr>
            <w:r>
              <w:rPr>
                <w:sz w:val="16"/>
                <w:szCs w:val="16"/>
              </w:rPr>
              <w:t>0</w:t>
            </w:r>
          </w:p>
        </w:tc>
      </w:tr>
      <w:tr w:rsidR="002C493B" w:rsidRPr="003D512E" w14:paraId="463CDC3D" w14:textId="77777777" w:rsidTr="00CB1F66">
        <w:trPr>
          <w:jc w:val="center"/>
        </w:trPr>
        <w:tc>
          <w:tcPr>
            <w:tcW w:w="637" w:type="pct"/>
            <w:vAlign w:val="bottom"/>
          </w:tcPr>
          <w:p w14:paraId="0FF3FEB9" w14:textId="6736DAE9" w:rsidR="002C493B" w:rsidRPr="002C493B" w:rsidRDefault="002C493B" w:rsidP="002C493B">
            <w:pPr>
              <w:spacing w:after="0"/>
              <w:rPr>
                <w:rFonts w:cs="Arial"/>
                <w:sz w:val="16"/>
                <w:szCs w:val="16"/>
              </w:rPr>
            </w:pPr>
            <w:r w:rsidRPr="002C493B">
              <w:rPr>
                <w:rFonts w:cs="Arial"/>
                <w:sz w:val="16"/>
                <w:szCs w:val="16"/>
              </w:rPr>
              <w:lastRenderedPageBreak/>
              <w:t xml:space="preserve">Výzva MAS Slavkovské bojiště, </w:t>
            </w:r>
            <w:proofErr w:type="spellStart"/>
            <w:r w:rsidRPr="002C493B">
              <w:rPr>
                <w:rFonts w:cs="Arial"/>
                <w:sz w:val="16"/>
                <w:szCs w:val="16"/>
              </w:rPr>
              <w:t>z.s</w:t>
            </w:r>
            <w:proofErr w:type="spellEnd"/>
            <w:r w:rsidRPr="002C493B">
              <w:rPr>
                <w:rFonts w:cs="Arial"/>
                <w:sz w:val="16"/>
                <w:szCs w:val="16"/>
              </w:rPr>
              <w:t xml:space="preserve">. - </w:t>
            </w:r>
            <w:proofErr w:type="gramStart"/>
            <w:r w:rsidRPr="002C493B">
              <w:rPr>
                <w:rFonts w:cs="Arial"/>
                <w:sz w:val="16"/>
                <w:szCs w:val="16"/>
              </w:rPr>
              <w:t>OPZ - Podpora</w:t>
            </w:r>
            <w:proofErr w:type="gramEnd"/>
            <w:r w:rsidRPr="002C493B">
              <w:rPr>
                <w:rFonts w:cs="Arial"/>
                <w:sz w:val="16"/>
                <w:szCs w:val="16"/>
              </w:rPr>
              <w:t xml:space="preserve"> sociálního podnikání (II.)</w:t>
            </w:r>
          </w:p>
        </w:tc>
        <w:tc>
          <w:tcPr>
            <w:tcW w:w="436" w:type="pct"/>
            <w:vAlign w:val="bottom"/>
          </w:tcPr>
          <w:p w14:paraId="1E7FB455" w14:textId="3F189CBB" w:rsidR="002C493B" w:rsidRPr="002C493B" w:rsidRDefault="002C493B" w:rsidP="002C493B">
            <w:pPr>
              <w:spacing w:after="0"/>
              <w:rPr>
                <w:rFonts w:cs="Arial"/>
                <w:sz w:val="16"/>
                <w:szCs w:val="16"/>
              </w:rPr>
            </w:pPr>
            <w:r w:rsidRPr="002C493B">
              <w:rPr>
                <w:rFonts w:cs="Arial"/>
                <w:sz w:val="16"/>
                <w:szCs w:val="16"/>
              </w:rPr>
              <w:t>16.08.2019 12:00</w:t>
            </w:r>
          </w:p>
        </w:tc>
        <w:tc>
          <w:tcPr>
            <w:tcW w:w="495" w:type="pct"/>
            <w:vAlign w:val="bottom"/>
          </w:tcPr>
          <w:p w14:paraId="2435F267" w14:textId="2EFDB951" w:rsidR="002C493B" w:rsidRPr="002C493B" w:rsidRDefault="002C493B" w:rsidP="002C493B">
            <w:pPr>
              <w:spacing w:after="0"/>
              <w:rPr>
                <w:rFonts w:cs="Arial"/>
                <w:sz w:val="16"/>
                <w:szCs w:val="16"/>
              </w:rPr>
            </w:pPr>
            <w:r w:rsidRPr="002C493B">
              <w:rPr>
                <w:rFonts w:cs="Arial"/>
                <w:sz w:val="16"/>
                <w:szCs w:val="16"/>
              </w:rPr>
              <w:t>1990091,85</w:t>
            </w:r>
          </w:p>
        </w:tc>
        <w:tc>
          <w:tcPr>
            <w:tcW w:w="543" w:type="pct"/>
          </w:tcPr>
          <w:p w14:paraId="44A124DF" w14:textId="0A3132CF" w:rsidR="002C493B" w:rsidRPr="003D512E" w:rsidRDefault="002C493B" w:rsidP="002C493B">
            <w:pPr>
              <w:spacing w:after="0"/>
              <w:rPr>
                <w:sz w:val="16"/>
                <w:szCs w:val="16"/>
              </w:rPr>
            </w:pPr>
            <w:r>
              <w:rPr>
                <w:sz w:val="16"/>
                <w:szCs w:val="16"/>
              </w:rPr>
              <w:t>2</w:t>
            </w:r>
          </w:p>
        </w:tc>
        <w:tc>
          <w:tcPr>
            <w:tcW w:w="543" w:type="pct"/>
          </w:tcPr>
          <w:p w14:paraId="7510557A" w14:textId="0868E421" w:rsidR="002C493B" w:rsidRPr="003D512E" w:rsidRDefault="002C493B" w:rsidP="002C493B">
            <w:pPr>
              <w:spacing w:after="0"/>
              <w:rPr>
                <w:sz w:val="16"/>
                <w:szCs w:val="16"/>
              </w:rPr>
            </w:pPr>
            <w:r>
              <w:rPr>
                <w:sz w:val="16"/>
                <w:szCs w:val="16"/>
              </w:rPr>
              <w:t>3765525</w:t>
            </w:r>
          </w:p>
        </w:tc>
        <w:tc>
          <w:tcPr>
            <w:tcW w:w="514" w:type="pct"/>
          </w:tcPr>
          <w:p w14:paraId="0EAC1AB1" w14:textId="6F155B7D" w:rsidR="002C493B" w:rsidRPr="003D512E" w:rsidRDefault="0060146B" w:rsidP="002C493B">
            <w:pPr>
              <w:spacing w:after="0"/>
              <w:rPr>
                <w:sz w:val="16"/>
                <w:szCs w:val="16"/>
              </w:rPr>
            </w:pPr>
            <w:r>
              <w:rPr>
                <w:sz w:val="16"/>
                <w:szCs w:val="16"/>
              </w:rPr>
              <w:t>1</w:t>
            </w:r>
          </w:p>
        </w:tc>
        <w:tc>
          <w:tcPr>
            <w:tcW w:w="514" w:type="pct"/>
          </w:tcPr>
          <w:p w14:paraId="7B88A508" w14:textId="42A1FB5E" w:rsidR="002C493B" w:rsidRPr="003D512E" w:rsidRDefault="00807394" w:rsidP="002C493B">
            <w:pPr>
              <w:spacing w:after="0"/>
              <w:rPr>
                <w:sz w:val="16"/>
                <w:szCs w:val="16"/>
              </w:rPr>
            </w:pPr>
            <w:r>
              <w:rPr>
                <w:sz w:val="16"/>
                <w:szCs w:val="16"/>
              </w:rPr>
              <w:t>1680511,55</w:t>
            </w:r>
          </w:p>
        </w:tc>
        <w:tc>
          <w:tcPr>
            <w:tcW w:w="686" w:type="pct"/>
          </w:tcPr>
          <w:p w14:paraId="44300E9B" w14:textId="13CE5EBE" w:rsidR="002C493B" w:rsidRPr="003D512E" w:rsidRDefault="0060146B" w:rsidP="002C493B">
            <w:pPr>
              <w:spacing w:after="0"/>
              <w:rPr>
                <w:sz w:val="16"/>
                <w:szCs w:val="16"/>
              </w:rPr>
            </w:pPr>
            <w:r>
              <w:rPr>
                <w:sz w:val="16"/>
                <w:szCs w:val="16"/>
              </w:rPr>
              <w:t>1</w:t>
            </w:r>
          </w:p>
        </w:tc>
        <w:tc>
          <w:tcPr>
            <w:tcW w:w="631" w:type="pct"/>
          </w:tcPr>
          <w:p w14:paraId="02AD1CF7" w14:textId="1009186F" w:rsidR="002C493B" w:rsidRPr="003D512E" w:rsidRDefault="00807394" w:rsidP="002C493B">
            <w:pPr>
              <w:spacing w:after="0"/>
              <w:rPr>
                <w:sz w:val="16"/>
                <w:szCs w:val="16"/>
              </w:rPr>
            </w:pPr>
            <w:r>
              <w:rPr>
                <w:sz w:val="16"/>
                <w:szCs w:val="16"/>
              </w:rPr>
              <w:t>1987500</w:t>
            </w:r>
          </w:p>
        </w:tc>
      </w:tr>
      <w:tr w:rsidR="002C493B" w:rsidRPr="003D512E" w14:paraId="5733EBD0" w14:textId="77777777" w:rsidTr="00CB1F66">
        <w:trPr>
          <w:jc w:val="center"/>
        </w:trPr>
        <w:tc>
          <w:tcPr>
            <w:tcW w:w="637" w:type="pct"/>
            <w:vAlign w:val="bottom"/>
          </w:tcPr>
          <w:p w14:paraId="40700EEA" w14:textId="3E78FBCE" w:rsidR="002C493B" w:rsidRPr="002C493B" w:rsidRDefault="002C493B" w:rsidP="002C493B">
            <w:pPr>
              <w:spacing w:after="0"/>
              <w:rPr>
                <w:rFonts w:cs="Arial"/>
                <w:sz w:val="16"/>
                <w:szCs w:val="16"/>
              </w:rPr>
            </w:pPr>
            <w:r w:rsidRPr="002C493B">
              <w:rPr>
                <w:rFonts w:cs="Arial"/>
                <w:sz w:val="16"/>
                <w:szCs w:val="16"/>
              </w:rPr>
              <w:t xml:space="preserve">Výzva MAS Slavkovské bojiště, </w:t>
            </w:r>
            <w:proofErr w:type="spellStart"/>
            <w:r w:rsidRPr="002C493B">
              <w:rPr>
                <w:rFonts w:cs="Arial"/>
                <w:sz w:val="16"/>
                <w:szCs w:val="16"/>
              </w:rPr>
              <w:t>z.s</w:t>
            </w:r>
            <w:proofErr w:type="spellEnd"/>
            <w:r w:rsidRPr="002C493B">
              <w:rPr>
                <w:rFonts w:cs="Arial"/>
                <w:sz w:val="16"/>
                <w:szCs w:val="16"/>
              </w:rPr>
              <w:t xml:space="preserve">. - </w:t>
            </w:r>
            <w:proofErr w:type="gramStart"/>
            <w:r w:rsidRPr="002C493B">
              <w:rPr>
                <w:rFonts w:cs="Arial"/>
                <w:sz w:val="16"/>
                <w:szCs w:val="16"/>
              </w:rPr>
              <w:t>OPZ - Preventivní</w:t>
            </w:r>
            <w:proofErr w:type="gramEnd"/>
            <w:r w:rsidRPr="002C493B">
              <w:rPr>
                <w:rFonts w:cs="Arial"/>
                <w:sz w:val="16"/>
                <w:szCs w:val="16"/>
              </w:rPr>
              <w:t xml:space="preserve"> činnost a poradenství v sociální oblasti (I.)</w:t>
            </w:r>
          </w:p>
        </w:tc>
        <w:tc>
          <w:tcPr>
            <w:tcW w:w="436" w:type="pct"/>
            <w:vAlign w:val="bottom"/>
          </w:tcPr>
          <w:p w14:paraId="25F8FCCD" w14:textId="2E418601" w:rsidR="002C493B" w:rsidRPr="002C493B" w:rsidRDefault="002C493B" w:rsidP="002C493B">
            <w:pPr>
              <w:spacing w:after="0"/>
              <w:rPr>
                <w:rFonts w:cs="Arial"/>
                <w:sz w:val="16"/>
                <w:szCs w:val="16"/>
              </w:rPr>
            </w:pPr>
            <w:r w:rsidRPr="002C493B">
              <w:rPr>
                <w:rFonts w:cs="Arial"/>
                <w:sz w:val="16"/>
                <w:szCs w:val="16"/>
              </w:rPr>
              <w:t>16.10.2019 12:00</w:t>
            </w:r>
          </w:p>
        </w:tc>
        <w:tc>
          <w:tcPr>
            <w:tcW w:w="495" w:type="pct"/>
            <w:vAlign w:val="bottom"/>
          </w:tcPr>
          <w:p w14:paraId="5C071D7C" w14:textId="56BB2AB2" w:rsidR="002C493B" w:rsidRPr="002C493B" w:rsidRDefault="002C493B" w:rsidP="002C493B">
            <w:pPr>
              <w:spacing w:after="0"/>
              <w:rPr>
                <w:rFonts w:cs="Arial"/>
                <w:sz w:val="16"/>
                <w:szCs w:val="16"/>
              </w:rPr>
            </w:pPr>
            <w:r w:rsidRPr="002C493B">
              <w:rPr>
                <w:rFonts w:cs="Arial"/>
                <w:sz w:val="16"/>
                <w:szCs w:val="16"/>
              </w:rPr>
              <w:t>3692937,5</w:t>
            </w:r>
          </w:p>
        </w:tc>
        <w:tc>
          <w:tcPr>
            <w:tcW w:w="543" w:type="pct"/>
          </w:tcPr>
          <w:p w14:paraId="18031629" w14:textId="3B04830E" w:rsidR="002C493B" w:rsidRPr="003D512E" w:rsidRDefault="002C493B" w:rsidP="002C493B">
            <w:pPr>
              <w:spacing w:after="0"/>
              <w:rPr>
                <w:sz w:val="16"/>
                <w:szCs w:val="16"/>
              </w:rPr>
            </w:pPr>
            <w:r>
              <w:rPr>
                <w:sz w:val="16"/>
                <w:szCs w:val="16"/>
              </w:rPr>
              <w:t>1</w:t>
            </w:r>
          </w:p>
        </w:tc>
        <w:tc>
          <w:tcPr>
            <w:tcW w:w="543" w:type="pct"/>
          </w:tcPr>
          <w:p w14:paraId="4975DCE4" w14:textId="6C482909" w:rsidR="002C493B" w:rsidRPr="003D512E" w:rsidRDefault="002C493B" w:rsidP="002C493B">
            <w:pPr>
              <w:spacing w:after="0"/>
              <w:rPr>
                <w:sz w:val="16"/>
                <w:szCs w:val="16"/>
              </w:rPr>
            </w:pPr>
            <w:r>
              <w:rPr>
                <w:sz w:val="16"/>
                <w:szCs w:val="16"/>
              </w:rPr>
              <w:t>3680437,5</w:t>
            </w:r>
          </w:p>
        </w:tc>
        <w:tc>
          <w:tcPr>
            <w:tcW w:w="514" w:type="pct"/>
          </w:tcPr>
          <w:p w14:paraId="49A7E0EF" w14:textId="5B35189E" w:rsidR="002C493B" w:rsidRPr="003D512E" w:rsidRDefault="00807394" w:rsidP="002C493B">
            <w:pPr>
              <w:spacing w:after="0"/>
              <w:rPr>
                <w:sz w:val="16"/>
                <w:szCs w:val="16"/>
              </w:rPr>
            </w:pPr>
            <w:r>
              <w:rPr>
                <w:sz w:val="16"/>
                <w:szCs w:val="16"/>
              </w:rPr>
              <w:t>1</w:t>
            </w:r>
          </w:p>
        </w:tc>
        <w:tc>
          <w:tcPr>
            <w:tcW w:w="514" w:type="pct"/>
          </w:tcPr>
          <w:p w14:paraId="486CFCF4" w14:textId="51D67C87" w:rsidR="002C493B" w:rsidRPr="003D512E" w:rsidRDefault="00807394" w:rsidP="002C493B">
            <w:pPr>
              <w:spacing w:after="0"/>
              <w:rPr>
                <w:sz w:val="16"/>
                <w:szCs w:val="16"/>
              </w:rPr>
            </w:pPr>
            <w:r>
              <w:rPr>
                <w:sz w:val="16"/>
                <w:szCs w:val="16"/>
              </w:rPr>
              <w:t>3466659,63</w:t>
            </w:r>
          </w:p>
        </w:tc>
        <w:tc>
          <w:tcPr>
            <w:tcW w:w="686" w:type="pct"/>
          </w:tcPr>
          <w:p w14:paraId="1830E519" w14:textId="1EFE4C94" w:rsidR="002C493B" w:rsidRPr="003D512E" w:rsidRDefault="00807394" w:rsidP="002C493B">
            <w:pPr>
              <w:spacing w:after="0"/>
              <w:rPr>
                <w:sz w:val="16"/>
                <w:szCs w:val="16"/>
              </w:rPr>
            </w:pPr>
            <w:r>
              <w:rPr>
                <w:sz w:val="16"/>
                <w:szCs w:val="16"/>
              </w:rPr>
              <w:t>0</w:t>
            </w:r>
          </w:p>
        </w:tc>
        <w:tc>
          <w:tcPr>
            <w:tcW w:w="631" w:type="pct"/>
          </w:tcPr>
          <w:p w14:paraId="26D1BC5C" w14:textId="1CCC81D1" w:rsidR="002C493B" w:rsidRPr="003D512E" w:rsidRDefault="00807394" w:rsidP="002C493B">
            <w:pPr>
              <w:spacing w:after="0"/>
              <w:rPr>
                <w:sz w:val="16"/>
                <w:szCs w:val="16"/>
              </w:rPr>
            </w:pPr>
            <w:r>
              <w:rPr>
                <w:sz w:val="16"/>
                <w:szCs w:val="16"/>
              </w:rPr>
              <w:t>0</w:t>
            </w:r>
          </w:p>
        </w:tc>
      </w:tr>
      <w:tr w:rsidR="00F05B41" w:rsidRPr="003D512E" w14:paraId="2ECCA856" w14:textId="77777777" w:rsidTr="00CB1F66">
        <w:trPr>
          <w:jc w:val="center"/>
        </w:trPr>
        <w:tc>
          <w:tcPr>
            <w:tcW w:w="637" w:type="pct"/>
            <w:vAlign w:val="bottom"/>
          </w:tcPr>
          <w:p w14:paraId="21D9E849" w14:textId="77777777" w:rsidR="00F05B41" w:rsidRPr="002C493B" w:rsidRDefault="00F05B41" w:rsidP="00F05B41">
            <w:pPr>
              <w:spacing w:after="0"/>
              <w:rPr>
                <w:rFonts w:cs="Arial"/>
                <w:sz w:val="16"/>
                <w:szCs w:val="16"/>
              </w:rPr>
            </w:pPr>
            <w:r w:rsidRPr="002C493B">
              <w:rPr>
                <w:rFonts w:cs="Arial"/>
                <w:sz w:val="16"/>
                <w:szCs w:val="16"/>
              </w:rPr>
              <w:t xml:space="preserve">Výzva MAS Slavkovské bojiště, </w:t>
            </w:r>
            <w:proofErr w:type="spellStart"/>
            <w:r w:rsidRPr="002C493B">
              <w:rPr>
                <w:rFonts w:cs="Arial"/>
                <w:sz w:val="16"/>
                <w:szCs w:val="16"/>
              </w:rPr>
              <w:t>z.s</w:t>
            </w:r>
            <w:proofErr w:type="spellEnd"/>
            <w:r w:rsidRPr="002C493B">
              <w:rPr>
                <w:rFonts w:cs="Arial"/>
                <w:sz w:val="16"/>
                <w:szCs w:val="16"/>
              </w:rPr>
              <w:t xml:space="preserve">. - </w:t>
            </w:r>
            <w:proofErr w:type="gramStart"/>
            <w:r w:rsidRPr="002C493B">
              <w:rPr>
                <w:rFonts w:cs="Arial"/>
                <w:sz w:val="16"/>
                <w:szCs w:val="16"/>
              </w:rPr>
              <w:t>OPZ - Podpora</w:t>
            </w:r>
            <w:proofErr w:type="gramEnd"/>
            <w:r w:rsidRPr="002C493B">
              <w:rPr>
                <w:rFonts w:cs="Arial"/>
                <w:sz w:val="16"/>
                <w:szCs w:val="16"/>
              </w:rPr>
              <w:t xml:space="preserve"> provozu dětských skupin</w:t>
            </w:r>
          </w:p>
          <w:p w14:paraId="783A3860" w14:textId="77777777" w:rsidR="00F05B41" w:rsidRPr="002C493B" w:rsidRDefault="00F05B41" w:rsidP="00F05B41">
            <w:pPr>
              <w:spacing w:after="0"/>
              <w:rPr>
                <w:rFonts w:cs="Arial"/>
                <w:sz w:val="16"/>
                <w:szCs w:val="16"/>
              </w:rPr>
            </w:pPr>
          </w:p>
        </w:tc>
        <w:tc>
          <w:tcPr>
            <w:tcW w:w="436" w:type="pct"/>
          </w:tcPr>
          <w:p w14:paraId="35F87A30" w14:textId="77777777" w:rsidR="002C493B" w:rsidRPr="002C493B" w:rsidRDefault="002C493B" w:rsidP="002C493B">
            <w:pPr>
              <w:spacing w:after="0"/>
              <w:rPr>
                <w:rFonts w:cs="Arial"/>
                <w:sz w:val="16"/>
                <w:szCs w:val="16"/>
              </w:rPr>
            </w:pPr>
            <w:r w:rsidRPr="002C493B">
              <w:rPr>
                <w:rFonts w:cs="Arial"/>
                <w:sz w:val="16"/>
                <w:szCs w:val="16"/>
              </w:rPr>
              <w:t>31.07.2020 12:00</w:t>
            </w:r>
          </w:p>
          <w:p w14:paraId="6C91B202" w14:textId="77777777" w:rsidR="00F05B41" w:rsidRPr="002C493B" w:rsidRDefault="00F05B41" w:rsidP="00F05B41">
            <w:pPr>
              <w:spacing w:after="0"/>
              <w:rPr>
                <w:rFonts w:cs="Arial"/>
                <w:sz w:val="16"/>
                <w:szCs w:val="16"/>
              </w:rPr>
            </w:pPr>
          </w:p>
        </w:tc>
        <w:tc>
          <w:tcPr>
            <w:tcW w:w="495" w:type="pct"/>
          </w:tcPr>
          <w:p w14:paraId="5806A1EE" w14:textId="77777777" w:rsidR="002C493B" w:rsidRPr="002C493B" w:rsidRDefault="002C493B" w:rsidP="002C493B">
            <w:pPr>
              <w:spacing w:after="0"/>
              <w:rPr>
                <w:rFonts w:cs="Arial"/>
                <w:sz w:val="16"/>
                <w:szCs w:val="16"/>
              </w:rPr>
            </w:pPr>
            <w:r w:rsidRPr="002C493B">
              <w:rPr>
                <w:rFonts w:cs="Arial"/>
                <w:sz w:val="16"/>
                <w:szCs w:val="16"/>
              </w:rPr>
              <w:t>600000</w:t>
            </w:r>
          </w:p>
          <w:p w14:paraId="2C66EFBD" w14:textId="77777777" w:rsidR="00F05B41" w:rsidRPr="002C493B" w:rsidRDefault="00F05B41" w:rsidP="00F05B41">
            <w:pPr>
              <w:spacing w:after="0"/>
              <w:rPr>
                <w:rFonts w:cs="Arial"/>
                <w:sz w:val="16"/>
                <w:szCs w:val="16"/>
              </w:rPr>
            </w:pPr>
          </w:p>
        </w:tc>
        <w:tc>
          <w:tcPr>
            <w:tcW w:w="543" w:type="pct"/>
          </w:tcPr>
          <w:p w14:paraId="0407E6A1" w14:textId="23785DEF" w:rsidR="00F05B41" w:rsidRPr="003D512E" w:rsidRDefault="00E57ED9" w:rsidP="00F05B41">
            <w:pPr>
              <w:spacing w:after="0"/>
              <w:rPr>
                <w:sz w:val="16"/>
                <w:szCs w:val="16"/>
              </w:rPr>
            </w:pPr>
            <w:r>
              <w:rPr>
                <w:sz w:val="16"/>
                <w:szCs w:val="16"/>
              </w:rPr>
              <w:t>2</w:t>
            </w:r>
          </w:p>
        </w:tc>
        <w:tc>
          <w:tcPr>
            <w:tcW w:w="543" w:type="pct"/>
          </w:tcPr>
          <w:p w14:paraId="3E274E1C" w14:textId="7A3E6C6E" w:rsidR="00F05B41" w:rsidRPr="003D512E" w:rsidRDefault="00E57ED9" w:rsidP="00F05B41">
            <w:pPr>
              <w:spacing w:after="0"/>
              <w:rPr>
                <w:sz w:val="16"/>
                <w:szCs w:val="16"/>
              </w:rPr>
            </w:pPr>
            <w:r>
              <w:rPr>
                <w:sz w:val="16"/>
                <w:szCs w:val="16"/>
              </w:rPr>
              <w:t>1245000</w:t>
            </w:r>
          </w:p>
        </w:tc>
        <w:tc>
          <w:tcPr>
            <w:tcW w:w="514" w:type="pct"/>
          </w:tcPr>
          <w:p w14:paraId="04EC54AD" w14:textId="47D2B41E" w:rsidR="00F05B41" w:rsidRPr="003D512E" w:rsidRDefault="00E57ED9" w:rsidP="00F05B41">
            <w:pPr>
              <w:spacing w:after="0"/>
              <w:rPr>
                <w:sz w:val="16"/>
                <w:szCs w:val="16"/>
              </w:rPr>
            </w:pPr>
            <w:r>
              <w:rPr>
                <w:sz w:val="16"/>
                <w:szCs w:val="16"/>
              </w:rPr>
              <w:t>1</w:t>
            </w:r>
          </w:p>
        </w:tc>
        <w:tc>
          <w:tcPr>
            <w:tcW w:w="514" w:type="pct"/>
          </w:tcPr>
          <w:p w14:paraId="797935C7" w14:textId="1EA3F65E" w:rsidR="00F05B41" w:rsidRPr="003D512E" w:rsidRDefault="00807394" w:rsidP="00F05B41">
            <w:pPr>
              <w:spacing w:after="0"/>
              <w:rPr>
                <w:sz w:val="16"/>
                <w:szCs w:val="16"/>
              </w:rPr>
            </w:pPr>
            <w:r>
              <w:rPr>
                <w:sz w:val="16"/>
                <w:szCs w:val="16"/>
              </w:rPr>
              <w:t>599998,75</w:t>
            </w:r>
          </w:p>
        </w:tc>
        <w:tc>
          <w:tcPr>
            <w:tcW w:w="686" w:type="pct"/>
          </w:tcPr>
          <w:p w14:paraId="3A1117B1" w14:textId="7954BBFC" w:rsidR="00F05B41" w:rsidRPr="003D512E" w:rsidRDefault="00E57ED9" w:rsidP="00F05B41">
            <w:pPr>
              <w:spacing w:after="0"/>
              <w:rPr>
                <w:sz w:val="16"/>
                <w:szCs w:val="16"/>
              </w:rPr>
            </w:pPr>
            <w:r>
              <w:rPr>
                <w:sz w:val="16"/>
                <w:szCs w:val="16"/>
              </w:rPr>
              <w:t>1</w:t>
            </w:r>
          </w:p>
        </w:tc>
        <w:tc>
          <w:tcPr>
            <w:tcW w:w="631" w:type="pct"/>
          </w:tcPr>
          <w:p w14:paraId="3CC6B9A4" w14:textId="14D7B836" w:rsidR="00F05B41" w:rsidRPr="003D512E" w:rsidRDefault="00E57ED9" w:rsidP="00F05B41">
            <w:pPr>
              <w:spacing w:after="0"/>
              <w:rPr>
                <w:sz w:val="16"/>
                <w:szCs w:val="16"/>
              </w:rPr>
            </w:pPr>
            <w:r>
              <w:rPr>
                <w:sz w:val="16"/>
                <w:szCs w:val="16"/>
              </w:rPr>
              <w:t>645000</w:t>
            </w:r>
          </w:p>
        </w:tc>
      </w:tr>
      <w:tr w:rsidR="00F05B41" w:rsidRPr="003D512E" w14:paraId="094EAF1B" w14:textId="77777777" w:rsidTr="00CB1F66">
        <w:trPr>
          <w:jc w:val="center"/>
        </w:trPr>
        <w:tc>
          <w:tcPr>
            <w:tcW w:w="637" w:type="pct"/>
            <w:vAlign w:val="bottom"/>
          </w:tcPr>
          <w:p w14:paraId="004CE516" w14:textId="77777777" w:rsidR="002C493B" w:rsidRPr="002C493B" w:rsidRDefault="002C493B" w:rsidP="002C493B">
            <w:pPr>
              <w:spacing w:after="0"/>
              <w:rPr>
                <w:rFonts w:cs="Arial"/>
                <w:sz w:val="16"/>
                <w:szCs w:val="16"/>
              </w:rPr>
            </w:pPr>
            <w:r w:rsidRPr="002C493B">
              <w:rPr>
                <w:rFonts w:cs="Arial"/>
                <w:sz w:val="16"/>
                <w:szCs w:val="16"/>
              </w:rPr>
              <w:t xml:space="preserve">Výzva MAS Slavkovské bojiště, </w:t>
            </w:r>
            <w:proofErr w:type="spellStart"/>
            <w:r w:rsidRPr="002C493B">
              <w:rPr>
                <w:rFonts w:cs="Arial"/>
                <w:sz w:val="16"/>
                <w:szCs w:val="16"/>
              </w:rPr>
              <w:t>z.s</w:t>
            </w:r>
            <w:proofErr w:type="spellEnd"/>
            <w:r w:rsidRPr="002C493B">
              <w:rPr>
                <w:rFonts w:cs="Arial"/>
                <w:sz w:val="16"/>
                <w:szCs w:val="16"/>
              </w:rPr>
              <w:t xml:space="preserve">. - </w:t>
            </w:r>
            <w:proofErr w:type="gramStart"/>
            <w:r w:rsidRPr="002C493B">
              <w:rPr>
                <w:rFonts w:cs="Arial"/>
                <w:sz w:val="16"/>
                <w:szCs w:val="16"/>
              </w:rPr>
              <w:t>OPŽP - Realizace</w:t>
            </w:r>
            <w:proofErr w:type="gramEnd"/>
            <w:r w:rsidRPr="002C493B">
              <w:rPr>
                <w:rFonts w:cs="Arial"/>
                <w:sz w:val="16"/>
                <w:szCs w:val="16"/>
              </w:rPr>
              <w:t xml:space="preserve"> ÚSES a protierozních opatření</w:t>
            </w:r>
          </w:p>
          <w:p w14:paraId="7A0BD20B" w14:textId="77777777" w:rsidR="00F05B41" w:rsidRPr="002C493B" w:rsidRDefault="00F05B41" w:rsidP="00F05B41">
            <w:pPr>
              <w:spacing w:after="0"/>
              <w:rPr>
                <w:rFonts w:cs="Arial"/>
                <w:sz w:val="16"/>
                <w:szCs w:val="16"/>
              </w:rPr>
            </w:pPr>
          </w:p>
        </w:tc>
        <w:tc>
          <w:tcPr>
            <w:tcW w:w="436" w:type="pct"/>
          </w:tcPr>
          <w:p w14:paraId="185EAD1F" w14:textId="77777777" w:rsidR="002C493B" w:rsidRPr="002C493B" w:rsidRDefault="002C493B" w:rsidP="002C493B">
            <w:pPr>
              <w:spacing w:after="0"/>
              <w:rPr>
                <w:rFonts w:cs="Arial"/>
                <w:sz w:val="16"/>
                <w:szCs w:val="16"/>
              </w:rPr>
            </w:pPr>
            <w:r w:rsidRPr="002C493B">
              <w:rPr>
                <w:rFonts w:cs="Arial"/>
                <w:sz w:val="16"/>
                <w:szCs w:val="16"/>
              </w:rPr>
              <w:t>06.01.2020 19:00</w:t>
            </w:r>
          </w:p>
          <w:p w14:paraId="3285EABB" w14:textId="77777777" w:rsidR="00F05B41" w:rsidRPr="002C493B" w:rsidRDefault="00F05B41" w:rsidP="00F05B41">
            <w:pPr>
              <w:spacing w:after="0"/>
              <w:rPr>
                <w:rFonts w:cs="Arial"/>
                <w:sz w:val="16"/>
                <w:szCs w:val="16"/>
              </w:rPr>
            </w:pPr>
          </w:p>
        </w:tc>
        <w:tc>
          <w:tcPr>
            <w:tcW w:w="495" w:type="pct"/>
          </w:tcPr>
          <w:p w14:paraId="77537499" w14:textId="77777777" w:rsidR="002C493B" w:rsidRPr="002C493B" w:rsidRDefault="002C493B" w:rsidP="002C493B">
            <w:pPr>
              <w:spacing w:after="0"/>
              <w:rPr>
                <w:rFonts w:cs="Arial"/>
                <w:sz w:val="16"/>
                <w:szCs w:val="16"/>
              </w:rPr>
            </w:pPr>
            <w:r w:rsidRPr="002C493B">
              <w:rPr>
                <w:rFonts w:cs="Arial"/>
                <w:sz w:val="16"/>
                <w:szCs w:val="16"/>
              </w:rPr>
              <w:t>12500000</w:t>
            </w:r>
          </w:p>
          <w:p w14:paraId="568ACFCA" w14:textId="77777777" w:rsidR="00F05B41" w:rsidRPr="002C493B" w:rsidRDefault="00F05B41" w:rsidP="00F05B41">
            <w:pPr>
              <w:spacing w:after="0"/>
              <w:rPr>
                <w:rFonts w:cs="Arial"/>
                <w:sz w:val="16"/>
                <w:szCs w:val="16"/>
              </w:rPr>
            </w:pPr>
          </w:p>
        </w:tc>
        <w:tc>
          <w:tcPr>
            <w:tcW w:w="543" w:type="pct"/>
          </w:tcPr>
          <w:p w14:paraId="265259A4" w14:textId="32C2A14C" w:rsidR="00F05B41" w:rsidRPr="003D512E" w:rsidRDefault="00E57ED9" w:rsidP="00F05B41">
            <w:pPr>
              <w:spacing w:after="0"/>
              <w:rPr>
                <w:sz w:val="16"/>
                <w:szCs w:val="16"/>
              </w:rPr>
            </w:pPr>
            <w:r>
              <w:rPr>
                <w:sz w:val="16"/>
                <w:szCs w:val="16"/>
              </w:rPr>
              <w:t>3</w:t>
            </w:r>
          </w:p>
        </w:tc>
        <w:tc>
          <w:tcPr>
            <w:tcW w:w="543" w:type="pct"/>
          </w:tcPr>
          <w:p w14:paraId="4045B993" w14:textId="126B03B3" w:rsidR="00F05B41" w:rsidRPr="003D512E" w:rsidRDefault="00E57ED9" w:rsidP="00F05B41">
            <w:pPr>
              <w:spacing w:after="0"/>
              <w:rPr>
                <w:sz w:val="16"/>
                <w:szCs w:val="16"/>
              </w:rPr>
            </w:pPr>
            <w:r>
              <w:rPr>
                <w:sz w:val="16"/>
                <w:szCs w:val="16"/>
              </w:rPr>
              <w:t>4069185,33</w:t>
            </w:r>
          </w:p>
        </w:tc>
        <w:tc>
          <w:tcPr>
            <w:tcW w:w="514" w:type="pct"/>
          </w:tcPr>
          <w:p w14:paraId="4DED23CE" w14:textId="2E79A0CD" w:rsidR="00F05B41" w:rsidRPr="003D512E" w:rsidRDefault="00E57ED9" w:rsidP="00F05B41">
            <w:pPr>
              <w:spacing w:after="0"/>
              <w:rPr>
                <w:sz w:val="16"/>
                <w:szCs w:val="16"/>
              </w:rPr>
            </w:pPr>
            <w:r>
              <w:rPr>
                <w:sz w:val="16"/>
                <w:szCs w:val="16"/>
              </w:rPr>
              <w:t>2</w:t>
            </w:r>
          </w:p>
        </w:tc>
        <w:tc>
          <w:tcPr>
            <w:tcW w:w="514" w:type="pct"/>
          </w:tcPr>
          <w:p w14:paraId="1D8362CA" w14:textId="68C65C43" w:rsidR="00F05B41" w:rsidRPr="003D512E" w:rsidRDefault="00E57ED9" w:rsidP="00F05B41">
            <w:pPr>
              <w:spacing w:after="0"/>
              <w:rPr>
                <w:sz w:val="16"/>
                <w:szCs w:val="16"/>
              </w:rPr>
            </w:pPr>
            <w:r>
              <w:rPr>
                <w:sz w:val="16"/>
                <w:szCs w:val="16"/>
              </w:rPr>
              <w:t>3060879,19</w:t>
            </w:r>
          </w:p>
        </w:tc>
        <w:tc>
          <w:tcPr>
            <w:tcW w:w="686" w:type="pct"/>
          </w:tcPr>
          <w:p w14:paraId="5471A7C3" w14:textId="0B1AA9D9" w:rsidR="00F05B41" w:rsidRPr="003D512E" w:rsidRDefault="00E57ED9" w:rsidP="00F05B41">
            <w:pPr>
              <w:spacing w:after="0"/>
              <w:rPr>
                <w:sz w:val="16"/>
                <w:szCs w:val="16"/>
              </w:rPr>
            </w:pPr>
            <w:r>
              <w:rPr>
                <w:sz w:val="16"/>
                <w:szCs w:val="16"/>
              </w:rPr>
              <w:t>1</w:t>
            </w:r>
          </w:p>
        </w:tc>
        <w:tc>
          <w:tcPr>
            <w:tcW w:w="631" w:type="pct"/>
          </w:tcPr>
          <w:p w14:paraId="273DCF83" w14:textId="0DC163A0" w:rsidR="00F05B41" w:rsidRPr="003D512E" w:rsidRDefault="00E57ED9" w:rsidP="00F05B41">
            <w:pPr>
              <w:spacing w:after="0"/>
              <w:rPr>
                <w:sz w:val="16"/>
                <w:szCs w:val="16"/>
              </w:rPr>
            </w:pPr>
            <w:r>
              <w:rPr>
                <w:sz w:val="16"/>
                <w:szCs w:val="16"/>
              </w:rPr>
              <w:t>1008306,14</w:t>
            </w:r>
          </w:p>
        </w:tc>
      </w:tr>
      <w:bookmarkEnd w:id="21"/>
    </w:tbl>
    <w:p w14:paraId="237AE727" w14:textId="77777777" w:rsidR="00587036" w:rsidRDefault="00587036" w:rsidP="005B1356"/>
    <w:p w14:paraId="237A1F03" w14:textId="005A2FE3" w:rsidR="005646A4" w:rsidRDefault="0050061D" w:rsidP="002F38A6">
      <w:pPr>
        <w:spacing w:after="200" w:line="276" w:lineRule="auto"/>
        <w:jc w:val="left"/>
      </w:pPr>
      <w:r>
        <w:rPr>
          <w:highlight w:val="cyan"/>
        </w:rPr>
        <w:br w:type="page"/>
      </w:r>
      <w:bookmarkStart w:id="22" w:name="_Toc201666197"/>
      <w:r w:rsidR="00094C68" w:rsidRPr="0047703A">
        <w:lastRenderedPageBreak/>
        <w:t xml:space="preserve">Tabulka </w:t>
      </w:r>
      <w:r w:rsidR="001B7844" w:rsidRPr="0047703A">
        <w:fldChar w:fldCharType="begin"/>
      </w:r>
      <w:r w:rsidR="00094C68" w:rsidRPr="0047703A">
        <w:instrText xml:space="preserve"> SEQ Tabulka \* ARABIC </w:instrText>
      </w:r>
      <w:r w:rsidR="001B7844" w:rsidRPr="0047703A">
        <w:fldChar w:fldCharType="separate"/>
      </w:r>
      <w:r w:rsidR="00CB1F66">
        <w:rPr>
          <w:noProof/>
        </w:rPr>
        <w:t>7</w:t>
      </w:r>
      <w:r w:rsidR="001B7844" w:rsidRPr="0047703A">
        <w:fldChar w:fldCharType="end"/>
      </w:r>
      <w:r w:rsidR="00094C68" w:rsidRPr="0047703A">
        <w:t xml:space="preserve"> </w:t>
      </w:r>
      <w:r w:rsidR="00DD2346" w:rsidRPr="0047703A">
        <w:t>Přehled</w:t>
      </w:r>
      <w:r w:rsidR="005B1356" w:rsidRPr="0047703A">
        <w:t xml:space="preserve"> výzev MAS pro hodnocení v Oblasti B a C – </w:t>
      </w:r>
      <w:r w:rsidR="00094C68" w:rsidRPr="0047703A">
        <w:t>PRV</w:t>
      </w:r>
      <w:bookmarkEnd w:id="22"/>
      <w:r w:rsidR="005B1356">
        <w:t xml:space="preserve"> </w:t>
      </w:r>
    </w:p>
    <w:tbl>
      <w:tblPr>
        <w:tblStyle w:val="Mkatabulky"/>
        <w:tblW w:w="0" w:type="auto"/>
        <w:jc w:val="center"/>
        <w:tblLayout w:type="fixed"/>
        <w:tblLook w:val="04A0" w:firstRow="1" w:lastRow="0" w:firstColumn="1" w:lastColumn="0" w:noHBand="0" w:noVBand="1"/>
      </w:tblPr>
      <w:tblGrid>
        <w:gridCol w:w="988"/>
        <w:gridCol w:w="850"/>
        <w:gridCol w:w="1134"/>
        <w:gridCol w:w="1134"/>
        <w:gridCol w:w="709"/>
        <w:gridCol w:w="1417"/>
        <w:gridCol w:w="1276"/>
        <w:gridCol w:w="1418"/>
        <w:gridCol w:w="1559"/>
        <w:gridCol w:w="1237"/>
        <w:gridCol w:w="1344"/>
      </w:tblGrid>
      <w:tr w:rsidR="00697465" w:rsidRPr="00697465" w14:paraId="14CD0180" w14:textId="77777777" w:rsidTr="00C974D7">
        <w:trPr>
          <w:jc w:val="center"/>
        </w:trPr>
        <w:tc>
          <w:tcPr>
            <w:tcW w:w="988" w:type="dxa"/>
            <w:vAlign w:val="center"/>
          </w:tcPr>
          <w:p w14:paraId="1F047076" w14:textId="73CA47E5" w:rsidR="00697465" w:rsidRPr="00697465" w:rsidRDefault="00697465">
            <w:pPr>
              <w:jc w:val="center"/>
              <w:rPr>
                <w:b/>
                <w:sz w:val="16"/>
                <w:szCs w:val="16"/>
              </w:rPr>
            </w:pPr>
            <w:r w:rsidRPr="00697465">
              <w:rPr>
                <w:b/>
                <w:sz w:val="16"/>
                <w:szCs w:val="16"/>
              </w:rPr>
              <w:t>Výzva (č.)</w:t>
            </w:r>
          </w:p>
        </w:tc>
        <w:tc>
          <w:tcPr>
            <w:tcW w:w="850" w:type="dxa"/>
            <w:vAlign w:val="center"/>
          </w:tcPr>
          <w:p w14:paraId="1C40389B" w14:textId="2BAF5505" w:rsidR="00697465" w:rsidRPr="00697465" w:rsidRDefault="00697465">
            <w:pPr>
              <w:jc w:val="center"/>
              <w:rPr>
                <w:b/>
                <w:sz w:val="16"/>
                <w:szCs w:val="16"/>
              </w:rPr>
            </w:pPr>
            <w:proofErr w:type="spellStart"/>
            <w:r w:rsidRPr="00697465">
              <w:rPr>
                <w:b/>
                <w:sz w:val="16"/>
                <w:szCs w:val="16"/>
              </w:rPr>
              <w:t>Fiche</w:t>
            </w:r>
            <w:proofErr w:type="spellEnd"/>
          </w:p>
        </w:tc>
        <w:tc>
          <w:tcPr>
            <w:tcW w:w="1134" w:type="dxa"/>
            <w:vAlign w:val="center"/>
          </w:tcPr>
          <w:p w14:paraId="2BB88AAA" w14:textId="77777777" w:rsidR="00697465" w:rsidRPr="00697465" w:rsidRDefault="00697465">
            <w:pPr>
              <w:jc w:val="center"/>
              <w:rPr>
                <w:b/>
                <w:sz w:val="16"/>
                <w:szCs w:val="16"/>
              </w:rPr>
            </w:pPr>
            <w:r w:rsidRPr="00697465">
              <w:rPr>
                <w:b/>
                <w:sz w:val="16"/>
                <w:szCs w:val="16"/>
              </w:rPr>
              <w:t xml:space="preserve">Datum ukončení příjmu </w:t>
            </w:r>
            <w:proofErr w:type="spellStart"/>
            <w:r w:rsidRPr="00697465">
              <w:rPr>
                <w:b/>
                <w:sz w:val="16"/>
                <w:szCs w:val="16"/>
              </w:rPr>
              <w:t>ŽoD</w:t>
            </w:r>
            <w:proofErr w:type="spellEnd"/>
          </w:p>
        </w:tc>
        <w:tc>
          <w:tcPr>
            <w:tcW w:w="1134" w:type="dxa"/>
            <w:vAlign w:val="center"/>
          </w:tcPr>
          <w:p w14:paraId="61AC6616" w14:textId="77777777" w:rsidR="00697465" w:rsidRPr="00697465" w:rsidRDefault="00697465" w:rsidP="00962670">
            <w:pPr>
              <w:jc w:val="center"/>
              <w:rPr>
                <w:b/>
                <w:sz w:val="16"/>
                <w:szCs w:val="16"/>
              </w:rPr>
            </w:pPr>
            <w:r w:rsidRPr="00697465">
              <w:rPr>
                <w:b/>
                <w:sz w:val="16"/>
                <w:szCs w:val="16"/>
              </w:rPr>
              <w:t xml:space="preserve">Alokace </w:t>
            </w:r>
            <w:proofErr w:type="spellStart"/>
            <w:proofErr w:type="gramStart"/>
            <w:r w:rsidRPr="00697465">
              <w:rPr>
                <w:b/>
                <w:sz w:val="16"/>
                <w:szCs w:val="16"/>
              </w:rPr>
              <w:t>fiche</w:t>
            </w:r>
            <w:proofErr w:type="spellEnd"/>
            <w:r w:rsidRPr="00697465">
              <w:rPr>
                <w:b/>
                <w:sz w:val="16"/>
                <w:szCs w:val="16"/>
              </w:rPr>
              <w:t xml:space="preserve"> - výše</w:t>
            </w:r>
            <w:proofErr w:type="gramEnd"/>
            <w:r w:rsidRPr="00697465">
              <w:rPr>
                <w:b/>
                <w:sz w:val="16"/>
                <w:szCs w:val="16"/>
              </w:rPr>
              <w:t xml:space="preserve"> podpory </w:t>
            </w:r>
          </w:p>
        </w:tc>
        <w:tc>
          <w:tcPr>
            <w:tcW w:w="709" w:type="dxa"/>
            <w:vAlign w:val="center"/>
          </w:tcPr>
          <w:p w14:paraId="2DD53B07" w14:textId="63B3846C" w:rsidR="00697465" w:rsidRPr="00697465" w:rsidRDefault="00697465">
            <w:pPr>
              <w:jc w:val="center"/>
              <w:rPr>
                <w:b/>
                <w:sz w:val="16"/>
                <w:szCs w:val="16"/>
              </w:rPr>
            </w:pPr>
            <w:r w:rsidRPr="00697465">
              <w:rPr>
                <w:b/>
                <w:sz w:val="16"/>
                <w:szCs w:val="16"/>
              </w:rPr>
              <w:t xml:space="preserve">Počet předložených </w:t>
            </w:r>
            <w:proofErr w:type="spellStart"/>
            <w:r w:rsidRPr="00697465">
              <w:rPr>
                <w:b/>
                <w:sz w:val="16"/>
                <w:szCs w:val="16"/>
              </w:rPr>
              <w:t>ŽoD</w:t>
            </w:r>
            <w:proofErr w:type="spellEnd"/>
          </w:p>
        </w:tc>
        <w:tc>
          <w:tcPr>
            <w:tcW w:w="1417" w:type="dxa"/>
            <w:vAlign w:val="center"/>
          </w:tcPr>
          <w:p w14:paraId="684637A2" w14:textId="78EC1BB7" w:rsidR="00697465" w:rsidRPr="00697465" w:rsidRDefault="00697465" w:rsidP="00962670">
            <w:pPr>
              <w:jc w:val="center"/>
              <w:rPr>
                <w:b/>
                <w:sz w:val="16"/>
                <w:szCs w:val="16"/>
              </w:rPr>
            </w:pPr>
            <w:r w:rsidRPr="00697465">
              <w:rPr>
                <w:b/>
                <w:sz w:val="16"/>
                <w:szCs w:val="16"/>
              </w:rPr>
              <w:t xml:space="preserve">Požadovaná výše podpory v předložených </w:t>
            </w:r>
            <w:proofErr w:type="spellStart"/>
            <w:r w:rsidRPr="00697465">
              <w:rPr>
                <w:b/>
                <w:sz w:val="16"/>
                <w:szCs w:val="16"/>
              </w:rPr>
              <w:t>ŽoD</w:t>
            </w:r>
            <w:proofErr w:type="spellEnd"/>
          </w:p>
        </w:tc>
        <w:tc>
          <w:tcPr>
            <w:tcW w:w="1276" w:type="dxa"/>
            <w:vAlign w:val="center"/>
          </w:tcPr>
          <w:p w14:paraId="68D1359D" w14:textId="14F03EAF" w:rsidR="00697465" w:rsidRPr="00697465" w:rsidRDefault="00697465">
            <w:pPr>
              <w:jc w:val="center"/>
              <w:rPr>
                <w:b/>
                <w:sz w:val="16"/>
                <w:szCs w:val="16"/>
              </w:rPr>
            </w:pPr>
            <w:r w:rsidRPr="00697465">
              <w:rPr>
                <w:b/>
                <w:sz w:val="16"/>
                <w:szCs w:val="16"/>
              </w:rPr>
              <w:t>Počet realizovaných projektů</w:t>
            </w:r>
          </w:p>
        </w:tc>
        <w:tc>
          <w:tcPr>
            <w:tcW w:w="1418" w:type="dxa"/>
            <w:vAlign w:val="center"/>
          </w:tcPr>
          <w:p w14:paraId="3D02BA3A" w14:textId="5FA17525" w:rsidR="00697465" w:rsidRPr="00697465" w:rsidRDefault="00697465">
            <w:pPr>
              <w:jc w:val="center"/>
              <w:rPr>
                <w:b/>
                <w:sz w:val="16"/>
                <w:szCs w:val="16"/>
              </w:rPr>
            </w:pPr>
            <w:r w:rsidRPr="00697465">
              <w:rPr>
                <w:b/>
                <w:sz w:val="16"/>
                <w:szCs w:val="16"/>
              </w:rPr>
              <w:t>Vyplacená podpora</w:t>
            </w:r>
          </w:p>
        </w:tc>
        <w:tc>
          <w:tcPr>
            <w:tcW w:w="1559" w:type="dxa"/>
            <w:vAlign w:val="center"/>
          </w:tcPr>
          <w:p w14:paraId="2CAF1604" w14:textId="501807C6" w:rsidR="00697465" w:rsidRPr="00697465" w:rsidRDefault="00697465">
            <w:pPr>
              <w:jc w:val="center"/>
              <w:rPr>
                <w:b/>
                <w:sz w:val="16"/>
                <w:szCs w:val="16"/>
              </w:rPr>
            </w:pPr>
            <w:r w:rsidRPr="00697465">
              <w:rPr>
                <w:b/>
                <w:sz w:val="16"/>
                <w:szCs w:val="16"/>
              </w:rPr>
              <w:t xml:space="preserve">Počet nedokončených </w:t>
            </w:r>
            <w:proofErr w:type="gramStart"/>
            <w:r w:rsidRPr="00697465">
              <w:rPr>
                <w:b/>
                <w:sz w:val="16"/>
                <w:szCs w:val="16"/>
              </w:rPr>
              <w:t>projektů - neproplacených</w:t>
            </w:r>
            <w:proofErr w:type="gramEnd"/>
          </w:p>
        </w:tc>
        <w:tc>
          <w:tcPr>
            <w:tcW w:w="1237" w:type="dxa"/>
            <w:vAlign w:val="center"/>
          </w:tcPr>
          <w:p w14:paraId="53EC7437" w14:textId="77777777" w:rsidR="00697465" w:rsidRPr="00697465" w:rsidRDefault="00697465">
            <w:pPr>
              <w:jc w:val="center"/>
              <w:rPr>
                <w:b/>
                <w:sz w:val="16"/>
                <w:szCs w:val="16"/>
              </w:rPr>
            </w:pPr>
            <w:r w:rsidRPr="00697465">
              <w:rPr>
                <w:b/>
                <w:sz w:val="16"/>
                <w:szCs w:val="16"/>
              </w:rPr>
              <w:t>Finanční objem nedokončených projektů – neproplacených</w:t>
            </w:r>
          </w:p>
        </w:tc>
        <w:tc>
          <w:tcPr>
            <w:tcW w:w="1344" w:type="dxa"/>
            <w:vAlign w:val="center"/>
          </w:tcPr>
          <w:p w14:paraId="313336E0" w14:textId="44EF1005" w:rsidR="00697465" w:rsidRPr="00697465" w:rsidRDefault="00697465">
            <w:pPr>
              <w:jc w:val="center"/>
              <w:rPr>
                <w:b/>
                <w:sz w:val="16"/>
                <w:szCs w:val="16"/>
              </w:rPr>
            </w:pPr>
            <w:r w:rsidRPr="00697465">
              <w:rPr>
                <w:b/>
                <w:sz w:val="16"/>
                <w:szCs w:val="16"/>
              </w:rPr>
              <w:t>Počet / finanční objem projektů v hodnocení</w:t>
            </w:r>
          </w:p>
        </w:tc>
      </w:tr>
      <w:tr w:rsidR="00697465" w:rsidRPr="00697465" w14:paraId="144E902D" w14:textId="77777777" w:rsidTr="00C974D7">
        <w:trPr>
          <w:jc w:val="center"/>
        </w:trPr>
        <w:tc>
          <w:tcPr>
            <w:tcW w:w="988" w:type="dxa"/>
            <w:vAlign w:val="center"/>
          </w:tcPr>
          <w:p w14:paraId="17BF41FA" w14:textId="0625BC28" w:rsidR="00697465" w:rsidRPr="00697465" w:rsidRDefault="00697465" w:rsidP="00697465">
            <w:pPr>
              <w:rPr>
                <w:sz w:val="16"/>
                <w:szCs w:val="16"/>
              </w:rPr>
            </w:pPr>
            <w:r w:rsidRPr="00697465">
              <w:rPr>
                <w:sz w:val="16"/>
                <w:szCs w:val="16"/>
              </w:rPr>
              <w:t>Výzva č. 1 PRV</w:t>
            </w:r>
          </w:p>
        </w:tc>
        <w:tc>
          <w:tcPr>
            <w:tcW w:w="850" w:type="dxa"/>
            <w:vAlign w:val="center"/>
          </w:tcPr>
          <w:p w14:paraId="2D57D41D" w14:textId="5BFDC62F" w:rsidR="00697465" w:rsidRPr="00697465" w:rsidRDefault="00627789" w:rsidP="00697465">
            <w:pPr>
              <w:rPr>
                <w:rFonts w:cstheme="minorHAnsi"/>
                <w:sz w:val="16"/>
                <w:szCs w:val="16"/>
              </w:rPr>
            </w:pPr>
            <w:proofErr w:type="spellStart"/>
            <w:r>
              <w:rPr>
                <w:rFonts w:cstheme="minorHAnsi"/>
                <w:sz w:val="16"/>
                <w:szCs w:val="16"/>
              </w:rPr>
              <w:t>Fiche</w:t>
            </w:r>
            <w:proofErr w:type="spellEnd"/>
            <w:r>
              <w:rPr>
                <w:rFonts w:cstheme="minorHAnsi"/>
                <w:sz w:val="16"/>
                <w:szCs w:val="16"/>
              </w:rPr>
              <w:t xml:space="preserve"> 2, 3, 5</w:t>
            </w:r>
          </w:p>
        </w:tc>
        <w:tc>
          <w:tcPr>
            <w:tcW w:w="1134" w:type="dxa"/>
            <w:vAlign w:val="center"/>
          </w:tcPr>
          <w:p w14:paraId="46021CCA" w14:textId="094009A7" w:rsidR="00697465" w:rsidRPr="00697465" w:rsidRDefault="00697465" w:rsidP="00697465">
            <w:pPr>
              <w:rPr>
                <w:sz w:val="16"/>
                <w:szCs w:val="16"/>
              </w:rPr>
            </w:pPr>
            <w:r w:rsidRPr="00697465">
              <w:rPr>
                <w:rFonts w:cstheme="minorHAnsi"/>
                <w:sz w:val="16"/>
                <w:szCs w:val="16"/>
              </w:rPr>
              <w:t>13.4.2018</w:t>
            </w:r>
          </w:p>
        </w:tc>
        <w:tc>
          <w:tcPr>
            <w:tcW w:w="1134" w:type="dxa"/>
            <w:vAlign w:val="center"/>
          </w:tcPr>
          <w:p w14:paraId="5A174E98" w14:textId="403F5686" w:rsidR="00697465" w:rsidRPr="00697465" w:rsidRDefault="00697465" w:rsidP="00697465">
            <w:pPr>
              <w:rPr>
                <w:sz w:val="16"/>
                <w:szCs w:val="16"/>
              </w:rPr>
            </w:pPr>
            <w:r w:rsidRPr="00697465">
              <w:rPr>
                <w:rFonts w:cstheme="minorHAnsi"/>
                <w:sz w:val="16"/>
                <w:szCs w:val="16"/>
              </w:rPr>
              <w:t>17 821 346</w:t>
            </w:r>
          </w:p>
        </w:tc>
        <w:tc>
          <w:tcPr>
            <w:tcW w:w="709" w:type="dxa"/>
            <w:vAlign w:val="center"/>
          </w:tcPr>
          <w:p w14:paraId="4B2EF58F" w14:textId="59B0EB5C" w:rsidR="00697465" w:rsidRPr="00697465" w:rsidRDefault="00697465" w:rsidP="00697465">
            <w:pPr>
              <w:rPr>
                <w:sz w:val="16"/>
                <w:szCs w:val="16"/>
              </w:rPr>
            </w:pPr>
            <w:r w:rsidRPr="00697465">
              <w:rPr>
                <w:rFonts w:cstheme="minorHAnsi"/>
                <w:sz w:val="16"/>
                <w:szCs w:val="16"/>
              </w:rPr>
              <w:t>19</w:t>
            </w:r>
          </w:p>
        </w:tc>
        <w:tc>
          <w:tcPr>
            <w:tcW w:w="1417" w:type="dxa"/>
            <w:vAlign w:val="center"/>
          </w:tcPr>
          <w:p w14:paraId="638F4EB5" w14:textId="4380649E" w:rsidR="00697465" w:rsidRPr="00697465" w:rsidRDefault="00697465" w:rsidP="00697465">
            <w:pPr>
              <w:rPr>
                <w:sz w:val="16"/>
                <w:szCs w:val="16"/>
              </w:rPr>
            </w:pPr>
            <w:r w:rsidRPr="00697465">
              <w:rPr>
                <w:sz w:val="16"/>
                <w:szCs w:val="16"/>
              </w:rPr>
              <w:t>5 275 173</w:t>
            </w:r>
          </w:p>
        </w:tc>
        <w:tc>
          <w:tcPr>
            <w:tcW w:w="1276" w:type="dxa"/>
            <w:vAlign w:val="center"/>
          </w:tcPr>
          <w:p w14:paraId="0BCB54D7" w14:textId="2476597B" w:rsidR="00697465" w:rsidRPr="00697465" w:rsidRDefault="00697465" w:rsidP="00697465">
            <w:pPr>
              <w:rPr>
                <w:sz w:val="16"/>
                <w:szCs w:val="16"/>
              </w:rPr>
            </w:pPr>
            <w:r w:rsidRPr="00697465">
              <w:rPr>
                <w:sz w:val="16"/>
                <w:szCs w:val="16"/>
              </w:rPr>
              <w:t>13</w:t>
            </w:r>
          </w:p>
        </w:tc>
        <w:tc>
          <w:tcPr>
            <w:tcW w:w="1418" w:type="dxa"/>
            <w:vAlign w:val="center"/>
          </w:tcPr>
          <w:p w14:paraId="128282D7" w14:textId="3548C338" w:rsidR="00697465" w:rsidRPr="00697465" w:rsidRDefault="00697465" w:rsidP="00697465">
            <w:pPr>
              <w:rPr>
                <w:sz w:val="16"/>
                <w:szCs w:val="16"/>
              </w:rPr>
            </w:pPr>
            <w:r w:rsidRPr="00697465">
              <w:rPr>
                <w:sz w:val="16"/>
                <w:szCs w:val="16"/>
              </w:rPr>
              <w:t>3 263 968</w:t>
            </w:r>
          </w:p>
        </w:tc>
        <w:tc>
          <w:tcPr>
            <w:tcW w:w="1559" w:type="dxa"/>
            <w:vAlign w:val="center"/>
          </w:tcPr>
          <w:p w14:paraId="33E23791" w14:textId="30B4812D" w:rsidR="00697465" w:rsidRPr="00697465" w:rsidRDefault="00697465" w:rsidP="00697465">
            <w:pPr>
              <w:rPr>
                <w:sz w:val="16"/>
                <w:szCs w:val="16"/>
              </w:rPr>
            </w:pPr>
            <w:r w:rsidRPr="00697465">
              <w:rPr>
                <w:sz w:val="16"/>
                <w:szCs w:val="16"/>
              </w:rPr>
              <w:t>6</w:t>
            </w:r>
          </w:p>
        </w:tc>
        <w:tc>
          <w:tcPr>
            <w:tcW w:w="1237" w:type="dxa"/>
            <w:vAlign w:val="center"/>
          </w:tcPr>
          <w:p w14:paraId="087A77C4" w14:textId="045AE01A" w:rsidR="00697465" w:rsidRPr="00697465" w:rsidRDefault="00697465" w:rsidP="00697465">
            <w:pPr>
              <w:rPr>
                <w:sz w:val="16"/>
                <w:szCs w:val="16"/>
              </w:rPr>
            </w:pPr>
            <w:r w:rsidRPr="00697465">
              <w:rPr>
                <w:sz w:val="16"/>
                <w:szCs w:val="16"/>
              </w:rPr>
              <w:t>2 011 205</w:t>
            </w:r>
          </w:p>
        </w:tc>
        <w:tc>
          <w:tcPr>
            <w:tcW w:w="1344" w:type="dxa"/>
            <w:vAlign w:val="center"/>
          </w:tcPr>
          <w:p w14:paraId="5D51559F" w14:textId="2C5EDCC5" w:rsidR="00697465" w:rsidRPr="00697465" w:rsidRDefault="00697465" w:rsidP="00697465">
            <w:pPr>
              <w:rPr>
                <w:sz w:val="16"/>
                <w:szCs w:val="16"/>
              </w:rPr>
            </w:pPr>
          </w:p>
        </w:tc>
      </w:tr>
      <w:tr w:rsidR="00697465" w:rsidRPr="00697465" w14:paraId="5DCAE5B8" w14:textId="77777777" w:rsidTr="00C974D7">
        <w:trPr>
          <w:jc w:val="center"/>
        </w:trPr>
        <w:tc>
          <w:tcPr>
            <w:tcW w:w="988" w:type="dxa"/>
            <w:vAlign w:val="center"/>
          </w:tcPr>
          <w:p w14:paraId="24FDD8E7" w14:textId="6563454A" w:rsidR="00697465" w:rsidRPr="00697465" w:rsidRDefault="00697465" w:rsidP="00697465">
            <w:pPr>
              <w:rPr>
                <w:sz w:val="16"/>
                <w:szCs w:val="16"/>
              </w:rPr>
            </w:pPr>
            <w:r w:rsidRPr="00697465">
              <w:rPr>
                <w:sz w:val="16"/>
                <w:szCs w:val="16"/>
              </w:rPr>
              <w:t>Výzva č. 3 PRV</w:t>
            </w:r>
          </w:p>
        </w:tc>
        <w:tc>
          <w:tcPr>
            <w:tcW w:w="850" w:type="dxa"/>
            <w:vAlign w:val="center"/>
          </w:tcPr>
          <w:p w14:paraId="199385D2" w14:textId="0E619C3F" w:rsidR="00697465" w:rsidRPr="00697465" w:rsidRDefault="00627789" w:rsidP="00697465">
            <w:pPr>
              <w:rPr>
                <w:rFonts w:cstheme="minorHAnsi"/>
                <w:sz w:val="16"/>
                <w:szCs w:val="16"/>
              </w:rPr>
            </w:pPr>
            <w:proofErr w:type="spellStart"/>
            <w:r>
              <w:rPr>
                <w:rFonts w:cstheme="minorHAnsi"/>
                <w:sz w:val="16"/>
                <w:szCs w:val="16"/>
              </w:rPr>
              <w:t>Fiche</w:t>
            </w:r>
            <w:proofErr w:type="spellEnd"/>
            <w:r>
              <w:rPr>
                <w:rFonts w:cstheme="minorHAnsi"/>
                <w:sz w:val="16"/>
                <w:szCs w:val="16"/>
              </w:rPr>
              <w:t xml:space="preserve"> 2, 3, 4, 5, 6</w:t>
            </w:r>
          </w:p>
        </w:tc>
        <w:tc>
          <w:tcPr>
            <w:tcW w:w="1134" w:type="dxa"/>
            <w:vAlign w:val="center"/>
          </w:tcPr>
          <w:p w14:paraId="214EE8DE" w14:textId="78BEFC38" w:rsidR="00697465" w:rsidRPr="00697465" w:rsidRDefault="00697465" w:rsidP="00697465">
            <w:pPr>
              <w:rPr>
                <w:sz w:val="16"/>
                <w:szCs w:val="16"/>
              </w:rPr>
            </w:pPr>
            <w:r w:rsidRPr="00697465">
              <w:rPr>
                <w:rFonts w:cstheme="minorHAnsi"/>
                <w:sz w:val="16"/>
                <w:szCs w:val="16"/>
              </w:rPr>
              <w:t>6.7.2018</w:t>
            </w:r>
          </w:p>
        </w:tc>
        <w:tc>
          <w:tcPr>
            <w:tcW w:w="1134" w:type="dxa"/>
            <w:vAlign w:val="center"/>
          </w:tcPr>
          <w:p w14:paraId="6B485B2C" w14:textId="58E71D4F" w:rsidR="00697465" w:rsidRPr="00697465" w:rsidRDefault="00697465" w:rsidP="00697465">
            <w:pPr>
              <w:rPr>
                <w:sz w:val="16"/>
                <w:szCs w:val="16"/>
              </w:rPr>
            </w:pPr>
            <w:r w:rsidRPr="00697465">
              <w:rPr>
                <w:rFonts w:cstheme="minorHAnsi"/>
                <w:sz w:val="16"/>
                <w:szCs w:val="16"/>
              </w:rPr>
              <w:t>17 269 972</w:t>
            </w:r>
          </w:p>
        </w:tc>
        <w:tc>
          <w:tcPr>
            <w:tcW w:w="709" w:type="dxa"/>
            <w:vAlign w:val="center"/>
          </w:tcPr>
          <w:p w14:paraId="51DE8E9C" w14:textId="7342178A" w:rsidR="00697465" w:rsidRPr="00697465" w:rsidRDefault="00697465" w:rsidP="00697465">
            <w:pPr>
              <w:rPr>
                <w:sz w:val="16"/>
                <w:szCs w:val="16"/>
              </w:rPr>
            </w:pPr>
            <w:r w:rsidRPr="00697465">
              <w:rPr>
                <w:rFonts w:cstheme="minorHAnsi"/>
                <w:sz w:val="16"/>
                <w:szCs w:val="16"/>
              </w:rPr>
              <w:t>17</w:t>
            </w:r>
          </w:p>
        </w:tc>
        <w:tc>
          <w:tcPr>
            <w:tcW w:w="1417" w:type="dxa"/>
            <w:vAlign w:val="center"/>
          </w:tcPr>
          <w:p w14:paraId="6211D89A" w14:textId="49CC328D" w:rsidR="00697465" w:rsidRPr="00697465" w:rsidRDefault="008A112E" w:rsidP="00697465">
            <w:pPr>
              <w:rPr>
                <w:sz w:val="16"/>
                <w:szCs w:val="16"/>
              </w:rPr>
            </w:pPr>
            <w:r>
              <w:rPr>
                <w:sz w:val="16"/>
                <w:szCs w:val="16"/>
              </w:rPr>
              <w:t>11 636 595</w:t>
            </w:r>
          </w:p>
        </w:tc>
        <w:tc>
          <w:tcPr>
            <w:tcW w:w="1276" w:type="dxa"/>
            <w:vAlign w:val="center"/>
          </w:tcPr>
          <w:p w14:paraId="61AF754B" w14:textId="615B47E0" w:rsidR="00697465" w:rsidRPr="00697465" w:rsidRDefault="008A112E" w:rsidP="00697465">
            <w:pPr>
              <w:rPr>
                <w:sz w:val="16"/>
                <w:szCs w:val="16"/>
              </w:rPr>
            </w:pPr>
            <w:r>
              <w:rPr>
                <w:sz w:val="16"/>
                <w:szCs w:val="16"/>
              </w:rPr>
              <w:t>13</w:t>
            </w:r>
          </w:p>
        </w:tc>
        <w:tc>
          <w:tcPr>
            <w:tcW w:w="1418" w:type="dxa"/>
            <w:vAlign w:val="center"/>
          </w:tcPr>
          <w:p w14:paraId="2333A6EC" w14:textId="4618AC84" w:rsidR="00697465" w:rsidRPr="00697465" w:rsidRDefault="008A112E" w:rsidP="00697465">
            <w:pPr>
              <w:rPr>
                <w:sz w:val="16"/>
                <w:szCs w:val="16"/>
              </w:rPr>
            </w:pPr>
            <w:r>
              <w:rPr>
                <w:sz w:val="16"/>
                <w:szCs w:val="16"/>
              </w:rPr>
              <w:t>6 026 881</w:t>
            </w:r>
          </w:p>
        </w:tc>
        <w:tc>
          <w:tcPr>
            <w:tcW w:w="1559" w:type="dxa"/>
            <w:vAlign w:val="center"/>
          </w:tcPr>
          <w:p w14:paraId="0F977C10" w14:textId="39BC298F" w:rsidR="00697465" w:rsidRPr="00697465" w:rsidRDefault="008A112E" w:rsidP="00697465">
            <w:pPr>
              <w:rPr>
                <w:sz w:val="16"/>
                <w:szCs w:val="16"/>
              </w:rPr>
            </w:pPr>
            <w:r>
              <w:rPr>
                <w:sz w:val="16"/>
                <w:szCs w:val="16"/>
              </w:rPr>
              <w:t>4</w:t>
            </w:r>
          </w:p>
        </w:tc>
        <w:tc>
          <w:tcPr>
            <w:tcW w:w="1237" w:type="dxa"/>
            <w:vAlign w:val="center"/>
          </w:tcPr>
          <w:p w14:paraId="417F1A80" w14:textId="701EFFAB" w:rsidR="00697465" w:rsidRPr="00697465" w:rsidRDefault="005B7568" w:rsidP="00697465">
            <w:pPr>
              <w:rPr>
                <w:sz w:val="16"/>
                <w:szCs w:val="16"/>
              </w:rPr>
            </w:pPr>
            <w:r>
              <w:rPr>
                <w:sz w:val="16"/>
                <w:szCs w:val="16"/>
              </w:rPr>
              <w:t>5 609 714</w:t>
            </w:r>
          </w:p>
        </w:tc>
        <w:tc>
          <w:tcPr>
            <w:tcW w:w="1344" w:type="dxa"/>
            <w:vAlign w:val="center"/>
          </w:tcPr>
          <w:p w14:paraId="44286C2D" w14:textId="426E3566" w:rsidR="00697465" w:rsidRPr="00697465" w:rsidRDefault="00697465" w:rsidP="00697465">
            <w:pPr>
              <w:rPr>
                <w:sz w:val="16"/>
                <w:szCs w:val="16"/>
              </w:rPr>
            </w:pPr>
          </w:p>
        </w:tc>
      </w:tr>
      <w:tr w:rsidR="00697465" w:rsidRPr="00697465" w14:paraId="7618829A" w14:textId="77777777" w:rsidTr="00C974D7">
        <w:trPr>
          <w:jc w:val="center"/>
        </w:trPr>
        <w:tc>
          <w:tcPr>
            <w:tcW w:w="988" w:type="dxa"/>
            <w:vAlign w:val="center"/>
          </w:tcPr>
          <w:p w14:paraId="583DF2AC" w14:textId="1C8E45C4" w:rsidR="00697465" w:rsidRPr="00697465" w:rsidRDefault="00697465" w:rsidP="00697465">
            <w:pPr>
              <w:rPr>
                <w:sz w:val="16"/>
                <w:szCs w:val="16"/>
              </w:rPr>
            </w:pPr>
            <w:r w:rsidRPr="00697465">
              <w:rPr>
                <w:sz w:val="16"/>
                <w:szCs w:val="16"/>
              </w:rPr>
              <w:t>Výzva č. 5 PRV</w:t>
            </w:r>
          </w:p>
        </w:tc>
        <w:tc>
          <w:tcPr>
            <w:tcW w:w="850" w:type="dxa"/>
            <w:vAlign w:val="center"/>
          </w:tcPr>
          <w:p w14:paraId="41939D43" w14:textId="6CB1168E" w:rsidR="00697465" w:rsidRPr="00697465" w:rsidRDefault="00627789" w:rsidP="00697465">
            <w:pPr>
              <w:rPr>
                <w:rFonts w:cstheme="minorHAnsi"/>
                <w:sz w:val="16"/>
                <w:szCs w:val="16"/>
              </w:rPr>
            </w:pPr>
            <w:proofErr w:type="spellStart"/>
            <w:r>
              <w:rPr>
                <w:rFonts w:cstheme="minorHAnsi"/>
                <w:sz w:val="16"/>
                <w:szCs w:val="16"/>
              </w:rPr>
              <w:t>Fiche</w:t>
            </w:r>
            <w:proofErr w:type="spellEnd"/>
            <w:r>
              <w:rPr>
                <w:rFonts w:cstheme="minorHAnsi"/>
                <w:sz w:val="16"/>
                <w:szCs w:val="16"/>
              </w:rPr>
              <w:t xml:space="preserve"> 2, 3, 5, 7, 8</w:t>
            </w:r>
          </w:p>
        </w:tc>
        <w:tc>
          <w:tcPr>
            <w:tcW w:w="1134" w:type="dxa"/>
            <w:vAlign w:val="center"/>
          </w:tcPr>
          <w:p w14:paraId="49561F7C" w14:textId="51DEE528" w:rsidR="00697465" w:rsidRPr="00697465" w:rsidRDefault="00697465" w:rsidP="00697465">
            <w:pPr>
              <w:rPr>
                <w:sz w:val="16"/>
                <w:szCs w:val="16"/>
              </w:rPr>
            </w:pPr>
            <w:r w:rsidRPr="00697465">
              <w:rPr>
                <w:rFonts w:cstheme="minorHAnsi"/>
                <w:sz w:val="16"/>
                <w:szCs w:val="16"/>
              </w:rPr>
              <w:t>30.4.2019</w:t>
            </w:r>
          </w:p>
        </w:tc>
        <w:tc>
          <w:tcPr>
            <w:tcW w:w="1134" w:type="dxa"/>
            <w:vAlign w:val="center"/>
          </w:tcPr>
          <w:p w14:paraId="0802AA52" w14:textId="355C363E" w:rsidR="00697465" w:rsidRPr="00697465" w:rsidRDefault="00697465" w:rsidP="00697465">
            <w:pPr>
              <w:rPr>
                <w:sz w:val="16"/>
                <w:szCs w:val="16"/>
              </w:rPr>
            </w:pPr>
            <w:r w:rsidRPr="00697465">
              <w:rPr>
                <w:rFonts w:cstheme="minorHAnsi"/>
                <w:sz w:val="16"/>
                <w:szCs w:val="16"/>
              </w:rPr>
              <w:t>11 959 444</w:t>
            </w:r>
          </w:p>
        </w:tc>
        <w:tc>
          <w:tcPr>
            <w:tcW w:w="709" w:type="dxa"/>
            <w:vAlign w:val="center"/>
          </w:tcPr>
          <w:p w14:paraId="694CD032" w14:textId="498DF148" w:rsidR="00697465" w:rsidRPr="00697465" w:rsidRDefault="00697465" w:rsidP="00697465">
            <w:pPr>
              <w:rPr>
                <w:sz w:val="16"/>
                <w:szCs w:val="16"/>
              </w:rPr>
            </w:pPr>
            <w:r w:rsidRPr="00697465">
              <w:rPr>
                <w:rFonts w:cstheme="minorHAnsi"/>
                <w:sz w:val="16"/>
                <w:szCs w:val="16"/>
              </w:rPr>
              <w:t>18</w:t>
            </w:r>
          </w:p>
        </w:tc>
        <w:tc>
          <w:tcPr>
            <w:tcW w:w="1417" w:type="dxa"/>
            <w:vAlign w:val="center"/>
          </w:tcPr>
          <w:p w14:paraId="42DC0826" w14:textId="7AD2D8EF" w:rsidR="00697465" w:rsidRPr="00697465" w:rsidRDefault="008A112E" w:rsidP="00697465">
            <w:pPr>
              <w:rPr>
                <w:sz w:val="16"/>
                <w:szCs w:val="16"/>
              </w:rPr>
            </w:pPr>
            <w:r>
              <w:rPr>
                <w:sz w:val="16"/>
                <w:szCs w:val="16"/>
              </w:rPr>
              <w:t xml:space="preserve">4 597 090 </w:t>
            </w:r>
          </w:p>
        </w:tc>
        <w:tc>
          <w:tcPr>
            <w:tcW w:w="1276" w:type="dxa"/>
            <w:vAlign w:val="center"/>
          </w:tcPr>
          <w:p w14:paraId="0E31688F" w14:textId="4616D6EF" w:rsidR="00697465" w:rsidRPr="00697465" w:rsidRDefault="008A112E" w:rsidP="00697465">
            <w:pPr>
              <w:rPr>
                <w:sz w:val="16"/>
                <w:szCs w:val="16"/>
              </w:rPr>
            </w:pPr>
            <w:r>
              <w:rPr>
                <w:sz w:val="16"/>
                <w:szCs w:val="16"/>
              </w:rPr>
              <w:t>11</w:t>
            </w:r>
          </w:p>
        </w:tc>
        <w:tc>
          <w:tcPr>
            <w:tcW w:w="1418" w:type="dxa"/>
            <w:vAlign w:val="center"/>
          </w:tcPr>
          <w:p w14:paraId="1884E5C2" w14:textId="32158876" w:rsidR="00697465" w:rsidRPr="00697465" w:rsidRDefault="008A112E" w:rsidP="00697465">
            <w:pPr>
              <w:rPr>
                <w:sz w:val="16"/>
                <w:szCs w:val="16"/>
              </w:rPr>
            </w:pPr>
            <w:r>
              <w:rPr>
                <w:sz w:val="16"/>
                <w:szCs w:val="16"/>
              </w:rPr>
              <w:t>2 669 070</w:t>
            </w:r>
          </w:p>
        </w:tc>
        <w:tc>
          <w:tcPr>
            <w:tcW w:w="1559" w:type="dxa"/>
            <w:vAlign w:val="center"/>
          </w:tcPr>
          <w:p w14:paraId="3D6EF29B" w14:textId="05D95385" w:rsidR="00697465" w:rsidRPr="00697465" w:rsidRDefault="008A112E" w:rsidP="00697465">
            <w:pPr>
              <w:rPr>
                <w:sz w:val="16"/>
                <w:szCs w:val="16"/>
              </w:rPr>
            </w:pPr>
            <w:r>
              <w:rPr>
                <w:sz w:val="16"/>
                <w:szCs w:val="16"/>
              </w:rPr>
              <w:t>7</w:t>
            </w:r>
          </w:p>
        </w:tc>
        <w:tc>
          <w:tcPr>
            <w:tcW w:w="1237" w:type="dxa"/>
            <w:vAlign w:val="center"/>
          </w:tcPr>
          <w:p w14:paraId="645E07D0" w14:textId="70BF2BF9" w:rsidR="00697465" w:rsidRPr="00697465" w:rsidRDefault="0047703A" w:rsidP="00697465">
            <w:pPr>
              <w:rPr>
                <w:sz w:val="16"/>
                <w:szCs w:val="16"/>
              </w:rPr>
            </w:pPr>
            <w:r>
              <w:rPr>
                <w:sz w:val="16"/>
                <w:szCs w:val="16"/>
              </w:rPr>
              <w:t>1 928 020</w:t>
            </w:r>
          </w:p>
        </w:tc>
        <w:tc>
          <w:tcPr>
            <w:tcW w:w="1344" w:type="dxa"/>
            <w:vAlign w:val="center"/>
          </w:tcPr>
          <w:p w14:paraId="065E98CC" w14:textId="32023B07" w:rsidR="00697465" w:rsidRPr="00697465" w:rsidRDefault="00697465" w:rsidP="00697465">
            <w:pPr>
              <w:rPr>
                <w:sz w:val="16"/>
                <w:szCs w:val="16"/>
              </w:rPr>
            </w:pPr>
          </w:p>
        </w:tc>
      </w:tr>
      <w:tr w:rsidR="00697465" w:rsidRPr="00697465" w14:paraId="53E0103C" w14:textId="77777777" w:rsidTr="00C974D7">
        <w:trPr>
          <w:jc w:val="center"/>
        </w:trPr>
        <w:tc>
          <w:tcPr>
            <w:tcW w:w="988" w:type="dxa"/>
            <w:vAlign w:val="center"/>
          </w:tcPr>
          <w:p w14:paraId="11986CDF" w14:textId="680D84E4" w:rsidR="00697465" w:rsidRPr="00697465" w:rsidRDefault="00697465" w:rsidP="00697465">
            <w:pPr>
              <w:rPr>
                <w:sz w:val="16"/>
                <w:szCs w:val="16"/>
              </w:rPr>
            </w:pPr>
            <w:r w:rsidRPr="00697465">
              <w:rPr>
                <w:sz w:val="16"/>
                <w:szCs w:val="16"/>
              </w:rPr>
              <w:t>Výzva č. 7 PRV</w:t>
            </w:r>
          </w:p>
        </w:tc>
        <w:tc>
          <w:tcPr>
            <w:tcW w:w="850" w:type="dxa"/>
            <w:vAlign w:val="center"/>
          </w:tcPr>
          <w:p w14:paraId="74D4DAD1" w14:textId="20CA2A66" w:rsidR="00697465" w:rsidRPr="00697465" w:rsidRDefault="00627789" w:rsidP="00697465">
            <w:pPr>
              <w:rPr>
                <w:rFonts w:cstheme="minorHAnsi"/>
                <w:sz w:val="16"/>
                <w:szCs w:val="16"/>
              </w:rPr>
            </w:pPr>
            <w:proofErr w:type="spellStart"/>
            <w:r>
              <w:rPr>
                <w:rFonts w:cstheme="minorHAnsi"/>
                <w:sz w:val="16"/>
                <w:szCs w:val="16"/>
              </w:rPr>
              <w:t>Fiche</w:t>
            </w:r>
            <w:proofErr w:type="spellEnd"/>
            <w:r>
              <w:rPr>
                <w:rFonts w:cstheme="minorHAnsi"/>
                <w:sz w:val="16"/>
                <w:szCs w:val="16"/>
              </w:rPr>
              <w:t xml:space="preserve"> 2, 3, 4, 5</w:t>
            </w:r>
          </w:p>
        </w:tc>
        <w:tc>
          <w:tcPr>
            <w:tcW w:w="1134" w:type="dxa"/>
            <w:vAlign w:val="center"/>
          </w:tcPr>
          <w:p w14:paraId="428EBE9F" w14:textId="6F0A1043" w:rsidR="00697465" w:rsidRPr="00697465" w:rsidRDefault="00697465" w:rsidP="00697465">
            <w:pPr>
              <w:rPr>
                <w:sz w:val="16"/>
                <w:szCs w:val="16"/>
              </w:rPr>
            </w:pPr>
            <w:r w:rsidRPr="00697465">
              <w:rPr>
                <w:rFonts w:cstheme="minorHAnsi"/>
                <w:sz w:val="16"/>
                <w:szCs w:val="16"/>
              </w:rPr>
              <w:t>31.7.2020</w:t>
            </w:r>
          </w:p>
        </w:tc>
        <w:tc>
          <w:tcPr>
            <w:tcW w:w="1134" w:type="dxa"/>
            <w:vAlign w:val="center"/>
          </w:tcPr>
          <w:p w14:paraId="7933B492" w14:textId="2D99BA7F" w:rsidR="00697465" w:rsidRPr="00697465" w:rsidRDefault="00697465" w:rsidP="00697465">
            <w:pPr>
              <w:rPr>
                <w:sz w:val="16"/>
                <w:szCs w:val="16"/>
              </w:rPr>
            </w:pPr>
            <w:r w:rsidRPr="00697465">
              <w:rPr>
                <w:rFonts w:cstheme="minorHAnsi"/>
                <w:sz w:val="16"/>
                <w:szCs w:val="16"/>
              </w:rPr>
              <w:t>12 566 495</w:t>
            </w:r>
          </w:p>
        </w:tc>
        <w:tc>
          <w:tcPr>
            <w:tcW w:w="709" w:type="dxa"/>
            <w:vAlign w:val="center"/>
          </w:tcPr>
          <w:p w14:paraId="4FA34AEF" w14:textId="656E4393" w:rsidR="00697465" w:rsidRPr="00697465" w:rsidRDefault="00697465" w:rsidP="00697465">
            <w:pPr>
              <w:rPr>
                <w:sz w:val="16"/>
                <w:szCs w:val="16"/>
              </w:rPr>
            </w:pPr>
            <w:r w:rsidRPr="00697465">
              <w:rPr>
                <w:rFonts w:cstheme="minorHAnsi"/>
                <w:sz w:val="16"/>
                <w:szCs w:val="16"/>
              </w:rPr>
              <w:t>32</w:t>
            </w:r>
          </w:p>
        </w:tc>
        <w:tc>
          <w:tcPr>
            <w:tcW w:w="1417" w:type="dxa"/>
            <w:vAlign w:val="center"/>
          </w:tcPr>
          <w:p w14:paraId="467EA371" w14:textId="37339D19" w:rsidR="00697465" w:rsidRPr="00697465" w:rsidRDefault="004F125E" w:rsidP="00697465">
            <w:pPr>
              <w:rPr>
                <w:sz w:val="16"/>
                <w:szCs w:val="16"/>
              </w:rPr>
            </w:pPr>
            <w:r>
              <w:rPr>
                <w:sz w:val="16"/>
                <w:szCs w:val="16"/>
              </w:rPr>
              <w:t>10 822 943</w:t>
            </w:r>
          </w:p>
        </w:tc>
        <w:tc>
          <w:tcPr>
            <w:tcW w:w="1276" w:type="dxa"/>
            <w:vAlign w:val="center"/>
          </w:tcPr>
          <w:p w14:paraId="0351001E" w14:textId="1541CC6C" w:rsidR="00697465" w:rsidRPr="00697465" w:rsidRDefault="00E520E2" w:rsidP="00697465">
            <w:pPr>
              <w:rPr>
                <w:sz w:val="16"/>
                <w:szCs w:val="16"/>
              </w:rPr>
            </w:pPr>
            <w:r>
              <w:rPr>
                <w:sz w:val="16"/>
                <w:szCs w:val="16"/>
              </w:rPr>
              <w:t>24</w:t>
            </w:r>
          </w:p>
        </w:tc>
        <w:tc>
          <w:tcPr>
            <w:tcW w:w="1418" w:type="dxa"/>
            <w:vAlign w:val="center"/>
          </w:tcPr>
          <w:p w14:paraId="557E3F1C" w14:textId="184C0981" w:rsidR="00697465" w:rsidRPr="00697465" w:rsidRDefault="00E520E2" w:rsidP="00697465">
            <w:pPr>
              <w:rPr>
                <w:sz w:val="16"/>
                <w:szCs w:val="16"/>
              </w:rPr>
            </w:pPr>
            <w:r>
              <w:rPr>
                <w:sz w:val="16"/>
                <w:szCs w:val="16"/>
              </w:rPr>
              <w:t>8 305 001</w:t>
            </w:r>
          </w:p>
        </w:tc>
        <w:tc>
          <w:tcPr>
            <w:tcW w:w="1559" w:type="dxa"/>
            <w:vAlign w:val="center"/>
          </w:tcPr>
          <w:p w14:paraId="67480890" w14:textId="39C76E19" w:rsidR="00697465" w:rsidRPr="00697465" w:rsidRDefault="004F125E" w:rsidP="00697465">
            <w:pPr>
              <w:rPr>
                <w:sz w:val="16"/>
                <w:szCs w:val="16"/>
              </w:rPr>
            </w:pPr>
            <w:r>
              <w:rPr>
                <w:sz w:val="16"/>
                <w:szCs w:val="16"/>
              </w:rPr>
              <w:t>8</w:t>
            </w:r>
          </w:p>
        </w:tc>
        <w:tc>
          <w:tcPr>
            <w:tcW w:w="1237" w:type="dxa"/>
            <w:vAlign w:val="center"/>
          </w:tcPr>
          <w:p w14:paraId="517D62AA" w14:textId="078C3E78" w:rsidR="00697465" w:rsidRPr="00697465" w:rsidRDefault="0047703A" w:rsidP="00697465">
            <w:pPr>
              <w:rPr>
                <w:sz w:val="16"/>
                <w:szCs w:val="16"/>
              </w:rPr>
            </w:pPr>
            <w:r>
              <w:rPr>
                <w:sz w:val="16"/>
                <w:szCs w:val="16"/>
              </w:rPr>
              <w:t>2 517 942</w:t>
            </w:r>
          </w:p>
        </w:tc>
        <w:tc>
          <w:tcPr>
            <w:tcW w:w="1344" w:type="dxa"/>
            <w:vAlign w:val="center"/>
          </w:tcPr>
          <w:p w14:paraId="523EF23E" w14:textId="6D59453F" w:rsidR="00697465" w:rsidRPr="00697465" w:rsidRDefault="00697465" w:rsidP="00697465">
            <w:pPr>
              <w:rPr>
                <w:sz w:val="16"/>
                <w:szCs w:val="16"/>
              </w:rPr>
            </w:pPr>
          </w:p>
        </w:tc>
      </w:tr>
      <w:tr w:rsidR="00697465" w:rsidRPr="00697465" w14:paraId="5BFC8779" w14:textId="77777777" w:rsidTr="00C974D7">
        <w:trPr>
          <w:jc w:val="center"/>
        </w:trPr>
        <w:tc>
          <w:tcPr>
            <w:tcW w:w="988" w:type="dxa"/>
            <w:vAlign w:val="center"/>
          </w:tcPr>
          <w:p w14:paraId="7150BA67" w14:textId="39EDC411" w:rsidR="00697465" w:rsidRPr="00697465" w:rsidRDefault="00697465" w:rsidP="00697465">
            <w:pPr>
              <w:rPr>
                <w:sz w:val="16"/>
                <w:szCs w:val="16"/>
              </w:rPr>
            </w:pPr>
            <w:r w:rsidRPr="00697465">
              <w:rPr>
                <w:sz w:val="16"/>
                <w:szCs w:val="16"/>
              </w:rPr>
              <w:t>Výzva č. 8 PRV</w:t>
            </w:r>
          </w:p>
        </w:tc>
        <w:tc>
          <w:tcPr>
            <w:tcW w:w="850" w:type="dxa"/>
            <w:vAlign w:val="center"/>
          </w:tcPr>
          <w:p w14:paraId="13E19DBE" w14:textId="4BA7CA7A" w:rsidR="00697465" w:rsidRPr="00697465" w:rsidRDefault="00627789" w:rsidP="00697465">
            <w:pPr>
              <w:rPr>
                <w:rFonts w:cstheme="minorHAnsi"/>
                <w:sz w:val="16"/>
                <w:szCs w:val="16"/>
              </w:rPr>
            </w:pPr>
            <w:proofErr w:type="spellStart"/>
            <w:r>
              <w:rPr>
                <w:rFonts w:cstheme="minorHAnsi"/>
                <w:sz w:val="16"/>
                <w:szCs w:val="16"/>
              </w:rPr>
              <w:t>Fiche</w:t>
            </w:r>
            <w:proofErr w:type="spellEnd"/>
            <w:r>
              <w:rPr>
                <w:rFonts w:cstheme="minorHAnsi"/>
                <w:sz w:val="16"/>
                <w:szCs w:val="16"/>
              </w:rPr>
              <w:t xml:space="preserve"> 2, 3, 5</w:t>
            </w:r>
          </w:p>
        </w:tc>
        <w:tc>
          <w:tcPr>
            <w:tcW w:w="1134" w:type="dxa"/>
            <w:vAlign w:val="center"/>
          </w:tcPr>
          <w:p w14:paraId="0259BD19" w14:textId="701EC748" w:rsidR="00697465" w:rsidRPr="00697465" w:rsidRDefault="00697465" w:rsidP="00697465">
            <w:pPr>
              <w:rPr>
                <w:sz w:val="16"/>
                <w:szCs w:val="16"/>
              </w:rPr>
            </w:pPr>
            <w:r w:rsidRPr="00697465">
              <w:rPr>
                <w:rFonts w:cstheme="minorHAnsi"/>
                <w:sz w:val="16"/>
                <w:szCs w:val="16"/>
              </w:rPr>
              <w:t>31.5.2021</w:t>
            </w:r>
          </w:p>
        </w:tc>
        <w:tc>
          <w:tcPr>
            <w:tcW w:w="1134" w:type="dxa"/>
            <w:vAlign w:val="center"/>
          </w:tcPr>
          <w:p w14:paraId="47B829DE" w14:textId="7D946908" w:rsidR="00697465" w:rsidRPr="00697465" w:rsidRDefault="00697465" w:rsidP="00697465">
            <w:pPr>
              <w:rPr>
                <w:sz w:val="16"/>
                <w:szCs w:val="16"/>
              </w:rPr>
            </w:pPr>
            <w:r w:rsidRPr="00697465">
              <w:rPr>
                <w:rFonts w:cstheme="minorHAnsi"/>
                <w:sz w:val="16"/>
                <w:szCs w:val="16"/>
              </w:rPr>
              <w:t>3 319 684</w:t>
            </w:r>
          </w:p>
        </w:tc>
        <w:tc>
          <w:tcPr>
            <w:tcW w:w="709" w:type="dxa"/>
            <w:vAlign w:val="center"/>
          </w:tcPr>
          <w:p w14:paraId="7F2B15EB" w14:textId="210C972C" w:rsidR="00697465" w:rsidRPr="00697465" w:rsidRDefault="005B7568" w:rsidP="00697465">
            <w:pPr>
              <w:rPr>
                <w:sz w:val="16"/>
                <w:szCs w:val="16"/>
              </w:rPr>
            </w:pPr>
            <w:r>
              <w:rPr>
                <w:rFonts w:cstheme="minorHAnsi"/>
                <w:sz w:val="16"/>
                <w:szCs w:val="16"/>
              </w:rPr>
              <w:t>8</w:t>
            </w:r>
          </w:p>
        </w:tc>
        <w:tc>
          <w:tcPr>
            <w:tcW w:w="1417" w:type="dxa"/>
            <w:vAlign w:val="center"/>
          </w:tcPr>
          <w:p w14:paraId="32F4DB46" w14:textId="2B4BBC60" w:rsidR="00697465" w:rsidRPr="00697465" w:rsidRDefault="005B7568" w:rsidP="00697465">
            <w:pPr>
              <w:rPr>
                <w:sz w:val="16"/>
                <w:szCs w:val="16"/>
              </w:rPr>
            </w:pPr>
            <w:r>
              <w:rPr>
                <w:sz w:val="16"/>
                <w:szCs w:val="16"/>
              </w:rPr>
              <w:t>3 040 370</w:t>
            </w:r>
          </w:p>
        </w:tc>
        <w:tc>
          <w:tcPr>
            <w:tcW w:w="1276" w:type="dxa"/>
            <w:vAlign w:val="center"/>
          </w:tcPr>
          <w:p w14:paraId="768CCC7E" w14:textId="61034D41" w:rsidR="00697465" w:rsidRPr="00697465" w:rsidRDefault="005B7568" w:rsidP="00697465">
            <w:pPr>
              <w:rPr>
                <w:sz w:val="16"/>
                <w:szCs w:val="16"/>
              </w:rPr>
            </w:pPr>
            <w:r>
              <w:rPr>
                <w:sz w:val="16"/>
                <w:szCs w:val="16"/>
              </w:rPr>
              <w:t>5</w:t>
            </w:r>
          </w:p>
        </w:tc>
        <w:tc>
          <w:tcPr>
            <w:tcW w:w="1418" w:type="dxa"/>
            <w:vAlign w:val="center"/>
          </w:tcPr>
          <w:p w14:paraId="128DE33B" w14:textId="1B67C888" w:rsidR="00697465" w:rsidRPr="00697465" w:rsidRDefault="005B7568" w:rsidP="00697465">
            <w:pPr>
              <w:rPr>
                <w:sz w:val="16"/>
                <w:szCs w:val="16"/>
              </w:rPr>
            </w:pPr>
            <w:r>
              <w:rPr>
                <w:sz w:val="16"/>
                <w:szCs w:val="16"/>
              </w:rPr>
              <w:t>2 371 370</w:t>
            </w:r>
          </w:p>
        </w:tc>
        <w:tc>
          <w:tcPr>
            <w:tcW w:w="1559" w:type="dxa"/>
            <w:vAlign w:val="center"/>
          </w:tcPr>
          <w:p w14:paraId="6852FFCF" w14:textId="26AE5A67" w:rsidR="00697465" w:rsidRPr="00697465" w:rsidRDefault="005B7568" w:rsidP="00697465">
            <w:pPr>
              <w:rPr>
                <w:sz w:val="16"/>
                <w:szCs w:val="16"/>
              </w:rPr>
            </w:pPr>
            <w:r>
              <w:rPr>
                <w:sz w:val="16"/>
                <w:szCs w:val="16"/>
              </w:rPr>
              <w:t>3</w:t>
            </w:r>
          </w:p>
        </w:tc>
        <w:tc>
          <w:tcPr>
            <w:tcW w:w="1237" w:type="dxa"/>
            <w:vAlign w:val="center"/>
          </w:tcPr>
          <w:p w14:paraId="532C9CF0" w14:textId="7AECB28C" w:rsidR="00697465" w:rsidRPr="00697465" w:rsidRDefault="0047703A" w:rsidP="00697465">
            <w:pPr>
              <w:rPr>
                <w:sz w:val="16"/>
                <w:szCs w:val="16"/>
              </w:rPr>
            </w:pPr>
            <w:r>
              <w:rPr>
                <w:sz w:val="16"/>
                <w:szCs w:val="16"/>
              </w:rPr>
              <w:t>669 000</w:t>
            </w:r>
          </w:p>
        </w:tc>
        <w:tc>
          <w:tcPr>
            <w:tcW w:w="1344" w:type="dxa"/>
            <w:vAlign w:val="center"/>
          </w:tcPr>
          <w:p w14:paraId="718D7CE0" w14:textId="01E94201" w:rsidR="00697465" w:rsidRPr="00697465" w:rsidRDefault="00697465" w:rsidP="00697465">
            <w:pPr>
              <w:rPr>
                <w:sz w:val="16"/>
                <w:szCs w:val="16"/>
              </w:rPr>
            </w:pPr>
          </w:p>
        </w:tc>
      </w:tr>
      <w:tr w:rsidR="00697465" w:rsidRPr="00697465" w14:paraId="498E368B" w14:textId="77777777" w:rsidTr="00C974D7">
        <w:trPr>
          <w:jc w:val="center"/>
        </w:trPr>
        <w:tc>
          <w:tcPr>
            <w:tcW w:w="988" w:type="dxa"/>
            <w:vAlign w:val="center"/>
          </w:tcPr>
          <w:p w14:paraId="5C3808CC" w14:textId="6445B282" w:rsidR="00697465" w:rsidRPr="00697465" w:rsidRDefault="00697465" w:rsidP="00697465">
            <w:pPr>
              <w:rPr>
                <w:sz w:val="16"/>
                <w:szCs w:val="16"/>
              </w:rPr>
            </w:pPr>
            <w:r w:rsidRPr="00697465">
              <w:rPr>
                <w:sz w:val="16"/>
                <w:szCs w:val="16"/>
              </w:rPr>
              <w:t>Výzva č. 9 PRV</w:t>
            </w:r>
          </w:p>
        </w:tc>
        <w:tc>
          <w:tcPr>
            <w:tcW w:w="850" w:type="dxa"/>
            <w:vAlign w:val="center"/>
          </w:tcPr>
          <w:p w14:paraId="65E0DEB6" w14:textId="5C972037" w:rsidR="00697465" w:rsidRPr="00697465" w:rsidRDefault="00627789" w:rsidP="00697465">
            <w:pPr>
              <w:rPr>
                <w:rFonts w:cstheme="minorHAnsi"/>
                <w:sz w:val="16"/>
                <w:szCs w:val="16"/>
              </w:rPr>
            </w:pPr>
            <w:proofErr w:type="spellStart"/>
            <w:r>
              <w:rPr>
                <w:rFonts w:cstheme="minorHAnsi"/>
                <w:sz w:val="16"/>
                <w:szCs w:val="16"/>
              </w:rPr>
              <w:t>Fiche</w:t>
            </w:r>
            <w:proofErr w:type="spellEnd"/>
            <w:r>
              <w:rPr>
                <w:rFonts w:cstheme="minorHAnsi"/>
                <w:sz w:val="16"/>
                <w:szCs w:val="16"/>
              </w:rPr>
              <w:t xml:space="preserve"> </w:t>
            </w:r>
            <w:r w:rsidR="00C974D7">
              <w:rPr>
                <w:rFonts w:cstheme="minorHAnsi"/>
                <w:sz w:val="16"/>
                <w:szCs w:val="16"/>
              </w:rPr>
              <w:t>9</w:t>
            </w:r>
          </w:p>
        </w:tc>
        <w:tc>
          <w:tcPr>
            <w:tcW w:w="1134" w:type="dxa"/>
            <w:vAlign w:val="center"/>
          </w:tcPr>
          <w:p w14:paraId="2A8E59A4" w14:textId="67D0198D" w:rsidR="00697465" w:rsidRPr="00697465" w:rsidRDefault="00697465" w:rsidP="00697465">
            <w:pPr>
              <w:rPr>
                <w:sz w:val="16"/>
                <w:szCs w:val="16"/>
              </w:rPr>
            </w:pPr>
            <w:r w:rsidRPr="00697465">
              <w:rPr>
                <w:rFonts w:cstheme="minorHAnsi"/>
                <w:sz w:val="16"/>
                <w:szCs w:val="16"/>
              </w:rPr>
              <w:t>30.6.2022</w:t>
            </w:r>
          </w:p>
        </w:tc>
        <w:tc>
          <w:tcPr>
            <w:tcW w:w="1134" w:type="dxa"/>
            <w:vAlign w:val="center"/>
          </w:tcPr>
          <w:p w14:paraId="3211A5F2" w14:textId="418E6260" w:rsidR="00697465" w:rsidRPr="00697465" w:rsidRDefault="00697465" w:rsidP="00697465">
            <w:pPr>
              <w:rPr>
                <w:sz w:val="16"/>
                <w:szCs w:val="16"/>
              </w:rPr>
            </w:pPr>
            <w:r w:rsidRPr="00697465">
              <w:rPr>
                <w:rFonts w:cstheme="minorHAnsi"/>
                <w:sz w:val="16"/>
                <w:szCs w:val="16"/>
              </w:rPr>
              <w:t>10 470 370</w:t>
            </w:r>
          </w:p>
        </w:tc>
        <w:tc>
          <w:tcPr>
            <w:tcW w:w="709" w:type="dxa"/>
            <w:vAlign w:val="center"/>
          </w:tcPr>
          <w:p w14:paraId="6A1805AF" w14:textId="30FCDCF9" w:rsidR="00697465" w:rsidRPr="00697465" w:rsidRDefault="00697465" w:rsidP="00697465">
            <w:pPr>
              <w:rPr>
                <w:sz w:val="16"/>
                <w:szCs w:val="16"/>
              </w:rPr>
            </w:pPr>
            <w:r w:rsidRPr="00697465">
              <w:rPr>
                <w:rFonts w:cstheme="minorHAnsi"/>
                <w:sz w:val="16"/>
                <w:szCs w:val="16"/>
              </w:rPr>
              <w:t>39</w:t>
            </w:r>
          </w:p>
        </w:tc>
        <w:tc>
          <w:tcPr>
            <w:tcW w:w="1417" w:type="dxa"/>
            <w:vAlign w:val="center"/>
          </w:tcPr>
          <w:p w14:paraId="369F036F" w14:textId="5E7BEDFF" w:rsidR="00697465" w:rsidRPr="00697465" w:rsidRDefault="005B7568" w:rsidP="00697465">
            <w:pPr>
              <w:rPr>
                <w:sz w:val="16"/>
                <w:szCs w:val="16"/>
              </w:rPr>
            </w:pPr>
            <w:r>
              <w:rPr>
                <w:sz w:val="16"/>
                <w:szCs w:val="16"/>
              </w:rPr>
              <w:t>10 968 254</w:t>
            </w:r>
          </w:p>
        </w:tc>
        <w:tc>
          <w:tcPr>
            <w:tcW w:w="1276" w:type="dxa"/>
            <w:vAlign w:val="center"/>
          </w:tcPr>
          <w:p w14:paraId="0D5392A4" w14:textId="0C9C2CB3" w:rsidR="00697465" w:rsidRPr="00697465" w:rsidRDefault="005B7568" w:rsidP="00697465">
            <w:pPr>
              <w:rPr>
                <w:sz w:val="16"/>
                <w:szCs w:val="16"/>
              </w:rPr>
            </w:pPr>
            <w:r>
              <w:rPr>
                <w:sz w:val="16"/>
                <w:szCs w:val="16"/>
              </w:rPr>
              <w:t>36</w:t>
            </w:r>
          </w:p>
        </w:tc>
        <w:tc>
          <w:tcPr>
            <w:tcW w:w="1418" w:type="dxa"/>
            <w:vAlign w:val="center"/>
          </w:tcPr>
          <w:p w14:paraId="5A2D64D5" w14:textId="3689CEAF" w:rsidR="00697465" w:rsidRPr="00697465" w:rsidRDefault="005B7568" w:rsidP="00697465">
            <w:pPr>
              <w:rPr>
                <w:sz w:val="16"/>
                <w:szCs w:val="16"/>
              </w:rPr>
            </w:pPr>
            <w:r>
              <w:rPr>
                <w:sz w:val="16"/>
                <w:szCs w:val="16"/>
              </w:rPr>
              <w:t>8 551 603</w:t>
            </w:r>
          </w:p>
        </w:tc>
        <w:tc>
          <w:tcPr>
            <w:tcW w:w="1559" w:type="dxa"/>
            <w:vAlign w:val="center"/>
          </w:tcPr>
          <w:p w14:paraId="1A82359E" w14:textId="5FCAEB0F" w:rsidR="00697465" w:rsidRPr="00697465" w:rsidRDefault="005B7568" w:rsidP="00697465">
            <w:pPr>
              <w:rPr>
                <w:sz w:val="16"/>
                <w:szCs w:val="16"/>
              </w:rPr>
            </w:pPr>
            <w:r>
              <w:rPr>
                <w:sz w:val="16"/>
                <w:szCs w:val="16"/>
              </w:rPr>
              <w:t>3</w:t>
            </w:r>
          </w:p>
        </w:tc>
        <w:tc>
          <w:tcPr>
            <w:tcW w:w="1237" w:type="dxa"/>
            <w:vAlign w:val="center"/>
          </w:tcPr>
          <w:p w14:paraId="104FBA01" w14:textId="476B4420" w:rsidR="00697465" w:rsidRPr="00697465" w:rsidRDefault="0047703A" w:rsidP="00697465">
            <w:pPr>
              <w:rPr>
                <w:sz w:val="16"/>
                <w:szCs w:val="16"/>
              </w:rPr>
            </w:pPr>
            <w:r>
              <w:rPr>
                <w:sz w:val="16"/>
                <w:szCs w:val="16"/>
              </w:rPr>
              <w:t>2 416 651</w:t>
            </w:r>
          </w:p>
        </w:tc>
        <w:tc>
          <w:tcPr>
            <w:tcW w:w="1344" w:type="dxa"/>
            <w:vAlign w:val="center"/>
          </w:tcPr>
          <w:p w14:paraId="5D9F7667" w14:textId="4B8AC9AB" w:rsidR="00697465" w:rsidRPr="00697465" w:rsidRDefault="00697465" w:rsidP="00697465">
            <w:pPr>
              <w:rPr>
                <w:sz w:val="16"/>
                <w:szCs w:val="16"/>
              </w:rPr>
            </w:pPr>
          </w:p>
        </w:tc>
      </w:tr>
      <w:tr w:rsidR="00697465" w:rsidRPr="00697465" w14:paraId="23DDEDB7" w14:textId="77777777" w:rsidTr="00C974D7">
        <w:trPr>
          <w:jc w:val="center"/>
        </w:trPr>
        <w:tc>
          <w:tcPr>
            <w:tcW w:w="988" w:type="dxa"/>
            <w:vAlign w:val="center"/>
          </w:tcPr>
          <w:p w14:paraId="7EEC4226" w14:textId="17093539" w:rsidR="00697465" w:rsidRPr="00697465" w:rsidRDefault="00697465" w:rsidP="00697465">
            <w:pPr>
              <w:rPr>
                <w:sz w:val="16"/>
                <w:szCs w:val="16"/>
              </w:rPr>
            </w:pPr>
            <w:r w:rsidRPr="00697465">
              <w:rPr>
                <w:sz w:val="16"/>
                <w:szCs w:val="16"/>
              </w:rPr>
              <w:t>Výzva č. 10 PRV</w:t>
            </w:r>
          </w:p>
        </w:tc>
        <w:tc>
          <w:tcPr>
            <w:tcW w:w="850" w:type="dxa"/>
            <w:vAlign w:val="center"/>
          </w:tcPr>
          <w:p w14:paraId="16453AF5" w14:textId="509077B1" w:rsidR="00697465" w:rsidRPr="00697465" w:rsidRDefault="00627789" w:rsidP="00697465">
            <w:pPr>
              <w:rPr>
                <w:rFonts w:cstheme="minorHAnsi"/>
                <w:sz w:val="16"/>
                <w:szCs w:val="16"/>
              </w:rPr>
            </w:pPr>
            <w:proofErr w:type="spellStart"/>
            <w:r>
              <w:rPr>
                <w:rFonts w:cstheme="minorHAnsi"/>
                <w:sz w:val="16"/>
                <w:szCs w:val="16"/>
              </w:rPr>
              <w:t>Fiche</w:t>
            </w:r>
            <w:proofErr w:type="spellEnd"/>
            <w:r>
              <w:rPr>
                <w:rFonts w:cstheme="minorHAnsi"/>
                <w:sz w:val="16"/>
                <w:szCs w:val="16"/>
              </w:rPr>
              <w:t xml:space="preserve"> </w:t>
            </w:r>
            <w:r w:rsidR="00C974D7">
              <w:rPr>
                <w:rFonts w:cstheme="minorHAnsi"/>
                <w:sz w:val="16"/>
                <w:szCs w:val="16"/>
              </w:rPr>
              <w:t>10</w:t>
            </w:r>
          </w:p>
        </w:tc>
        <w:tc>
          <w:tcPr>
            <w:tcW w:w="1134" w:type="dxa"/>
            <w:vAlign w:val="center"/>
          </w:tcPr>
          <w:p w14:paraId="08F0C0E4" w14:textId="357134ED" w:rsidR="00697465" w:rsidRPr="00697465" w:rsidRDefault="00697465" w:rsidP="00697465">
            <w:pPr>
              <w:rPr>
                <w:sz w:val="16"/>
                <w:szCs w:val="16"/>
              </w:rPr>
            </w:pPr>
            <w:r w:rsidRPr="00697465">
              <w:rPr>
                <w:rFonts w:cstheme="minorHAnsi"/>
                <w:sz w:val="16"/>
                <w:szCs w:val="16"/>
              </w:rPr>
              <w:t>31.5.2023</w:t>
            </w:r>
          </w:p>
        </w:tc>
        <w:tc>
          <w:tcPr>
            <w:tcW w:w="1134" w:type="dxa"/>
            <w:vAlign w:val="center"/>
          </w:tcPr>
          <w:p w14:paraId="17248F8C" w14:textId="0E60CA21" w:rsidR="00697465" w:rsidRPr="00697465" w:rsidRDefault="00697465" w:rsidP="00697465">
            <w:pPr>
              <w:rPr>
                <w:sz w:val="16"/>
                <w:szCs w:val="16"/>
              </w:rPr>
            </w:pPr>
            <w:r w:rsidRPr="00697465">
              <w:rPr>
                <w:rFonts w:cstheme="minorHAnsi"/>
                <w:sz w:val="16"/>
                <w:szCs w:val="16"/>
              </w:rPr>
              <w:t>920 489</w:t>
            </w:r>
          </w:p>
        </w:tc>
        <w:tc>
          <w:tcPr>
            <w:tcW w:w="709" w:type="dxa"/>
            <w:vAlign w:val="center"/>
          </w:tcPr>
          <w:p w14:paraId="70A3A17B" w14:textId="342476FF" w:rsidR="00697465" w:rsidRPr="00697465" w:rsidRDefault="00697465" w:rsidP="00697465">
            <w:pPr>
              <w:rPr>
                <w:sz w:val="16"/>
                <w:szCs w:val="16"/>
              </w:rPr>
            </w:pPr>
            <w:r w:rsidRPr="00697465">
              <w:rPr>
                <w:rFonts w:cstheme="minorHAnsi"/>
                <w:sz w:val="16"/>
                <w:szCs w:val="16"/>
              </w:rPr>
              <w:t>1</w:t>
            </w:r>
            <w:r w:rsidR="005B7568">
              <w:rPr>
                <w:rFonts w:cstheme="minorHAnsi"/>
                <w:sz w:val="16"/>
                <w:szCs w:val="16"/>
              </w:rPr>
              <w:t>3</w:t>
            </w:r>
          </w:p>
        </w:tc>
        <w:tc>
          <w:tcPr>
            <w:tcW w:w="1417" w:type="dxa"/>
            <w:vAlign w:val="center"/>
          </w:tcPr>
          <w:p w14:paraId="5076F1A8" w14:textId="7D1AC70A" w:rsidR="00697465" w:rsidRPr="00697465" w:rsidRDefault="005B7568" w:rsidP="00697465">
            <w:pPr>
              <w:rPr>
                <w:sz w:val="16"/>
                <w:szCs w:val="16"/>
              </w:rPr>
            </w:pPr>
            <w:r>
              <w:rPr>
                <w:sz w:val="16"/>
                <w:szCs w:val="16"/>
              </w:rPr>
              <w:t>935 784</w:t>
            </w:r>
          </w:p>
        </w:tc>
        <w:tc>
          <w:tcPr>
            <w:tcW w:w="1276" w:type="dxa"/>
            <w:vAlign w:val="center"/>
          </w:tcPr>
          <w:p w14:paraId="7E218B2D" w14:textId="4070ADD2" w:rsidR="00697465" w:rsidRPr="00697465" w:rsidRDefault="005B7568" w:rsidP="00697465">
            <w:pPr>
              <w:rPr>
                <w:sz w:val="16"/>
                <w:szCs w:val="16"/>
              </w:rPr>
            </w:pPr>
            <w:r>
              <w:rPr>
                <w:sz w:val="16"/>
                <w:szCs w:val="16"/>
              </w:rPr>
              <w:t>12</w:t>
            </w:r>
          </w:p>
        </w:tc>
        <w:tc>
          <w:tcPr>
            <w:tcW w:w="1418" w:type="dxa"/>
            <w:vAlign w:val="center"/>
          </w:tcPr>
          <w:p w14:paraId="67E532AF" w14:textId="13E3E823" w:rsidR="00697465" w:rsidRPr="00697465" w:rsidRDefault="005B7568" w:rsidP="00697465">
            <w:pPr>
              <w:rPr>
                <w:sz w:val="16"/>
                <w:szCs w:val="16"/>
              </w:rPr>
            </w:pPr>
            <w:r>
              <w:rPr>
                <w:sz w:val="16"/>
                <w:szCs w:val="16"/>
              </w:rPr>
              <w:t>784 493</w:t>
            </w:r>
          </w:p>
        </w:tc>
        <w:tc>
          <w:tcPr>
            <w:tcW w:w="1559" w:type="dxa"/>
            <w:vAlign w:val="center"/>
          </w:tcPr>
          <w:p w14:paraId="5ED64ECC" w14:textId="294D4009" w:rsidR="00697465" w:rsidRPr="00697465" w:rsidRDefault="005B7568" w:rsidP="00697465">
            <w:pPr>
              <w:rPr>
                <w:sz w:val="16"/>
                <w:szCs w:val="16"/>
              </w:rPr>
            </w:pPr>
            <w:r>
              <w:rPr>
                <w:sz w:val="16"/>
                <w:szCs w:val="16"/>
              </w:rPr>
              <w:t>1</w:t>
            </w:r>
          </w:p>
        </w:tc>
        <w:tc>
          <w:tcPr>
            <w:tcW w:w="1237" w:type="dxa"/>
            <w:vAlign w:val="center"/>
          </w:tcPr>
          <w:p w14:paraId="5E99BF2D" w14:textId="4B966528" w:rsidR="00697465" w:rsidRPr="00697465" w:rsidRDefault="0047703A" w:rsidP="00697465">
            <w:pPr>
              <w:rPr>
                <w:sz w:val="16"/>
                <w:szCs w:val="16"/>
              </w:rPr>
            </w:pPr>
            <w:r>
              <w:rPr>
                <w:sz w:val="16"/>
                <w:szCs w:val="16"/>
              </w:rPr>
              <w:t>151 291</w:t>
            </w:r>
          </w:p>
        </w:tc>
        <w:tc>
          <w:tcPr>
            <w:tcW w:w="1344" w:type="dxa"/>
            <w:vAlign w:val="center"/>
          </w:tcPr>
          <w:p w14:paraId="4B47FDBC" w14:textId="5B51C0C2" w:rsidR="00697465" w:rsidRPr="00697465" w:rsidRDefault="00697465" w:rsidP="00697465">
            <w:pPr>
              <w:rPr>
                <w:sz w:val="16"/>
                <w:szCs w:val="16"/>
              </w:rPr>
            </w:pPr>
          </w:p>
        </w:tc>
      </w:tr>
    </w:tbl>
    <w:p w14:paraId="4BDBA8D9" w14:textId="77777777" w:rsidR="005646A4" w:rsidRDefault="005646A4">
      <w:pPr>
        <w:rPr>
          <w:rFonts w:cs="Arial"/>
          <w:b/>
        </w:rPr>
      </w:pPr>
    </w:p>
    <w:p w14:paraId="44E960FA" w14:textId="77777777" w:rsidR="005B1356" w:rsidRDefault="005B1356" w:rsidP="00D948D9">
      <w:pPr>
        <w:pStyle w:val="Nadpis1"/>
        <w:numPr>
          <w:ilvl w:val="0"/>
          <w:numId w:val="0"/>
        </w:numPr>
        <w:ind w:left="360" w:hanging="360"/>
        <w:sectPr w:rsidR="005B1356" w:rsidSect="00D22CC9">
          <w:pgSz w:w="23811" w:h="16838" w:orient="landscape" w:code="8"/>
          <w:pgMar w:top="2269" w:right="1417" w:bottom="1417" w:left="1417" w:header="1414" w:footer="708" w:gutter="0"/>
          <w:cols w:space="708"/>
          <w:docGrid w:linePitch="360"/>
        </w:sectPr>
      </w:pPr>
      <w:bookmarkStart w:id="23" w:name="_Toc517511907"/>
    </w:p>
    <w:p w14:paraId="13982E52" w14:textId="77777777" w:rsidR="00770826" w:rsidRDefault="00770826" w:rsidP="00D948D9">
      <w:pPr>
        <w:pStyle w:val="Nadpis1"/>
        <w:numPr>
          <w:ilvl w:val="0"/>
          <w:numId w:val="0"/>
        </w:numPr>
        <w:ind w:left="360" w:hanging="360"/>
      </w:pPr>
    </w:p>
    <w:p w14:paraId="711191D6" w14:textId="15BECA46" w:rsidR="00DF21DE" w:rsidRPr="009B25E5" w:rsidRDefault="00D15A39" w:rsidP="00592D33">
      <w:pPr>
        <w:pStyle w:val="Nadpis1"/>
        <w:numPr>
          <w:ilvl w:val="0"/>
          <w:numId w:val="0"/>
        </w:numPr>
        <w:ind w:left="360" w:hanging="360"/>
      </w:pPr>
      <w:bookmarkStart w:id="24" w:name="_Toc201731935"/>
      <w:r w:rsidRPr="000F5D2B">
        <w:t xml:space="preserve">EO: </w:t>
      </w:r>
      <w:r w:rsidR="00781D52" w:rsidRPr="000F5D2B">
        <w:t xml:space="preserve">B.1 </w:t>
      </w:r>
      <w:r w:rsidRPr="000F5D2B">
        <w:rPr>
          <w:szCs w:val="20"/>
        </w:rPr>
        <w:t>Do jaké míry jsou východiska pro realizaci SC</w:t>
      </w:r>
      <w:r w:rsidR="005C6079" w:rsidRPr="000F5D2B">
        <w:rPr>
          <w:szCs w:val="20"/>
        </w:rPr>
        <w:t>LLD, tj. závěry</w:t>
      </w:r>
      <w:r w:rsidR="005C6079">
        <w:rPr>
          <w:szCs w:val="20"/>
        </w:rPr>
        <w:t xml:space="preserve"> SWOT analýzy a A</w:t>
      </w:r>
      <w:r w:rsidRPr="00101006">
        <w:rPr>
          <w:szCs w:val="20"/>
        </w:rPr>
        <w:t>nalýzy problémů a potřeb (APP) a identifikovaná rizika stále platná?</w:t>
      </w:r>
      <w:bookmarkEnd w:id="23"/>
      <w:bookmarkEnd w:id="24"/>
    </w:p>
    <w:p w14:paraId="4A14C05E" w14:textId="27EEDF0A" w:rsidR="00DF21DE" w:rsidRPr="00592D33" w:rsidRDefault="00CD3CD1" w:rsidP="00DF21DE">
      <w:pPr>
        <w:pStyle w:val="Titulek"/>
        <w:rPr>
          <w:rFonts w:cs="Arial"/>
          <w:sz w:val="20"/>
          <w:szCs w:val="20"/>
        </w:rPr>
      </w:pPr>
      <w:r w:rsidRPr="00592D33">
        <w:rPr>
          <w:rFonts w:cs="Arial"/>
          <w:sz w:val="20"/>
          <w:szCs w:val="20"/>
        </w:rPr>
        <w:t xml:space="preserve">Tabulka: Jednoduchá intervenční logika </w:t>
      </w:r>
      <w:r w:rsidR="00DF21DE" w:rsidRPr="00592D33">
        <w:rPr>
          <w:rFonts w:cs="Arial"/>
          <w:sz w:val="20"/>
          <w:szCs w:val="20"/>
        </w:rPr>
        <w:t>Opatření/</w:t>
      </w:r>
      <w:proofErr w:type="spellStart"/>
      <w:r w:rsidR="00DF21DE" w:rsidRPr="00592D33">
        <w:rPr>
          <w:rFonts w:cs="Arial"/>
          <w:sz w:val="20"/>
          <w:szCs w:val="20"/>
        </w:rPr>
        <w:t>Fichí</w:t>
      </w:r>
      <w:proofErr w:type="spellEnd"/>
      <w:r w:rsidR="00DF21DE" w:rsidRPr="00592D33">
        <w:rPr>
          <w:rFonts w:cs="Arial"/>
          <w:sz w:val="20"/>
          <w:szCs w:val="20"/>
        </w:rPr>
        <w:t xml:space="preserve"> programových rámců schválené SCLLD</w:t>
      </w:r>
    </w:p>
    <w:p w14:paraId="1924B948" w14:textId="77777777" w:rsidR="00DF21DE" w:rsidRPr="00F66502" w:rsidRDefault="00DF21DE" w:rsidP="00DF21DE">
      <w:pPr>
        <w:ind w:left="143"/>
        <w:rPr>
          <w:b/>
        </w:rPr>
      </w:pPr>
      <w:r>
        <w:rPr>
          <w:b/>
          <w:spacing w:val="-4"/>
        </w:rPr>
        <w:t>IROP</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80"/>
        <w:gridCol w:w="1301"/>
        <w:gridCol w:w="1048"/>
        <w:gridCol w:w="1239"/>
        <w:gridCol w:w="2322"/>
        <w:gridCol w:w="1874"/>
        <w:gridCol w:w="1942"/>
        <w:gridCol w:w="1337"/>
        <w:gridCol w:w="1337"/>
      </w:tblGrid>
      <w:tr w:rsidR="004667CE" w:rsidRPr="00592D33" w14:paraId="17E6BAFB" w14:textId="38B280F1" w:rsidTr="004667CE">
        <w:trPr>
          <w:trHeight w:val="361"/>
          <w:tblHeader/>
        </w:trPr>
        <w:tc>
          <w:tcPr>
            <w:tcW w:w="1915" w:type="pct"/>
            <w:gridSpan w:val="4"/>
          </w:tcPr>
          <w:p w14:paraId="30E4BE8C" w14:textId="77777777" w:rsidR="004667CE" w:rsidRPr="00592D33" w:rsidRDefault="004667CE" w:rsidP="004667CE">
            <w:pPr>
              <w:pStyle w:val="TableParagraph"/>
              <w:spacing w:before="1"/>
              <w:ind w:left="4"/>
              <w:jc w:val="center"/>
              <w:rPr>
                <w:rFonts w:ascii="Arial" w:hAnsi="Arial" w:cs="Arial"/>
                <w:b/>
                <w:sz w:val="20"/>
                <w:szCs w:val="20"/>
              </w:rPr>
            </w:pPr>
            <w:r w:rsidRPr="00592D33">
              <w:rPr>
                <w:rFonts w:ascii="Arial" w:hAnsi="Arial" w:cs="Arial"/>
                <w:b/>
                <w:spacing w:val="-4"/>
                <w:sz w:val="20"/>
                <w:szCs w:val="20"/>
              </w:rPr>
              <w:t>SWOT</w:t>
            </w:r>
          </w:p>
        </w:tc>
        <w:tc>
          <w:tcPr>
            <w:tcW w:w="813" w:type="pct"/>
          </w:tcPr>
          <w:p w14:paraId="526ECDF6" w14:textId="77777777" w:rsidR="004667CE" w:rsidRPr="00592D33" w:rsidRDefault="004667CE" w:rsidP="004667CE">
            <w:pPr>
              <w:pStyle w:val="TableParagraph"/>
              <w:spacing w:before="1"/>
              <w:ind w:right="1"/>
              <w:jc w:val="center"/>
              <w:rPr>
                <w:rFonts w:ascii="Arial" w:hAnsi="Arial" w:cs="Arial"/>
                <w:b/>
                <w:sz w:val="20"/>
                <w:szCs w:val="20"/>
              </w:rPr>
            </w:pPr>
            <w:r w:rsidRPr="00592D33">
              <w:rPr>
                <w:rFonts w:ascii="Arial" w:hAnsi="Arial" w:cs="Arial"/>
                <w:b/>
                <w:spacing w:val="-5"/>
                <w:sz w:val="20"/>
                <w:szCs w:val="20"/>
              </w:rPr>
              <w:t>APP</w:t>
            </w:r>
          </w:p>
        </w:tc>
        <w:tc>
          <w:tcPr>
            <w:tcW w:w="656" w:type="pct"/>
            <w:vMerge w:val="restart"/>
          </w:tcPr>
          <w:p w14:paraId="7FE02CAE" w14:textId="77777777" w:rsidR="004667CE" w:rsidRPr="00592D33" w:rsidRDefault="004667CE" w:rsidP="004667CE">
            <w:pPr>
              <w:pStyle w:val="TableParagraph"/>
              <w:ind w:left="237" w:right="239"/>
              <w:jc w:val="center"/>
              <w:rPr>
                <w:rFonts w:ascii="Arial" w:hAnsi="Arial" w:cs="Arial"/>
                <w:b/>
                <w:sz w:val="20"/>
                <w:szCs w:val="20"/>
              </w:rPr>
            </w:pPr>
            <w:proofErr w:type="spellStart"/>
            <w:r w:rsidRPr="00592D33">
              <w:rPr>
                <w:rFonts w:ascii="Arial" w:hAnsi="Arial" w:cs="Arial"/>
                <w:b/>
                <w:sz w:val="20"/>
                <w:szCs w:val="20"/>
              </w:rPr>
              <w:t>Opatření</w:t>
            </w:r>
            <w:proofErr w:type="spellEnd"/>
            <w:r w:rsidRPr="00592D33">
              <w:rPr>
                <w:rFonts w:ascii="Arial" w:hAnsi="Arial" w:cs="Arial"/>
                <w:b/>
                <w:sz w:val="20"/>
                <w:szCs w:val="20"/>
              </w:rPr>
              <w:t xml:space="preserve"> / </w:t>
            </w:r>
            <w:proofErr w:type="spellStart"/>
            <w:r w:rsidRPr="00592D33">
              <w:rPr>
                <w:rFonts w:ascii="Arial" w:hAnsi="Arial" w:cs="Arial"/>
                <w:b/>
                <w:spacing w:val="-2"/>
                <w:sz w:val="20"/>
                <w:szCs w:val="20"/>
              </w:rPr>
              <w:t>Aktivita</w:t>
            </w:r>
            <w:proofErr w:type="spellEnd"/>
            <w:r w:rsidRPr="00592D33">
              <w:rPr>
                <w:rFonts w:ascii="Arial" w:hAnsi="Arial" w:cs="Arial"/>
                <w:b/>
                <w:spacing w:val="-2"/>
                <w:sz w:val="20"/>
                <w:szCs w:val="20"/>
              </w:rPr>
              <w:t xml:space="preserve"> </w:t>
            </w:r>
            <w:proofErr w:type="spellStart"/>
            <w:r w:rsidRPr="00592D33">
              <w:rPr>
                <w:rFonts w:ascii="Arial" w:hAnsi="Arial" w:cs="Arial"/>
                <w:b/>
                <w:spacing w:val="-2"/>
                <w:sz w:val="20"/>
                <w:szCs w:val="20"/>
              </w:rPr>
              <w:t>Programového</w:t>
            </w:r>
            <w:proofErr w:type="spellEnd"/>
            <w:r w:rsidRPr="00592D33">
              <w:rPr>
                <w:rFonts w:ascii="Arial" w:hAnsi="Arial" w:cs="Arial"/>
                <w:b/>
                <w:spacing w:val="-2"/>
                <w:sz w:val="20"/>
                <w:szCs w:val="20"/>
              </w:rPr>
              <w:t xml:space="preserve"> </w:t>
            </w:r>
            <w:proofErr w:type="spellStart"/>
            <w:r w:rsidRPr="00592D33">
              <w:rPr>
                <w:rFonts w:ascii="Arial" w:hAnsi="Arial" w:cs="Arial"/>
                <w:b/>
                <w:spacing w:val="-4"/>
                <w:sz w:val="20"/>
                <w:szCs w:val="20"/>
              </w:rPr>
              <w:t>rámce</w:t>
            </w:r>
            <w:proofErr w:type="spellEnd"/>
          </w:p>
        </w:tc>
        <w:tc>
          <w:tcPr>
            <w:tcW w:w="680" w:type="pct"/>
            <w:vMerge w:val="restart"/>
          </w:tcPr>
          <w:p w14:paraId="561F1901" w14:textId="77777777" w:rsidR="004667CE" w:rsidRPr="00592D33" w:rsidRDefault="004667CE" w:rsidP="004667CE">
            <w:pPr>
              <w:pStyle w:val="TableParagraph"/>
              <w:spacing w:before="122"/>
              <w:rPr>
                <w:rFonts w:ascii="Arial" w:hAnsi="Arial" w:cs="Arial"/>
                <w:b/>
                <w:sz w:val="20"/>
                <w:szCs w:val="20"/>
              </w:rPr>
            </w:pPr>
          </w:p>
          <w:p w14:paraId="020F16B4" w14:textId="77777777" w:rsidR="004667CE" w:rsidRPr="00592D33" w:rsidRDefault="004667CE" w:rsidP="004667CE">
            <w:pPr>
              <w:pStyle w:val="TableParagraph"/>
              <w:ind w:left="391"/>
              <w:rPr>
                <w:rFonts w:ascii="Arial" w:hAnsi="Arial" w:cs="Arial"/>
                <w:b/>
                <w:sz w:val="20"/>
                <w:szCs w:val="20"/>
              </w:rPr>
            </w:pPr>
            <w:proofErr w:type="spellStart"/>
            <w:r w:rsidRPr="00592D33">
              <w:rPr>
                <w:rFonts w:ascii="Arial" w:hAnsi="Arial" w:cs="Arial"/>
                <w:b/>
                <w:sz w:val="20"/>
                <w:szCs w:val="20"/>
              </w:rPr>
              <w:t>Specifický</w:t>
            </w:r>
            <w:proofErr w:type="spellEnd"/>
            <w:r w:rsidRPr="00592D33">
              <w:rPr>
                <w:rFonts w:ascii="Arial" w:hAnsi="Arial" w:cs="Arial"/>
                <w:b/>
                <w:spacing w:val="-12"/>
                <w:sz w:val="20"/>
                <w:szCs w:val="20"/>
              </w:rPr>
              <w:t xml:space="preserve"> </w:t>
            </w:r>
            <w:proofErr w:type="spellStart"/>
            <w:r w:rsidRPr="00592D33">
              <w:rPr>
                <w:rFonts w:ascii="Arial" w:hAnsi="Arial" w:cs="Arial"/>
                <w:b/>
                <w:spacing w:val="-5"/>
                <w:sz w:val="20"/>
                <w:szCs w:val="20"/>
              </w:rPr>
              <w:t>cíl</w:t>
            </w:r>
            <w:proofErr w:type="spellEnd"/>
          </w:p>
        </w:tc>
        <w:tc>
          <w:tcPr>
            <w:tcW w:w="468" w:type="pct"/>
            <w:vMerge w:val="restart"/>
          </w:tcPr>
          <w:p w14:paraId="7FF6FA11" w14:textId="49665862" w:rsidR="004667CE" w:rsidRPr="00B379C4" w:rsidRDefault="004667CE" w:rsidP="004667CE">
            <w:pPr>
              <w:pStyle w:val="TableParagraph"/>
              <w:spacing w:before="122"/>
              <w:rPr>
                <w:rFonts w:ascii="Arial" w:hAnsi="Arial" w:cs="Arial"/>
                <w:b/>
                <w:sz w:val="20"/>
                <w:szCs w:val="20"/>
                <w:highlight w:val="yellow"/>
              </w:rPr>
            </w:pPr>
            <w:r w:rsidRPr="00B379C4">
              <w:rPr>
                <w:rFonts w:asciiTheme="minorHAnsi" w:hAnsiTheme="minorHAnsi" w:cstheme="minorHAnsi"/>
                <w:b/>
                <w:sz w:val="16"/>
                <w:szCs w:val="16"/>
                <w:highlight w:val="yellow"/>
              </w:rPr>
              <w:t xml:space="preserve">CZV </w:t>
            </w:r>
            <w:proofErr w:type="spellStart"/>
            <w:r w:rsidRPr="00B379C4">
              <w:rPr>
                <w:rFonts w:asciiTheme="minorHAnsi" w:hAnsiTheme="minorHAnsi" w:cstheme="minorHAnsi"/>
                <w:b/>
                <w:sz w:val="16"/>
                <w:szCs w:val="16"/>
                <w:highlight w:val="yellow"/>
              </w:rPr>
              <w:t>Opatření</w:t>
            </w:r>
            <w:proofErr w:type="spellEnd"/>
            <w:r w:rsidRPr="00B379C4">
              <w:rPr>
                <w:rFonts w:asciiTheme="minorHAnsi" w:hAnsiTheme="minorHAnsi" w:cstheme="minorHAnsi"/>
                <w:b/>
                <w:sz w:val="16"/>
                <w:szCs w:val="16"/>
                <w:highlight w:val="yellow"/>
              </w:rPr>
              <w:t xml:space="preserve">/ Fiche PR </w:t>
            </w:r>
            <w:proofErr w:type="spellStart"/>
            <w:r w:rsidRPr="00B379C4">
              <w:rPr>
                <w:rFonts w:asciiTheme="minorHAnsi" w:hAnsiTheme="minorHAnsi" w:cstheme="minorHAnsi"/>
                <w:b/>
                <w:sz w:val="16"/>
                <w:szCs w:val="16"/>
                <w:highlight w:val="yellow"/>
              </w:rPr>
              <w:t>při</w:t>
            </w:r>
            <w:proofErr w:type="spellEnd"/>
            <w:r w:rsidRPr="00B379C4">
              <w:rPr>
                <w:rFonts w:asciiTheme="minorHAnsi" w:hAnsiTheme="minorHAnsi" w:cstheme="minorHAnsi"/>
                <w:b/>
                <w:sz w:val="16"/>
                <w:szCs w:val="16"/>
                <w:highlight w:val="yellow"/>
              </w:rPr>
              <w:t xml:space="preserve"> </w:t>
            </w:r>
            <w:proofErr w:type="spellStart"/>
            <w:r w:rsidRPr="00B379C4">
              <w:rPr>
                <w:rFonts w:asciiTheme="minorHAnsi" w:hAnsiTheme="minorHAnsi" w:cstheme="minorHAnsi"/>
                <w:b/>
                <w:sz w:val="16"/>
                <w:szCs w:val="16"/>
                <w:highlight w:val="yellow"/>
              </w:rPr>
              <w:t>prvním</w:t>
            </w:r>
            <w:proofErr w:type="spellEnd"/>
            <w:r w:rsidRPr="00B379C4">
              <w:rPr>
                <w:rFonts w:asciiTheme="minorHAnsi" w:hAnsiTheme="minorHAnsi" w:cstheme="minorHAnsi"/>
                <w:b/>
                <w:sz w:val="16"/>
                <w:szCs w:val="16"/>
                <w:highlight w:val="yellow"/>
              </w:rPr>
              <w:t xml:space="preserve"> </w:t>
            </w:r>
            <w:proofErr w:type="spellStart"/>
            <w:r w:rsidRPr="00B379C4">
              <w:rPr>
                <w:rFonts w:asciiTheme="minorHAnsi" w:hAnsiTheme="minorHAnsi" w:cstheme="minorHAnsi"/>
                <w:b/>
                <w:sz w:val="16"/>
                <w:szCs w:val="16"/>
                <w:highlight w:val="yellow"/>
              </w:rPr>
              <w:t>schválení</w:t>
            </w:r>
            <w:proofErr w:type="spellEnd"/>
            <w:r w:rsidRPr="00B379C4">
              <w:rPr>
                <w:rFonts w:asciiTheme="minorHAnsi" w:hAnsiTheme="minorHAnsi" w:cstheme="minorHAnsi"/>
                <w:b/>
                <w:sz w:val="16"/>
                <w:szCs w:val="16"/>
                <w:highlight w:val="yellow"/>
              </w:rPr>
              <w:t xml:space="preserve"> SCLLD</w:t>
            </w:r>
            <w:r w:rsidRPr="00B379C4">
              <w:rPr>
                <w:rStyle w:val="Znakapoznpodarou"/>
                <w:rFonts w:asciiTheme="minorHAnsi" w:hAnsiTheme="minorHAnsi"/>
                <w:b/>
                <w:sz w:val="16"/>
                <w:szCs w:val="16"/>
                <w:highlight w:val="yellow"/>
              </w:rPr>
              <w:footnoteReference w:id="4"/>
            </w:r>
            <w:r w:rsidR="00B379C4" w:rsidRPr="00B379C4">
              <w:rPr>
                <w:rFonts w:asciiTheme="minorHAnsi" w:hAnsiTheme="minorHAnsi" w:cstheme="minorHAnsi"/>
                <w:b/>
                <w:sz w:val="16"/>
                <w:szCs w:val="16"/>
                <w:highlight w:val="yellow"/>
              </w:rPr>
              <w:t xml:space="preserve"> (v tis. </w:t>
            </w:r>
            <w:proofErr w:type="spellStart"/>
            <w:r w:rsidR="00B379C4" w:rsidRPr="00B379C4">
              <w:rPr>
                <w:rFonts w:asciiTheme="minorHAnsi" w:hAnsiTheme="minorHAnsi" w:cstheme="minorHAnsi"/>
                <w:b/>
                <w:sz w:val="16"/>
                <w:szCs w:val="16"/>
                <w:highlight w:val="yellow"/>
              </w:rPr>
              <w:t>Kč</w:t>
            </w:r>
            <w:proofErr w:type="spellEnd"/>
            <w:r w:rsidR="00B379C4" w:rsidRPr="00B379C4">
              <w:rPr>
                <w:rFonts w:asciiTheme="minorHAnsi" w:hAnsiTheme="minorHAnsi" w:cstheme="minorHAnsi"/>
                <w:b/>
                <w:sz w:val="16"/>
                <w:szCs w:val="16"/>
                <w:highlight w:val="yellow"/>
              </w:rPr>
              <w:t>)</w:t>
            </w:r>
          </w:p>
        </w:tc>
        <w:tc>
          <w:tcPr>
            <w:tcW w:w="468" w:type="pct"/>
            <w:vMerge w:val="restart"/>
          </w:tcPr>
          <w:p w14:paraId="3309784A" w14:textId="3AAF9D2C" w:rsidR="004667CE" w:rsidRPr="00B379C4" w:rsidRDefault="004667CE" w:rsidP="004667CE">
            <w:pPr>
              <w:pStyle w:val="TableParagraph"/>
              <w:spacing w:before="122"/>
              <w:rPr>
                <w:rFonts w:ascii="Arial" w:hAnsi="Arial" w:cs="Arial"/>
                <w:b/>
                <w:sz w:val="20"/>
                <w:szCs w:val="20"/>
                <w:highlight w:val="yellow"/>
              </w:rPr>
            </w:pPr>
            <w:proofErr w:type="spellStart"/>
            <w:r w:rsidRPr="00B379C4">
              <w:rPr>
                <w:rFonts w:asciiTheme="minorHAnsi" w:hAnsiTheme="minorHAnsi" w:cstheme="minorHAnsi"/>
                <w:b/>
                <w:sz w:val="16"/>
                <w:szCs w:val="16"/>
                <w:highlight w:val="yellow"/>
              </w:rPr>
              <w:t>Konečné</w:t>
            </w:r>
            <w:proofErr w:type="spellEnd"/>
            <w:r w:rsidRPr="00B379C4">
              <w:rPr>
                <w:rFonts w:asciiTheme="minorHAnsi" w:hAnsiTheme="minorHAnsi" w:cstheme="minorHAnsi"/>
                <w:b/>
                <w:sz w:val="16"/>
                <w:szCs w:val="16"/>
                <w:highlight w:val="yellow"/>
              </w:rPr>
              <w:t xml:space="preserve"> CZV </w:t>
            </w:r>
            <w:proofErr w:type="spellStart"/>
            <w:r w:rsidRPr="00B379C4">
              <w:rPr>
                <w:rFonts w:asciiTheme="minorHAnsi" w:hAnsiTheme="minorHAnsi" w:cstheme="minorHAnsi"/>
                <w:b/>
                <w:sz w:val="16"/>
                <w:szCs w:val="16"/>
                <w:highlight w:val="yellow"/>
              </w:rPr>
              <w:t>Opatření</w:t>
            </w:r>
            <w:proofErr w:type="spellEnd"/>
            <w:r w:rsidRPr="00B379C4">
              <w:rPr>
                <w:rFonts w:asciiTheme="minorHAnsi" w:hAnsiTheme="minorHAnsi" w:cstheme="minorHAnsi"/>
                <w:b/>
                <w:sz w:val="16"/>
                <w:szCs w:val="16"/>
                <w:highlight w:val="yellow"/>
              </w:rPr>
              <w:t>/ Fiche PR k 31. 12. 2024</w:t>
            </w:r>
            <w:r w:rsidRPr="00B379C4">
              <w:rPr>
                <w:rStyle w:val="Znakapoznpodarou"/>
                <w:rFonts w:asciiTheme="minorHAnsi" w:hAnsiTheme="minorHAnsi"/>
                <w:b/>
                <w:sz w:val="16"/>
                <w:szCs w:val="16"/>
                <w:highlight w:val="yellow"/>
              </w:rPr>
              <w:footnoteReference w:id="5"/>
            </w:r>
          </w:p>
        </w:tc>
      </w:tr>
      <w:tr w:rsidR="004667CE" w:rsidRPr="00592D33" w14:paraId="6F5CF824" w14:textId="0EEB3F8E" w:rsidTr="004667CE">
        <w:trPr>
          <w:trHeight w:val="724"/>
          <w:tblHeader/>
        </w:trPr>
        <w:tc>
          <w:tcPr>
            <w:tcW w:w="658" w:type="pct"/>
          </w:tcPr>
          <w:p w14:paraId="099FDC85" w14:textId="77777777" w:rsidR="004667CE" w:rsidRPr="00592D33" w:rsidRDefault="004667CE" w:rsidP="001D777E">
            <w:pPr>
              <w:pStyle w:val="TableParagraph"/>
              <w:spacing w:before="181"/>
              <w:ind w:left="578"/>
              <w:rPr>
                <w:rFonts w:ascii="Arial" w:hAnsi="Arial" w:cs="Arial"/>
                <w:b/>
                <w:sz w:val="20"/>
                <w:szCs w:val="20"/>
              </w:rPr>
            </w:pPr>
            <w:proofErr w:type="spellStart"/>
            <w:r w:rsidRPr="00592D33">
              <w:rPr>
                <w:rFonts w:ascii="Arial" w:hAnsi="Arial" w:cs="Arial"/>
                <w:b/>
                <w:sz w:val="20"/>
                <w:szCs w:val="20"/>
              </w:rPr>
              <w:t>Slabá</w:t>
            </w:r>
            <w:proofErr w:type="spellEnd"/>
            <w:r w:rsidRPr="00592D33">
              <w:rPr>
                <w:rFonts w:ascii="Arial" w:hAnsi="Arial" w:cs="Arial"/>
                <w:b/>
                <w:spacing w:val="-8"/>
                <w:sz w:val="20"/>
                <w:szCs w:val="20"/>
              </w:rPr>
              <w:t xml:space="preserve"> </w:t>
            </w:r>
            <w:proofErr w:type="spellStart"/>
            <w:r w:rsidRPr="00592D33">
              <w:rPr>
                <w:rFonts w:ascii="Arial" w:hAnsi="Arial" w:cs="Arial"/>
                <w:b/>
                <w:spacing w:val="-2"/>
                <w:sz w:val="20"/>
                <w:szCs w:val="20"/>
              </w:rPr>
              <w:t>stránka</w:t>
            </w:r>
            <w:proofErr w:type="spellEnd"/>
          </w:p>
        </w:tc>
        <w:tc>
          <w:tcPr>
            <w:tcW w:w="456" w:type="pct"/>
          </w:tcPr>
          <w:p w14:paraId="54DBA0AC" w14:textId="77777777" w:rsidR="004667CE" w:rsidRPr="00592D33" w:rsidRDefault="004667CE" w:rsidP="001D777E">
            <w:pPr>
              <w:pStyle w:val="TableParagraph"/>
              <w:spacing w:before="181"/>
              <w:ind w:left="273"/>
              <w:rPr>
                <w:rFonts w:ascii="Arial" w:hAnsi="Arial" w:cs="Arial"/>
                <w:b/>
                <w:sz w:val="20"/>
                <w:szCs w:val="20"/>
              </w:rPr>
            </w:pPr>
            <w:proofErr w:type="spellStart"/>
            <w:r w:rsidRPr="00592D33">
              <w:rPr>
                <w:rFonts w:ascii="Arial" w:hAnsi="Arial" w:cs="Arial"/>
                <w:b/>
                <w:sz w:val="20"/>
                <w:szCs w:val="20"/>
              </w:rPr>
              <w:t>Silná</w:t>
            </w:r>
            <w:proofErr w:type="spellEnd"/>
            <w:r w:rsidRPr="00592D33">
              <w:rPr>
                <w:rFonts w:ascii="Arial" w:hAnsi="Arial" w:cs="Arial"/>
                <w:b/>
                <w:spacing w:val="-8"/>
                <w:sz w:val="20"/>
                <w:szCs w:val="20"/>
              </w:rPr>
              <w:t xml:space="preserve"> </w:t>
            </w:r>
            <w:proofErr w:type="spellStart"/>
            <w:r w:rsidRPr="00592D33">
              <w:rPr>
                <w:rFonts w:ascii="Arial" w:hAnsi="Arial" w:cs="Arial"/>
                <w:b/>
                <w:spacing w:val="-2"/>
                <w:sz w:val="20"/>
                <w:szCs w:val="20"/>
              </w:rPr>
              <w:t>stránka</w:t>
            </w:r>
            <w:proofErr w:type="spellEnd"/>
          </w:p>
        </w:tc>
        <w:tc>
          <w:tcPr>
            <w:tcW w:w="367" w:type="pct"/>
          </w:tcPr>
          <w:p w14:paraId="08AFD5D5" w14:textId="77777777" w:rsidR="004667CE" w:rsidRPr="00592D33" w:rsidRDefault="004667CE" w:rsidP="001D777E">
            <w:pPr>
              <w:pStyle w:val="TableParagraph"/>
              <w:spacing w:before="181"/>
              <w:ind w:left="104"/>
              <w:rPr>
                <w:rFonts w:ascii="Arial" w:hAnsi="Arial" w:cs="Arial"/>
                <w:b/>
                <w:sz w:val="20"/>
                <w:szCs w:val="20"/>
              </w:rPr>
            </w:pPr>
            <w:proofErr w:type="spellStart"/>
            <w:r w:rsidRPr="00592D33">
              <w:rPr>
                <w:rFonts w:ascii="Arial" w:hAnsi="Arial" w:cs="Arial"/>
                <w:b/>
                <w:spacing w:val="-2"/>
                <w:sz w:val="20"/>
                <w:szCs w:val="20"/>
              </w:rPr>
              <w:t>Příležitost</w:t>
            </w:r>
            <w:proofErr w:type="spellEnd"/>
          </w:p>
        </w:tc>
        <w:tc>
          <w:tcPr>
            <w:tcW w:w="434" w:type="pct"/>
          </w:tcPr>
          <w:p w14:paraId="5CAAFCB5" w14:textId="77777777" w:rsidR="004667CE" w:rsidRPr="00592D33" w:rsidRDefault="004667CE" w:rsidP="001D777E">
            <w:pPr>
              <w:pStyle w:val="TableParagraph"/>
              <w:spacing w:before="181"/>
              <w:ind w:left="451"/>
              <w:rPr>
                <w:rFonts w:ascii="Arial" w:hAnsi="Arial" w:cs="Arial"/>
                <w:b/>
                <w:sz w:val="20"/>
                <w:szCs w:val="20"/>
              </w:rPr>
            </w:pPr>
            <w:proofErr w:type="spellStart"/>
            <w:r w:rsidRPr="00592D33">
              <w:rPr>
                <w:rFonts w:ascii="Arial" w:hAnsi="Arial" w:cs="Arial"/>
                <w:b/>
                <w:spacing w:val="-2"/>
                <w:sz w:val="20"/>
                <w:szCs w:val="20"/>
              </w:rPr>
              <w:t>Hrozba</w:t>
            </w:r>
            <w:proofErr w:type="spellEnd"/>
          </w:p>
        </w:tc>
        <w:tc>
          <w:tcPr>
            <w:tcW w:w="813" w:type="pct"/>
          </w:tcPr>
          <w:p w14:paraId="26AD8BAA" w14:textId="77777777" w:rsidR="004667CE" w:rsidRPr="00592D33" w:rsidRDefault="004667CE" w:rsidP="001D777E">
            <w:pPr>
              <w:pStyle w:val="TableParagraph"/>
              <w:spacing w:before="181"/>
              <w:ind w:left="1" w:right="1"/>
              <w:jc w:val="center"/>
              <w:rPr>
                <w:rFonts w:ascii="Arial" w:hAnsi="Arial" w:cs="Arial"/>
                <w:b/>
                <w:sz w:val="20"/>
                <w:szCs w:val="20"/>
              </w:rPr>
            </w:pPr>
            <w:proofErr w:type="spellStart"/>
            <w:r w:rsidRPr="00592D33">
              <w:rPr>
                <w:rFonts w:ascii="Arial" w:hAnsi="Arial" w:cs="Arial"/>
                <w:b/>
                <w:spacing w:val="-2"/>
                <w:sz w:val="20"/>
                <w:szCs w:val="20"/>
              </w:rPr>
              <w:t>Problém</w:t>
            </w:r>
            <w:proofErr w:type="spellEnd"/>
            <w:r w:rsidRPr="00592D33">
              <w:rPr>
                <w:rFonts w:ascii="Arial" w:hAnsi="Arial" w:cs="Arial"/>
                <w:b/>
                <w:spacing w:val="-2"/>
                <w:sz w:val="20"/>
                <w:szCs w:val="20"/>
              </w:rPr>
              <w:t>/</w:t>
            </w:r>
            <w:proofErr w:type="spellStart"/>
            <w:r w:rsidRPr="00592D33">
              <w:rPr>
                <w:rFonts w:ascii="Arial" w:hAnsi="Arial" w:cs="Arial"/>
                <w:b/>
                <w:spacing w:val="-2"/>
                <w:sz w:val="20"/>
                <w:szCs w:val="20"/>
              </w:rPr>
              <w:t>potřeba</w:t>
            </w:r>
            <w:proofErr w:type="spellEnd"/>
          </w:p>
        </w:tc>
        <w:tc>
          <w:tcPr>
            <w:tcW w:w="656" w:type="pct"/>
            <w:vMerge/>
            <w:tcBorders>
              <w:top w:val="nil"/>
            </w:tcBorders>
          </w:tcPr>
          <w:p w14:paraId="6AD3BF6A" w14:textId="77777777" w:rsidR="004667CE" w:rsidRPr="00592D33" w:rsidRDefault="004667CE" w:rsidP="001D777E">
            <w:pPr>
              <w:rPr>
                <w:rFonts w:cs="Arial"/>
                <w:sz w:val="20"/>
                <w:szCs w:val="20"/>
              </w:rPr>
            </w:pPr>
          </w:p>
        </w:tc>
        <w:tc>
          <w:tcPr>
            <w:tcW w:w="680" w:type="pct"/>
            <w:vMerge/>
            <w:tcBorders>
              <w:top w:val="nil"/>
            </w:tcBorders>
          </w:tcPr>
          <w:p w14:paraId="58632A5C" w14:textId="77777777" w:rsidR="004667CE" w:rsidRPr="00592D33" w:rsidRDefault="004667CE" w:rsidP="001D777E">
            <w:pPr>
              <w:rPr>
                <w:rFonts w:cs="Arial"/>
                <w:sz w:val="20"/>
                <w:szCs w:val="20"/>
              </w:rPr>
            </w:pPr>
          </w:p>
        </w:tc>
        <w:tc>
          <w:tcPr>
            <w:tcW w:w="468" w:type="pct"/>
            <w:vMerge/>
          </w:tcPr>
          <w:p w14:paraId="23DBD3EA" w14:textId="77777777" w:rsidR="004667CE" w:rsidRPr="00B379C4" w:rsidRDefault="004667CE" w:rsidP="001D777E">
            <w:pPr>
              <w:rPr>
                <w:rFonts w:cs="Arial"/>
                <w:sz w:val="20"/>
                <w:szCs w:val="20"/>
                <w:highlight w:val="yellow"/>
              </w:rPr>
            </w:pPr>
          </w:p>
        </w:tc>
        <w:tc>
          <w:tcPr>
            <w:tcW w:w="468" w:type="pct"/>
            <w:vMerge/>
          </w:tcPr>
          <w:p w14:paraId="71F1D105" w14:textId="17153696" w:rsidR="004667CE" w:rsidRPr="00B379C4" w:rsidRDefault="004667CE" w:rsidP="001D777E">
            <w:pPr>
              <w:rPr>
                <w:rFonts w:cs="Arial"/>
                <w:sz w:val="20"/>
                <w:szCs w:val="20"/>
                <w:highlight w:val="yellow"/>
              </w:rPr>
            </w:pPr>
          </w:p>
        </w:tc>
      </w:tr>
      <w:tr w:rsidR="004667CE" w:rsidRPr="00592D33" w14:paraId="5ADE9C04" w14:textId="0EB48EA2" w:rsidTr="004667CE">
        <w:trPr>
          <w:trHeight w:val="2800"/>
        </w:trPr>
        <w:tc>
          <w:tcPr>
            <w:tcW w:w="658" w:type="pct"/>
          </w:tcPr>
          <w:p w14:paraId="5CA86C6C" w14:textId="77777777" w:rsidR="004667CE" w:rsidRPr="00592D33" w:rsidRDefault="004667CE" w:rsidP="001D777E">
            <w:pPr>
              <w:pStyle w:val="TableParagraph"/>
              <w:rPr>
                <w:rFonts w:ascii="Arial" w:hAnsi="Arial" w:cs="Arial"/>
                <w:sz w:val="20"/>
                <w:szCs w:val="20"/>
              </w:rPr>
            </w:pPr>
          </w:p>
        </w:tc>
        <w:tc>
          <w:tcPr>
            <w:tcW w:w="456" w:type="pct"/>
          </w:tcPr>
          <w:p w14:paraId="44544214" w14:textId="77777777" w:rsidR="004667CE" w:rsidRPr="00592D33" w:rsidRDefault="004667CE" w:rsidP="001D777E">
            <w:pPr>
              <w:pStyle w:val="TableParagraph"/>
              <w:spacing w:before="1"/>
              <w:ind w:left="105" w:right="229"/>
              <w:rPr>
                <w:rFonts w:ascii="Arial" w:hAnsi="Arial" w:cs="Arial"/>
                <w:sz w:val="20"/>
                <w:szCs w:val="20"/>
              </w:rPr>
            </w:pPr>
            <w:r w:rsidRPr="00592D33">
              <w:rPr>
                <w:rFonts w:ascii="Arial" w:hAnsi="Arial" w:cs="Arial"/>
                <w:sz w:val="20"/>
                <w:szCs w:val="20"/>
              </w:rPr>
              <w:t>Dobrá</w:t>
            </w:r>
            <w:r w:rsidRPr="00592D33">
              <w:rPr>
                <w:rFonts w:ascii="Arial" w:hAnsi="Arial" w:cs="Arial"/>
                <w:spacing w:val="-12"/>
                <w:sz w:val="20"/>
                <w:szCs w:val="20"/>
              </w:rPr>
              <w:t xml:space="preserve"> </w:t>
            </w:r>
            <w:proofErr w:type="spellStart"/>
            <w:r w:rsidRPr="00592D33">
              <w:rPr>
                <w:rFonts w:ascii="Arial" w:hAnsi="Arial" w:cs="Arial"/>
                <w:sz w:val="20"/>
                <w:szCs w:val="20"/>
              </w:rPr>
              <w:t>dopravní</w:t>
            </w:r>
            <w:proofErr w:type="spellEnd"/>
            <w:r w:rsidRPr="00592D33">
              <w:rPr>
                <w:rFonts w:ascii="Arial" w:hAnsi="Arial" w:cs="Arial"/>
                <w:sz w:val="20"/>
                <w:szCs w:val="20"/>
              </w:rPr>
              <w:t xml:space="preserve"> </w:t>
            </w:r>
            <w:proofErr w:type="spellStart"/>
            <w:r w:rsidRPr="00592D33">
              <w:rPr>
                <w:rFonts w:ascii="Arial" w:hAnsi="Arial" w:cs="Arial"/>
                <w:sz w:val="20"/>
                <w:szCs w:val="20"/>
              </w:rPr>
              <w:t>poloha</w:t>
            </w:r>
            <w:proofErr w:type="spellEnd"/>
            <w:r w:rsidRPr="00592D33">
              <w:rPr>
                <w:rFonts w:ascii="Arial" w:hAnsi="Arial" w:cs="Arial"/>
                <w:sz w:val="20"/>
                <w:szCs w:val="20"/>
              </w:rPr>
              <w:t xml:space="preserve"> a </w:t>
            </w:r>
            <w:proofErr w:type="spellStart"/>
            <w:r w:rsidRPr="00592D33">
              <w:rPr>
                <w:rFonts w:ascii="Arial" w:hAnsi="Arial" w:cs="Arial"/>
                <w:sz w:val="20"/>
                <w:szCs w:val="20"/>
              </w:rPr>
              <w:t>napojení</w:t>
            </w:r>
            <w:proofErr w:type="spellEnd"/>
            <w:r w:rsidRPr="00592D33">
              <w:rPr>
                <w:rFonts w:ascii="Arial" w:hAnsi="Arial" w:cs="Arial"/>
                <w:sz w:val="20"/>
                <w:szCs w:val="20"/>
              </w:rPr>
              <w:t xml:space="preserve"> </w:t>
            </w:r>
            <w:proofErr w:type="spellStart"/>
            <w:r w:rsidRPr="00592D33">
              <w:rPr>
                <w:rFonts w:ascii="Arial" w:hAnsi="Arial" w:cs="Arial"/>
                <w:sz w:val="20"/>
                <w:szCs w:val="20"/>
              </w:rPr>
              <w:t>na</w:t>
            </w:r>
            <w:proofErr w:type="spellEnd"/>
          </w:p>
          <w:p w14:paraId="6F77C0BF" w14:textId="77777777" w:rsidR="004667CE" w:rsidRPr="00592D33" w:rsidRDefault="004667CE" w:rsidP="001D777E">
            <w:pPr>
              <w:pStyle w:val="TableParagraph"/>
              <w:ind w:left="105" w:right="140"/>
              <w:rPr>
                <w:rFonts w:ascii="Arial" w:hAnsi="Arial" w:cs="Arial"/>
                <w:sz w:val="20"/>
                <w:szCs w:val="20"/>
              </w:rPr>
            </w:pPr>
            <w:proofErr w:type="spellStart"/>
            <w:r w:rsidRPr="00592D33">
              <w:rPr>
                <w:rFonts w:ascii="Arial" w:hAnsi="Arial" w:cs="Arial"/>
                <w:sz w:val="20"/>
                <w:szCs w:val="20"/>
              </w:rPr>
              <w:t>páteřní</w:t>
            </w:r>
            <w:proofErr w:type="spellEnd"/>
            <w:r w:rsidRPr="00592D33">
              <w:rPr>
                <w:rFonts w:ascii="Arial" w:hAnsi="Arial" w:cs="Arial"/>
                <w:spacing w:val="-12"/>
                <w:sz w:val="20"/>
                <w:szCs w:val="20"/>
              </w:rPr>
              <w:t xml:space="preserve"> </w:t>
            </w:r>
            <w:proofErr w:type="spellStart"/>
            <w:r w:rsidRPr="00592D33">
              <w:rPr>
                <w:rFonts w:ascii="Arial" w:hAnsi="Arial" w:cs="Arial"/>
                <w:sz w:val="20"/>
                <w:szCs w:val="20"/>
              </w:rPr>
              <w:t>dopravní</w:t>
            </w:r>
            <w:proofErr w:type="spellEnd"/>
            <w:r w:rsidRPr="00592D33">
              <w:rPr>
                <w:rFonts w:ascii="Arial" w:hAnsi="Arial" w:cs="Arial"/>
                <w:sz w:val="20"/>
                <w:szCs w:val="20"/>
              </w:rPr>
              <w:t xml:space="preserve"> </w:t>
            </w:r>
            <w:proofErr w:type="spellStart"/>
            <w:r w:rsidRPr="00592D33">
              <w:rPr>
                <w:rFonts w:ascii="Arial" w:hAnsi="Arial" w:cs="Arial"/>
                <w:spacing w:val="-4"/>
                <w:sz w:val="20"/>
                <w:szCs w:val="20"/>
              </w:rPr>
              <w:t>sítě</w:t>
            </w:r>
            <w:proofErr w:type="spellEnd"/>
          </w:p>
          <w:p w14:paraId="602A442A" w14:textId="77777777" w:rsidR="004667CE" w:rsidRPr="00592D33" w:rsidRDefault="004667CE" w:rsidP="001D777E">
            <w:pPr>
              <w:pStyle w:val="TableParagraph"/>
              <w:spacing w:before="239"/>
              <w:rPr>
                <w:rFonts w:ascii="Arial" w:hAnsi="Arial" w:cs="Arial"/>
                <w:b/>
                <w:sz w:val="20"/>
                <w:szCs w:val="20"/>
              </w:rPr>
            </w:pPr>
          </w:p>
          <w:p w14:paraId="5085E4EF" w14:textId="77777777" w:rsidR="004667CE" w:rsidRPr="00592D33" w:rsidRDefault="004667CE" w:rsidP="001D777E">
            <w:pPr>
              <w:pStyle w:val="TableParagraph"/>
              <w:ind w:left="105" w:right="229"/>
              <w:rPr>
                <w:rFonts w:ascii="Arial" w:hAnsi="Arial" w:cs="Arial"/>
                <w:sz w:val="20"/>
                <w:szCs w:val="20"/>
              </w:rPr>
            </w:pPr>
            <w:r w:rsidRPr="00592D33">
              <w:rPr>
                <w:rFonts w:ascii="Arial" w:hAnsi="Arial" w:cs="Arial"/>
                <w:sz w:val="20"/>
                <w:szCs w:val="20"/>
              </w:rPr>
              <w:t>Dobrá</w:t>
            </w:r>
            <w:r w:rsidRPr="00592D33">
              <w:rPr>
                <w:rFonts w:ascii="Arial" w:hAnsi="Arial" w:cs="Arial"/>
                <w:spacing w:val="-12"/>
                <w:sz w:val="20"/>
                <w:szCs w:val="20"/>
              </w:rPr>
              <w:t xml:space="preserve"> </w:t>
            </w:r>
            <w:proofErr w:type="spellStart"/>
            <w:r w:rsidRPr="00592D33">
              <w:rPr>
                <w:rFonts w:ascii="Arial" w:hAnsi="Arial" w:cs="Arial"/>
                <w:sz w:val="20"/>
                <w:szCs w:val="20"/>
              </w:rPr>
              <w:t>dopravní</w:t>
            </w:r>
            <w:proofErr w:type="spellEnd"/>
            <w:r w:rsidRPr="00592D33">
              <w:rPr>
                <w:rFonts w:ascii="Arial" w:hAnsi="Arial" w:cs="Arial"/>
                <w:sz w:val="20"/>
                <w:szCs w:val="20"/>
              </w:rPr>
              <w:t xml:space="preserve"> </w:t>
            </w:r>
            <w:proofErr w:type="spellStart"/>
            <w:r w:rsidRPr="00592D33">
              <w:rPr>
                <w:rFonts w:ascii="Arial" w:hAnsi="Arial" w:cs="Arial"/>
                <w:sz w:val="20"/>
                <w:szCs w:val="20"/>
              </w:rPr>
              <w:lastRenderedPageBreak/>
              <w:t>obslužnost</w:t>
            </w:r>
            <w:proofErr w:type="spellEnd"/>
            <w:r w:rsidRPr="00592D33">
              <w:rPr>
                <w:rFonts w:ascii="Arial" w:hAnsi="Arial" w:cs="Arial"/>
                <w:sz w:val="20"/>
                <w:szCs w:val="20"/>
              </w:rPr>
              <w:t xml:space="preserve"> </w:t>
            </w:r>
            <w:proofErr w:type="spellStart"/>
            <w:r w:rsidRPr="00592D33">
              <w:rPr>
                <w:rFonts w:ascii="Arial" w:hAnsi="Arial" w:cs="Arial"/>
                <w:sz w:val="20"/>
                <w:szCs w:val="20"/>
              </w:rPr>
              <w:t>na</w:t>
            </w:r>
            <w:proofErr w:type="spellEnd"/>
            <w:r w:rsidRPr="00592D33">
              <w:rPr>
                <w:rFonts w:ascii="Arial" w:hAnsi="Arial" w:cs="Arial"/>
                <w:sz w:val="20"/>
                <w:szCs w:val="20"/>
              </w:rPr>
              <w:t xml:space="preserve"> </w:t>
            </w:r>
            <w:proofErr w:type="spellStart"/>
            <w:r w:rsidRPr="00592D33">
              <w:rPr>
                <w:rFonts w:ascii="Arial" w:hAnsi="Arial" w:cs="Arial"/>
                <w:sz w:val="20"/>
                <w:szCs w:val="20"/>
              </w:rPr>
              <w:t>většině</w:t>
            </w:r>
            <w:proofErr w:type="spellEnd"/>
            <w:r w:rsidRPr="00592D33">
              <w:rPr>
                <w:rFonts w:ascii="Arial" w:hAnsi="Arial" w:cs="Arial"/>
                <w:sz w:val="20"/>
                <w:szCs w:val="20"/>
              </w:rPr>
              <w:t xml:space="preserve"> </w:t>
            </w:r>
            <w:proofErr w:type="spellStart"/>
            <w:r w:rsidRPr="00592D33">
              <w:rPr>
                <w:rFonts w:ascii="Arial" w:hAnsi="Arial" w:cs="Arial"/>
                <w:sz w:val="20"/>
                <w:szCs w:val="20"/>
              </w:rPr>
              <w:t>území</w:t>
            </w:r>
            <w:proofErr w:type="spellEnd"/>
            <w:r w:rsidRPr="00592D33">
              <w:rPr>
                <w:rFonts w:ascii="Arial" w:hAnsi="Arial" w:cs="Arial"/>
                <w:sz w:val="20"/>
                <w:szCs w:val="20"/>
              </w:rPr>
              <w:t xml:space="preserve"> </w:t>
            </w:r>
            <w:r w:rsidRPr="00592D33">
              <w:rPr>
                <w:rFonts w:ascii="Arial" w:hAnsi="Arial" w:cs="Arial"/>
                <w:spacing w:val="-4"/>
                <w:sz w:val="20"/>
                <w:szCs w:val="20"/>
              </w:rPr>
              <w:t>MAS</w:t>
            </w:r>
          </w:p>
        </w:tc>
        <w:tc>
          <w:tcPr>
            <w:tcW w:w="367" w:type="pct"/>
          </w:tcPr>
          <w:p w14:paraId="3BAC9152" w14:textId="77777777" w:rsidR="004667CE" w:rsidRPr="00592D33" w:rsidRDefault="004667CE" w:rsidP="001D777E">
            <w:pPr>
              <w:pStyle w:val="TableParagraph"/>
              <w:rPr>
                <w:rFonts w:ascii="Arial" w:hAnsi="Arial" w:cs="Arial"/>
                <w:sz w:val="20"/>
                <w:szCs w:val="20"/>
              </w:rPr>
            </w:pPr>
          </w:p>
        </w:tc>
        <w:tc>
          <w:tcPr>
            <w:tcW w:w="434" w:type="pct"/>
          </w:tcPr>
          <w:p w14:paraId="664FD13A" w14:textId="77777777" w:rsidR="004667CE" w:rsidRPr="00592D33" w:rsidRDefault="004667CE" w:rsidP="001D777E">
            <w:pPr>
              <w:pStyle w:val="TableParagraph"/>
              <w:rPr>
                <w:rFonts w:ascii="Arial" w:hAnsi="Arial" w:cs="Arial"/>
                <w:b/>
                <w:sz w:val="20"/>
                <w:szCs w:val="20"/>
              </w:rPr>
            </w:pPr>
          </w:p>
          <w:p w14:paraId="1F1A8121" w14:textId="77777777" w:rsidR="004667CE" w:rsidRPr="00592D33" w:rsidRDefault="004667CE" w:rsidP="001D777E">
            <w:pPr>
              <w:pStyle w:val="TableParagraph"/>
              <w:spacing w:before="182"/>
              <w:rPr>
                <w:rFonts w:ascii="Arial" w:hAnsi="Arial" w:cs="Arial"/>
                <w:b/>
                <w:sz w:val="20"/>
                <w:szCs w:val="20"/>
              </w:rPr>
            </w:pPr>
          </w:p>
          <w:p w14:paraId="56D88769" w14:textId="77777777" w:rsidR="004667CE" w:rsidRPr="00592D33" w:rsidRDefault="004667CE" w:rsidP="001D777E">
            <w:pPr>
              <w:pStyle w:val="TableParagraph"/>
              <w:ind w:left="106" w:right="141"/>
              <w:rPr>
                <w:rFonts w:ascii="Arial" w:hAnsi="Arial" w:cs="Arial"/>
                <w:sz w:val="20"/>
                <w:szCs w:val="20"/>
              </w:rPr>
            </w:pPr>
            <w:proofErr w:type="spellStart"/>
            <w:r w:rsidRPr="00592D33">
              <w:rPr>
                <w:rFonts w:ascii="Arial" w:hAnsi="Arial" w:cs="Arial"/>
                <w:spacing w:val="-2"/>
                <w:sz w:val="20"/>
                <w:szCs w:val="20"/>
              </w:rPr>
              <w:t>Omezení</w:t>
            </w:r>
            <w:proofErr w:type="spellEnd"/>
            <w:r w:rsidRPr="00592D33">
              <w:rPr>
                <w:rFonts w:ascii="Arial" w:hAnsi="Arial" w:cs="Arial"/>
                <w:spacing w:val="-2"/>
                <w:sz w:val="20"/>
                <w:szCs w:val="20"/>
              </w:rPr>
              <w:t xml:space="preserve"> </w:t>
            </w:r>
            <w:proofErr w:type="spellStart"/>
            <w:r w:rsidRPr="00592D33">
              <w:rPr>
                <w:rFonts w:ascii="Arial" w:hAnsi="Arial" w:cs="Arial"/>
                <w:spacing w:val="-2"/>
                <w:sz w:val="20"/>
                <w:szCs w:val="20"/>
              </w:rPr>
              <w:t>dopravních</w:t>
            </w:r>
            <w:proofErr w:type="spellEnd"/>
            <w:r w:rsidRPr="00592D33">
              <w:rPr>
                <w:rFonts w:ascii="Arial" w:hAnsi="Arial" w:cs="Arial"/>
                <w:spacing w:val="-2"/>
                <w:sz w:val="20"/>
                <w:szCs w:val="20"/>
              </w:rPr>
              <w:t xml:space="preserve"> </w:t>
            </w:r>
            <w:proofErr w:type="spellStart"/>
            <w:r w:rsidRPr="00592D33">
              <w:rPr>
                <w:rFonts w:ascii="Arial" w:hAnsi="Arial" w:cs="Arial"/>
                <w:sz w:val="20"/>
                <w:szCs w:val="20"/>
              </w:rPr>
              <w:t>spojů</w:t>
            </w:r>
            <w:proofErr w:type="spellEnd"/>
            <w:r w:rsidRPr="00592D33">
              <w:rPr>
                <w:rFonts w:ascii="Arial" w:hAnsi="Arial" w:cs="Arial"/>
                <w:spacing w:val="-12"/>
                <w:sz w:val="20"/>
                <w:szCs w:val="20"/>
              </w:rPr>
              <w:t xml:space="preserve"> </w:t>
            </w:r>
            <w:r w:rsidRPr="00592D33">
              <w:rPr>
                <w:rFonts w:ascii="Arial" w:hAnsi="Arial" w:cs="Arial"/>
                <w:sz w:val="20"/>
                <w:szCs w:val="20"/>
              </w:rPr>
              <w:t>v</w:t>
            </w:r>
            <w:r w:rsidRPr="00592D33">
              <w:rPr>
                <w:rFonts w:ascii="Arial" w:hAnsi="Arial" w:cs="Arial"/>
                <w:spacing w:val="-11"/>
                <w:sz w:val="20"/>
                <w:szCs w:val="20"/>
              </w:rPr>
              <w:t xml:space="preserve"> </w:t>
            </w:r>
            <w:proofErr w:type="spellStart"/>
            <w:r w:rsidRPr="00592D33">
              <w:rPr>
                <w:rFonts w:ascii="Arial" w:hAnsi="Arial" w:cs="Arial"/>
                <w:sz w:val="20"/>
                <w:szCs w:val="20"/>
              </w:rPr>
              <w:t>rámci</w:t>
            </w:r>
            <w:proofErr w:type="spellEnd"/>
            <w:r w:rsidRPr="00592D33">
              <w:rPr>
                <w:rFonts w:ascii="Arial" w:hAnsi="Arial" w:cs="Arial"/>
                <w:sz w:val="20"/>
                <w:szCs w:val="20"/>
              </w:rPr>
              <w:t xml:space="preserve"> IDS JMK</w:t>
            </w:r>
          </w:p>
        </w:tc>
        <w:tc>
          <w:tcPr>
            <w:tcW w:w="813" w:type="pct"/>
          </w:tcPr>
          <w:p w14:paraId="4BCF985E" w14:textId="77777777" w:rsidR="004667CE" w:rsidRPr="00592D33" w:rsidRDefault="004667CE" w:rsidP="001D777E">
            <w:pPr>
              <w:pStyle w:val="TableParagraph"/>
              <w:rPr>
                <w:rFonts w:ascii="Arial" w:hAnsi="Arial" w:cs="Arial"/>
                <w:sz w:val="20"/>
                <w:szCs w:val="20"/>
              </w:rPr>
            </w:pPr>
          </w:p>
        </w:tc>
        <w:tc>
          <w:tcPr>
            <w:tcW w:w="656" w:type="pct"/>
          </w:tcPr>
          <w:p w14:paraId="76152417" w14:textId="77777777" w:rsidR="004667CE" w:rsidRPr="00592D33" w:rsidRDefault="004667CE" w:rsidP="001D777E">
            <w:pPr>
              <w:pStyle w:val="TableParagraph"/>
              <w:rPr>
                <w:rFonts w:ascii="Arial" w:hAnsi="Arial" w:cs="Arial"/>
                <w:b/>
                <w:sz w:val="20"/>
                <w:szCs w:val="20"/>
              </w:rPr>
            </w:pPr>
          </w:p>
          <w:p w14:paraId="24166D4F" w14:textId="77777777" w:rsidR="004667CE" w:rsidRPr="00592D33" w:rsidRDefault="004667CE" w:rsidP="001D777E">
            <w:pPr>
              <w:pStyle w:val="TableParagraph"/>
              <w:rPr>
                <w:rFonts w:ascii="Arial" w:hAnsi="Arial" w:cs="Arial"/>
                <w:b/>
                <w:sz w:val="20"/>
                <w:szCs w:val="20"/>
              </w:rPr>
            </w:pPr>
          </w:p>
          <w:p w14:paraId="0B6C395B" w14:textId="77777777" w:rsidR="004667CE" w:rsidRPr="00592D33" w:rsidRDefault="004667CE" w:rsidP="001D777E">
            <w:pPr>
              <w:pStyle w:val="TableParagraph"/>
              <w:rPr>
                <w:rFonts w:ascii="Arial" w:hAnsi="Arial" w:cs="Arial"/>
                <w:b/>
                <w:sz w:val="20"/>
                <w:szCs w:val="20"/>
              </w:rPr>
            </w:pPr>
          </w:p>
          <w:p w14:paraId="51E120BD" w14:textId="77777777" w:rsidR="004667CE" w:rsidRPr="00592D33" w:rsidRDefault="004667CE" w:rsidP="001D777E">
            <w:pPr>
              <w:pStyle w:val="TableParagraph"/>
              <w:spacing w:before="179"/>
              <w:rPr>
                <w:rFonts w:ascii="Arial" w:hAnsi="Arial" w:cs="Arial"/>
                <w:b/>
                <w:sz w:val="20"/>
                <w:szCs w:val="20"/>
              </w:rPr>
            </w:pPr>
          </w:p>
          <w:p w14:paraId="44B1D3D8" w14:textId="77777777" w:rsidR="004667CE" w:rsidRPr="00592D33" w:rsidRDefault="004667CE" w:rsidP="001D777E">
            <w:pPr>
              <w:pStyle w:val="TableParagraph"/>
              <w:ind w:left="103"/>
              <w:rPr>
                <w:rFonts w:ascii="Arial" w:hAnsi="Arial" w:cs="Arial"/>
                <w:sz w:val="20"/>
                <w:szCs w:val="20"/>
              </w:rPr>
            </w:pPr>
            <w:r w:rsidRPr="00592D33">
              <w:rPr>
                <w:rFonts w:ascii="Arial" w:hAnsi="Arial" w:cs="Arial"/>
                <w:sz w:val="20"/>
                <w:szCs w:val="20"/>
              </w:rPr>
              <w:t>IROP</w:t>
            </w:r>
            <w:r w:rsidRPr="00592D33">
              <w:rPr>
                <w:rFonts w:ascii="Arial" w:hAnsi="Arial" w:cs="Arial"/>
                <w:spacing w:val="-3"/>
                <w:sz w:val="20"/>
                <w:szCs w:val="20"/>
              </w:rPr>
              <w:t xml:space="preserve"> </w:t>
            </w:r>
            <w:r w:rsidRPr="00592D33">
              <w:rPr>
                <w:rFonts w:ascii="Arial" w:hAnsi="Arial" w:cs="Arial"/>
                <w:sz w:val="20"/>
                <w:szCs w:val="20"/>
              </w:rPr>
              <w:t>1</w:t>
            </w:r>
            <w:r w:rsidRPr="00592D33">
              <w:rPr>
                <w:rFonts w:ascii="Arial" w:hAnsi="Arial" w:cs="Arial"/>
                <w:spacing w:val="-3"/>
                <w:sz w:val="20"/>
                <w:szCs w:val="20"/>
              </w:rPr>
              <w:t xml:space="preserve"> </w:t>
            </w:r>
            <w:proofErr w:type="spellStart"/>
            <w:r w:rsidRPr="00592D33">
              <w:rPr>
                <w:rFonts w:ascii="Arial" w:hAnsi="Arial" w:cs="Arial"/>
                <w:spacing w:val="-2"/>
                <w:sz w:val="20"/>
                <w:szCs w:val="20"/>
              </w:rPr>
              <w:t>Veřejná</w:t>
            </w:r>
            <w:proofErr w:type="spellEnd"/>
          </w:p>
          <w:p w14:paraId="7518CF7F" w14:textId="77777777" w:rsidR="004667CE" w:rsidRPr="00592D33" w:rsidRDefault="004667CE" w:rsidP="001D777E">
            <w:pPr>
              <w:pStyle w:val="TableParagraph"/>
              <w:spacing w:before="1"/>
              <w:ind w:left="103"/>
              <w:rPr>
                <w:rFonts w:ascii="Arial" w:hAnsi="Arial" w:cs="Arial"/>
                <w:sz w:val="20"/>
                <w:szCs w:val="20"/>
              </w:rPr>
            </w:pPr>
            <w:proofErr w:type="spellStart"/>
            <w:r w:rsidRPr="00592D33">
              <w:rPr>
                <w:rFonts w:ascii="Arial" w:hAnsi="Arial" w:cs="Arial"/>
                <w:spacing w:val="-2"/>
                <w:sz w:val="20"/>
                <w:szCs w:val="20"/>
              </w:rPr>
              <w:t>Doprava</w:t>
            </w:r>
            <w:proofErr w:type="spellEnd"/>
          </w:p>
        </w:tc>
        <w:tc>
          <w:tcPr>
            <w:tcW w:w="680" w:type="pct"/>
          </w:tcPr>
          <w:p w14:paraId="53DD26A8" w14:textId="77777777" w:rsidR="004667CE" w:rsidRPr="00592D33" w:rsidRDefault="004667CE" w:rsidP="001D777E">
            <w:pPr>
              <w:pStyle w:val="TableParagraph"/>
              <w:rPr>
                <w:rFonts w:ascii="Arial" w:hAnsi="Arial" w:cs="Arial"/>
                <w:b/>
                <w:sz w:val="20"/>
                <w:szCs w:val="20"/>
              </w:rPr>
            </w:pPr>
          </w:p>
          <w:p w14:paraId="6620EE0B" w14:textId="77777777" w:rsidR="004667CE" w:rsidRPr="00592D33" w:rsidRDefault="004667CE" w:rsidP="001D777E">
            <w:pPr>
              <w:pStyle w:val="TableParagraph"/>
              <w:rPr>
                <w:rFonts w:ascii="Arial" w:hAnsi="Arial" w:cs="Arial"/>
                <w:b/>
                <w:sz w:val="20"/>
                <w:szCs w:val="20"/>
              </w:rPr>
            </w:pPr>
          </w:p>
          <w:p w14:paraId="1859153C" w14:textId="77777777" w:rsidR="004667CE" w:rsidRPr="00592D33" w:rsidRDefault="004667CE" w:rsidP="001D777E">
            <w:pPr>
              <w:pStyle w:val="TableParagraph"/>
              <w:rPr>
                <w:rFonts w:ascii="Arial" w:hAnsi="Arial" w:cs="Arial"/>
                <w:b/>
                <w:sz w:val="20"/>
                <w:szCs w:val="20"/>
              </w:rPr>
            </w:pPr>
          </w:p>
          <w:p w14:paraId="2C904E3A" w14:textId="77777777" w:rsidR="004667CE" w:rsidRPr="00592D33" w:rsidRDefault="004667CE" w:rsidP="001D777E">
            <w:pPr>
              <w:pStyle w:val="TableParagraph"/>
              <w:spacing w:before="119"/>
              <w:rPr>
                <w:rFonts w:ascii="Arial" w:hAnsi="Arial" w:cs="Arial"/>
                <w:b/>
                <w:sz w:val="20"/>
                <w:szCs w:val="20"/>
              </w:rPr>
            </w:pPr>
          </w:p>
          <w:p w14:paraId="3715E016" w14:textId="77777777" w:rsidR="004667CE" w:rsidRPr="00592D33" w:rsidRDefault="004667CE" w:rsidP="001D777E">
            <w:pPr>
              <w:pStyle w:val="TableParagraph"/>
              <w:ind w:left="102"/>
              <w:rPr>
                <w:rFonts w:ascii="Arial" w:hAnsi="Arial" w:cs="Arial"/>
                <w:sz w:val="20"/>
                <w:szCs w:val="20"/>
              </w:rPr>
            </w:pPr>
            <w:r w:rsidRPr="00592D33">
              <w:rPr>
                <w:rFonts w:ascii="Arial" w:hAnsi="Arial" w:cs="Arial"/>
                <w:sz w:val="20"/>
                <w:szCs w:val="20"/>
              </w:rPr>
              <w:t>4.3</w:t>
            </w:r>
            <w:r w:rsidRPr="00592D33">
              <w:rPr>
                <w:rFonts w:ascii="Arial" w:hAnsi="Arial" w:cs="Arial"/>
                <w:spacing w:val="-9"/>
                <w:sz w:val="20"/>
                <w:szCs w:val="20"/>
              </w:rPr>
              <w:t xml:space="preserve"> </w:t>
            </w:r>
            <w:proofErr w:type="spellStart"/>
            <w:r w:rsidRPr="00592D33">
              <w:rPr>
                <w:rFonts w:ascii="Arial" w:hAnsi="Arial" w:cs="Arial"/>
                <w:sz w:val="20"/>
                <w:szCs w:val="20"/>
              </w:rPr>
              <w:t>Zkvalitnit</w:t>
            </w:r>
            <w:proofErr w:type="spellEnd"/>
            <w:r w:rsidRPr="00592D33">
              <w:rPr>
                <w:rFonts w:ascii="Arial" w:hAnsi="Arial" w:cs="Arial"/>
                <w:spacing w:val="-5"/>
                <w:sz w:val="20"/>
                <w:szCs w:val="20"/>
              </w:rPr>
              <w:t xml:space="preserve"> </w:t>
            </w:r>
            <w:proofErr w:type="spellStart"/>
            <w:r w:rsidRPr="00592D33">
              <w:rPr>
                <w:rFonts w:ascii="Arial" w:hAnsi="Arial" w:cs="Arial"/>
                <w:spacing w:val="-2"/>
                <w:sz w:val="20"/>
                <w:szCs w:val="20"/>
              </w:rPr>
              <w:t>veřejnou</w:t>
            </w:r>
            <w:proofErr w:type="spellEnd"/>
          </w:p>
          <w:p w14:paraId="5D427DBD" w14:textId="77777777" w:rsidR="004667CE" w:rsidRPr="00592D33" w:rsidRDefault="004667CE" w:rsidP="001D777E">
            <w:pPr>
              <w:pStyle w:val="TableParagraph"/>
              <w:spacing w:before="1"/>
              <w:ind w:left="102"/>
              <w:rPr>
                <w:rFonts w:ascii="Arial" w:hAnsi="Arial" w:cs="Arial"/>
                <w:sz w:val="20"/>
                <w:szCs w:val="20"/>
              </w:rPr>
            </w:pPr>
            <w:proofErr w:type="spellStart"/>
            <w:r w:rsidRPr="00592D33">
              <w:rPr>
                <w:rFonts w:ascii="Arial" w:hAnsi="Arial" w:cs="Arial"/>
                <w:sz w:val="20"/>
                <w:szCs w:val="20"/>
              </w:rPr>
              <w:t>hromadnou</w:t>
            </w:r>
            <w:proofErr w:type="spellEnd"/>
            <w:r w:rsidRPr="00592D33">
              <w:rPr>
                <w:rFonts w:ascii="Arial" w:hAnsi="Arial" w:cs="Arial"/>
                <w:spacing w:val="-10"/>
                <w:sz w:val="20"/>
                <w:szCs w:val="20"/>
              </w:rPr>
              <w:t xml:space="preserve"> </w:t>
            </w:r>
            <w:proofErr w:type="spellStart"/>
            <w:r w:rsidRPr="00592D33">
              <w:rPr>
                <w:rFonts w:ascii="Arial" w:hAnsi="Arial" w:cs="Arial"/>
                <w:spacing w:val="-2"/>
                <w:sz w:val="20"/>
                <w:szCs w:val="20"/>
              </w:rPr>
              <w:t>dopravu</w:t>
            </w:r>
            <w:proofErr w:type="spellEnd"/>
          </w:p>
        </w:tc>
        <w:tc>
          <w:tcPr>
            <w:tcW w:w="468" w:type="pct"/>
          </w:tcPr>
          <w:p w14:paraId="4F6FC96E" w14:textId="25D42A16" w:rsidR="004667CE" w:rsidRPr="00B379C4" w:rsidRDefault="006D6147" w:rsidP="001D777E">
            <w:pPr>
              <w:pStyle w:val="TableParagraph"/>
              <w:rPr>
                <w:rFonts w:ascii="Arial" w:hAnsi="Arial" w:cs="Arial"/>
                <w:bCs/>
                <w:sz w:val="20"/>
                <w:szCs w:val="20"/>
                <w:highlight w:val="yellow"/>
              </w:rPr>
            </w:pPr>
            <w:r w:rsidRPr="00B379C4">
              <w:rPr>
                <w:rFonts w:ascii="Arial" w:hAnsi="Arial" w:cs="Arial"/>
                <w:bCs/>
                <w:sz w:val="20"/>
                <w:szCs w:val="20"/>
                <w:highlight w:val="yellow"/>
              </w:rPr>
              <w:t>1578,94</w:t>
            </w:r>
          </w:p>
        </w:tc>
        <w:tc>
          <w:tcPr>
            <w:tcW w:w="468" w:type="pct"/>
          </w:tcPr>
          <w:p w14:paraId="3FD0A78E" w14:textId="616A1657" w:rsidR="004667CE" w:rsidRPr="00B379C4" w:rsidRDefault="0009348A" w:rsidP="001D777E">
            <w:pPr>
              <w:pStyle w:val="TableParagraph"/>
              <w:rPr>
                <w:rFonts w:ascii="Arial" w:hAnsi="Arial" w:cs="Arial"/>
                <w:bCs/>
                <w:sz w:val="20"/>
                <w:szCs w:val="20"/>
                <w:highlight w:val="yellow"/>
              </w:rPr>
            </w:pPr>
            <w:r w:rsidRPr="00B379C4">
              <w:rPr>
                <w:rFonts w:ascii="Arial" w:hAnsi="Arial" w:cs="Arial"/>
                <w:bCs/>
                <w:sz w:val="20"/>
                <w:szCs w:val="20"/>
                <w:highlight w:val="yellow"/>
              </w:rPr>
              <w:t>1</w:t>
            </w:r>
            <w:r w:rsidR="00F93903">
              <w:rPr>
                <w:rFonts w:ascii="Arial" w:hAnsi="Arial" w:cs="Arial"/>
                <w:bCs/>
                <w:sz w:val="20"/>
                <w:szCs w:val="20"/>
                <w:highlight w:val="yellow"/>
              </w:rPr>
              <w:t> </w:t>
            </w:r>
            <w:r w:rsidRPr="00B379C4">
              <w:rPr>
                <w:rFonts w:ascii="Arial" w:hAnsi="Arial" w:cs="Arial"/>
                <w:bCs/>
                <w:sz w:val="20"/>
                <w:szCs w:val="20"/>
                <w:highlight w:val="yellow"/>
              </w:rPr>
              <w:t>578</w:t>
            </w:r>
            <w:r w:rsidR="00F93903">
              <w:rPr>
                <w:rFonts w:ascii="Arial" w:hAnsi="Arial" w:cs="Arial"/>
                <w:bCs/>
                <w:sz w:val="20"/>
                <w:szCs w:val="20"/>
                <w:highlight w:val="yellow"/>
              </w:rPr>
              <w:t xml:space="preserve"> </w:t>
            </w:r>
            <w:r w:rsidRPr="00B379C4">
              <w:rPr>
                <w:rFonts w:ascii="Arial" w:hAnsi="Arial" w:cs="Arial"/>
                <w:bCs/>
                <w:sz w:val="20"/>
                <w:szCs w:val="20"/>
                <w:highlight w:val="yellow"/>
              </w:rPr>
              <w:t>947</w:t>
            </w:r>
          </w:p>
        </w:tc>
      </w:tr>
      <w:tr w:rsidR="004667CE" w:rsidRPr="00592D33" w14:paraId="004A5BE0" w14:textId="69A6CC19" w:rsidTr="004667CE">
        <w:trPr>
          <w:trHeight w:val="609"/>
        </w:trPr>
        <w:tc>
          <w:tcPr>
            <w:tcW w:w="658" w:type="pct"/>
          </w:tcPr>
          <w:p w14:paraId="291435EC" w14:textId="77777777" w:rsidR="004667CE" w:rsidRPr="00592D33" w:rsidRDefault="004667CE" w:rsidP="001D777E">
            <w:pPr>
              <w:pStyle w:val="TableParagraph"/>
              <w:rPr>
                <w:rFonts w:ascii="Arial" w:hAnsi="Arial" w:cs="Arial"/>
                <w:sz w:val="20"/>
                <w:szCs w:val="20"/>
              </w:rPr>
            </w:pPr>
          </w:p>
        </w:tc>
        <w:tc>
          <w:tcPr>
            <w:tcW w:w="456" w:type="pct"/>
          </w:tcPr>
          <w:p w14:paraId="07656ADE" w14:textId="77777777" w:rsidR="004667CE" w:rsidRPr="00592D33" w:rsidRDefault="004667CE" w:rsidP="001D777E">
            <w:pPr>
              <w:pStyle w:val="TableParagraph"/>
              <w:rPr>
                <w:rFonts w:ascii="Arial" w:hAnsi="Arial" w:cs="Arial"/>
                <w:sz w:val="20"/>
                <w:szCs w:val="20"/>
              </w:rPr>
            </w:pPr>
          </w:p>
        </w:tc>
        <w:tc>
          <w:tcPr>
            <w:tcW w:w="367" w:type="pct"/>
          </w:tcPr>
          <w:p w14:paraId="58C168BD" w14:textId="77777777" w:rsidR="004667CE" w:rsidRPr="00592D33" w:rsidRDefault="004667CE" w:rsidP="001D777E">
            <w:pPr>
              <w:pStyle w:val="TableParagraph"/>
              <w:rPr>
                <w:rFonts w:ascii="Arial" w:hAnsi="Arial" w:cs="Arial"/>
                <w:sz w:val="20"/>
                <w:szCs w:val="20"/>
              </w:rPr>
            </w:pPr>
          </w:p>
        </w:tc>
        <w:tc>
          <w:tcPr>
            <w:tcW w:w="434" w:type="pct"/>
          </w:tcPr>
          <w:p w14:paraId="0EDC0D4E" w14:textId="77777777" w:rsidR="004667CE" w:rsidRPr="00592D33" w:rsidRDefault="004667CE" w:rsidP="001D777E">
            <w:pPr>
              <w:pStyle w:val="TableParagraph"/>
              <w:rPr>
                <w:rFonts w:ascii="Arial" w:hAnsi="Arial" w:cs="Arial"/>
                <w:sz w:val="20"/>
                <w:szCs w:val="20"/>
              </w:rPr>
            </w:pPr>
          </w:p>
        </w:tc>
        <w:tc>
          <w:tcPr>
            <w:tcW w:w="813" w:type="pct"/>
          </w:tcPr>
          <w:p w14:paraId="2AF7195E" w14:textId="77777777" w:rsidR="004667CE" w:rsidRPr="00592D33" w:rsidRDefault="004667CE" w:rsidP="001D777E">
            <w:pPr>
              <w:pStyle w:val="TableParagraph"/>
              <w:rPr>
                <w:rFonts w:ascii="Arial" w:hAnsi="Arial" w:cs="Arial"/>
                <w:sz w:val="20"/>
                <w:szCs w:val="20"/>
              </w:rPr>
            </w:pPr>
          </w:p>
        </w:tc>
        <w:tc>
          <w:tcPr>
            <w:tcW w:w="656" w:type="pct"/>
          </w:tcPr>
          <w:p w14:paraId="6494EF2E" w14:textId="77777777" w:rsidR="004667CE" w:rsidRPr="00592D33" w:rsidRDefault="004667CE" w:rsidP="001D777E">
            <w:pPr>
              <w:pStyle w:val="TableParagraph"/>
              <w:spacing w:before="61"/>
              <w:ind w:left="103"/>
              <w:rPr>
                <w:rFonts w:ascii="Arial" w:hAnsi="Arial" w:cs="Arial"/>
                <w:sz w:val="20"/>
                <w:szCs w:val="20"/>
              </w:rPr>
            </w:pPr>
            <w:r w:rsidRPr="00592D33">
              <w:rPr>
                <w:rFonts w:ascii="Arial" w:hAnsi="Arial" w:cs="Arial"/>
                <w:sz w:val="20"/>
                <w:szCs w:val="20"/>
              </w:rPr>
              <w:t>IROP</w:t>
            </w:r>
            <w:r w:rsidRPr="00592D33">
              <w:rPr>
                <w:rFonts w:ascii="Arial" w:hAnsi="Arial" w:cs="Arial"/>
                <w:spacing w:val="-4"/>
                <w:sz w:val="20"/>
                <w:szCs w:val="20"/>
              </w:rPr>
              <w:t xml:space="preserve"> </w:t>
            </w:r>
            <w:r w:rsidRPr="00592D33">
              <w:rPr>
                <w:rFonts w:ascii="Arial" w:hAnsi="Arial" w:cs="Arial"/>
                <w:spacing w:val="-10"/>
                <w:sz w:val="20"/>
                <w:szCs w:val="20"/>
              </w:rPr>
              <w:t>2</w:t>
            </w:r>
          </w:p>
          <w:p w14:paraId="40A8B537" w14:textId="77777777" w:rsidR="004667CE" w:rsidRPr="00592D33" w:rsidRDefault="004667CE" w:rsidP="001D777E">
            <w:pPr>
              <w:pStyle w:val="TableParagraph"/>
              <w:spacing w:before="1"/>
              <w:ind w:left="103"/>
              <w:rPr>
                <w:rFonts w:ascii="Arial" w:hAnsi="Arial" w:cs="Arial"/>
                <w:sz w:val="20"/>
                <w:szCs w:val="20"/>
              </w:rPr>
            </w:pPr>
            <w:proofErr w:type="spellStart"/>
            <w:r w:rsidRPr="00592D33">
              <w:rPr>
                <w:rFonts w:ascii="Arial" w:hAnsi="Arial" w:cs="Arial"/>
                <w:spacing w:val="-2"/>
                <w:sz w:val="20"/>
                <w:szCs w:val="20"/>
              </w:rPr>
              <w:t>Cyklostezky</w:t>
            </w:r>
            <w:proofErr w:type="spellEnd"/>
          </w:p>
        </w:tc>
        <w:tc>
          <w:tcPr>
            <w:tcW w:w="680" w:type="pct"/>
          </w:tcPr>
          <w:p w14:paraId="233CE256" w14:textId="77777777" w:rsidR="004667CE" w:rsidRPr="00592D33" w:rsidRDefault="004667CE" w:rsidP="001D777E">
            <w:pPr>
              <w:pStyle w:val="TableParagraph"/>
              <w:spacing w:before="1"/>
              <w:ind w:left="102"/>
              <w:rPr>
                <w:rFonts w:ascii="Arial" w:hAnsi="Arial" w:cs="Arial"/>
                <w:sz w:val="20"/>
                <w:szCs w:val="20"/>
              </w:rPr>
            </w:pPr>
            <w:r w:rsidRPr="00592D33">
              <w:rPr>
                <w:rFonts w:ascii="Arial" w:hAnsi="Arial" w:cs="Arial"/>
                <w:sz w:val="20"/>
                <w:szCs w:val="20"/>
              </w:rPr>
              <w:t>4.4</w:t>
            </w:r>
            <w:r w:rsidRPr="00592D33">
              <w:rPr>
                <w:rFonts w:ascii="Arial" w:hAnsi="Arial" w:cs="Arial"/>
                <w:spacing w:val="-8"/>
                <w:sz w:val="20"/>
                <w:szCs w:val="20"/>
              </w:rPr>
              <w:t xml:space="preserve"> </w:t>
            </w:r>
            <w:proofErr w:type="spellStart"/>
            <w:r w:rsidRPr="00592D33">
              <w:rPr>
                <w:rFonts w:ascii="Arial" w:hAnsi="Arial" w:cs="Arial"/>
                <w:sz w:val="20"/>
                <w:szCs w:val="20"/>
              </w:rPr>
              <w:t>Zlepšit</w:t>
            </w:r>
            <w:proofErr w:type="spellEnd"/>
            <w:r w:rsidRPr="00592D33">
              <w:rPr>
                <w:rFonts w:ascii="Arial" w:hAnsi="Arial" w:cs="Arial"/>
                <w:spacing w:val="-7"/>
                <w:sz w:val="20"/>
                <w:szCs w:val="20"/>
              </w:rPr>
              <w:t xml:space="preserve"> </w:t>
            </w:r>
            <w:proofErr w:type="spellStart"/>
            <w:r w:rsidRPr="00592D33">
              <w:rPr>
                <w:rFonts w:ascii="Arial" w:hAnsi="Arial" w:cs="Arial"/>
                <w:sz w:val="20"/>
                <w:szCs w:val="20"/>
              </w:rPr>
              <w:t>podmínky</w:t>
            </w:r>
            <w:proofErr w:type="spellEnd"/>
            <w:r w:rsidRPr="00592D33">
              <w:rPr>
                <w:rFonts w:ascii="Arial" w:hAnsi="Arial" w:cs="Arial"/>
                <w:spacing w:val="-6"/>
                <w:sz w:val="20"/>
                <w:szCs w:val="20"/>
              </w:rPr>
              <w:t xml:space="preserve"> </w:t>
            </w:r>
            <w:r w:rsidRPr="00592D33">
              <w:rPr>
                <w:rFonts w:ascii="Arial" w:hAnsi="Arial" w:cs="Arial"/>
                <w:spacing w:val="-5"/>
                <w:sz w:val="20"/>
                <w:szCs w:val="20"/>
              </w:rPr>
              <w:t>pro</w:t>
            </w:r>
          </w:p>
          <w:p w14:paraId="71C3D189" w14:textId="77777777" w:rsidR="004667CE" w:rsidRPr="00592D33" w:rsidRDefault="004667CE" w:rsidP="001D777E">
            <w:pPr>
              <w:pStyle w:val="TableParagraph"/>
              <w:spacing w:before="1"/>
              <w:ind w:left="102"/>
              <w:rPr>
                <w:rFonts w:ascii="Arial" w:hAnsi="Arial" w:cs="Arial"/>
                <w:sz w:val="20"/>
                <w:szCs w:val="20"/>
              </w:rPr>
            </w:pPr>
            <w:proofErr w:type="spellStart"/>
            <w:r w:rsidRPr="00592D33">
              <w:rPr>
                <w:rFonts w:ascii="Arial" w:hAnsi="Arial" w:cs="Arial"/>
                <w:spacing w:val="-2"/>
                <w:sz w:val="20"/>
                <w:szCs w:val="20"/>
              </w:rPr>
              <w:t>nemotorovou</w:t>
            </w:r>
            <w:proofErr w:type="spellEnd"/>
            <w:r w:rsidRPr="00592D33">
              <w:rPr>
                <w:rFonts w:ascii="Arial" w:hAnsi="Arial" w:cs="Arial"/>
                <w:spacing w:val="4"/>
                <w:sz w:val="20"/>
                <w:szCs w:val="20"/>
              </w:rPr>
              <w:t xml:space="preserve"> </w:t>
            </w:r>
            <w:proofErr w:type="spellStart"/>
            <w:r w:rsidRPr="00592D33">
              <w:rPr>
                <w:rFonts w:ascii="Arial" w:hAnsi="Arial" w:cs="Arial"/>
                <w:spacing w:val="-2"/>
                <w:sz w:val="20"/>
                <w:szCs w:val="20"/>
              </w:rPr>
              <w:t>dopravu</w:t>
            </w:r>
            <w:proofErr w:type="spellEnd"/>
          </w:p>
        </w:tc>
        <w:tc>
          <w:tcPr>
            <w:tcW w:w="468" w:type="pct"/>
          </w:tcPr>
          <w:p w14:paraId="045020B4" w14:textId="025C5CFD" w:rsidR="004667CE" w:rsidRPr="00B379C4" w:rsidRDefault="004816F0" w:rsidP="001D777E">
            <w:pPr>
              <w:pStyle w:val="TableParagraph"/>
              <w:spacing w:before="1"/>
              <w:ind w:left="102"/>
              <w:rPr>
                <w:rFonts w:ascii="Arial" w:hAnsi="Arial" w:cs="Arial"/>
                <w:sz w:val="20"/>
                <w:szCs w:val="20"/>
                <w:highlight w:val="yellow"/>
              </w:rPr>
            </w:pPr>
            <w:r w:rsidRPr="00B379C4">
              <w:rPr>
                <w:rFonts w:ascii="Arial" w:hAnsi="Arial" w:cs="Arial"/>
                <w:sz w:val="20"/>
                <w:szCs w:val="20"/>
                <w:highlight w:val="yellow"/>
              </w:rPr>
              <w:t>15789,48</w:t>
            </w:r>
          </w:p>
        </w:tc>
        <w:tc>
          <w:tcPr>
            <w:tcW w:w="468" w:type="pct"/>
          </w:tcPr>
          <w:p w14:paraId="3EF0BBAA" w14:textId="6555A0A7" w:rsidR="004667CE" w:rsidRPr="00B379C4" w:rsidRDefault="004816F0" w:rsidP="001D777E">
            <w:pPr>
              <w:pStyle w:val="TableParagraph"/>
              <w:spacing w:before="1"/>
              <w:ind w:left="102"/>
              <w:rPr>
                <w:rFonts w:ascii="Arial" w:hAnsi="Arial" w:cs="Arial"/>
                <w:sz w:val="20"/>
                <w:szCs w:val="20"/>
                <w:highlight w:val="yellow"/>
              </w:rPr>
            </w:pPr>
            <w:r w:rsidRPr="00B379C4">
              <w:rPr>
                <w:rFonts w:ascii="Arial" w:hAnsi="Arial" w:cs="Arial"/>
                <w:sz w:val="20"/>
                <w:szCs w:val="20"/>
                <w:highlight w:val="yellow"/>
              </w:rPr>
              <w:t>10</w:t>
            </w:r>
            <w:r w:rsidR="00F93903">
              <w:rPr>
                <w:rFonts w:ascii="Arial" w:hAnsi="Arial" w:cs="Arial"/>
                <w:sz w:val="20"/>
                <w:szCs w:val="20"/>
                <w:highlight w:val="yellow"/>
              </w:rPr>
              <w:t> </w:t>
            </w:r>
            <w:r w:rsidR="00C40EC7" w:rsidRPr="00B379C4">
              <w:rPr>
                <w:rFonts w:ascii="Arial" w:hAnsi="Arial" w:cs="Arial"/>
                <w:sz w:val="20"/>
                <w:szCs w:val="20"/>
                <w:highlight w:val="yellow"/>
              </w:rPr>
              <w:t>669</w:t>
            </w:r>
            <w:r w:rsidR="00F93903">
              <w:rPr>
                <w:rFonts w:ascii="Arial" w:hAnsi="Arial" w:cs="Arial"/>
                <w:sz w:val="20"/>
                <w:szCs w:val="20"/>
                <w:highlight w:val="yellow"/>
              </w:rPr>
              <w:t xml:space="preserve"> </w:t>
            </w:r>
            <w:r w:rsidR="00C40EC7" w:rsidRPr="00B379C4">
              <w:rPr>
                <w:rFonts w:ascii="Arial" w:hAnsi="Arial" w:cs="Arial"/>
                <w:sz w:val="20"/>
                <w:szCs w:val="20"/>
                <w:highlight w:val="yellow"/>
              </w:rPr>
              <w:t>772,08</w:t>
            </w:r>
          </w:p>
        </w:tc>
      </w:tr>
      <w:tr w:rsidR="004667CE" w:rsidRPr="00592D33" w14:paraId="33AEEF9E" w14:textId="75915675" w:rsidTr="004667CE">
        <w:trPr>
          <w:trHeight w:val="1338"/>
        </w:trPr>
        <w:tc>
          <w:tcPr>
            <w:tcW w:w="658" w:type="pct"/>
          </w:tcPr>
          <w:p w14:paraId="3FB35174" w14:textId="77777777" w:rsidR="004667CE" w:rsidRPr="00592D33" w:rsidRDefault="004667CE" w:rsidP="001D777E">
            <w:pPr>
              <w:pStyle w:val="TableParagraph"/>
              <w:spacing w:before="61"/>
              <w:ind w:left="107"/>
              <w:rPr>
                <w:rFonts w:ascii="Arial" w:hAnsi="Arial" w:cs="Arial"/>
                <w:sz w:val="20"/>
                <w:szCs w:val="20"/>
                <w:lang w:val="cs-CZ"/>
              </w:rPr>
            </w:pPr>
            <w:r w:rsidRPr="00592D33">
              <w:rPr>
                <w:rFonts w:ascii="Arial" w:hAnsi="Arial" w:cs="Arial"/>
                <w:sz w:val="20"/>
                <w:szCs w:val="20"/>
                <w:lang w:val="cs-CZ"/>
              </w:rPr>
              <w:t>Řada</w:t>
            </w:r>
            <w:r w:rsidRPr="00592D33">
              <w:rPr>
                <w:rFonts w:ascii="Arial" w:hAnsi="Arial" w:cs="Arial"/>
                <w:spacing w:val="-7"/>
                <w:sz w:val="20"/>
                <w:szCs w:val="20"/>
                <w:lang w:val="cs-CZ"/>
              </w:rPr>
              <w:t xml:space="preserve"> </w:t>
            </w:r>
            <w:r w:rsidRPr="00592D33">
              <w:rPr>
                <w:rFonts w:ascii="Arial" w:hAnsi="Arial" w:cs="Arial"/>
                <w:sz w:val="20"/>
                <w:szCs w:val="20"/>
                <w:lang w:val="cs-CZ"/>
              </w:rPr>
              <w:t>silnic</w:t>
            </w:r>
            <w:r w:rsidRPr="00592D33">
              <w:rPr>
                <w:rFonts w:ascii="Arial" w:hAnsi="Arial" w:cs="Arial"/>
                <w:spacing w:val="-7"/>
                <w:sz w:val="20"/>
                <w:szCs w:val="20"/>
                <w:lang w:val="cs-CZ"/>
              </w:rPr>
              <w:t xml:space="preserve"> </w:t>
            </w:r>
            <w:r w:rsidRPr="00592D33">
              <w:rPr>
                <w:rFonts w:ascii="Arial" w:hAnsi="Arial" w:cs="Arial"/>
                <w:sz w:val="20"/>
                <w:szCs w:val="20"/>
                <w:lang w:val="cs-CZ"/>
              </w:rPr>
              <w:t>II.</w:t>
            </w:r>
            <w:r w:rsidRPr="00592D33">
              <w:rPr>
                <w:rFonts w:ascii="Arial" w:hAnsi="Arial" w:cs="Arial"/>
                <w:spacing w:val="-7"/>
                <w:sz w:val="20"/>
                <w:szCs w:val="20"/>
                <w:lang w:val="cs-CZ"/>
              </w:rPr>
              <w:t xml:space="preserve"> </w:t>
            </w:r>
            <w:r w:rsidRPr="00592D33">
              <w:rPr>
                <w:rFonts w:ascii="Arial" w:hAnsi="Arial" w:cs="Arial"/>
                <w:sz w:val="20"/>
                <w:szCs w:val="20"/>
                <w:lang w:val="cs-CZ"/>
              </w:rPr>
              <w:t>a</w:t>
            </w:r>
            <w:r w:rsidRPr="00592D33">
              <w:rPr>
                <w:rFonts w:ascii="Arial" w:hAnsi="Arial" w:cs="Arial"/>
                <w:spacing w:val="-7"/>
                <w:sz w:val="20"/>
                <w:szCs w:val="20"/>
                <w:lang w:val="cs-CZ"/>
              </w:rPr>
              <w:t xml:space="preserve"> </w:t>
            </w:r>
            <w:r w:rsidRPr="00592D33">
              <w:rPr>
                <w:rFonts w:ascii="Arial" w:hAnsi="Arial" w:cs="Arial"/>
                <w:sz w:val="20"/>
                <w:szCs w:val="20"/>
                <w:lang w:val="cs-CZ"/>
              </w:rPr>
              <w:t>III.</w:t>
            </w:r>
            <w:r w:rsidRPr="00592D33">
              <w:rPr>
                <w:rFonts w:ascii="Arial" w:hAnsi="Arial" w:cs="Arial"/>
                <w:spacing w:val="-7"/>
                <w:sz w:val="20"/>
                <w:szCs w:val="20"/>
                <w:lang w:val="cs-CZ"/>
              </w:rPr>
              <w:t xml:space="preserve"> </w:t>
            </w:r>
            <w:r w:rsidRPr="00592D33">
              <w:rPr>
                <w:rFonts w:ascii="Arial" w:hAnsi="Arial" w:cs="Arial"/>
                <w:sz w:val="20"/>
                <w:szCs w:val="20"/>
                <w:lang w:val="cs-CZ"/>
              </w:rPr>
              <w:t>třídy</w:t>
            </w:r>
            <w:r w:rsidRPr="00592D33">
              <w:rPr>
                <w:rFonts w:ascii="Arial" w:hAnsi="Arial" w:cs="Arial"/>
                <w:spacing w:val="-7"/>
                <w:sz w:val="20"/>
                <w:szCs w:val="20"/>
                <w:lang w:val="cs-CZ"/>
              </w:rPr>
              <w:t xml:space="preserve"> </w:t>
            </w:r>
            <w:r w:rsidRPr="00592D33">
              <w:rPr>
                <w:rFonts w:ascii="Arial" w:hAnsi="Arial" w:cs="Arial"/>
                <w:sz w:val="20"/>
                <w:szCs w:val="20"/>
                <w:lang w:val="cs-CZ"/>
              </w:rPr>
              <w:t>je nevyhovujícím či</w:t>
            </w:r>
          </w:p>
          <w:p w14:paraId="5D48A801" w14:textId="77777777" w:rsidR="004667CE" w:rsidRPr="00592D33" w:rsidRDefault="004667CE" w:rsidP="001D777E">
            <w:pPr>
              <w:pStyle w:val="TableParagraph"/>
              <w:spacing w:before="1"/>
              <w:ind w:left="107"/>
              <w:rPr>
                <w:rFonts w:ascii="Arial" w:hAnsi="Arial" w:cs="Arial"/>
                <w:sz w:val="20"/>
                <w:szCs w:val="20"/>
              </w:rPr>
            </w:pPr>
            <w:proofErr w:type="spellStart"/>
            <w:r w:rsidRPr="00592D33">
              <w:rPr>
                <w:rFonts w:ascii="Arial" w:hAnsi="Arial" w:cs="Arial"/>
                <w:spacing w:val="-2"/>
                <w:sz w:val="20"/>
                <w:szCs w:val="20"/>
              </w:rPr>
              <w:t>havarijním</w:t>
            </w:r>
            <w:proofErr w:type="spellEnd"/>
            <w:r w:rsidRPr="00592D33">
              <w:rPr>
                <w:rFonts w:ascii="Arial" w:hAnsi="Arial" w:cs="Arial"/>
                <w:spacing w:val="6"/>
                <w:sz w:val="20"/>
                <w:szCs w:val="20"/>
              </w:rPr>
              <w:t xml:space="preserve"> </w:t>
            </w:r>
            <w:proofErr w:type="spellStart"/>
            <w:r w:rsidRPr="00592D33">
              <w:rPr>
                <w:rFonts w:ascii="Arial" w:hAnsi="Arial" w:cs="Arial"/>
                <w:spacing w:val="-2"/>
                <w:sz w:val="20"/>
                <w:szCs w:val="20"/>
              </w:rPr>
              <w:t>stavu</w:t>
            </w:r>
            <w:proofErr w:type="spellEnd"/>
          </w:p>
          <w:p w14:paraId="476226EC" w14:textId="77777777" w:rsidR="004667CE" w:rsidRPr="00592D33" w:rsidRDefault="004667CE" w:rsidP="001D777E">
            <w:pPr>
              <w:pStyle w:val="TableParagraph"/>
              <w:spacing w:before="121"/>
              <w:ind w:left="107"/>
              <w:rPr>
                <w:rFonts w:ascii="Arial" w:hAnsi="Arial" w:cs="Arial"/>
                <w:sz w:val="20"/>
                <w:szCs w:val="20"/>
              </w:rPr>
            </w:pPr>
            <w:proofErr w:type="spellStart"/>
            <w:r w:rsidRPr="00592D33">
              <w:rPr>
                <w:rFonts w:ascii="Arial" w:hAnsi="Arial" w:cs="Arial"/>
                <w:sz w:val="20"/>
                <w:szCs w:val="20"/>
              </w:rPr>
              <w:t>Vysoká</w:t>
            </w:r>
            <w:proofErr w:type="spellEnd"/>
            <w:r w:rsidRPr="00592D33">
              <w:rPr>
                <w:rFonts w:ascii="Arial" w:hAnsi="Arial" w:cs="Arial"/>
                <w:spacing w:val="-9"/>
                <w:sz w:val="20"/>
                <w:szCs w:val="20"/>
              </w:rPr>
              <w:t xml:space="preserve"> </w:t>
            </w:r>
            <w:proofErr w:type="spellStart"/>
            <w:r w:rsidRPr="00592D33">
              <w:rPr>
                <w:rFonts w:ascii="Arial" w:hAnsi="Arial" w:cs="Arial"/>
                <w:sz w:val="20"/>
                <w:szCs w:val="20"/>
              </w:rPr>
              <w:t>intenzita</w:t>
            </w:r>
            <w:proofErr w:type="spellEnd"/>
            <w:r w:rsidRPr="00592D33">
              <w:rPr>
                <w:rFonts w:ascii="Arial" w:hAnsi="Arial" w:cs="Arial"/>
                <w:spacing w:val="-8"/>
                <w:sz w:val="20"/>
                <w:szCs w:val="20"/>
              </w:rPr>
              <w:t xml:space="preserve"> </w:t>
            </w:r>
            <w:proofErr w:type="spellStart"/>
            <w:r w:rsidRPr="00592D33">
              <w:rPr>
                <w:rFonts w:ascii="Arial" w:hAnsi="Arial" w:cs="Arial"/>
                <w:spacing w:val="-2"/>
                <w:sz w:val="20"/>
                <w:szCs w:val="20"/>
              </w:rPr>
              <w:t>dopravy</w:t>
            </w:r>
            <w:proofErr w:type="spellEnd"/>
          </w:p>
        </w:tc>
        <w:tc>
          <w:tcPr>
            <w:tcW w:w="456" w:type="pct"/>
          </w:tcPr>
          <w:p w14:paraId="1B7C0F8B" w14:textId="77777777" w:rsidR="004667CE" w:rsidRPr="00592D33" w:rsidRDefault="004667CE" w:rsidP="001D777E">
            <w:pPr>
              <w:pStyle w:val="TableParagraph"/>
              <w:rPr>
                <w:rFonts w:ascii="Arial" w:hAnsi="Arial" w:cs="Arial"/>
                <w:sz w:val="20"/>
                <w:szCs w:val="20"/>
              </w:rPr>
            </w:pPr>
          </w:p>
        </w:tc>
        <w:tc>
          <w:tcPr>
            <w:tcW w:w="367" w:type="pct"/>
          </w:tcPr>
          <w:p w14:paraId="016CF8E1" w14:textId="77777777" w:rsidR="004667CE" w:rsidRPr="00592D33" w:rsidRDefault="004667CE" w:rsidP="001D777E">
            <w:pPr>
              <w:pStyle w:val="TableParagraph"/>
              <w:rPr>
                <w:rFonts w:ascii="Arial" w:hAnsi="Arial" w:cs="Arial"/>
                <w:sz w:val="20"/>
                <w:szCs w:val="20"/>
              </w:rPr>
            </w:pPr>
          </w:p>
        </w:tc>
        <w:tc>
          <w:tcPr>
            <w:tcW w:w="434" w:type="pct"/>
          </w:tcPr>
          <w:p w14:paraId="4C9477C0" w14:textId="77777777" w:rsidR="004667CE" w:rsidRPr="00592D33" w:rsidRDefault="004667CE" w:rsidP="001D777E">
            <w:pPr>
              <w:pStyle w:val="TableParagraph"/>
              <w:spacing w:before="1"/>
              <w:ind w:left="106" w:right="141"/>
              <w:rPr>
                <w:rFonts w:ascii="Arial" w:hAnsi="Arial" w:cs="Arial"/>
                <w:sz w:val="20"/>
                <w:szCs w:val="20"/>
              </w:rPr>
            </w:pPr>
            <w:proofErr w:type="spellStart"/>
            <w:r w:rsidRPr="00592D33">
              <w:rPr>
                <w:rFonts w:ascii="Arial" w:hAnsi="Arial" w:cs="Arial"/>
                <w:spacing w:val="-2"/>
                <w:sz w:val="20"/>
                <w:szCs w:val="20"/>
              </w:rPr>
              <w:t>Nárůst</w:t>
            </w:r>
            <w:proofErr w:type="spellEnd"/>
            <w:r w:rsidRPr="00592D33">
              <w:rPr>
                <w:rFonts w:ascii="Arial" w:hAnsi="Arial" w:cs="Arial"/>
                <w:spacing w:val="-2"/>
                <w:sz w:val="20"/>
                <w:szCs w:val="20"/>
              </w:rPr>
              <w:t xml:space="preserve"> </w:t>
            </w:r>
            <w:proofErr w:type="spellStart"/>
            <w:r w:rsidRPr="00592D33">
              <w:rPr>
                <w:rFonts w:ascii="Arial" w:hAnsi="Arial" w:cs="Arial"/>
                <w:spacing w:val="-2"/>
                <w:sz w:val="20"/>
                <w:szCs w:val="20"/>
              </w:rPr>
              <w:t>dopravního</w:t>
            </w:r>
            <w:proofErr w:type="spellEnd"/>
            <w:r w:rsidRPr="00592D33">
              <w:rPr>
                <w:rFonts w:ascii="Arial" w:hAnsi="Arial" w:cs="Arial"/>
                <w:spacing w:val="-2"/>
                <w:sz w:val="20"/>
                <w:szCs w:val="20"/>
              </w:rPr>
              <w:t xml:space="preserve"> </w:t>
            </w:r>
            <w:proofErr w:type="spellStart"/>
            <w:r w:rsidRPr="00592D33">
              <w:rPr>
                <w:rFonts w:ascii="Arial" w:hAnsi="Arial" w:cs="Arial"/>
                <w:spacing w:val="-2"/>
                <w:sz w:val="20"/>
                <w:szCs w:val="20"/>
              </w:rPr>
              <w:t>zatížení</w:t>
            </w:r>
            <w:proofErr w:type="spellEnd"/>
            <w:r w:rsidRPr="00592D33">
              <w:rPr>
                <w:rFonts w:ascii="Arial" w:hAnsi="Arial" w:cs="Arial"/>
                <w:spacing w:val="-2"/>
                <w:sz w:val="20"/>
                <w:szCs w:val="20"/>
              </w:rPr>
              <w:t xml:space="preserve"> </w:t>
            </w:r>
            <w:proofErr w:type="spellStart"/>
            <w:r w:rsidRPr="00592D33">
              <w:rPr>
                <w:rFonts w:ascii="Arial" w:hAnsi="Arial" w:cs="Arial"/>
                <w:spacing w:val="-2"/>
                <w:sz w:val="20"/>
                <w:szCs w:val="20"/>
              </w:rPr>
              <w:t>tranzitní</w:t>
            </w:r>
            <w:proofErr w:type="spellEnd"/>
            <w:r w:rsidRPr="00592D33">
              <w:rPr>
                <w:rFonts w:ascii="Arial" w:hAnsi="Arial" w:cs="Arial"/>
                <w:spacing w:val="-2"/>
                <w:sz w:val="20"/>
                <w:szCs w:val="20"/>
              </w:rPr>
              <w:t xml:space="preserve"> </w:t>
            </w:r>
            <w:proofErr w:type="spellStart"/>
            <w:r w:rsidRPr="00592D33">
              <w:rPr>
                <w:rFonts w:ascii="Arial" w:hAnsi="Arial" w:cs="Arial"/>
                <w:spacing w:val="-2"/>
                <w:sz w:val="20"/>
                <w:szCs w:val="20"/>
              </w:rPr>
              <w:t>dopravou</w:t>
            </w:r>
            <w:proofErr w:type="spellEnd"/>
          </w:p>
        </w:tc>
        <w:tc>
          <w:tcPr>
            <w:tcW w:w="813" w:type="pct"/>
          </w:tcPr>
          <w:p w14:paraId="76C2DA70" w14:textId="77777777" w:rsidR="004667CE" w:rsidRPr="00592D33" w:rsidRDefault="004667CE" w:rsidP="001D777E">
            <w:pPr>
              <w:pStyle w:val="TableParagraph"/>
              <w:spacing w:before="181"/>
              <w:ind w:left="102"/>
              <w:rPr>
                <w:rFonts w:ascii="Arial" w:hAnsi="Arial" w:cs="Arial"/>
                <w:sz w:val="20"/>
                <w:szCs w:val="20"/>
              </w:rPr>
            </w:pPr>
            <w:proofErr w:type="spellStart"/>
            <w:r w:rsidRPr="00592D33">
              <w:rPr>
                <w:rFonts w:ascii="Arial" w:hAnsi="Arial" w:cs="Arial"/>
                <w:sz w:val="20"/>
                <w:szCs w:val="20"/>
              </w:rPr>
              <w:t>Zvyšování</w:t>
            </w:r>
            <w:proofErr w:type="spellEnd"/>
            <w:r w:rsidRPr="00592D33">
              <w:rPr>
                <w:rFonts w:ascii="Arial" w:hAnsi="Arial" w:cs="Arial"/>
                <w:spacing w:val="-10"/>
                <w:sz w:val="20"/>
                <w:szCs w:val="20"/>
              </w:rPr>
              <w:t xml:space="preserve"> </w:t>
            </w:r>
            <w:proofErr w:type="spellStart"/>
            <w:r w:rsidRPr="00592D33">
              <w:rPr>
                <w:rFonts w:ascii="Arial" w:hAnsi="Arial" w:cs="Arial"/>
                <w:sz w:val="20"/>
                <w:szCs w:val="20"/>
              </w:rPr>
              <w:t>bezpečnosti</w:t>
            </w:r>
            <w:proofErr w:type="spellEnd"/>
            <w:r w:rsidRPr="00592D33">
              <w:rPr>
                <w:rFonts w:ascii="Arial" w:hAnsi="Arial" w:cs="Arial"/>
                <w:spacing w:val="-7"/>
                <w:sz w:val="20"/>
                <w:szCs w:val="20"/>
              </w:rPr>
              <w:t xml:space="preserve"> </w:t>
            </w:r>
            <w:r w:rsidRPr="00592D33">
              <w:rPr>
                <w:rFonts w:ascii="Arial" w:hAnsi="Arial" w:cs="Arial"/>
                <w:sz w:val="20"/>
                <w:szCs w:val="20"/>
              </w:rPr>
              <w:t>v</w:t>
            </w:r>
            <w:r w:rsidRPr="00592D33">
              <w:rPr>
                <w:rFonts w:ascii="Arial" w:hAnsi="Arial" w:cs="Arial"/>
                <w:spacing w:val="-8"/>
                <w:sz w:val="20"/>
                <w:szCs w:val="20"/>
              </w:rPr>
              <w:t xml:space="preserve"> </w:t>
            </w:r>
            <w:proofErr w:type="spellStart"/>
            <w:r w:rsidRPr="00592D33">
              <w:rPr>
                <w:rFonts w:ascii="Arial" w:hAnsi="Arial" w:cs="Arial"/>
                <w:spacing w:val="-2"/>
                <w:sz w:val="20"/>
                <w:szCs w:val="20"/>
              </w:rPr>
              <w:t>obcích</w:t>
            </w:r>
            <w:proofErr w:type="spellEnd"/>
          </w:p>
          <w:p w14:paraId="2C42F040" w14:textId="77777777" w:rsidR="004667CE" w:rsidRPr="00592D33" w:rsidRDefault="004667CE" w:rsidP="001D777E">
            <w:pPr>
              <w:pStyle w:val="TableParagraph"/>
              <w:spacing w:before="1"/>
              <w:rPr>
                <w:rFonts w:ascii="Arial" w:hAnsi="Arial" w:cs="Arial"/>
                <w:b/>
                <w:sz w:val="20"/>
                <w:szCs w:val="20"/>
              </w:rPr>
            </w:pPr>
          </w:p>
          <w:p w14:paraId="1F07A0F1" w14:textId="77777777" w:rsidR="004667CE" w:rsidRPr="00592D33" w:rsidRDefault="004667CE" w:rsidP="001D777E">
            <w:pPr>
              <w:pStyle w:val="TableParagraph"/>
              <w:ind w:left="102" w:right="150"/>
              <w:rPr>
                <w:rFonts w:ascii="Arial" w:hAnsi="Arial" w:cs="Arial"/>
                <w:sz w:val="20"/>
                <w:szCs w:val="20"/>
              </w:rPr>
            </w:pPr>
            <w:proofErr w:type="spellStart"/>
            <w:r w:rsidRPr="00592D33">
              <w:rPr>
                <w:rFonts w:ascii="Arial" w:hAnsi="Arial" w:cs="Arial"/>
                <w:sz w:val="20"/>
                <w:szCs w:val="20"/>
              </w:rPr>
              <w:t>Zlepšení</w:t>
            </w:r>
            <w:proofErr w:type="spellEnd"/>
            <w:r w:rsidRPr="00592D33">
              <w:rPr>
                <w:rFonts w:ascii="Arial" w:hAnsi="Arial" w:cs="Arial"/>
                <w:spacing w:val="-12"/>
                <w:sz w:val="20"/>
                <w:szCs w:val="20"/>
              </w:rPr>
              <w:t xml:space="preserve"> </w:t>
            </w:r>
            <w:proofErr w:type="spellStart"/>
            <w:r w:rsidRPr="00592D33">
              <w:rPr>
                <w:rFonts w:ascii="Arial" w:hAnsi="Arial" w:cs="Arial"/>
                <w:sz w:val="20"/>
                <w:szCs w:val="20"/>
              </w:rPr>
              <w:t>stavu</w:t>
            </w:r>
            <w:proofErr w:type="spellEnd"/>
            <w:r w:rsidRPr="00592D33">
              <w:rPr>
                <w:rFonts w:ascii="Arial" w:hAnsi="Arial" w:cs="Arial"/>
                <w:spacing w:val="-11"/>
                <w:sz w:val="20"/>
                <w:szCs w:val="20"/>
              </w:rPr>
              <w:t xml:space="preserve"> </w:t>
            </w:r>
            <w:proofErr w:type="spellStart"/>
            <w:r w:rsidRPr="00592D33">
              <w:rPr>
                <w:rFonts w:ascii="Arial" w:hAnsi="Arial" w:cs="Arial"/>
                <w:sz w:val="20"/>
                <w:szCs w:val="20"/>
              </w:rPr>
              <w:t>komunikací</w:t>
            </w:r>
            <w:proofErr w:type="spellEnd"/>
            <w:r w:rsidRPr="00592D33">
              <w:rPr>
                <w:rFonts w:ascii="Arial" w:hAnsi="Arial" w:cs="Arial"/>
                <w:spacing w:val="-11"/>
                <w:sz w:val="20"/>
                <w:szCs w:val="20"/>
              </w:rPr>
              <w:t xml:space="preserve"> </w:t>
            </w:r>
            <w:r w:rsidRPr="00592D33">
              <w:rPr>
                <w:rFonts w:ascii="Arial" w:hAnsi="Arial" w:cs="Arial"/>
                <w:sz w:val="20"/>
                <w:szCs w:val="20"/>
              </w:rPr>
              <w:t xml:space="preserve">a </w:t>
            </w:r>
            <w:proofErr w:type="spellStart"/>
            <w:r w:rsidRPr="00592D33">
              <w:rPr>
                <w:rFonts w:ascii="Arial" w:hAnsi="Arial" w:cs="Arial"/>
                <w:spacing w:val="-2"/>
                <w:sz w:val="20"/>
                <w:szCs w:val="20"/>
              </w:rPr>
              <w:t>chodníků</w:t>
            </w:r>
            <w:proofErr w:type="spellEnd"/>
          </w:p>
        </w:tc>
        <w:tc>
          <w:tcPr>
            <w:tcW w:w="656" w:type="pct"/>
          </w:tcPr>
          <w:p w14:paraId="02B6014A" w14:textId="77777777" w:rsidR="004667CE" w:rsidRPr="00592D33" w:rsidRDefault="004667CE" w:rsidP="001D777E">
            <w:pPr>
              <w:pStyle w:val="TableParagraph"/>
              <w:spacing w:before="182"/>
              <w:rPr>
                <w:rFonts w:ascii="Arial" w:hAnsi="Arial" w:cs="Arial"/>
                <w:b/>
                <w:sz w:val="20"/>
                <w:szCs w:val="20"/>
              </w:rPr>
            </w:pPr>
          </w:p>
          <w:p w14:paraId="1B5C2F27" w14:textId="77777777" w:rsidR="004667CE" w:rsidRPr="00592D33" w:rsidRDefault="004667CE" w:rsidP="001D777E">
            <w:pPr>
              <w:pStyle w:val="TableParagraph"/>
              <w:ind w:left="103"/>
              <w:rPr>
                <w:rFonts w:ascii="Arial" w:hAnsi="Arial" w:cs="Arial"/>
                <w:sz w:val="20"/>
                <w:szCs w:val="20"/>
              </w:rPr>
            </w:pPr>
            <w:r w:rsidRPr="00592D33">
              <w:rPr>
                <w:rFonts w:ascii="Arial" w:hAnsi="Arial" w:cs="Arial"/>
                <w:sz w:val="20"/>
                <w:szCs w:val="20"/>
              </w:rPr>
              <w:t>IROP</w:t>
            </w:r>
            <w:r w:rsidRPr="00592D33">
              <w:rPr>
                <w:rFonts w:ascii="Arial" w:hAnsi="Arial" w:cs="Arial"/>
                <w:spacing w:val="-12"/>
                <w:sz w:val="20"/>
                <w:szCs w:val="20"/>
              </w:rPr>
              <w:t xml:space="preserve"> </w:t>
            </w:r>
            <w:r w:rsidRPr="00592D33">
              <w:rPr>
                <w:rFonts w:ascii="Arial" w:hAnsi="Arial" w:cs="Arial"/>
                <w:sz w:val="20"/>
                <w:szCs w:val="20"/>
              </w:rPr>
              <w:t>3</w:t>
            </w:r>
            <w:r w:rsidRPr="00592D33">
              <w:rPr>
                <w:rFonts w:ascii="Arial" w:hAnsi="Arial" w:cs="Arial"/>
                <w:spacing w:val="-11"/>
                <w:sz w:val="20"/>
                <w:szCs w:val="20"/>
              </w:rPr>
              <w:t xml:space="preserve"> </w:t>
            </w:r>
            <w:proofErr w:type="spellStart"/>
            <w:r w:rsidRPr="00592D33">
              <w:rPr>
                <w:rFonts w:ascii="Arial" w:hAnsi="Arial" w:cs="Arial"/>
                <w:sz w:val="20"/>
                <w:szCs w:val="20"/>
              </w:rPr>
              <w:t>Dopravní</w:t>
            </w:r>
            <w:proofErr w:type="spellEnd"/>
            <w:r w:rsidRPr="00592D33">
              <w:rPr>
                <w:rFonts w:ascii="Arial" w:hAnsi="Arial" w:cs="Arial"/>
                <w:sz w:val="20"/>
                <w:szCs w:val="20"/>
              </w:rPr>
              <w:t xml:space="preserve"> </w:t>
            </w:r>
            <w:proofErr w:type="spellStart"/>
            <w:r w:rsidRPr="00592D33">
              <w:rPr>
                <w:rFonts w:ascii="Arial" w:hAnsi="Arial" w:cs="Arial"/>
                <w:spacing w:val="-2"/>
                <w:sz w:val="20"/>
                <w:szCs w:val="20"/>
              </w:rPr>
              <w:t>bezpečnost</w:t>
            </w:r>
            <w:proofErr w:type="spellEnd"/>
          </w:p>
        </w:tc>
        <w:tc>
          <w:tcPr>
            <w:tcW w:w="680" w:type="pct"/>
          </w:tcPr>
          <w:p w14:paraId="3A89B8A6" w14:textId="77777777" w:rsidR="004667CE" w:rsidRPr="00592D33" w:rsidRDefault="004667CE" w:rsidP="001D777E">
            <w:pPr>
              <w:pStyle w:val="TableParagraph"/>
              <w:rPr>
                <w:rFonts w:ascii="Arial" w:hAnsi="Arial" w:cs="Arial"/>
                <w:b/>
                <w:sz w:val="20"/>
                <w:szCs w:val="20"/>
              </w:rPr>
            </w:pPr>
          </w:p>
          <w:p w14:paraId="507D7BBD" w14:textId="77777777" w:rsidR="004667CE" w:rsidRPr="00592D33" w:rsidRDefault="004667CE" w:rsidP="001D777E">
            <w:pPr>
              <w:pStyle w:val="TableParagraph"/>
              <w:rPr>
                <w:rFonts w:ascii="Arial" w:hAnsi="Arial" w:cs="Arial"/>
                <w:b/>
                <w:sz w:val="20"/>
                <w:szCs w:val="20"/>
              </w:rPr>
            </w:pPr>
          </w:p>
          <w:p w14:paraId="7900EDC7" w14:textId="77777777" w:rsidR="004667CE" w:rsidRPr="00592D33" w:rsidRDefault="004667CE" w:rsidP="001D777E">
            <w:pPr>
              <w:pStyle w:val="TableParagraph"/>
              <w:ind w:left="102"/>
              <w:rPr>
                <w:rFonts w:ascii="Arial" w:hAnsi="Arial" w:cs="Arial"/>
                <w:sz w:val="20"/>
                <w:szCs w:val="20"/>
              </w:rPr>
            </w:pPr>
            <w:r w:rsidRPr="00592D33">
              <w:rPr>
                <w:rFonts w:ascii="Arial" w:hAnsi="Arial" w:cs="Arial"/>
                <w:sz w:val="20"/>
                <w:szCs w:val="20"/>
              </w:rPr>
              <w:t>4.5</w:t>
            </w:r>
            <w:r w:rsidRPr="00592D33">
              <w:rPr>
                <w:rFonts w:ascii="Arial" w:hAnsi="Arial" w:cs="Arial"/>
                <w:spacing w:val="-7"/>
                <w:sz w:val="20"/>
                <w:szCs w:val="20"/>
              </w:rPr>
              <w:t xml:space="preserve"> </w:t>
            </w:r>
            <w:proofErr w:type="spellStart"/>
            <w:r w:rsidRPr="00592D33">
              <w:rPr>
                <w:rFonts w:ascii="Arial" w:hAnsi="Arial" w:cs="Arial"/>
                <w:sz w:val="20"/>
                <w:szCs w:val="20"/>
              </w:rPr>
              <w:t>Zvýšit</w:t>
            </w:r>
            <w:proofErr w:type="spellEnd"/>
            <w:r w:rsidRPr="00592D33">
              <w:rPr>
                <w:rFonts w:ascii="Arial" w:hAnsi="Arial" w:cs="Arial"/>
                <w:spacing w:val="-7"/>
                <w:sz w:val="20"/>
                <w:szCs w:val="20"/>
              </w:rPr>
              <w:t xml:space="preserve"> </w:t>
            </w:r>
            <w:proofErr w:type="spellStart"/>
            <w:r w:rsidRPr="00592D33">
              <w:rPr>
                <w:rFonts w:ascii="Arial" w:hAnsi="Arial" w:cs="Arial"/>
                <w:sz w:val="20"/>
                <w:szCs w:val="20"/>
              </w:rPr>
              <w:t>bezpečnost</w:t>
            </w:r>
            <w:proofErr w:type="spellEnd"/>
            <w:r w:rsidRPr="00592D33">
              <w:rPr>
                <w:rFonts w:ascii="Arial" w:hAnsi="Arial" w:cs="Arial"/>
                <w:spacing w:val="-3"/>
                <w:sz w:val="20"/>
                <w:szCs w:val="20"/>
              </w:rPr>
              <w:t xml:space="preserve"> </w:t>
            </w:r>
            <w:r w:rsidRPr="00592D33">
              <w:rPr>
                <w:rFonts w:ascii="Arial" w:hAnsi="Arial" w:cs="Arial"/>
                <w:sz w:val="20"/>
                <w:szCs w:val="20"/>
              </w:rPr>
              <w:t>v</w:t>
            </w:r>
            <w:r w:rsidRPr="00592D33">
              <w:rPr>
                <w:rFonts w:ascii="Arial" w:hAnsi="Arial" w:cs="Arial"/>
                <w:spacing w:val="-8"/>
                <w:sz w:val="20"/>
                <w:szCs w:val="20"/>
              </w:rPr>
              <w:t xml:space="preserve"> </w:t>
            </w:r>
            <w:proofErr w:type="spellStart"/>
            <w:r w:rsidRPr="00592D33">
              <w:rPr>
                <w:rFonts w:ascii="Arial" w:hAnsi="Arial" w:cs="Arial"/>
                <w:spacing w:val="-2"/>
                <w:sz w:val="20"/>
                <w:szCs w:val="20"/>
              </w:rPr>
              <w:t>obcích</w:t>
            </w:r>
            <w:proofErr w:type="spellEnd"/>
          </w:p>
        </w:tc>
        <w:tc>
          <w:tcPr>
            <w:tcW w:w="468" w:type="pct"/>
          </w:tcPr>
          <w:p w14:paraId="4AA8D7BC" w14:textId="74041F5F" w:rsidR="004667CE" w:rsidRPr="00B379C4" w:rsidRDefault="00C40EC7" w:rsidP="001D777E">
            <w:pPr>
              <w:pStyle w:val="TableParagraph"/>
              <w:rPr>
                <w:rFonts w:ascii="Arial" w:hAnsi="Arial" w:cs="Arial"/>
                <w:bCs/>
                <w:sz w:val="20"/>
                <w:szCs w:val="20"/>
                <w:highlight w:val="yellow"/>
              </w:rPr>
            </w:pPr>
            <w:r w:rsidRPr="00B379C4">
              <w:rPr>
                <w:rFonts w:ascii="Arial" w:hAnsi="Arial" w:cs="Arial"/>
                <w:bCs/>
                <w:sz w:val="20"/>
                <w:szCs w:val="20"/>
                <w:highlight w:val="yellow"/>
              </w:rPr>
              <w:t>14454,92</w:t>
            </w:r>
          </w:p>
        </w:tc>
        <w:tc>
          <w:tcPr>
            <w:tcW w:w="468" w:type="pct"/>
          </w:tcPr>
          <w:p w14:paraId="63AEAE94" w14:textId="5144E805" w:rsidR="004667CE" w:rsidRPr="00B379C4" w:rsidRDefault="00143FAA" w:rsidP="001D777E">
            <w:pPr>
              <w:pStyle w:val="TableParagraph"/>
              <w:rPr>
                <w:rFonts w:ascii="Arial" w:hAnsi="Arial" w:cs="Arial"/>
                <w:bCs/>
                <w:sz w:val="20"/>
                <w:szCs w:val="20"/>
                <w:highlight w:val="yellow"/>
              </w:rPr>
            </w:pPr>
            <w:r w:rsidRPr="00B379C4">
              <w:rPr>
                <w:rFonts w:ascii="Arial" w:hAnsi="Arial" w:cs="Arial"/>
                <w:bCs/>
                <w:sz w:val="20"/>
                <w:szCs w:val="20"/>
                <w:highlight w:val="yellow"/>
              </w:rPr>
              <w:t>14</w:t>
            </w:r>
            <w:r w:rsidR="00F93903">
              <w:rPr>
                <w:rFonts w:ascii="Arial" w:hAnsi="Arial" w:cs="Arial"/>
                <w:bCs/>
                <w:sz w:val="20"/>
                <w:szCs w:val="20"/>
                <w:highlight w:val="yellow"/>
              </w:rPr>
              <w:t> </w:t>
            </w:r>
            <w:r w:rsidRPr="00B379C4">
              <w:rPr>
                <w:rFonts w:ascii="Arial" w:hAnsi="Arial" w:cs="Arial"/>
                <w:bCs/>
                <w:sz w:val="20"/>
                <w:szCs w:val="20"/>
                <w:highlight w:val="yellow"/>
              </w:rPr>
              <w:t>587</w:t>
            </w:r>
            <w:r w:rsidR="00F93903">
              <w:rPr>
                <w:rFonts w:ascii="Arial" w:hAnsi="Arial" w:cs="Arial"/>
                <w:bCs/>
                <w:sz w:val="20"/>
                <w:szCs w:val="20"/>
                <w:highlight w:val="yellow"/>
              </w:rPr>
              <w:t xml:space="preserve"> </w:t>
            </w:r>
            <w:r w:rsidRPr="00B379C4">
              <w:rPr>
                <w:rFonts w:ascii="Arial" w:hAnsi="Arial" w:cs="Arial"/>
                <w:bCs/>
                <w:sz w:val="20"/>
                <w:szCs w:val="20"/>
                <w:highlight w:val="yellow"/>
              </w:rPr>
              <w:t>748,38</w:t>
            </w:r>
          </w:p>
        </w:tc>
      </w:tr>
      <w:tr w:rsidR="004667CE" w:rsidRPr="00592D33" w14:paraId="1579E690" w14:textId="5F4D0DBC" w:rsidTr="004667CE">
        <w:trPr>
          <w:trHeight w:val="1586"/>
        </w:trPr>
        <w:tc>
          <w:tcPr>
            <w:tcW w:w="658" w:type="pct"/>
          </w:tcPr>
          <w:p w14:paraId="6DEFB650" w14:textId="7A7271CA" w:rsidR="004667CE" w:rsidRDefault="004667CE" w:rsidP="00592D33">
            <w:pPr>
              <w:pStyle w:val="TableParagraph"/>
              <w:spacing w:before="64"/>
              <w:ind w:left="107"/>
              <w:rPr>
                <w:rFonts w:ascii="Arial" w:hAnsi="Arial" w:cs="Arial"/>
                <w:sz w:val="20"/>
                <w:szCs w:val="20"/>
                <w:lang w:val="cs-CZ"/>
              </w:rPr>
            </w:pPr>
            <w:r w:rsidRPr="00592D33">
              <w:rPr>
                <w:rFonts w:ascii="Arial" w:hAnsi="Arial" w:cs="Arial"/>
                <w:sz w:val="20"/>
                <w:szCs w:val="20"/>
                <w:lang w:val="cs-CZ"/>
              </w:rPr>
              <w:t>Stárnutí</w:t>
            </w:r>
            <w:r w:rsidRPr="00592D33">
              <w:rPr>
                <w:rFonts w:ascii="Arial" w:hAnsi="Arial" w:cs="Arial"/>
                <w:spacing w:val="-12"/>
                <w:sz w:val="20"/>
                <w:szCs w:val="20"/>
                <w:lang w:val="cs-CZ"/>
              </w:rPr>
              <w:t xml:space="preserve"> </w:t>
            </w:r>
            <w:r w:rsidRPr="00592D33">
              <w:rPr>
                <w:rFonts w:ascii="Arial" w:hAnsi="Arial" w:cs="Arial"/>
                <w:sz w:val="20"/>
                <w:szCs w:val="20"/>
                <w:lang w:val="cs-CZ"/>
              </w:rPr>
              <w:t>obyvatel</w:t>
            </w:r>
            <w:r w:rsidRPr="00592D33">
              <w:rPr>
                <w:rFonts w:ascii="Arial" w:hAnsi="Arial" w:cs="Arial"/>
                <w:spacing w:val="-11"/>
                <w:sz w:val="20"/>
                <w:szCs w:val="20"/>
                <w:lang w:val="cs-CZ"/>
              </w:rPr>
              <w:t xml:space="preserve"> </w:t>
            </w:r>
            <w:r w:rsidRPr="00592D33">
              <w:rPr>
                <w:rFonts w:ascii="Arial" w:hAnsi="Arial" w:cs="Arial"/>
                <w:sz w:val="20"/>
                <w:szCs w:val="20"/>
                <w:lang w:val="cs-CZ"/>
              </w:rPr>
              <w:t xml:space="preserve">na </w:t>
            </w:r>
            <w:proofErr w:type="spellStart"/>
            <w:r w:rsidRPr="00592D33">
              <w:rPr>
                <w:rFonts w:ascii="Arial" w:hAnsi="Arial" w:cs="Arial"/>
                <w:spacing w:val="-2"/>
                <w:sz w:val="20"/>
                <w:szCs w:val="20"/>
                <w:lang w:val="cs-CZ"/>
              </w:rPr>
              <w:t>Bučovicku</w:t>
            </w:r>
            <w:proofErr w:type="spellEnd"/>
          </w:p>
          <w:p w14:paraId="55EE1B69" w14:textId="77777777" w:rsidR="004667CE" w:rsidRPr="00592D33" w:rsidRDefault="004667CE" w:rsidP="00592D33">
            <w:pPr>
              <w:pStyle w:val="TableParagraph"/>
              <w:spacing w:before="64"/>
              <w:ind w:left="107"/>
              <w:rPr>
                <w:rFonts w:ascii="Arial" w:hAnsi="Arial" w:cs="Arial"/>
                <w:sz w:val="20"/>
                <w:szCs w:val="20"/>
                <w:lang w:val="cs-CZ"/>
              </w:rPr>
            </w:pPr>
          </w:p>
          <w:p w14:paraId="308738C1" w14:textId="77777777" w:rsidR="004667CE" w:rsidRPr="00592D33" w:rsidRDefault="004667CE" w:rsidP="00592D33">
            <w:pPr>
              <w:pStyle w:val="TableParagraph"/>
              <w:spacing w:before="1"/>
              <w:ind w:left="107" w:right="395"/>
              <w:rPr>
                <w:rFonts w:ascii="Arial" w:hAnsi="Arial" w:cs="Arial"/>
                <w:sz w:val="20"/>
                <w:szCs w:val="20"/>
                <w:lang w:val="cs-CZ"/>
              </w:rPr>
            </w:pPr>
            <w:r w:rsidRPr="00592D33">
              <w:rPr>
                <w:rFonts w:ascii="Arial" w:hAnsi="Arial" w:cs="Arial"/>
                <w:sz w:val="20"/>
                <w:szCs w:val="20"/>
                <w:lang w:val="cs-CZ"/>
              </w:rPr>
              <w:t>Nedostatečné</w:t>
            </w:r>
            <w:r w:rsidRPr="00592D33">
              <w:rPr>
                <w:rFonts w:ascii="Arial" w:hAnsi="Arial" w:cs="Arial"/>
                <w:spacing w:val="-12"/>
                <w:sz w:val="20"/>
                <w:szCs w:val="20"/>
                <w:lang w:val="cs-CZ"/>
              </w:rPr>
              <w:t xml:space="preserve"> </w:t>
            </w:r>
            <w:r w:rsidRPr="00592D33">
              <w:rPr>
                <w:rFonts w:ascii="Arial" w:hAnsi="Arial" w:cs="Arial"/>
                <w:sz w:val="20"/>
                <w:szCs w:val="20"/>
                <w:lang w:val="cs-CZ"/>
              </w:rPr>
              <w:t>pokrytí sociálními službami,</w:t>
            </w:r>
            <w:r>
              <w:rPr>
                <w:rFonts w:ascii="Arial" w:hAnsi="Arial" w:cs="Arial"/>
                <w:sz w:val="20"/>
                <w:szCs w:val="20"/>
                <w:lang w:val="cs-CZ"/>
              </w:rPr>
              <w:t xml:space="preserve"> </w:t>
            </w:r>
            <w:r w:rsidRPr="00592D33">
              <w:rPr>
                <w:rFonts w:ascii="Arial" w:hAnsi="Arial" w:cs="Arial"/>
                <w:sz w:val="20"/>
                <w:szCs w:val="20"/>
                <w:lang w:val="cs-CZ"/>
              </w:rPr>
              <w:t>malé povědomí občanů</w:t>
            </w:r>
          </w:p>
          <w:p w14:paraId="4E9921FF" w14:textId="77777777" w:rsidR="004667CE" w:rsidRPr="00592D33" w:rsidRDefault="004667CE" w:rsidP="00592D33">
            <w:pPr>
              <w:pStyle w:val="TableParagraph"/>
              <w:spacing w:before="1"/>
              <w:ind w:left="107" w:right="395"/>
              <w:rPr>
                <w:rFonts w:ascii="Arial" w:hAnsi="Arial" w:cs="Arial"/>
                <w:sz w:val="20"/>
                <w:szCs w:val="20"/>
                <w:lang w:val="cs-CZ"/>
              </w:rPr>
            </w:pPr>
            <w:r w:rsidRPr="00592D33">
              <w:rPr>
                <w:rFonts w:ascii="Arial" w:hAnsi="Arial" w:cs="Arial"/>
                <w:sz w:val="20"/>
                <w:szCs w:val="20"/>
                <w:lang w:val="cs-CZ"/>
              </w:rPr>
              <w:lastRenderedPageBreak/>
              <w:t>o</w:t>
            </w:r>
          </w:p>
          <w:p w14:paraId="63BA2454" w14:textId="77777777" w:rsidR="004667CE" w:rsidRPr="00592D33" w:rsidRDefault="004667CE" w:rsidP="00592D33">
            <w:pPr>
              <w:pStyle w:val="TableParagraph"/>
              <w:spacing w:before="1"/>
              <w:ind w:left="107" w:right="395"/>
              <w:rPr>
                <w:rFonts w:ascii="Arial" w:hAnsi="Arial" w:cs="Arial"/>
                <w:sz w:val="20"/>
                <w:szCs w:val="20"/>
                <w:lang w:val="cs-CZ"/>
              </w:rPr>
            </w:pPr>
            <w:r w:rsidRPr="00592D33">
              <w:rPr>
                <w:rFonts w:ascii="Arial" w:hAnsi="Arial" w:cs="Arial"/>
                <w:sz w:val="20"/>
                <w:szCs w:val="20"/>
                <w:lang w:val="cs-CZ"/>
              </w:rPr>
              <w:t>sociálních službách</w:t>
            </w:r>
          </w:p>
          <w:p w14:paraId="77108B8B" w14:textId="77777777" w:rsidR="004667CE" w:rsidRPr="00592D33" w:rsidRDefault="004667CE" w:rsidP="00592D33">
            <w:pPr>
              <w:pStyle w:val="TableParagraph"/>
              <w:spacing w:before="1"/>
              <w:ind w:left="107" w:right="395"/>
              <w:rPr>
                <w:rFonts w:ascii="Arial" w:hAnsi="Arial" w:cs="Arial"/>
                <w:sz w:val="20"/>
                <w:szCs w:val="20"/>
                <w:lang w:val="cs-CZ"/>
              </w:rPr>
            </w:pPr>
          </w:p>
          <w:p w14:paraId="50C65C51" w14:textId="77777777" w:rsidR="004667CE" w:rsidRPr="00592D33" w:rsidRDefault="004667CE" w:rsidP="00592D33">
            <w:pPr>
              <w:pStyle w:val="TableParagraph"/>
              <w:spacing w:before="1"/>
              <w:ind w:left="107" w:right="395"/>
              <w:rPr>
                <w:rFonts w:ascii="Arial" w:hAnsi="Arial" w:cs="Arial"/>
                <w:sz w:val="20"/>
                <w:szCs w:val="20"/>
                <w:lang w:val="cs-CZ"/>
              </w:rPr>
            </w:pPr>
            <w:r w:rsidRPr="00592D33">
              <w:rPr>
                <w:rFonts w:ascii="Arial" w:hAnsi="Arial" w:cs="Arial"/>
                <w:sz w:val="20"/>
                <w:szCs w:val="20"/>
                <w:lang w:val="cs-CZ"/>
              </w:rPr>
              <w:t>Malá kapacita</w:t>
            </w:r>
          </w:p>
          <w:p w14:paraId="64D05CFA" w14:textId="77777777" w:rsidR="004667CE" w:rsidRPr="00592D33" w:rsidRDefault="004667CE" w:rsidP="00592D33">
            <w:pPr>
              <w:pStyle w:val="TableParagraph"/>
              <w:spacing w:before="1"/>
              <w:ind w:left="107" w:right="395"/>
              <w:rPr>
                <w:rFonts w:ascii="Arial" w:hAnsi="Arial" w:cs="Arial"/>
                <w:sz w:val="20"/>
                <w:szCs w:val="20"/>
                <w:lang w:val="cs-CZ"/>
              </w:rPr>
            </w:pPr>
            <w:r w:rsidRPr="00592D33">
              <w:rPr>
                <w:rFonts w:ascii="Arial" w:hAnsi="Arial" w:cs="Arial"/>
                <w:sz w:val="20"/>
                <w:szCs w:val="20"/>
                <w:lang w:val="cs-CZ"/>
              </w:rPr>
              <w:t>pečovatelských domů, chybí penziony pro seniory,</w:t>
            </w:r>
          </w:p>
          <w:p w14:paraId="20321C04" w14:textId="288BBC96" w:rsidR="004667CE" w:rsidRPr="00592D33" w:rsidRDefault="004667CE" w:rsidP="00592D33">
            <w:pPr>
              <w:pStyle w:val="TableParagraph"/>
              <w:spacing w:before="1"/>
              <w:ind w:left="107" w:right="395"/>
              <w:rPr>
                <w:rFonts w:ascii="Arial" w:hAnsi="Arial" w:cs="Arial"/>
                <w:sz w:val="20"/>
                <w:szCs w:val="20"/>
                <w:lang w:val="cs-CZ"/>
              </w:rPr>
            </w:pPr>
            <w:r w:rsidRPr="00592D33">
              <w:rPr>
                <w:rFonts w:ascii="Arial" w:hAnsi="Arial" w:cs="Arial"/>
                <w:sz w:val="20"/>
                <w:szCs w:val="20"/>
                <w:lang w:val="cs-CZ"/>
              </w:rPr>
              <w:t>startovací byty</w:t>
            </w:r>
          </w:p>
        </w:tc>
        <w:tc>
          <w:tcPr>
            <w:tcW w:w="456" w:type="pct"/>
          </w:tcPr>
          <w:p w14:paraId="3D699028" w14:textId="77777777" w:rsidR="004667CE" w:rsidRPr="00592D33" w:rsidRDefault="004667CE" w:rsidP="001D777E">
            <w:pPr>
              <w:pStyle w:val="TableParagraph"/>
              <w:rPr>
                <w:rFonts w:ascii="Arial" w:hAnsi="Arial" w:cs="Arial"/>
                <w:sz w:val="20"/>
                <w:szCs w:val="20"/>
                <w:lang w:val="cs-CZ"/>
              </w:rPr>
            </w:pPr>
          </w:p>
        </w:tc>
        <w:tc>
          <w:tcPr>
            <w:tcW w:w="367" w:type="pct"/>
          </w:tcPr>
          <w:p w14:paraId="15CC2C0B" w14:textId="77777777" w:rsidR="004667CE" w:rsidRPr="00592D33" w:rsidRDefault="004667CE" w:rsidP="001D777E">
            <w:pPr>
              <w:pStyle w:val="TableParagraph"/>
              <w:rPr>
                <w:rFonts w:ascii="Arial" w:hAnsi="Arial" w:cs="Arial"/>
                <w:sz w:val="20"/>
                <w:szCs w:val="20"/>
                <w:lang w:val="cs-CZ"/>
              </w:rPr>
            </w:pPr>
          </w:p>
        </w:tc>
        <w:tc>
          <w:tcPr>
            <w:tcW w:w="434" w:type="pct"/>
          </w:tcPr>
          <w:p w14:paraId="54C26FD8" w14:textId="77777777" w:rsidR="004667CE" w:rsidRPr="00592D33" w:rsidRDefault="004667CE" w:rsidP="001D777E">
            <w:pPr>
              <w:pStyle w:val="TableParagraph"/>
              <w:rPr>
                <w:rFonts w:ascii="Arial" w:hAnsi="Arial" w:cs="Arial"/>
                <w:sz w:val="20"/>
                <w:szCs w:val="20"/>
                <w:lang w:val="cs-CZ"/>
              </w:rPr>
            </w:pPr>
          </w:p>
        </w:tc>
        <w:tc>
          <w:tcPr>
            <w:tcW w:w="813" w:type="pct"/>
          </w:tcPr>
          <w:p w14:paraId="4249A71B" w14:textId="77777777" w:rsidR="004667CE" w:rsidRPr="00592D33" w:rsidRDefault="004667CE" w:rsidP="001D777E">
            <w:pPr>
              <w:pStyle w:val="TableParagraph"/>
              <w:spacing w:before="62"/>
              <w:ind w:left="102"/>
              <w:rPr>
                <w:rFonts w:ascii="Arial" w:hAnsi="Arial" w:cs="Arial"/>
                <w:sz w:val="20"/>
                <w:szCs w:val="20"/>
                <w:lang w:val="cs-CZ"/>
              </w:rPr>
            </w:pPr>
            <w:r w:rsidRPr="00592D33">
              <w:rPr>
                <w:rFonts w:ascii="Arial" w:hAnsi="Arial" w:cs="Arial"/>
                <w:sz w:val="20"/>
                <w:szCs w:val="20"/>
                <w:lang w:val="cs-CZ"/>
              </w:rPr>
              <w:t>Nedostatečné pokrytí sociálními službami,</w:t>
            </w:r>
            <w:r w:rsidRPr="00592D33">
              <w:rPr>
                <w:rFonts w:ascii="Arial" w:hAnsi="Arial" w:cs="Arial"/>
                <w:spacing w:val="-10"/>
                <w:sz w:val="20"/>
                <w:szCs w:val="20"/>
                <w:lang w:val="cs-CZ"/>
              </w:rPr>
              <w:t xml:space="preserve"> </w:t>
            </w:r>
            <w:r w:rsidRPr="00592D33">
              <w:rPr>
                <w:rFonts w:ascii="Arial" w:hAnsi="Arial" w:cs="Arial"/>
                <w:sz w:val="20"/>
                <w:szCs w:val="20"/>
                <w:lang w:val="cs-CZ"/>
              </w:rPr>
              <w:t>malé</w:t>
            </w:r>
            <w:r w:rsidRPr="00592D33">
              <w:rPr>
                <w:rFonts w:ascii="Arial" w:hAnsi="Arial" w:cs="Arial"/>
                <w:spacing w:val="-11"/>
                <w:sz w:val="20"/>
                <w:szCs w:val="20"/>
                <w:lang w:val="cs-CZ"/>
              </w:rPr>
              <w:t xml:space="preserve"> </w:t>
            </w:r>
            <w:r w:rsidRPr="00592D33">
              <w:rPr>
                <w:rFonts w:ascii="Arial" w:hAnsi="Arial" w:cs="Arial"/>
                <w:sz w:val="20"/>
                <w:szCs w:val="20"/>
                <w:lang w:val="cs-CZ"/>
              </w:rPr>
              <w:t>povědomí</w:t>
            </w:r>
            <w:r w:rsidRPr="00592D33">
              <w:rPr>
                <w:rFonts w:ascii="Arial" w:hAnsi="Arial" w:cs="Arial"/>
                <w:spacing w:val="-11"/>
                <w:sz w:val="20"/>
                <w:szCs w:val="20"/>
                <w:lang w:val="cs-CZ"/>
              </w:rPr>
              <w:t xml:space="preserve"> </w:t>
            </w:r>
            <w:r w:rsidRPr="00592D33">
              <w:rPr>
                <w:rFonts w:ascii="Arial" w:hAnsi="Arial" w:cs="Arial"/>
                <w:sz w:val="20"/>
                <w:szCs w:val="20"/>
                <w:lang w:val="cs-CZ"/>
              </w:rPr>
              <w:t>občanů</w:t>
            </w:r>
            <w:r w:rsidRPr="00592D33">
              <w:rPr>
                <w:rFonts w:ascii="Arial" w:hAnsi="Arial" w:cs="Arial"/>
                <w:spacing w:val="-10"/>
                <w:sz w:val="20"/>
                <w:szCs w:val="20"/>
                <w:lang w:val="cs-CZ"/>
              </w:rPr>
              <w:t xml:space="preserve"> </w:t>
            </w:r>
            <w:r w:rsidRPr="00592D33">
              <w:rPr>
                <w:rFonts w:ascii="Arial" w:hAnsi="Arial" w:cs="Arial"/>
                <w:sz w:val="20"/>
                <w:szCs w:val="20"/>
                <w:lang w:val="cs-CZ"/>
              </w:rPr>
              <w:t>o sociálních službách, chybějící</w:t>
            </w:r>
          </w:p>
          <w:p w14:paraId="1E9C9765" w14:textId="77777777" w:rsidR="004667CE" w:rsidRPr="00592D33" w:rsidRDefault="004667CE" w:rsidP="001D777E">
            <w:pPr>
              <w:pStyle w:val="TableParagraph"/>
              <w:spacing w:before="2"/>
              <w:ind w:left="102"/>
              <w:rPr>
                <w:rFonts w:ascii="Arial" w:hAnsi="Arial" w:cs="Arial"/>
                <w:sz w:val="20"/>
                <w:szCs w:val="20"/>
                <w:lang w:val="cs-CZ"/>
              </w:rPr>
            </w:pPr>
            <w:r w:rsidRPr="00592D33">
              <w:rPr>
                <w:rFonts w:ascii="Arial" w:hAnsi="Arial" w:cs="Arial"/>
                <w:sz w:val="20"/>
                <w:szCs w:val="20"/>
                <w:lang w:val="cs-CZ"/>
              </w:rPr>
              <w:t>lékařské</w:t>
            </w:r>
            <w:r w:rsidRPr="00592D33">
              <w:rPr>
                <w:rFonts w:ascii="Arial" w:hAnsi="Arial" w:cs="Arial"/>
                <w:spacing w:val="-7"/>
                <w:sz w:val="20"/>
                <w:szCs w:val="20"/>
                <w:lang w:val="cs-CZ"/>
              </w:rPr>
              <w:t xml:space="preserve"> </w:t>
            </w:r>
            <w:r w:rsidRPr="00592D33">
              <w:rPr>
                <w:rFonts w:ascii="Arial" w:hAnsi="Arial" w:cs="Arial"/>
                <w:sz w:val="20"/>
                <w:szCs w:val="20"/>
                <w:lang w:val="cs-CZ"/>
              </w:rPr>
              <w:t>ordinace</w:t>
            </w:r>
            <w:r w:rsidRPr="00592D33">
              <w:rPr>
                <w:rFonts w:ascii="Arial" w:hAnsi="Arial" w:cs="Arial"/>
                <w:spacing w:val="-7"/>
                <w:sz w:val="20"/>
                <w:szCs w:val="20"/>
                <w:lang w:val="cs-CZ"/>
              </w:rPr>
              <w:t xml:space="preserve"> </w:t>
            </w:r>
            <w:r w:rsidRPr="00592D33">
              <w:rPr>
                <w:rFonts w:ascii="Arial" w:hAnsi="Arial" w:cs="Arial"/>
                <w:sz w:val="20"/>
                <w:szCs w:val="20"/>
                <w:lang w:val="cs-CZ"/>
              </w:rPr>
              <w:t>v</w:t>
            </w:r>
            <w:r w:rsidRPr="00592D33">
              <w:rPr>
                <w:rFonts w:ascii="Arial" w:hAnsi="Arial" w:cs="Arial"/>
                <w:spacing w:val="-5"/>
                <w:sz w:val="20"/>
                <w:szCs w:val="20"/>
                <w:lang w:val="cs-CZ"/>
              </w:rPr>
              <w:t xml:space="preserve"> </w:t>
            </w:r>
            <w:r w:rsidRPr="00592D33">
              <w:rPr>
                <w:rFonts w:ascii="Arial" w:hAnsi="Arial" w:cs="Arial"/>
                <w:spacing w:val="-2"/>
                <w:sz w:val="20"/>
                <w:szCs w:val="20"/>
                <w:lang w:val="cs-CZ"/>
              </w:rPr>
              <w:t>obcích</w:t>
            </w:r>
          </w:p>
          <w:p w14:paraId="2A181D74" w14:textId="380C35F9" w:rsidR="004667CE" w:rsidRPr="00592D33" w:rsidRDefault="004667CE" w:rsidP="00592D33">
            <w:pPr>
              <w:pStyle w:val="TableParagraph"/>
              <w:spacing w:before="243"/>
              <w:ind w:left="102"/>
              <w:rPr>
                <w:rFonts w:ascii="Arial" w:hAnsi="Arial" w:cs="Arial"/>
                <w:spacing w:val="-2"/>
                <w:sz w:val="20"/>
                <w:szCs w:val="20"/>
                <w:lang w:val="cs-CZ"/>
              </w:rPr>
            </w:pPr>
            <w:r w:rsidRPr="00592D33">
              <w:rPr>
                <w:rFonts w:ascii="Arial" w:hAnsi="Arial" w:cs="Arial"/>
                <w:spacing w:val="-2"/>
                <w:sz w:val="20"/>
                <w:szCs w:val="20"/>
                <w:lang w:val="cs-CZ"/>
              </w:rPr>
              <w:t>Zvýšit</w:t>
            </w:r>
            <w:r w:rsidRPr="00592D33">
              <w:rPr>
                <w:rFonts w:ascii="Arial" w:hAnsi="Arial" w:cs="Arial"/>
                <w:spacing w:val="5"/>
                <w:sz w:val="20"/>
                <w:szCs w:val="20"/>
                <w:lang w:val="cs-CZ"/>
              </w:rPr>
              <w:t xml:space="preserve"> </w:t>
            </w:r>
            <w:r w:rsidRPr="00592D33">
              <w:rPr>
                <w:rFonts w:ascii="Arial" w:hAnsi="Arial" w:cs="Arial"/>
                <w:spacing w:val="-2"/>
                <w:sz w:val="20"/>
                <w:szCs w:val="20"/>
                <w:lang w:val="cs-CZ"/>
              </w:rPr>
              <w:t>dostupnost</w:t>
            </w:r>
            <w:r w:rsidRPr="00592D33">
              <w:rPr>
                <w:rFonts w:ascii="Arial" w:hAnsi="Arial" w:cs="Arial"/>
                <w:spacing w:val="6"/>
                <w:sz w:val="20"/>
                <w:szCs w:val="20"/>
                <w:lang w:val="cs-CZ"/>
              </w:rPr>
              <w:t xml:space="preserve"> </w:t>
            </w:r>
            <w:r w:rsidRPr="00592D33">
              <w:rPr>
                <w:rFonts w:ascii="Arial" w:hAnsi="Arial" w:cs="Arial"/>
                <w:spacing w:val="-2"/>
                <w:sz w:val="20"/>
                <w:szCs w:val="20"/>
                <w:lang w:val="cs-CZ"/>
              </w:rPr>
              <w:lastRenderedPageBreak/>
              <w:t>sociálních</w:t>
            </w:r>
            <w:r w:rsidRPr="00592D33">
              <w:rPr>
                <w:rFonts w:ascii="Arial" w:hAnsi="Arial" w:cs="Arial"/>
                <w:spacing w:val="6"/>
                <w:sz w:val="20"/>
                <w:szCs w:val="20"/>
                <w:lang w:val="cs-CZ"/>
              </w:rPr>
              <w:t xml:space="preserve"> </w:t>
            </w:r>
            <w:r w:rsidRPr="00592D33">
              <w:rPr>
                <w:rFonts w:ascii="Arial" w:hAnsi="Arial" w:cs="Arial"/>
                <w:spacing w:val="-2"/>
                <w:sz w:val="20"/>
                <w:szCs w:val="20"/>
                <w:lang w:val="cs-CZ"/>
              </w:rPr>
              <w:t>služeb</w:t>
            </w:r>
            <w:r>
              <w:rPr>
                <w:rFonts w:ascii="Arial" w:hAnsi="Arial" w:cs="Arial"/>
                <w:spacing w:val="-2"/>
                <w:sz w:val="20"/>
                <w:szCs w:val="20"/>
                <w:lang w:val="cs-CZ"/>
              </w:rPr>
              <w:t xml:space="preserve">, </w:t>
            </w:r>
            <w:r w:rsidRPr="00592D33">
              <w:rPr>
                <w:rFonts w:ascii="Arial" w:hAnsi="Arial" w:cs="Arial"/>
                <w:sz w:val="20"/>
                <w:szCs w:val="20"/>
                <w:lang w:val="cs-CZ"/>
              </w:rPr>
              <w:t>podporou poskytovatelů sociálních služeb, podpořit komunitní plánování sociálních služeb v ORP</w:t>
            </w:r>
          </w:p>
          <w:p w14:paraId="7A2EC461" w14:textId="77777777" w:rsidR="004667CE" w:rsidRPr="00592D33" w:rsidRDefault="004667CE" w:rsidP="00592D33">
            <w:pPr>
              <w:pStyle w:val="TableParagraph"/>
              <w:spacing w:before="243"/>
              <w:ind w:left="102"/>
              <w:rPr>
                <w:rFonts w:ascii="Arial" w:hAnsi="Arial" w:cs="Arial"/>
                <w:sz w:val="20"/>
                <w:szCs w:val="20"/>
                <w:lang w:val="cs-CZ"/>
              </w:rPr>
            </w:pPr>
          </w:p>
          <w:p w14:paraId="7868B656" w14:textId="6F30A3E3" w:rsidR="004667CE" w:rsidRPr="00592D33" w:rsidRDefault="004667CE" w:rsidP="00592D33">
            <w:pPr>
              <w:pStyle w:val="TableParagraph"/>
              <w:spacing w:before="243"/>
              <w:ind w:left="102"/>
              <w:rPr>
                <w:rFonts w:ascii="Arial" w:hAnsi="Arial" w:cs="Arial"/>
                <w:sz w:val="20"/>
                <w:szCs w:val="20"/>
                <w:lang w:val="cs-CZ"/>
              </w:rPr>
            </w:pPr>
            <w:r w:rsidRPr="00592D33">
              <w:rPr>
                <w:rFonts w:ascii="Arial" w:hAnsi="Arial" w:cs="Arial"/>
                <w:sz w:val="20"/>
                <w:szCs w:val="20"/>
                <w:lang w:val="cs-CZ"/>
              </w:rPr>
              <w:t>Posílení veřejných služeb (zejména sociálních služeb)</w:t>
            </w:r>
          </w:p>
        </w:tc>
        <w:tc>
          <w:tcPr>
            <w:tcW w:w="656" w:type="pct"/>
          </w:tcPr>
          <w:p w14:paraId="6427E75E" w14:textId="77777777" w:rsidR="004667CE" w:rsidRPr="00592D33" w:rsidRDefault="004667CE" w:rsidP="001D777E">
            <w:pPr>
              <w:pStyle w:val="TableParagraph"/>
              <w:rPr>
                <w:rFonts w:ascii="Arial" w:hAnsi="Arial" w:cs="Arial"/>
                <w:b/>
                <w:sz w:val="20"/>
                <w:szCs w:val="20"/>
                <w:lang w:val="cs-CZ"/>
              </w:rPr>
            </w:pPr>
          </w:p>
          <w:p w14:paraId="69E3F12A" w14:textId="77777777" w:rsidR="004667CE" w:rsidRPr="00592D33" w:rsidRDefault="004667CE" w:rsidP="001D777E">
            <w:pPr>
              <w:pStyle w:val="TableParagraph"/>
              <w:spacing w:before="63"/>
              <w:rPr>
                <w:rFonts w:ascii="Arial" w:hAnsi="Arial" w:cs="Arial"/>
                <w:b/>
                <w:sz w:val="20"/>
                <w:szCs w:val="20"/>
                <w:lang w:val="cs-CZ"/>
              </w:rPr>
            </w:pPr>
          </w:p>
          <w:p w14:paraId="68A7C74D" w14:textId="77777777" w:rsidR="004667CE" w:rsidRPr="00592D33" w:rsidRDefault="004667CE" w:rsidP="001D777E">
            <w:pPr>
              <w:pStyle w:val="TableParagraph"/>
              <w:ind w:left="103"/>
              <w:rPr>
                <w:rFonts w:ascii="Arial" w:hAnsi="Arial" w:cs="Arial"/>
                <w:sz w:val="20"/>
                <w:szCs w:val="20"/>
              </w:rPr>
            </w:pPr>
            <w:r w:rsidRPr="00592D33">
              <w:rPr>
                <w:rFonts w:ascii="Arial" w:hAnsi="Arial" w:cs="Arial"/>
                <w:sz w:val="20"/>
                <w:szCs w:val="20"/>
              </w:rPr>
              <w:t>IROP</w:t>
            </w:r>
            <w:r w:rsidRPr="00592D33">
              <w:rPr>
                <w:rFonts w:ascii="Arial" w:hAnsi="Arial" w:cs="Arial"/>
                <w:spacing w:val="-12"/>
                <w:sz w:val="20"/>
                <w:szCs w:val="20"/>
              </w:rPr>
              <w:t xml:space="preserve"> </w:t>
            </w:r>
            <w:r w:rsidRPr="00592D33">
              <w:rPr>
                <w:rFonts w:ascii="Arial" w:hAnsi="Arial" w:cs="Arial"/>
                <w:sz w:val="20"/>
                <w:szCs w:val="20"/>
              </w:rPr>
              <w:t>4</w:t>
            </w:r>
            <w:r w:rsidRPr="00592D33">
              <w:rPr>
                <w:rFonts w:ascii="Arial" w:hAnsi="Arial" w:cs="Arial"/>
                <w:spacing w:val="-11"/>
                <w:sz w:val="20"/>
                <w:szCs w:val="20"/>
              </w:rPr>
              <w:t xml:space="preserve"> </w:t>
            </w:r>
            <w:proofErr w:type="spellStart"/>
            <w:r w:rsidRPr="00592D33">
              <w:rPr>
                <w:rFonts w:ascii="Arial" w:hAnsi="Arial" w:cs="Arial"/>
                <w:sz w:val="20"/>
                <w:szCs w:val="20"/>
              </w:rPr>
              <w:t>Sociální</w:t>
            </w:r>
            <w:proofErr w:type="spellEnd"/>
            <w:r w:rsidRPr="00592D33">
              <w:rPr>
                <w:rFonts w:ascii="Arial" w:hAnsi="Arial" w:cs="Arial"/>
                <w:sz w:val="20"/>
                <w:szCs w:val="20"/>
              </w:rPr>
              <w:t xml:space="preserve"> </w:t>
            </w:r>
            <w:proofErr w:type="spellStart"/>
            <w:r w:rsidRPr="00592D33">
              <w:rPr>
                <w:rFonts w:ascii="Arial" w:hAnsi="Arial" w:cs="Arial"/>
                <w:spacing w:val="-2"/>
                <w:sz w:val="20"/>
                <w:szCs w:val="20"/>
              </w:rPr>
              <w:t>služby</w:t>
            </w:r>
            <w:proofErr w:type="spellEnd"/>
          </w:p>
        </w:tc>
        <w:tc>
          <w:tcPr>
            <w:tcW w:w="680" w:type="pct"/>
          </w:tcPr>
          <w:p w14:paraId="0795B629" w14:textId="77777777" w:rsidR="004667CE" w:rsidRPr="00592D33" w:rsidRDefault="004667CE" w:rsidP="001D777E">
            <w:pPr>
              <w:pStyle w:val="TableParagraph"/>
              <w:spacing w:before="2"/>
              <w:ind w:left="102" w:right="100"/>
              <w:rPr>
                <w:rFonts w:ascii="Arial" w:hAnsi="Arial" w:cs="Arial"/>
                <w:sz w:val="20"/>
                <w:szCs w:val="20"/>
              </w:rPr>
            </w:pPr>
            <w:r w:rsidRPr="00592D33">
              <w:rPr>
                <w:rFonts w:ascii="Arial" w:hAnsi="Arial" w:cs="Arial"/>
                <w:sz w:val="20"/>
                <w:szCs w:val="20"/>
              </w:rPr>
              <w:t xml:space="preserve">1.2 </w:t>
            </w:r>
            <w:proofErr w:type="spellStart"/>
            <w:r w:rsidRPr="00592D33">
              <w:rPr>
                <w:rFonts w:ascii="Arial" w:hAnsi="Arial" w:cs="Arial"/>
                <w:sz w:val="20"/>
                <w:szCs w:val="20"/>
              </w:rPr>
              <w:t>Zajistit</w:t>
            </w:r>
            <w:proofErr w:type="spellEnd"/>
            <w:r w:rsidRPr="00592D33">
              <w:rPr>
                <w:rFonts w:ascii="Arial" w:hAnsi="Arial" w:cs="Arial"/>
                <w:sz w:val="20"/>
                <w:szCs w:val="20"/>
              </w:rPr>
              <w:t xml:space="preserve"> </w:t>
            </w:r>
            <w:proofErr w:type="spellStart"/>
            <w:r w:rsidRPr="00592D33">
              <w:rPr>
                <w:rFonts w:ascii="Arial" w:hAnsi="Arial" w:cs="Arial"/>
                <w:sz w:val="20"/>
                <w:szCs w:val="20"/>
              </w:rPr>
              <w:t>dostatečné</w:t>
            </w:r>
            <w:proofErr w:type="spellEnd"/>
            <w:r w:rsidRPr="00592D33">
              <w:rPr>
                <w:rFonts w:ascii="Arial" w:hAnsi="Arial" w:cs="Arial"/>
                <w:sz w:val="20"/>
                <w:szCs w:val="20"/>
              </w:rPr>
              <w:t xml:space="preserve"> </w:t>
            </w:r>
            <w:proofErr w:type="spellStart"/>
            <w:r w:rsidRPr="00592D33">
              <w:rPr>
                <w:rFonts w:ascii="Arial" w:hAnsi="Arial" w:cs="Arial"/>
                <w:sz w:val="20"/>
                <w:szCs w:val="20"/>
              </w:rPr>
              <w:t>kapacity</w:t>
            </w:r>
            <w:proofErr w:type="spellEnd"/>
            <w:r w:rsidRPr="00592D33">
              <w:rPr>
                <w:rFonts w:ascii="Arial" w:hAnsi="Arial" w:cs="Arial"/>
                <w:sz w:val="20"/>
                <w:szCs w:val="20"/>
              </w:rPr>
              <w:t xml:space="preserve"> </w:t>
            </w:r>
            <w:proofErr w:type="spellStart"/>
            <w:r w:rsidRPr="00592D33">
              <w:rPr>
                <w:rFonts w:ascii="Arial" w:hAnsi="Arial" w:cs="Arial"/>
                <w:sz w:val="20"/>
                <w:szCs w:val="20"/>
              </w:rPr>
              <w:t>sociálních</w:t>
            </w:r>
            <w:proofErr w:type="spellEnd"/>
            <w:r w:rsidRPr="00592D33">
              <w:rPr>
                <w:rFonts w:ascii="Arial" w:hAnsi="Arial" w:cs="Arial"/>
                <w:sz w:val="20"/>
                <w:szCs w:val="20"/>
              </w:rPr>
              <w:t xml:space="preserve"> </w:t>
            </w:r>
            <w:proofErr w:type="spellStart"/>
            <w:r w:rsidRPr="00592D33">
              <w:rPr>
                <w:rFonts w:ascii="Arial" w:hAnsi="Arial" w:cs="Arial"/>
                <w:sz w:val="20"/>
                <w:szCs w:val="20"/>
              </w:rPr>
              <w:t>služeb</w:t>
            </w:r>
            <w:proofErr w:type="spellEnd"/>
            <w:r w:rsidRPr="00592D33">
              <w:rPr>
                <w:rFonts w:ascii="Arial" w:hAnsi="Arial" w:cs="Arial"/>
                <w:sz w:val="20"/>
                <w:szCs w:val="20"/>
              </w:rPr>
              <w:t xml:space="preserve"> </w:t>
            </w:r>
            <w:proofErr w:type="spellStart"/>
            <w:r w:rsidRPr="00592D33">
              <w:rPr>
                <w:rFonts w:ascii="Arial" w:hAnsi="Arial" w:cs="Arial"/>
                <w:sz w:val="20"/>
                <w:szCs w:val="20"/>
              </w:rPr>
              <w:t>i</w:t>
            </w:r>
            <w:proofErr w:type="spellEnd"/>
            <w:r w:rsidRPr="00592D33">
              <w:rPr>
                <w:rFonts w:ascii="Arial" w:hAnsi="Arial" w:cs="Arial"/>
                <w:sz w:val="20"/>
                <w:szCs w:val="20"/>
              </w:rPr>
              <w:t xml:space="preserve"> </w:t>
            </w:r>
            <w:proofErr w:type="spellStart"/>
            <w:r w:rsidRPr="00592D33">
              <w:rPr>
                <w:rFonts w:ascii="Arial" w:hAnsi="Arial" w:cs="Arial"/>
                <w:sz w:val="20"/>
                <w:szCs w:val="20"/>
              </w:rPr>
              <w:t>kapacity</w:t>
            </w:r>
            <w:proofErr w:type="spellEnd"/>
            <w:r w:rsidRPr="00592D33">
              <w:rPr>
                <w:rFonts w:ascii="Arial" w:hAnsi="Arial" w:cs="Arial"/>
                <w:sz w:val="20"/>
                <w:szCs w:val="20"/>
              </w:rPr>
              <w:t xml:space="preserve"> </w:t>
            </w:r>
            <w:proofErr w:type="spellStart"/>
            <w:r w:rsidRPr="00592D33">
              <w:rPr>
                <w:rFonts w:ascii="Arial" w:hAnsi="Arial" w:cs="Arial"/>
                <w:sz w:val="20"/>
                <w:szCs w:val="20"/>
              </w:rPr>
              <w:t>zařízení</w:t>
            </w:r>
            <w:proofErr w:type="spellEnd"/>
            <w:r w:rsidRPr="00592D33">
              <w:rPr>
                <w:rFonts w:ascii="Arial" w:hAnsi="Arial" w:cs="Arial"/>
                <w:sz w:val="20"/>
                <w:szCs w:val="20"/>
              </w:rPr>
              <w:t xml:space="preserve"> </w:t>
            </w:r>
            <w:proofErr w:type="spellStart"/>
            <w:r w:rsidRPr="00592D33">
              <w:rPr>
                <w:rFonts w:ascii="Arial" w:hAnsi="Arial" w:cs="Arial"/>
                <w:sz w:val="20"/>
                <w:szCs w:val="20"/>
              </w:rPr>
              <w:t>sociálních</w:t>
            </w:r>
            <w:proofErr w:type="spellEnd"/>
            <w:r w:rsidRPr="00592D33">
              <w:rPr>
                <w:rFonts w:ascii="Arial" w:hAnsi="Arial" w:cs="Arial"/>
                <w:sz w:val="20"/>
                <w:szCs w:val="20"/>
              </w:rPr>
              <w:t xml:space="preserve"> </w:t>
            </w:r>
            <w:proofErr w:type="spellStart"/>
            <w:r w:rsidRPr="00592D33">
              <w:rPr>
                <w:rFonts w:ascii="Arial" w:hAnsi="Arial" w:cs="Arial"/>
                <w:sz w:val="20"/>
                <w:szCs w:val="20"/>
              </w:rPr>
              <w:t>služeb</w:t>
            </w:r>
            <w:proofErr w:type="spellEnd"/>
            <w:r w:rsidRPr="00592D33">
              <w:rPr>
                <w:rFonts w:ascii="Arial" w:hAnsi="Arial" w:cs="Arial"/>
                <w:sz w:val="20"/>
                <w:szCs w:val="20"/>
              </w:rPr>
              <w:t xml:space="preserve"> (se </w:t>
            </w:r>
            <w:proofErr w:type="spellStart"/>
            <w:r w:rsidRPr="00592D33">
              <w:rPr>
                <w:rFonts w:ascii="Arial" w:hAnsi="Arial" w:cs="Arial"/>
                <w:sz w:val="20"/>
                <w:szCs w:val="20"/>
              </w:rPr>
              <w:t>zohledněním</w:t>
            </w:r>
            <w:proofErr w:type="spellEnd"/>
            <w:r w:rsidRPr="00592D33">
              <w:rPr>
                <w:rFonts w:ascii="Arial" w:hAnsi="Arial" w:cs="Arial"/>
                <w:sz w:val="20"/>
                <w:szCs w:val="20"/>
              </w:rPr>
              <w:t xml:space="preserve"> </w:t>
            </w:r>
            <w:proofErr w:type="spellStart"/>
            <w:r w:rsidRPr="00592D33">
              <w:rPr>
                <w:rFonts w:ascii="Arial" w:hAnsi="Arial" w:cs="Arial"/>
                <w:sz w:val="20"/>
                <w:szCs w:val="20"/>
              </w:rPr>
              <w:t>přirozené</w:t>
            </w:r>
            <w:proofErr w:type="spellEnd"/>
            <w:r w:rsidRPr="00592D33">
              <w:rPr>
                <w:rFonts w:ascii="Arial" w:hAnsi="Arial" w:cs="Arial"/>
                <w:sz w:val="20"/>
                <w:szCs w:val="20"/>
              </w:rPr>
              <w:t xml:space="preserve"> </w:t>
            </w:r>
            <w:proofErr w:type="spellStart"/>
            <w:r w:rsidRPr="00592D33">
              <w:rPr>
                <w:rFonts w:ascii="Arial" w:hAnsi="Arial" w:cs="Arial"/>
                <w:sz w:val="20"/>
                <w:szCs w:val="20"/>
              </w:rPr>
              <w:t>spádovosti</w:t>
            </w:r>
            <w:proofErr w:type="spellEnd"/>
            <w:r w:rsidRPr="00592D33">
              <w:rPr>
                <w:rFonts w:ascii="Arial" w:hAnsi="Arial" w:cs="Arial"/>
                <w:sz w:val="20"/>
                <w:szCs w:val="20"/>
              </w:rPr>
              <w:t xml:space="preserve"> </w:t>
            </w:r>
            <w:proofErr w:type="spellStart"/>
            <w:r w:rsidRPr="00592D33">
              <w:rPr>
                <w:rFonts w:ascii="Arial" w:hAnsi="Arial" w:cs="Arial"/>
                <w:sz w:val="20"/>
                <w:szCs w:val="20"/>
              </w:rPr>
              <w:t>obcí</w:t>
            </w:r>
            <w:proofErr w:type="spellEnd"/>
            <w:r w:rsidRPr="00592D33">
              <w:rPr>
                <w:rFonts w:ascii="Arial" w:hAnsi="Arial" w:cs="Arial"/>
                <w:sz w:val="20"/>
                <w:szCs w:val="20"/>
              </w:rPr>
              <w:t xml:space="preserve">) a </w:t>
            </w:r>
            <w:proofErr w:type="spellStart"/>
            <w:r w:rsidRPr="00592D33">
              <w:rPr>
                <w:rFonts w:ascii="Arial" w:hAnsi="Arial" w:cs="Arial"/>
                <w:sz w:val="20"/>
                <w:szCs w:val="20"/>
              </w:rPr>
              <w:lastRenderedPageBreak/>
              <w:t>vytvořit</w:t>
            </w:r>
            <w:proofErr w:type="spellEnd"/>
            <w:r w:rsidRPr="00592D33">
              <w:rPr>
                <w:rFonts w:ascii="Arial" w:hAnsi="Arial" w:cs="Arial"/>
                <w:sz w:val="20"/>
                <w:szCs w:val="20"/>
              </w:rPr>
              <w:t xml:space="preserve"> </w:t>
            </w:r>
            <w:proofErr w:type="spellStart"/>
            <w:r w:rsidRPr="00592D33">
              <w:rPr>
                <w:rFonts w:ascii="Arial" w:hAnsi="Arial" w:cs="Arial"/>
                <w:sz w:val="20"/>
                <w:szCs w:val="20"/>
              </w:rPr>
              <w:t>síť</w:t>
            </w:r>
            <w:proofErr w:type="spellEnd"/>
            <w:r w:rsidRPr="00592D33">
              <w:rPr>
                <w:rFonts w:ascii="Arial" w:hAnsi="Arial" w:cs="Arial"/>
                <w:sz w:val="20"/>
                <w:szCs w:val="20"/>
              </w:rPr>
              <w:t xml:space="preserve"> </w:t>
            </w:r>
            <w:proofErr w:type="spellStart"/>
            <w:r w:rsidRPr="00592D33">
              <w:rPr>
                <w:rFonts w:ascii="Arial" w:hAnsi="Arial" w:cs="Arial"/>
                <w:sz w:val="20"/>
                <w:szCs w:val="20"/>
              </w:rPr>
              <w:t>sociálního</w:t>
            </w:r>
            <w:proofErr w:type="spellEnd"/>
            <w:r w:rsidRPr="00592D33">
              <w:rPr>
                <w:rFonts w:ascii="Arial" w:hAnsi="Arial" w:cs="Arial"/>
                <w:spacing w:val="-12"/>
                <w:sz w:val="20"/>
                <w:szCs w:val="20"/>
              </w:rPr>
              <w:t xml:space="preserve"> </w:t>
            </w:r>
            <w:r w:rsidRPr="00592D33">
              <w:rPr>
                <w:rFonts w:ascii="Arial" w:hAnsi="Arial" w:cs="Arial"/>
                <w:sz w:val="20"/>
                <w:szCs w:val="20"/>
              </w:rPr>
              <w:t>a</w:t>
            </w:r>
            <w:r w:rsidRPr="00592D33">
              <w:rPr>
                <w:rFonts w:ascii="Arial" w:hAnsi="Arial" w:cs="Arial"/>
                <w:spacing w:val="-11"/>
                <w:sz w:val="20"/>
                <w:szCs w:val="20"/>
              </w:rPr>
              <w:t xml:space="preserve"> </w:t>
            </w:r>
            <w:proofErr w:type="spellStart"/>
            <w:r w:rsidRPr="00592D33">
              <w:rPr>
                <w:rFonts w:ascii="Arial" w:hAnsi="Arial" w:cs="Arial"/>
                <w:sz w:val="20"/>
                <w:szCs w:val="20"/>
              </w:rPr>
              <w:t>startovacího</w:t>
            </w:r>
            <w:proofErr w:type="spellEnd"/>
            <w:r w:rsidRPr="00592D33">
              <w:rPr>
                <w:rFonts w:ascii="Arial" w:hAnsi="Arial" w:cs="Arial"/>
                <w:spacing w:val="-11"/>
                <w:sz w:val="20"/>
                <w:szCs w:val="20"/>
              </w:rPr>
              <w:t xml:space="preserve"> </w:t>
            </w:r>
            <w:proofErr w:type="spellStart"/>
            <w:r w:rsidRPr="00592D33">
              <w:rPr>
                <w:rFonts w:ascii="Arial" w:hAnsi="Arial" w:cs="Arial"/>
                <w:sz w:val="20"/>
                <w:szCs w:val="20"/>
              </w:rPr>
              <w:t>bydlení</w:t>
            </w:r>
            <w:proofErr w:type="spellEnd"/>
          </w:p>
        </w:tc>
        <w:tc>
          <w:tcPr>
            <w:tcW w:w="468" w:type="pct"/>
          </w:tcPr>
          <w:p w14:paraId="1627E503" w14:textId="1E8FBCBD" w:rsidR="004667CE" w:rsidRPr="00B379C4" w:rsidRDefault="00143FAA" w:rsidP="001D777E">
            <w:pPr>
              <w:pStyle w:val="TableParagraph"/>
              <w:spacing w:before="2"/>
              <w:ind w:left="102" w:right="100"/>
              <w:rPr>
                <w:rFonts w:ascii="Arial" w:hAnsi="Arial" w:cs="Arial"/>
                <w:sz w:val="20"/>
                <w:szCs w:val="20"/>
                <w:highlight w:val="yellow"/>
              </w:rPr>
            </w:pPr>
            <w:r w:rsidRPr="00B379C4">
              <w:rPr>
                <w:rFonts w:ascii="Arial" w:hAnsi="Arial" w:cs="Arial"/>
                <w:sz w:val="20"/>
                <w:szCs w:val="20"/>
                <w:highlight w:val="yellow"/>
              </w:rPr>
              <w:lastRenderedPageBreak/>
              <w:t>3157</w:t>
            </w:r>
            <w:r w:rsidR="007C689A" w:rsidRPr="00B379C4">
              <w:rPr>
                <w:rFonts w:ascii="Arial" w:hAnsi="Arial" w:cs="Arial"/>
                <w:sz w:val="20"/>
                <w:szCs w:val="20"/>
                <w:highlight w:val="yellow"/>
              </w:rPr>
              <w:t>,89</w:t>
            </w:r>
          </w:p>
        </w:tc>
        <w:tc>
          <w:tcPr>
            <w:tcW w:w="468" w:type="pct"/>
          </w:tcPr>
          <w:p w14:paraId="2A14C6DB" w14:textId="6315F2FF" w:rsidR="004667CE" w:rsidRPr="00B379C4" w:rsidRDefault="007C689A" w:rsidP="001D777E">
            <w:pPr>
              <w:pStyle w:val="TableParagraph"/>
              <w:spacing w:before="2"/>
              <w:ind w:left="102" w:right="100"/>
              <w:rPr>
                <w:rFonts w:ascii="Arial" w:hAnsi="Arial" w:cs="Arial"/>
                <w:sz w:val="20"/>
                <w:szCs w:val="20"/>
                <w:highlight w:val="yellow"/>
              </w:rPr>
            </w:pPr>
            <w:r w:rsidRPr="00B379C4">
              <w:rPr>
                <w:rFonts w:ascii="Arial" w:hAnsi="Arial" w:cs="Arial"/>
                <w:sz w:val="20"/>
                <w:szCs w:val="20"/>
                <w:highlight w:val="yellow"/>
              </w:rPr>
              <w:t>2</w:t>
            </w:r>
            <w:r w:rsidR="00B379C4">
              <w:rPr>
                <w:rFonts w:ascii="Arial" w:hAnsi="Arial" w:cs="Arial"/>
                <w:sz w:val="20"/>
                <w:szCs w:val="20"/>
                <w:highlight w:val="yellow"/>
              </w:rPr>
              <w:t> </w:t>
            </w:r>
            <w:r w:rsidRPr="00B379C4">
              <w:rPr>
                <w:rFonts w:ascii="Arial" w:hAnsi="Arial" w:cs="Arial"/>
                <w:sz w:val="20"/>
                <w:szCs w:val="20"/>
                <w:highlight w:val="yellow"/>
              </w:rPr>
              <w:t>828</w:t>
            </w:r>
            <w:r w:rsidR="00B379C4">
              <w:rPr>
                <w:rFonts w:ascii="Arial" w:hAnsi="Arial" w:cs="Arial"/>
                <w:sz w:val="20"/>
                <w:szCs w:val="20"/>
                <w:highlight w:val="yellow"/>
              </w:rPr>
              <w:t xml:space="preserve"> </w:t>
            </w:r>
            <w:r w:rsidRPr="00B379C4">
              <w:rPr>
                <w:rFonts w:ascii="Arial" w:hAnsi="Arial" w:cs="Arial"/>
                <w:sz w:val="20"/>
                <w:szCs w:val="20"/>
                <w:highlight w:val="yellow"/>
              </w:rPr>
              <w:t>449</w:t>
            </w:r>
          </w:p>
        </w:tc>
      </w:tr>
      <w:tr w:rsidR="004667CE" w:rsidRPr="00592D33" w14:paraId="2CD12BEB" w14:textId="5F75942B" w:rsidTr="004667CE">
        <w:trPr>
          <w:trHeight w:val="1586"/>
        </w:trPr>
        <w:tc>
          <w:tcPr>
            <w:tcW w:w="658" w:type="pct"/>
          </w:tcPr>
          <w:p w14:paraId="13E62E77" w14:textId="77777777" w:rsidR="004667CE" w:rsidRPr="00592D33" w:rsidRDefault="004667CE" w:rsidP="00592D33">
            <w:pPr>
              <w:pStyle w:val="TableParagraph"/>
              <w:spacing w:before="184"/>
              <w:rPr>
                <w:rFonts w:ascii="Arial" w:hAnsi="Arial" w:cs="Arial"/>
                <w:b/>
                <w:sz w:val="20"/>
              </w:rPr>
            </w:pPr>
          </w:p>
          <w:p w14:paraId="009155F0" w14:textId="77777777" w:rsidR="004667CE" w:rsidRPr="00592D33" w:rsidRDefault="004667CE" w:rsidP="00592D33">
            <w:pPr>
              <w:pStyle w:val="TableParagraph"/>
              <w:ind w:left="107"/>
              <w:rPr>
                <w:rFonts w:ascii="Arial" w:hAnsi="Arial" w:cs="Arial"/>
                <w:sz w:val="20"/>
              </w:rPr>
            </w:pPr>
            <w:proofErr w:type="spellStart"/>
            <w:r w:rsidRPr="00592D33">
              <w:rPr>
                <w:rFonts w:ascii="Arial" w:hAnsi="Arial" w:cs="Arial"/>
                <w:sz w:val="20"/>
              </w:rPr>
              <w:t>Řada</w:t>
            </w:r>
            <w:proofErr w:type="spellEnd"/>
            <w:r w:rsidRPr="00592D33">
              <w:rPr>
                <w:rFonts w:ascii="Arial" w:hAnsi="Arial" w:cs="Arial"/>
                <w:spacing w:val="-6"/>
                <w:sz w:val="20"/>
              </w:rPr>
              <w:t xml:space="preserve"> </w:t>
            </w:r>
            <w:proofErr w:type="spellStart"/>
            <w:r w:rsidRPr="00592D33">
              <w:rPr>
                <w:rFonts w:ascii="Arial" w:hAnsi="Arial" w:cs="Arial"/>
                <w:spacing w:val="-2"/>
                <w:sz w:val="20"/>
              </w:rPr>
              <w:t>specifických</w:t>
            </w:r>
            <w:proofErr w:type="spellEnd"/>
          </w:p>
          <w:p w14:paraId="09A3DEA1" w14:textId="16B51BEA" w:rsidR="004667CE" w:rsidRPr="00592D33" w:rsidRDefault="004667CE" w:rsidP="00592D33">
            <w:pPr>
              <w:pStyle w:val="TableParagraph"/>
              <w:spacing w:before="64"/>
              <w:ind w:left="107"/>
              <w:rPr>
                <w:rFonts w:ascii="Arial" w:hAnsi="Arial" w:cs="Arial"/>
                <w:sz w:val="20"/>
                <w:szCs w:val="20"/>
              </w:rPr>
            </w:pPr>
            <w:proofErr w:type="spellStart"/>
            <w:r w:rsidRPr="00592D33">
              <w:rPr>
                <w:rFonts w:ascii="Arial" w:hAnsi="Arial" w:cs="Arial"/>
                <w:sz w:val="20"/>
              </w:rPr>
              <w:t>problémů</w:t>
            </w:r>
            <w:proofErr w:type="spellEnd"/>
            <w:r w:rsidRPr="00592D33">
              <w:rPr>
                <w:rFonts w:ascii="Arial" w:hAnsi="Arial" w:cs="Arial"/>
                <w:spacing w:val="-12"/>
                <w:sz w:val="20"/>
              </w:rPr>
              <w:t xml:space="preserve"> </w:t>
            </w:r>
            <w:r w:rsidRPr="00592D33">
              <w:rPr>
                <w:rFonts w:ascii="Arial" w:hAnsi="Arial" w:cs="Arial"/>
                <w:sz w:val="20"/>
              </w:rPr>
              <w:t>s</w:t>
            </w:r>
            <w:r w:rsidRPr="00592D33">
              <w:rPr>
                <w:rFonts w:ascii="Arial" w:hAnsi="Arial" w:cs="Arial"/>
                <w:spacing w:val="-11"/>
                <w:sz w:val="20"/>
              </w:rPr>
              <w:t xml:space="preserve"> </w:t>
            </w:r>
            <w:proofErr w:type="spellStart"/>
            <w:r w:rsidRPr="00592D33">
              <w:rPr>
                <w:rFonts w:ascii="Arial" w:hAnsi="Arial" w:cs="Arial"/>
                <w:sz w:val="20"/>
              </w:rPr>
              <w:t>fungováním</w:t>
            </w:r>
            <w:proofErr w:type="spellEnd"/>
            <w:r w:rsidRPr="00592D33">
              <w:rPr>
                <w:rFonts w:ascii="Arial" w:hAnsi="Arial" w:cs="Arial"/>
                <w:sz w:val="20"/>
              </w:rPr>
              <w:t xml:space="preserve"> MŠ a ZŠ (</w:t>
            </w:r>
            <w:proofErr w:type="spellStart"/>
            <w:r w:rsidRPr="00592D33">
              <w:rPr>
                <w:rFonts w:ascii="Arial" w:hAnsi="Arial" w:cs="Arial"/>
                <w:sz w:val="20"/>
              </w:rPr>
              <w:t>stav</w:t>
            </w:r>
            <w:proofErr w:type="spellEnd"/>
            <w:r w:rsidRPr="00592D33">
              <w:rPr>
                <w:rFonts w:ascii="Arial" w:hAnsi="Arial" w:cs="Arial"/>
                <w:sz w:val="20"/>
              </w:rPr>
              <w:t xml:space="preserve"> </w:t>
            </w:r>
            <w:proofErr w:type="spellStart"/>
            <w:r w:rsidRPr="00592D33">
              <w:rPr>
                <w:rFonts w:ascii="Arial" w:hAnsi="Arial" w:cs="Arial"/>
                <w:sz w:val="20"/>
              </w:rPr>
              <w:t>budov</w:t>
            </w:r>
            <w:proofErr w:type="spellEnd"/>
            <w:r>
              <w:rPr>
                <w:rFonts w:ascii="Arial" w:hAnsi="Arial" w:cs="Arial"/>
                <w:sz w:val="20"/>
              </w:rPr>
              <w:t>)</w:t>
            </w:r>
          </w:p>
        </w:tc>
        <w:tc>
          <w:tcPr>
            <w:tcW w:w="456" w:type="pct"/>
          </w:tcPr>
          <w:p w14:paraId="6EA073BE" w14:textId="77777777" w:rsidR="004667CE" w:rsidRPr="00592D33" w:rsidRDefault="004667CE" w:rsidP="00592D33">
            <w:pPr>
              <w:pStyle w:val="TableParagraph"/>
              <w:rPr>
                <w:rFonts w:ascii="Arial" w:hAnsi="Arial" w:cs="Arial"/>
                <w:sz w:val="20"/>
                <w:szCs w:val="20"/>
              </w:rPr>
            </w:pPr>
          </w:p>
        </w:tc>
        <w:tc>
          <w:tcPr>
            <w:tcW w:w="367" w:type="pct"/>
          </w:tcPr>
          <w:p w14:paraId="1C853524" w14:textId="77777777" w:rsidR="004667CE" w:rsidRPr="00592D33" w:rsidRDefault="004667CE" w:rsidP="00592D33">
            <w:pPr>
              <w:pStyle w:val="TableParagraph"/>
              <w:rPr>
                <w:rFonts w:ascii="Arial" w:hAnsi="Arial" w:cs="Arial"/>
                <w:sz w:val="20"/>
                <w:szCs w:val="20"/>
              </w:rPr>
            </w:pPr>
          </w:p>
        </w:tc>
        <w:tc>
          <w:tcPr>
            <w:tcW w:w="434" w:type="pct"/>
          </w:tcPr>
          <w:p w14:paraId="3D5455F5" w14:textId="77777777" w:rsidR="004667CE" w:rsidRPr="00592D33" w:rsidRDefault="004667CE" w:rsidP="00592D33">
            <w:pPr>
              <w:pStyle w:val="TableParagraph"/>
              <w:rPr>
                <w:rFonts w:ascii="Arial" w:hAnsi="Arial" w:cs="Arial"/>
                <w:sz w:val="20"/>
                <w:szCs w:val="20"/>
              </w:rPr>
            </w:pPr>
          </w:p>
        </w:tc>
        <w:tc>
          <w:tcPr>
            <w:tcW w:w="813" w:type="pct"/>
          </w:tcPr>
          <w:p w14:paraId="6674F00B" w14:textId="582B9C63" w:rsidR="004667CE" w:rsidRDefault="004667CE" w:rsidP="00592D33">
            <w:pPr>
              <w:pStyle w:val="TableParagraph"/>
              <w:spacing w:before="1"/>
              <w:ind w:left="102" w:right="150"/>
              <w:rPr>
                <w:rFonts w:ascii="Arial" w:hAnsi="Arial" w:cs="Arial"/>
                <w:sz w:val="20"/>
              </w:rPr>
            </w:pPr>
            <w:proofErr w:type="spellStart"/>
            <w:r w:rsidRPr="00592D33">
              <w:rPr>
                <w:rFonts w:ascii="Arial" w:hAnsi="Arial" w:cs="Arial"/>
                <w:sz w:val="20"/>
              </w:rPr>
              <w:t>Řešení</w:t>
            </w:r>
            <w:proofErr w:type="spellEnd"/>
            <w:r w:rsidRPr="00592D33">
              <w:rPr>
                <w:rFonts w:ascii="Arial" w:hAnsi="Arial" w:cs="Arial"/>
                <w:spacing w:val="-11"/>
                <w:sz w:val="20"/>
              </w:rPr>
              <w:t xml:space="preserve"> </w:t>
            </w:r>
            <w:proofErr w:type="spellStart"/>
            <w:r w:rsidRPr="00592D33">
              <w:rPr>
                <w:rFonts w:ascii="Arial" w:hAnsi="Arial" w:cs="Arial"/>
                <w:sz w:val="20"/>
              </w:rPr>
              <w:t>problémů</w:t>
            </w:r>
            <w:proofErr w:type="spellEnd"/>
            <w:r w:rsidRPr="00592D33">
              <w:rPr>
                <w:rFonts w:ascii="Arial" w:hAnsi="Arial" w:cs="Arial"/>
                <w:spacing w:val="-11"/>
                <w:sz w:val="20"/>
              </w:rPr>
              <w:t xml:space="preserve"> </w:t>
            </w:r>
            <w:r w:rsidRPr="00592D33">
              <w:rPr>
                <w:rFonts w:ascii="Arial" w:hAnsi="Arial" w:cs="Arial"/>
                <w:sz w:val="20"/>
              </w:rPr>
              <w:t>s</w:t>
            </w:r>
            <w:r w:rsidRPr="00592D33">
              <w:rPr>
                <w:rFonts w:ascii="Arial" w:hAnsi="Arial" w:cs="Arial"/>
                <w:spacing w:val="-10"/>
                <w:sz w:val="20"/>
              </w:rPr>
              <w:t xml:space="preserve"> </w:t>
            </w:r>
            <w:proofErr w:type="spellStart"/>
            <w:r w:rsidRPr="00592D33">
              <w:rPr>
                <w:rFonts w:ascii="Arial" w:hAnsi="Arial" w:cs="Arial"/>
                <w:sz w:val="20"/>
              </w:rPr>
              <w:t>fungováním</w:t>
            </w:r>
            <w:proofErr w:type="spellEnd"/>
            <w:r w:rsidRPr="00592D33">
              <w:rPr>
                <w:rFonts w:ascii="Arial" w:hAnsi="Arial" w:cs="Arial"/>
                <w:spacing w:val="-11"/>
                <w:sz w:val="20"/>
              </w:rPr>
              <w:t xml:space="preserve"> </w:t>
            </w:r>
            <w:r w:rsidRPr="00592D33">
              <w:rPr>
                <w:rFonts w:ascii="Arial" w:hAnsi="Arial" w:cs="Arial"/>
                <w:sz w:val="20"/>
              </w:rPr>
              <w:t>MŠ a ZŠ (</w:t>
            </w:r>
            <w:proofErr w:type="spellStart"/>
            <w:r w:rsidRPr="00592D33">
              <w:rPr>
                <w:rFonts w:ascii="Arial" w:hAnsi="Arial" w:cs="Arial"/>
                <w:sz w:val="20"/>
              </w:rPr>
              <w:t>stav</w:t>
            </w:r>
            <w:proofErr w:type="spellEnd"/>
            <w:r w:rsidRPr="00592D33">
              <w:rPr>
                <w:rFonts w:ascii="Arial" w:hAnsi="Arial" w:cs="Arial"/>
                <w:sz w:val="20"/>
              </w:rPr>
              <w:t xml:space="preserve"> </w:t>
            </w:r>
            <w:proofErr w:type="spellStart"/>
            <w:r w:rsidRPr="00592D33">
              <w:rPr>
                <w:rFonts w:ascii="Arial" w:hAnsi="Arial" w:cs="Arial"/>
                <w:sz w:val="20"/>
              </w:rPr>
              <w:t>budov</w:t>
            </w:r>
            <w:proofErr w:type="spellEnd"/>
            <w:r w:rsidRPr="00592D33">
              <w:rPr>
                <w:rFonts w:ascii="Arial" w:hAnsi="Arial" w:cs="Arial"/>
                <w:sz w:val="20"/>
              </w:rPr>
              <w:t xml:space="preserve">, </w:t>
            </w:r>
            <w:proofErr w:type="spellStart"/>
            <w:r w:rsidRPr="00592D33">
              <w:rPr>
                <w:rFonts w:ascii="Arial" w:hAnsi="Arial" w:cs="Arial"/>
                <w:sz w:val="20"/>
              </w:rPr>
              <w:t>nedostatečná</w:t>
            </w:r>
            <w:proofErr w:type="spellEnd"/>
            <w:r w:rsidRPr="00592D33">
              <w:rPr>
                <w:rFonts w:ascii="Arial" w:hAnsi="Arial" w:cs="Arial"/>
                <w:sz w:val="20"/>
              </w:rPr>
              <w:t xml:space="preserve"> </w:t>
            </w:r>
            <w:proofErr w:type="spellStart"/>
            <w:r w:rsidRPr="00592D33">
              <w:rPr>
                <w:rFonts w:ascii="Arial" w:hAnsi="Arial" w:cs="Arial"/>
                <w:sz w:val="20"/>
              </w:rPr>
              <w:t>kapacita</w:t>
            </w:r>
            <w:proofErr w:type="spellEnd"/>
            <w:r w:rsidRPr="00592D33">
              <w:rPr>
                <w:rFonts w:ascii="Arial" w:hAnsi="Arial" w:cs="Arial"/>
                <w:sz w:val="20"/>
              </w:rPr>
              <w:t xml:space="preserve">, </w:t>
            </w:r>
            <w:proofErr w:type="spellStart"/>
            <w:r w:rsidRPr="00592D33">
              <w:rPr>
                <w:rFonts w:ascii="Arial" w:hAnsi="Arial" w:cs="Arial"/>
                <w:sz w:val="20"/>
              </w:rPr>
              <w:t>chybí</w:t>
            </w:r>
            <w:proofErr w:type="spellEnd"/>
            <w:r w:rsidRPr="00592D33">
              <w:rPr>
                <w:rFonts w:ascii="Arial" w:hAnsi="Arial" w:cs="Arial"/>
                <w:sz w:val="20"/>
              </w:rPr>
              <w:t xml:space="preserve"> </w:t>
            </w:r>
            <w:proofErr w:type="spellStart"/>
            <w:r w:rsidRPr="00592D33">
              <w:rPr>
                <w:rFonts w:ascii="Arial" w:hAnsi="Arial" w:cs="Arial"/>
                <w:sz w:val="20"/>
              </w:rPr>
              <w:t>jesle</w:t>
            </w:r>
            <w:proofErr w:type="spellEnd"/>
            <w:r>
              <w:rPr>
                <w:rFonts w:ascii="Arial" w:hAnsi="Arial" w:cs="Arial"/>
                <w:sz w:val="20"/>
              </w:rPr>
              <w:t>)</w:t>
            </w:r>
          </w:p>
          <w:p w14:paraId="475D1EA7" w14:textId="18BAFA93" w:rsidR="004667CE" w:rsidRPr="00592D33" w:rsidRDefault="004667CE" w:rsidP="001C0AE3">
            <w:pPr>
              <w:pStyle w:val="TableParagraph"/>
              <w:spacing w:before="1"/>
              <w:ind w:left="102" w:right="150"/>
              <w:rPr>
                <w:rFonts w:ascii="Arial" w:hAnsi="Arial" w:cs="Arial"/>
                <w:sz w:val="20"/>
              </w:rPr>
            </w:pPr>
            <w:proofErr w:type="spellStart"/>
            <w:r w:rsidRPr="00592D33">
              <w:rPr>
                <w:rFonts w:ascii="Arial" w:hAnsi="Arial" w:cs="Arial"/>
                <w:sz w:val="20"/>
              </w:rPr>
              <w:t>Navýšit</w:t>
            </w:r>
            <w:proofErr w:type="spellEnd"/>
            <w:r w:rsidRPr="00592D33">
              <w:rPr>
                <w:rFonts w:ascii="Arial" w:hAnsi="Arial" w:cs="Arial"/>
                <w:sz w:val="20"/>
              </w:rPr>
              <w:t xml:space="preserve"> </w:t>
            </w:r>
            <w:proofErr w:type="spellStart"/>
            <w:r w:rsidRPr="00592D33">
              <w:rPr>
                <w:rFonts w:ascii="Arial" w:hAnsi="Arial" w:cs="Arial"/>
                <w:sz w:val="20"/>
              </w:rPr>
              <w:t>kapacitu</w:t>
            </w:r>
            <w:proofErr w:type="spellEnd"/>
            <w:r w:rsidRPr="00592D33">
              <w:rPr>
                <w:rFonts w:ascii="Arial" w:hAnsi="Arial" w:cs="Arial"/>
                <w:sz w:val="20"/>
              </w:rPr>
              <w:t xml:space="preserve"> MŠ </w:t>
            </w:r>
            <w:proofErr w:type="spellStart"/>
            <w:r w:rsidRPr="00592D33">
              <w:rPr>
                <w:rFonts w:ascii="Arial" w:hAnsi="Arial" w:cs="Arial"/>
                <w:sz w:val="20"/>
              </w:rPr>
              <w:t>formou</w:t>
            </w:r>
            <w:proofErr w:type="spellEnd"/>
            <w:r w:rsidRPr="00592D33">
              <w:rPr>
                <w:rFonts w:ascii="Arial" w:hAnsi="Arial" w:cs="Arial"/>
                <w:sz w:val="20"/>
              </w:rPr>
              <w:t xml:space="preserve"> </w:t>
            </w:r>
            <w:proofErr w:type="spellStart"/>
            <w:r w:rsidRPr="00592D33">
              <w:rPr>
                <w:rFonts w:ascii="Arial" w:hAnsi="Arial" w:cs="Arial"/>
                <w:sz w:val="20"/>
              </w:rPr>
              <w:t>dostavby</w:t>
            </w:r>
            <w:proofErr w:type="spellEnd"/>
            <w:r w:rsidRPr="00592D33">
              <w:rPr>
                <w:rFonts w:ascii="Arial" w:hAnsi="Arial" w:cs="Arial"/>
                <w:sz w:val="20"/>
              </w:rPr>
              <w:t>,</w:t>
            </w:r>
            <w:r w:rsidRPr="00592D33">
              <w:rPr>
                <w:rFonts w:ascii="Arial" w:hAnsi="Arial" w:cs="Arial"/>
                <w:spacing w:val="-12"/>
                <w:sz w:val="20"/>
              </w:rPr>
              <w:t xml:space="preserve"> </w:t>
            </w:r>
            <w:proofErr w:type="spellStart"/>
            <w:r w:rsidRPr="00592D33">
              <w:rPr>
                <w:rFonts w:ascii="Arial" w:hAnsi="Arial" w:cs="Arial"/>
                <w:sz w:val="20"/>
              </w:rPr>
              <w:t>podporou</w:t>
            </w:r>
            <w:proofErr w:type="spellEnd"/>
            <w:r w:rsidRPr="00592D33">
              <w:rPr>
                <w:rFonts w:ascii="Arial" w:hAnsi="Arial" w:cs="Arial"/>
                <w:spacing w:val="-11"/>
                <w:sz w:val="20"/>
              </w:rPr>
              <w:t xml:space="preserve"> </w:t>
            </w:r>
            <w:proofErr w:type="spellStart"/>
            <w:r w:rsidRPr="00592D33">
              <w:rPr>
                <w:rFonts w:ascii="Arial" w:hAnsi="Arial" w:cs="Arial"/>
                <w:sz w:val="20"/>
              </w:rPr>
              <w:t>vzniku</w:t>
            </w:r>
            <w:proofErr w:type="spellEnd"/>
            <w:r w:rsidRPr="00592D33">
              <w:rPr>
                <w:rFonts w:ascii="Arial" w:hAnsi="Arial" w:cs="Arial"/>
                <w:spacing w:val="-11"/>
                <w:sz w:val="20"/>
              </w:rPr>
              <w:t xml:space="preserve"> </w:t>
            </w:r>
            <w:proofErr w:type="spellStart"/>
            <w:r w:rsidRPr="00592D33">
              <w:rPr>
                <w:rFonts w:ascii="Arial" w:hAnsi="Arial" w:cs="Arial"/>
                <w:sz w:val="20"/>
              </w:rPr>
              <w:t>jeslí</w:t>
            </w:r>
            <w:proofErr w:type="spellEnd"/>
            <w:r w:rsidRPr="00592D33">
              <w:rPr>
                <w:rFonts w:ascii="Arial" w:hAnsi="Arial" w:cs="Arial"/>
                <w:sz w:val="20"/>
              </w:rPr>
              <w:t xml:space="preserve">, </w:t>
            </w:r>
            <w:proofErr w:type="spellStart"/>
            <w:r w:rsidRPr="00592D33">
              <w:rPr>
                <w:rFonts w:ascii="Arial" w:hAnsi="Arial" w:cs="Arial"/>
                <w:sz w:val="20"/>
              </w:rPr>
              <w:t>firemních</w:t>
            </w:r>
            <w:proofErr w:type="spellEnd"/>
            <w:r w:rsidRPr="00592D33">
              <w:rPr>
                <w:rFonts w:ascii="Arial" w:hAnsi="Arial" w:cs="Arial"/>
                <w:sz w:val="20"/>
              </w:rPr>
              <w:t xml:space="preserve"> </w:t>
            </w:r>
            <w:proofErr w:type="spellStart"/>
            <w:r w:rsidRPr="00592D33">
              <w:rPr>
                <w:rFonts w:ascii="Arial" w:hAnsi="Arial" w:cs="Arial"/>
                <w:sz w:val="20"/>
              </w:rPr>
              <w:t>mateřských</w:t>
            </w:r>
            <w:proofErr w:type="spellEnd"/>
            <w:r w:rsidRPr="00592D33">
              <w:rPr>
                <w:rFonts w:ascii="Arial" w:hAnsi="Arial" w:cs="Arial"/>
                <w:sz w:val="20"/>
              </w:rPr>
              <w:t xml:space="preserve"> </w:t>
            </w:r>
            <w:proofErr w:type="spellStart"/>
            <w:r w:rsidRPr="00592D33">
              <w:rPr>
                <w:rFonts w:ascii="Arial" w:hAnsi="Arial" w:cs="Arial"/>
                <w:sz w:val="20"/>
              </w:rPr>
              <w:t>školek</w:t>
            </w:r>
            <w:proofErr w:type="spellEnd"/>
            <w:r w:rsidRPr="00592D33">
              <w:rPr>
                <w:rFonts w:ascii="Arial" w:hAnsi="Arial" w:cs="Arial"/>
                <w:sz w:val="20"/>
              </w:rPr>
              <w:t>,</w:t>
            </w:r>
            <w:r>
              <w:rPr>
                <w:rFonts w:ascii="Arial" w:hAnsi="Arial" w:cs="Arial"/>
                <w:sz w:val="20"/>
              </w:rPr>
              <w:t xml:space="preserve"> </w:t>
            </w:r>
            <w:proofErr w:type="spellStart"/>
            <w:r w:rsidRPr="00592D33">
              <w:rPr>
                <w:rFonts w:ascii="Arial" w:hAnsi="Arial" w:cs="Arial"/>
                <w:sz w:val="20"/>
              </w:rPr>
              <w:t>dětských</w:t>
            </w:r>
            <w:proofErr w:type="spellEnd"/>
            <w:r w:rsidRPr="00592D33">
              <w:rPr>
                <w:rFonts w:ascii="Arial" w:hAnsi="Arial" w:cs="Arial"/>
                <w:spacing w:val="-11"/>
                <w:sz w:val="20"/>
              </w:rPr>
              <w:t xml:space="preserve"> </w:t>
            </w:r>
            <w:proofErr w:type="spellStart"/>
            <w:r w:rsidRPr="00592D33">
              <w:rPr>
                <w:rFonts w:ascii="Arial" w:hAnsi="Arial" w:cs="Arial"/>
                <w:sz w:val="20"/>
              </w:rPr>
              <w:t>skupin</w:t>
            </w:r>
            <w:proofErr w:type="spellEnd"/>
            <w:r w:rsidRPr="00592D33">
              <w:rPr>
                <w:rFonts w:ascii="Arial" w:hAnsi="Arial" w:cs="Arial"/>
                <w:sz w:val="20"/>
              </w:rPr>
              <w:t>,</w:t>
            </w:r>
            <w:r w:rsidRPr="00592D33">
              <w:rPr>
                <w:rFonts w:ascii="Arial" w:hAnsi="Arial" w:cs="Arial"/>
                <w:spacing w:val="-11"/>
                <w:sz w:val="20"/>
              </w:rPr>
              <w:t xml:space="preserve"> </w:t>
            </w:r>
            <w:proofErr w:type="spellStart"/>
            <w:r w:rsidRPr="00592D33">
              <w:rPr>
                <w:rFonts w:ascii="Arial" w:hAnsi="Arial" w:cs="Arial"/>
                <w:sz w:val="20"/>
              </w:rPr>
              <w:t>zkvalitnit</w:t>
            </w:r>
            <w:proofErr w:type="spellEnd"/>
            <w:r w:rsidRPr="00592D33">
              <w:rPr>
                <w:rFonts w:ascii="Arial" w:hAnsi="Arial" w:cs="Arial"/>
                <w:spacing w:val="-11"/>
                <w:sz w:val="20"/>
              </w:rPr>
              <w:t xml:space="preserve"> </w:t>
            </w:r>
            <w:proofErr w:type="spellStart"/>
            <w:r w:rsidRPr="00592D33">
              <w:rPr>
                <w:rFonts w:ascii="Arial" w:hAnsi="Arial" w:cs="Arial"/>
                <w:sz w:val="20"/>
              </w:rPr>
              <w:t>výuku</w:t>
            </w:r>
            <w:proofErr w:type="spellEnd"/>
            <w:r w:rsidRPr="00592D33">
              <w:rPr>
                <w:rFonts w:ascii="Arial" w:hAnsi="Arial" w:cs="Arial"/>
                <w:spacing w:val="-10"/>
                <w:sz w:val="20"/>
              </w:rPr>
              <w:t xml:space="preserve"> </w:t>
            </w:r>
            <w:proofErr w:type="spellStart"/>
            <w:r w:rsidRPr="00592D33">
              <w:rPr>
                <w:rFonts w:ascii="Arial" w:hAnsi="Arial" w:cs="Arial"/>
                <w:sz w:val="20"/>
              </w:rPr>
              <w:t>na</w:t>
            </w:r>
            <w:proofErr w:type="spellEnd"/>
            <w:r w:rsidRPr="00592D33">
              <w:rPr>
                <w:rFonts w:ascii="Arial" w:hAnsi="Arial" w:cs="Arial"/>
                <w:sz w:val="20"/>
              </w:rPr>
              <w:t xml:space="preserve"> ZŠ </w:t>
            </w:r>
            <w:proofErr w:type="spellStart"/>
            <w:r w:rsidRPr="00592D33">
              <w:rPr>
                <w:rFonts w:ascii="Arial" w:hAnsi="Arial" w:cs="Arial"/>
                <w:sz w:val="20"/>
              </w:rPr>
              <w:t>dostavbou</w:t>
            </w:r>
            <w:proofErr w:type="spellEnd"/>
            <w:r w:rsidRPr="00592D33">
              <w:rPr>
                <w:rFonts w:ascii="Arial" w:hAnsi="Arial" w:cs="Arial"/>
                <w:sz w:val="20"/>
              </w:rPr>
              <w:t xml:space="preserve"> </w:t>
            </w:r>
            <w:proofErr w:type="spellStart"/>
            <w:r w:rsidRPr="00592D33">
              <w:rPr>
                <w:rFonts w:ascii="Arial" w:hAnsi="Arial" w:cs="Arial"/>
                <w:sz w:val="20"/>
              </w:rPr>
              <w:t>odborných</w:t>
            </w:r>
            <w:proofErr w:type="spellEnd"/>
            <w:r w:rsidRPr="00592D33">
              <w:rPr>
                <w:rFonts w:ascii="Arial" w:hAnsi="Arial" w:cs="Arial"/>
                <w:sz w:val="20"/>
              </w:rPr>
              <w:t xml:space="preserve"> </w:t>
            </w:r>
            <w:proofErr w:type="spellStart"/>
            <w:r w:rsidRPr="00592D33">
              <w:rPr>
                <w:rFonts w:ascii="Arial" w:hAnsi="Arial" w:cs="Arial"/>
                <w:sz w:val="20"/>
              </w:rPr>
              <w:t>učeben</w:t>
            </w:r>
            <w:proofErr w:type="spellEnd"/>
          </w:p>
          <w:p w14:paraId="67727477" w14:textId="2F421F3C" w:rsidR="004667CE" w:rsidRPr="00592D33" w:rsidRDefault="004667CE" w:rsidP="00592D33">
            <w:pPr>
              <w:pStyle w:val="TableParagraph"/>
              <w:spacing w:before="62"/>
              <w:ind w:left="102"/>
              <w:rPr>
                <w:rFonts w:ascii="Arial" w:hAnsi="Arial" w:cs="Arial"/>
                <w:sz w:val="20"/>
                <w:szCs w:val="20"/>
              </w:rPr>
            </w:pPr>
            <w:proofErr w:type="spellStart"/>
            <w:r w:rsidRPr="00592D33">
              <w:rPr>
                <w:rFonts w:ascii="Arial" w:hAnsi="Arial" w:cs="Arial"/>
                <w:sz w:val="20"/>
              </w:rPr>
              <w:t>Rozvoj</w:t>
            </w:r>
            <w:proofErr w:type="spellEnd"/>
            <w:r w:rsidRPr="00592D33">
              <w:rPr>
                <w:rFonts w:ascii="Arial" w:hAnsi="Arial" w:cs="Arial"/>
                <w:spacing w:val="-6"/>
                <w:sz w:val="20"/>
              </w:rPr>
              <w:t xml:space="preserve"> </w:t>
            </w:r>
            <w:proofErr w:type="spellStart"/>
            <w:r w:rsidRPr="00592D33">
              <w:rPr>
                <w:rFonts w:ascii="Arial" w:hAnsi="Arial" w:cs="Arial"/>
                <w:sz w:val="20"/>
              </w:rPr>
              <w:t>základních</w:t>
            </w:r>
            <w:proofErr w:type="spellEnd"/>
            <w:r w:rsidRPr="00592D33">
              <w:rPr>
                <w:rFonts w:ascii="Arial" w:hAnsi="Arial" w:cs="Arial"/>
                <w:spacing w:val="-6"/>
                <w:sz w:val="20"/>
              </w:rPr>
              <w:t xml:space="preserve"> </w:t>
            </w:r>
            <w:r w:rsidRPr="00592D33">
              <w:rPr>
                <w:rFonts w:ascii="Arial" w:hAnsi="Arial" w:cs="Arial"/>
                <w:sz w:val="20"/>
              </w:rPr>
              <w:t>a</w:t>
            </w:r>
            <w:r w:rsidRPr="00592D33">
              <w:rPr>
                <w:rFonts w:ascii="Arial" w:hAnsi="Arial" w:cs="Arial"/>
                <w:spacing w:val="-6"/>
                <w:sz w:val="20"/>
              </w:rPr>
              <w:t xml:space="preserve"> </w:t>
            </w:r>
            <w:proofErr w:type="spellStart"/>
            <w:r w:rsidRPr="00592D33">
              <w:rPr>
                <w:rFonts w:ascii="Arial" w:hAnsi="Arial" w:cs="Arial"/>
                <w:spacing w:val="-2"/>
                <w:sz w:val="20"/>
              </w:rPr>
              <w:t>mateřských</w:t>
            </w:r>
            <w:proofErr w:type="spellEnd"/>
            <w:r>
              <w:rPr>
                <w:rFonts w:ascii="Arial" w:hAnsi="Arial" w:cs="Arial"/>
                <w:spacing w:val="-2"/>
                <w:sz w:val="20"/>
              </w:rPr>
              <w:t xml:space="preserve"> </w:t>
            </w:r>
            <w:proofErr w:type="spellStart"/>
            <w:r>
              <w:rPr>
                <w:rFonts w:ascii="Arial" w:hAnsi="Arial" w:cs="Arial"/>
                <w:spacing w:val="-2"/>
                <w:sz w:val="20"/>
              </w:rPr>
              <w:t>škol</w:t>
            </w:r>
            <w:proofErr w:type="spellEnd"/>
          </w:p>
        </w:tc>
        <w:tc>
          <w:tcPr>
            <w:tcW w:w="656" w:type="pct"/>
          </w:tcPr>
          <w:p w14:paraId="419E8CCD" w14:textId="77777777" w:rsidR="004667CE" w:rsidRPr="00592D33" w:rsidRDefault="004667CE" w:rsidP="00592D33">
            <w:pPr>
              <w:pStyle w:val="TableParagraph"/>
              <w:rPr>
                <w:rFonts w:ascii="Arial" w:hAnsi="Arial" w:cs="Arial"/>
                <w:b/>
                <w:sz w:val="20"/>
              </w:rPr>
            </w:pPr>
          </w:p>
          <w:p w14:paraId="7A8C7906" w14:textId="77777777" w:rsidR="004667CE" w:rsidRPr="00592D33" w:rsidRDefault="004667CE" w:rsidP="00592D33">
            <w:pPr>
              <w:pStyle w:val="TableParagraph"/>
              <w:rPr>
                <w:rFonts w:ascii="Arial" w:hAnsi="Arial" w:cs="Arial"/>
                <w:b/>
                <w:sz w:val="20"/>
              </w:rPr>
            </w:pPr>
          </w:p>
          <w:p w14:paraId="7A0BD23D" w14:textId="77777777" w:rsidR="004667CE" w:rsidRPr="00592D33" w:rsidRDefault="004667CE" w:rsidP="00592D33">
            <w:pPr>
              <w:pStyle w:val="TableParagraph"/>
              <w:rPr>
                <w:rFonts w:ascii="Arial" w:hAnsi="Arial" w:cs="Arial"/>
                <w:b/>
                <w:sz w:val="20"/>
              </w:rPr>
            </w:pPr>
          </w:p>
          <w:p w14:paraId="328D6021" w14:textId="77777777" w:rsidR="004667CE" w:rsidRPr="00592D33" w:rsidRDefault="004667CE" w:rsidP="00592D33">
            <w:pPr>
              <w:pStyle w:val="TableParagraph"/>
              <w:rPr>
                <w:rFonts w:ascii="Arial" w:hAnsi="Arial" w:cs="Arial"/>
                <w:b/>
                <w:sz w:val="20"/>
              </w:rPr>
            </w:pPr>
          </w:p>
          <w:p w14:paraId="74AD901A" w14:textId="77777777" w:rsidR="004667CE" w:rsidRPr="00592D33" w:rsidRDefault="004667CE" w:rsidP="00592D33">
            <w:pPr>
              <w:pStyle w:val="TableParagraph"/>
              <w:spacing w:before="122"/>
              <w:rPr>
                <w:rFonts w:ascii="Arial" w:hAnsi="Arial" w:cs="Arial"/>
                <w:b/>
                <w:sz w:val="20"/>
              </w:rPr>
            </w:pPr>
          </w:p>
          <w:p w14:paraId="2CEAD89E" w14:textId="417E258A" w:rsidR="004667CE" w:rsidRPr="00592D33" w:rsidRDefault="004667CE" w:rsidP="00592D33">
            <w:pPr>
              <w:pStyle w:val="TableParagraph"/>
              <w:rPr>
                <w:rFonts w:ascii="Arial" w:hAnsi="Arial" w:cs="Arial"/>
                <w:b/>
                <w:sz w:val="20"/>
                <w:szCs w:val="20"/>
              </w:rPr>
            </w:pPr>
            <w:r w:rsidRPr="00592D33">
              <w:rPr>
                <w:rFonts w:ascii="Arial" w:hAnsi="Arial" w:cs="Arial"/>
                <w:sz w:val="20"/>
              </w:rPr>
              <w:t>IROP</w:t>
            </w:r>
            <w:r w:rsidRPr="00592D33">
              <w:rPr>
                <w:rFonts w:ascii="Arial" w:hAnsi="Arial" w:cs="Arial"/>
                <w:spacing w:val="-12"/>
                <w:sz w:val="20"/>
              </w:rPr>
              <w:t xml:space="preserve"> </w:t>
            </w:r>
            <w:r w:rsidRPr="00592D33">
              <w:rPr>
                <w:rFonts w:ascii="Arial" w:hAnsi="Arial" w:cs="Arial"/>
                <w:sz w:val="20"/>
              </w:rPr>
              <w:t>6</w:t>
            </w:r>
            <w:r w:rsidRPr="00592D33">
              <w:rPr>
                <w:rFonts w:ascii="Arial" w:hAnsi="Arial" w:cs="Arial"/>
                <w:spacing w:val="-11"/>
                <w:sz w:val="20"/>
              </w:rPr>
              <w:t xml:space="preserve"> </w:t>
            </w:r>
            <w:proofErr w:type="spellStart"/>
            <w:r w:rsidRPr="00592D33">
              <w:rPr>
                <w:rFonts w:ascii="Arial" w:hAnsi="Arial" w:cs="Arial"/>
                <w:sz w:val="20"/>
              </w:rPr>
              <w:t>Předškolní</w:t>
            </w:r>
            <w:proofErr w:type="spellEnd"/>
            <w:r w:rsidRPr="00592D33">
              <w:rPr>
                <w:rFonts w:ascii="Arial" w:hAnsi="Arial" w:cs="Arial"/>
                <w:sz w:val="20"/>
              </w:rPr>
              <w:t xml:space="preserve"> </w:t>
            </w:r>
            <w:proofErr w:type="spellStart"/>
            <w:r w:rsidRPr="00592D33">
              <w:rPr>
                <w:rFonts w:ascii="Arial" w:hAnsi="Arial" w:cs="Arial"/>
                <w:spacing w:val="-2"/>
                <w:sz w:val="20"/>
              </w:rPr>
              <w:t>vzdělávání</w:t>
            </w:r>
            <w:proofErr w:type="spellEnd"/>
          </w:p>
        </w:tc>
        <w:tc>
          <w:tcPr>
            <w:tcW w:w="680" w:type="pct"/>
          </w:tcPr>
          <w:p w14:paraId="1F72EEC9" w14:textId="77777777" w:rsidR="004667CE" w:rsidRPr="00592D33" w:rsidRDefault="004667CE" w:rsidP="00592D33">
            <w:pPr>
              <w:pStyle w:val="TableParagraph"/>
              <w:rPr>
                <w:rFonts w:ascii="Arial" w:hAnsi="Arial" w:cs="Arial"/>
                <w:b/>
                <w:sz w:val="20"/>
              </w:rPr>
            </w:pPr>
          </w:p>
          <w:p w14:paraId="173F4BB8" w14:textId="77777777" w:rsidR="004667CE" w:rsidRPr="00592D33" w:rsidRDefault="004667CE" w:rsidP="00592D33">
            <w:pPr>
              <w:pStyle w:val="TableParagraph"/>
              <w:rPr>
                <w:rFonts w:ascii="Arial" w:hAnsi="Arial" w:cs="Arial"/>
                <w:b/>
                <w:sz w:val="20"/>
              </w:rPr>
            </w:pPr>
          </w:p>
          <w:p w14:paraId="72489C3F" w14:textId="77777777" w:rsidR="004667CE" w:rsidRPr="00592D33" w:rsidRDefault="004667CE" w:rsidP="00592D33">
            <w:pPr>
              <w:pStyle w:val="TableParagraph"/>
              <w:rPr>
                <w:rFonts w:ascii="Arial" w:hAnsi="Arial" w:cs="Arial"/>
                <w:b/>
                <w:sz w:val="20"/>
              </w:rPr>
            </w:pPr>
          </w:p>
          <w:p w14:paraId="669F04E3" w14:textId="77777777" w:rsidR="004667CE" w:rsidRPr="00592D33" w:rsidRDefault="004667CE" w:rsidP="00592D33">
            <w:pPr>
              <w:pStyle w:val="TableParagraph"/>
              <w:spacing w:before="184"/>
              <w:rPr>
                <w:rFonts w:ascii="Arial" w:hAnsi="Arial" w:cs="Arial"/>
                <w:b/>
                <w:sz w:val="20"/>
              </w:rPr>
            </w:pPr>
          </w:p>
          <w:p w14:paraId="4884E1A4" w14:textId="7D8B56CC" w:rsidR="004667CE" w:rsidRPr="00592D33" w:rsidRDefault="004667CE" w:rsidP="00592D33">
            <w:pPr>
              <w:pStyle w:val="TableParagraph"/>
              <w:spacing w:before="2"/>
              <w:ind w:left="102" w:right="100"/>
              <w:rPr>
                <w:rFonts w:ascii="Arial" w:hAnsi="Arial" w:cs="Arial"/>
                <w:sz w:val="20"/>
                <w:szCs w:val="20"/>
              </w:rPr>
            </w:pPr>
            <w:r w:rsidRPr="00592D33">
              <w:rPr>
                <w:rFonts w:ascii="Arial" w:hAnsi="Arial" w:cs="Arial"/>
                <w:sz w:val="20"/>
              </w:rPr>
              <w:t>1.1</w:t>
            </w:r>
            <w:r w:rsidRPr="00592D33">
              <w:rPr>
                <w:rFonts w:ascii="Arial" w:hAnsi="Arial" w:cs="Arial"/>
                <w:spacing w:val="-11"/>
                <w:sz w:val="20"/>
              </w:rPr>
              <w:t xml:space="preserve"> </w:t>
            </w:r>
            <w:proofErr w:type="spellStart"/>
            <w:r w:rsidRPr="00592D33">
              <w:rPr>
                <w:rFonts w:ascii="Arial" w:hAnsi="Arial" w:cs="Arial"/>
                <w:sz w:val="20"/>
              </w:rPr>
              <w:t>Posílit</w:t>
            </w:r>
            <w:proofErr w:type="spellEnd"/>
            <w:r w:rsidRPr="00592D33">
              <w:rPr>
                <w:rFonts w:ascii="Arial" w:hAnsi="Arial" w:cs="Arial"/>
                <w:spacing w:val="-11"/>
                <w:sz w:val="20"/>
              </w:rPr>
              <w:t xml:space="preserve"> </w:t>
            </w:r>
            <w:proofErr w:type="spellStart"/>
            <w:r w:rsidRPr="00592D33">
              <w:rPr>
                <w:rFonts w:ascii="Arial" w:hAnsi="Arial" w:cs="Arial"/>
                <w:sz w:val="20"/>
              </w:rPr>
              <w:t>dostupnost</w:t>
            </w:r>
            <w:proofErr w:type="spellEnd"/>
            <w:r w:rsidRPr="00592D33">
              <w:rPr>
                <w:rFonts w:ascii="Arial" w:hAnsi="Arial" w:cs="Arial"/>
                <w:spacing w:val="-11"/>
                <w:sz w:val="20"/>
              </w:rPr>
              <w:t xml:space="preserve"> </w:t>
            </w:r>
            <w:r w:rsidRPr="00592D33">
              <w:rPr>
                <w:rFonts w:ascii="Arial" w:hAnsi="Arial" w:cs="Arial"/>
                <w:sz w:val="20"/>
              </w:rPr>
              <w:t>a</w:t>
            </w:r>
            <w:r w:rsidRPr="00592D33">
              <w:rPr>
                <w:rFonts w:ascii="Arial" w:hAnsi="Arial" w:cs="Arial"/>
                <w:spacing w:val="-11"/>
                <w:sz w:val="20"/>
              </w:rPr>
              <w:t xml:space="preserve"> </w:t>
            </w:r>
            <w:proofErr w:type="spellStart"/>
            <w:r w:rsidRPr="00592D33">
              <w:rPr>
                <w:rFonts w:ascii="Arial" w:hAnsi="Arial" w:cs="Arial"/>
                <w:sz w:val="20"/>
              </w:rPr>
              <w:t>kvalitu</w:t>
            </w:r>
            <w:proofErr w:type="spellEnd"/>
            <w:r w:rsidRPr="00592D33">
              <w:rPr>
                <w:rFonts w:ascii="Arial" w:hAnsi="Arial" w:cs="Arial"/>
                <w:sz w:val="20"/>
              </w:rPr>
              <w:t xml:space="preserve"> </w:t>
            </w:r>
            <w:proofErr w:type="spellStart"/>
            <w:r w:rsidRPr="00592D33">
              <w:rPr>
                <w:rFonts w:ascii="Arial" w:hAnsi="Arial" w:cs="Arial"/>
                <w:sz w:val="20"/>
              </w:rPr>
              <w:t>základních</w:t>
            </w:r>
            <w:proofErr w:type="spellEnd"/>
            <w:r w:rsidRPr="00592D33">
              <w:rPr>
                <w:rFonts w:ascii="Arial" w:hAnsi="Arial" w:cs="Arial"/>
                <w:sz w:val="20"/>
              </w:rPr>
              <w:t xml:space="preserve">, </w:t>
            </w:r>
            <w:proofErr w:type="spellStart"/>
            <w:r w:rsidRPr="00592D33">
              <w:rPr>
                <w:rFonts w:ascii="Arial" w:hAnsi="Arial" w:cs="Arial"/>
                <w:sz w:val="20"/>
              </w:rPr>
              <w:t>mateřských</w:t>
            </w:r>
            <w:proofErr w:type="spellEnd"/>
            <w:r w:rsidRPr="00592D33">
              <w:rPr>
                <w:rFonts w:ascii="Arial" w:hAnsi="Arial" w:cs="Arial"/>
                <w:sz w:val="20"/>
              </w:rPr>
              <w:t xml:space="preserve"> </w:t>
            </w:r>
            <w:proofErr w:type="spellStart"/>
            <w:r w:rsidRPr="00592D33">
              <w:rPr>
                <w:rFonts w:ascii="Arial" w:hAnsi="Arial" w:cs="Arial"/>
                <w:sz w:val="20"/>
              </w:rPr>
              <w:t>škol</w:t>
            </w:r>
            <w:proofErr w:type="spellEnd"/>
            <w:r w:rsidRPr="00592D33">
              <w:rPr>
                <w:rFonts w:ascii="Arial" w:hAnsi="Arial" w:cs="Arial"/>
                <w:sz w:val="20"/>
              </w:rPr>
              <w:t xml:space="preserve"> a </w:t>
            </w:r>
            <w:proofErr w:type="spellStart"/>
            <w:r w:rsidRPr="00592D33">
              <w:rPr>
                <w:rFonts w:ascii="Arial" w:hAnsi="Arial" w:cs="Arial"/>
                <w:sz w:val="20"/>
              </w:rPr>
              <w:t>zájmového</w:t>
            </w:r>
            <w:proofErr w:type="spellEnd"/>
            <w:r w:rsidRPr="00592D33">
              <w:rPr>
                <w:rFonts w:ascii="Arial" w:hAnsi="Arial" w:cs="Arial"/>
                <w:sz w:val="20"/>
              </w:rPr>
              <w:t xml:space="preserve"> </w:t>
            </w:r>
            <w:proofErr w:type="spellStart"/>
            <w:r w:rsidRPr="00592D33">
              <w:rPr>
                <w:rFonts w:ascii="Arial" w:hAnsi="Arial" w:cs="Arial"/>
                <w:sz w:val="20"/>
              </w:rPr>
              <w:t>vzdělávání</w:t>
            </w:r>
            <w:proofErr w:type="spellEnd"/>
          </w:p>
        </w:tc>
        <w:tc>
          <w:tcPr>
            <w:tcW w:w="468" w:type="pct"/>
          </w:tcPr>
          <w:p w14:paraId="402A25F8" w14:textId="4D9BD655" w:rsidR="004667CE" w:rsidRPr="00B379C4" w:rsidRDefault="007C689A" w:rsidP="00592D33">
            <w:pPr>
              <w:pStyle w:val="TableParagraph"/>
              <w:rPr>
                <w:rFonts w:ascii="Arial" w:hAnsi="Arial" w:cs="Arial"/>
                <w:bCs/>
                <w:sz w:val="20"/>
                <w:highlight w:val="yellow"/>
              </w:rPr>
            </w:pPr>
            <w:r w:rsidRPr="00B379C4">
              <w:rPr>
                <w:rFonts w:ascii="Arial" w:hAnsi="Arial" w:cs="Arial"/>
                <w:bCs/>
                <w:sz w:val="20"/>
                <w:highlight w:val="yellow"/>
              </w:rPr>
              <w:t>12</w:t>
            </w:r>
            <w:r w:rsidR="00AD3C21" w:rsidRPr="00B379C4">
              <w:rPr>
                <w:rFonts w:ascii="Arial" w:hAnsi="Arial" w:cs="Arial"/>
                <w:bCs/>
                <w:sz w:val="20"/>
                <w:highlight w:val="yellow"/>
              </w:rPr>
              <w:t>631,58</w:t>
            </w:r>
          </w:p>
        </w:tc>
        <w:tc>
          <w:tcPr>
            <w:tcW w:w="468" w:type="pct"/>
          </w:tcPr>
          <w:p w14:paraId="3CC21647" w14:textId="577CDFA1" w:rsidR="004667CE" w:rsidRPr="00B379C4" w:rsidRDefault="00AD3C21" w:rsidP="00592D33">
            <w:pPr>
              <w:pStyle w:val="TableParagraph"/>
              <w:rPr>
                <w:rFonts w:ascii="Arial" w:hAnsi="Arial" w:cs="Arial"/>
                <w:bCs/>
                <w:sz w:val="20"/>
                <w:highlight w:val="yellow"/>
              </w:rPr>
            </w:pPr>
            <w:r w:rsidRPr="00B379C4">
              <w:rPr>
                <w:rFonts w:ascii="Arial" w:hAnsi="Arial" w:cs="Arial"/>
                <w:bCs/>
                <w:sz w:val="20"/>
                <w:highlight w:val="yellow"/>
              </w:rPr>
              <w:t>12</w:t>
            </w:r>
            <w:r w:rsidR="00B379C4">
              <w:rPr>
                <w:rFonts w:ascii="Arial" w:hAnsi="Arial" w:cs="Arial"/>
                <w:bCs/>
                <w:sz w:val="20"/>
                <w:highlight w:val="yellow"/>
              </w:rPr>
              <w:t> </w:t>
            </w:r>
            <w:r w:rsidRPr="00B379C4">
              <w:rPr>
                <w:rFonts w:ascii="Arial" w:hAnsi="Arial" w:cs="Arial"/>
                <w:bCs/>
                <w:sz w:val="20"/>
                <w:highlight w:val="yellow"/>
              </w:rPr>
              <w:t>631</w:t>
            </w:r>
            <w:r w:rsidR="00B379C4">
              <w:rPr>
                <w:rFonts w:ascii="Arial" w:hAnsi="Arial" w:cs="Arial"/>
                <w:bCs/>
                <w:sz w:val="20"/>
                <w:highlight w:val="yellow"/>
              </w:rPr>
              <w:t xml:space="preserve"> </w:t>
            </w:r>
            <w:r w:rsidRPr="00B379C4">
              <w:rPr>
                <w:rFonts w:ascii="Arial" w:hAnsi="Arial" w:cs="Arial"/>
                <w:bCs/>
                <w:sz w:val="20"/>
                <w:highlight w:val="yellow"/>
              </w:rPr>
              <w:t>578</w:t>
            </w:r>
          </w:p>
        </w:tc>
      </w:tr>
      <w:tr w:rsidR="004667CE" w:rsidRPr="00592D33" w14:paraId="6080013E" w14:textId="146E3B5C" w:rsidTr="004667CE">
        <w:trPr>
          <w:trHeight w:val="1586"/>
        </w:trPr>
        <w:tc>
          <w:tcPr>
            <w:tcW w:w="658" w:type="pct"/>
          </w:tcPr>
          <w:p w14:paraId="2A45AAA6" w14:textId="74C6FF1D" w:rsidR="004667CE" w:rsidRPr="006A769D" w:rsidRDefault="004667CE" w:rsidP="006A769D">
            <w:pPr>
              <w:pStyle w:val="TableParagraph"/>
              <w:ind w:left="107" w:right="338"/>
              <w:rPr>
                <w:rFonts w:ascii="Arial" w:hAnsi="Arial" w:cs="Arial"/>
                <w:sz w:val="20"/>
                <w:szCs w:val="20"/>
                <w:lang w:val="cs-CZ"/>
              </w:rPr>
            </w:pPr>
            <w:r w:rsidRPr="006A769D">
              <w:rPr>
                <w:rFonts w:ascii="Arial" w:hAnsi="Arial" w:cs="Arial"/>
                <w:sz w:val="20"/>
                <w:szCs w:val="20"/>
                <w:lang w:val="cs-CZ"/>
              </w:rPr>
              <w:lastRenderedPageBreak/>
              <w:t>Stále podprůměrná úroveň</w:t>
            </w:r>
            <w:r w:rsidRPr="006A769D">
              <w:rPr>
                <w:rFonts w:ascii="Arial" w:hAnsi="Arial" w:cs="Arial"/>
                <w:spacing w:val="-12"/>
                <w:sz w:val="20"/>
                <w:szCs w:val="20"/>
                <w:lang w:val="cs-CZ"/>
              </w:rPr>
              <w:t xml:space="preserve"> </w:t>
            </w:r>
            <w:r w:rsidRPr="006A769D">
              <w:rPr>
                <w:rFonts w:ascii="Arial" w:hAnsi="Arial" w:cs="Arial"/>
                <w:sz w:val="20"/>
                <w:szCs w:val="20"/>
                <w:lang w:val="cs-CZ"/>
              </w:rPr>
              <w:t>vzdělanosti</w:t>
            </w:r>
            <w:r w:rsidRPr="006A769D">
              <w:rPr>
                <w:rFonts w:ascii="Arial" w:hAnsi="Arial" w:cs="Arial"/>
                <w:spacing w:val="-11"/>
                <w:sz w:val="20"/>
                <w:szCs w:val="20"/>
                <w:lang w:val="cs-CZ"/>
              </w:rPr>
              <w:t xml:space="preserve"> </w:t>
            </w:r>
            <w:r w:rsidRPr="006A769D">
              <w:rPr>
                <w:rFonts w:ascii="Arial" w:hAnsi="Arial" w:cs="Arial"/>
                <w:sz w:val="20"/>
                <w:szCs w:val="20"/>
                <w:lang w:val="cs-CZ"/>
              </w:rPr>
              <w:t>ve srovnání</w:t>
            </w:r>
            <w:r w:rsidRPr="006A769D">
              <w:rPr>
                <w:rFonts w:ascii="Arial" w:hAnsi="Arial" w:cs="Arial"/>
                <w:spacing w:val="-6"/>
                <w:sz w:val="20"/>
                <w:szCs w:val="20"/>
                <w:lang w:val="cs-CZ"/>
              </w:rPr>
              <w:t xml:space="preserve"> </w:t>
            </w:r>
            <w:r w:rsidRPr="006A769D">
              <w:rPr>
                <w:rFonts w:ascii="Arial" w:hAnsi="Arial" w:cs="Arial"/>
                <w:sz w:val="20"/>
                <w:szCs w:val="20"/>
                <w:lang w:val="cs-CZ"/>
              </w:rPr>
              <w:t>s</w:t>
            </w:r>
            <w:r w:rsidRPr="006A769D">
              <w:rPr>
                <w:rFonts w:ascii="Arial" w:hAnsi="Arial" w:cs="Arial"/>
                <w:spacing w:val="-6"/>
                <w:sz w:val="20"/>
                <w:szCs w:val="20"/>
                <w:lang w:val="cs-CZ"/>
              </w:rPr>
              <w:t xml:space="preserve"> </w:t>
            </w:r>
            <w:r w:rsidRPr="006A769D">
              <w:rPr>
                <w:rFonts w:ascii="Arial" w:hAnsi="Arial" w:cs="Arial"/>
                <w:sz w:val="20"/>
                <w:szCs w:val="20"/>
                <w:lang w:val="cs-CZ"/>
              </w:rPr>
              <w:t>krajem</w:t>
            </w:r>
            <w:r w:rsidRPr="006A769D">
              <w:rPr>
                <w:rFonts w:ascii="Arial" w:hAnsi="Arial" w:cs="Arial"/>
                <w:spacing w:val="-5"/>
                <w:sz w:val="20"/>
                <w:szCs w:val="20"/>
                <w:lang w:val="cs-CZ"/>
              </w:rPr>
              <w:t xml:space="preserve"> </w:t>
            </w:r>
            <w:r w:rsidRPr="006A769D">
              <w:rPr>
                <w:rFonts w:ascii="Arial" w:hAnsi="Arial" w:cs="Arial"/>
                <w:sz w:val="20"/>
                <w:szCs w:val="20"/>
                <w:lang w:val="cs-CZ"/>
              </w:rPr>
              <w:t>i</w:t>
            </w:r>
            <w:r w:rsidRPr="006A769D">
              <w:rPr>
                <w:rFonts w:ascii="Arial" w:hAnsi="Arial" w:cs="Arial"/>
                <w:spacing w:val="-4"/>
                <w:sz w:val="20"/>
                <w:szCs w:val="20"/>
                <w:lang w:val="cs-CZ"/>
              </w:rPr>
              <w:t xml:space="preserve"> </w:t>
            </w:r>
            <w:r w:rsidRPr="006A769D">
              <w:rPr>
                <w:rFonts w:ascii="Arial" w:hAnsi="Arial" w:cs="Arial"/>
                <w:spacing w:val="-5"/>
                <w:sz w:val="20"/>
                <w:szCs w:val="20"/>
                <w:lang w:val="cs-CZ"/>
              </w:rPr>
              <w:t>ČR</w:t>
            </w:r>
          </w:p>
          <w:p w14:paraId="70307F22" w14:textId="6F10DBA3" w:rsidR="004667CE" w:rsidRPr="006A769D" w:rsidRDefault="004667CE" w:rsidP="006A769D">
            <w:pPr>
              <w:pStyle w:val="TableParagraph"/>
              <w:ind w:left="107"/>
              <w:rPr>
                <w:rFonts w:ascii="Arial" w:hAnsi="Arial" w:cs="Arial"/>
                <w:sz w:val="20"/>
                <w:szCs w:val="20"/>
                <w:lang w:val="cs-CZ"/>
              </w:rPr>
            </w:pPr>
            <w:r w:rsidRPr="006A769D">
              <w:rPr>
                <w:rFonts w:ascii="Arial" w:hAnsi="Arial" w:cs="Arial"/>
                <w:sz w:val="20"/>
                <w:szCs w:val="20"/>
                <w:lang w:val="cs-CZ"/>
              </w:rPr>
              <w:t>Řada</w:t>
            </w:r>
            <w:r w:rsidRPr="006A769D">
              <w:rPr>
                <w:rFonts w:ascii="Arial" w:hAnsi="Arial" w:cs="Arial"/>
                <w:spacing w:val="-6"/>
                <w:sz w:val="20"/>
                <w:szCs w:val="20"/>
                <w:lang w:val="cs-CZ"/>
              </w:rPr>
              <w:t xml:space="preserve"> </w:t>
            </w:r>
            <w:r w:rsidRPr="006A769D">
              <w:rPr>
                <w:rFonts w:ascii="Arial" w:hAnsi="Arial" w:cs="Arial"/>
                <w:spacing w:val="-2"/>
                <w:sz w:val="20"/>
                <w:szCs w:val="20"/>
                <w:lang w:val="cs-CZ"/>
              </w:rPr>
              <w:t>specifických</w:t>
            </w:r>
            <w:r>
              <w:rPr>
                <w:rFonts w:ascii="Arial" w:hAnsi="Arial" w:cs="Arial"/>
                <w:sz w:val="20"/>
                <w:szCs w:val="20"/>
                <w:lang w:val="cs-CZ"/>
              </w:rPr>
              <w:t xml:space="preserve"> </w:t>
            </w:r>
            <w:r w:rsidRPr="006A769D">
              <w:rPr>
                <w:rFonts w:ascii="Arial" w:hAnsi="Arial" w:cs="Arial"/>
                <w:sz w:val="20"/>
                <w:szCs w:val="20"/>
                <w:lang w:val="cs-CZ"/>
              </w:rPr>
              <w:t>problémů</w:t>
            </w:r>
            <w:r w:rsidRPr="006A769D">
              <w:rPr>
                <w:rFonts w:ascii="Arial" w:hAnsi="Arial" w:cs="Arial"/>
                <w:spacing w:val="-12"/>
                <w:sz w:val="20"/>
                <w:szCs w:val="20"/>
                <w:lang w:val="cs-CZ"/>
              </w:rPr>
              <w:t xml:space="preserve"> </w:t>
            </w:r>
            <w:r w:rsidRPr="006A769D">
              <w:rPr>
                <w:rFonts w:ascii="Arial" w:hAnsi="Arial" w:cs="Arial"/>
                <w:sz w:val="20"/>
                <w:szCs w:val="20"/>
                <w:lang w:val="cs-CZ"/>
              </w:rPr>
              <w:t>s</w:t>
            </w:r>
            <w:r w:rsidRPr="006A769D">
              <w:rPr>
                <w:rFonts w:ascii="Arial" w:hAnsi="Arial" w:cs="Arial"/>
                <w:spacing w:val="-11"/>
                <w:sz w:val="20"/>
                <w:szCs w:val="20"/>
                <w:lang w:val="cs-CZ"/>
              </w:rPr>
              <w:t xml:space="preserve"> </w:t>
            </w:r>
            <w:r w:rsidRPr="006A769D">
              <w:rPr>
                <w:rFonts w:ascii="Arial" w:hAnsi="Arial" w:cs="Arial"/>
                <w:sz w:val="20"/>
                <w:szCs w:val="20"/>
                <w:lang w:val="cs-CZ"/>
              </w:rPr>
              <w:t>fungováním MŠ a ZŠ (stav budov nenaplněné kapacity, chybí jesle)</w:t>
            </w:r>
          </w:p>
        </w:tc>
        <w:tc>
          <w:tcPr>
            <w:tcW w:w="456" w:type="pct"/>
          </w:tcPr>
          <w:p w14:paraId="6A905385" w14:textId="77777777" w:rsidR="004667CE" w:rsidRPr="006A769D" w:rsidRDefault="004667CE" w:rsidP="006A769D">
            <w:pPr>
              <w:pStyle w:val="TableParagraph"/>
              <w:rPr>
                <w:rFonts w:ascii="Arial" w:hAnsi="Arial" w:cs="Arial"/>
                <w:b/>
                <w:sz w:val="20"/>
                <w:szCs w:val="20"/>
                <w:lang w:val="cs-CZ"/>
              </w:rPr>
            </w:pPr>
          </w:p>
          <w:p w14:paraId="3DE0F8C0" w14:textId="77777777" w:rsidR="004667CE" w:rsidRPr="006A769D" w:rsidRDefault="004667CE" w:rsidP="006A769D">
            <w:pPr>
              <w:pStyle w:val="TableParagraph"/>
              <w:rPr>
                <w:rFonts w:ascii="Arial" w:hAnsi="Arial" w:cs="Arial"/>
                <w:b/>
                <w:sz w:val="20"/>
                <w:szCs w:val="20"/>
                <w:lang w:val="cs-CZ"/>
              </w:rPr>
            </w:pPr>
          </w:p>
          <w:p w14:paraId="7AB3A9A6" w14:textId="77777777" w:rsidR="004667CE" w:rsidRPr="006A769D" w:rsidRDefault="004667CE" w:rsidP="006A769D">
            <w:pPr>
              <w:pStyle w:val="TableParagraph"/>
              <w:rPr>
                <w:rFonts w:ascii="Arial" w:hAnsi="Arial" w:cs="Arial"/>
                <w:b/>
                <w:sz w:val="20"/>
                <w:szCs w:val="20"/>
                <w:lang w:val="cs-CZ"/>
              </w:rPr>
            </w:pPr>
          </w:p>
          <w:p w14:paraId="59804595" w14:textId="77777777" w:rsidR="004667CE" w:rsidRPr="006A769D" w:rsidRDefault="004667CE" w:rsidP="006A769D">
            <w:pPr>
              <w:pStyle w:val="TableParagraph"/>
              <w:rPr>
                <w:rFonts w:ascii="Arial" w:hAnsi="Arial" w:cs="Arial"/>
                <w:b/>
                <w:sz w:val="20"/>
                <w:szCs w:val="20"/>
                <w:lang w:val="cs-CZ"/>
              </w:rPr>
            </w:pPr>
          </w:p>
          <w:p w14:paraId="28FA3DC5" w14:textId="77777777" w:rsidR="004667CE" w:rsidRPr="006A769D" w:rsidRDefault="004667CE" w:rsidP="006A769D">
            <w:pPr>
              <w:pStyle w:val="TableParagraph"/>
              <w:rPr>
                <w:rFonts w:ascii="Arial" w:hAnsi="Arial" w:cs="Arial"/>
                <w:b/>
                <w:sz w:val="20"/>
                <w:szCs w:val="20"/>
                <w:lang w:val="cs-CZ"/>
              </w:rPr>
            </w:pPr>
          </w:p>
          <w:p w14:paraId="232083D6" w14:textId="77777777" w:rsidR="004667CE" w:rsidRPr="006A769D" w:rsidRDefault="004667CE" w:rsidP="006A769D">
            <w:pPr>
              <w:pStyle w:val="TableParagraph"/>
              <w:spacing w:before="63"/>
              <w:rPr>
                <w:rFonts w:ascii="Arial" w:hAnsi="Arial" w:cs="Arial"/>
                <w:b/>
                <w:sz w:val="20"/>
                <w:szCs w:val="20"/>
                <w:lang w:val="cs-CZ"/>
              </w:rPr>
            </w:pPr>
          </w:p>
          <w:p w14:paraId="0F8A3CAE" w14:textId="316E7758" w:rsidR="004667CE" w:rsidRPr="006A769D" w:rsidRDefault="004667CE" w:rsidP="006A769D">
            <w:pPr>
              <w:pStyle w:val="TableParagraph"/>
              <w:rPr>
                <w:rFonts w:ascii="Arial" w:hAnsi="Arial" w:cs="Arial"/>
                <w:sz w:val="20"/>
                <w:szCs w:val="20"/>
              </w:rPr>
            </w:pPr>
            <w:proofErr w:type="spellStart"/>
            <w:r w:rsidRPr="006A769D">
              <w:rPr>
                <w:rFonts w:ascii="Arial" w:hAnsi="Arial" w:cs="Arial"/>
                <w:sz w:val="20"/>
                <w:szCs w:val="20"/>
              </w:rPr>
              <w:t>Relativně</w:t>
            </w:r>
            <w:proofErr w:type="spellEnd"/>
            <w:r w:rsidRPr="006A769D">
              <w:rPr>
                <w:rFonts w:ascii="Arial" w:hAnsi="Arial" w:cs="Arial"/>
                <w:spacing w:val="-12"/>
                <w:sz w:val="20"/>
                <w:szCs w:val="20"/>
              </w:rPr>
              <w:t xml:space="preserve"> </w:t>
            </w:r>
            <w:proofErr w:type="spellStart"/>
            <w:r w:rsidRPr="006A769D">
              <w:rPr>
                <w:rFonts w:ascii="Arial" w:hAnsi="Arial" w:cs="Arial"/>
                <w:sz w:val="20"/>
                <w:szCs w:val="20"/>
              </w:rPr>
              <w:t>dobrá</w:t>
            </w:r>
            <w:proofErr w:type="spellEnd"/>
            <w:r w:rsidRPr="006A769D">
              <w:rPr>
                <w:rFonts w:ascii="Arial" w:hAnsi="Arial" w:cs="Arial"/>
                <w:sz w:val="20"/>
                <w:szCs w:val="20"/>
              </w:rPr>
              <w:t xml:space="preserve"> </w:t>
            </w:r>
            <w:proofErr w:type="spellStart"/>
            <w:r w:rsidRPr="006A769D">
              <w:rPr>
                <w:rFonts w:ascii="Arial" w:hAnsi="Arial" w:cs="Arial"/>
                <w:sz w:val="20"/>
                <w:szCs w:val="20"/>
              </w:rPr>
              <w:t>vybavenost</w:t>
            </w:r>
            <w:proofErr w:type="spellEnd"/>
            <w:r w:rsidRPr="006A769D">
              <w:rPr>
                <w:rFonts w:ascii="Arial" w:hAnsi="Arial" w:cs="Arial"/>
                <w:sz w:val="20"/>
                <w:szCs w:val="20"/>
              </w:rPr>
              <w:t xml:space="preserve"> v </w:t>
            </w:r>
            <w:proofErr w:type="spellStart"/>
            <w:r w:rsidRPr="006A769D">
              <w:rPr>
                <w:rFonts w:ascii="Arial" w:hAnsi="Arial" w:cs="Arial"/>
                <w:sz w:val="20"/>
                <w:szCs w:val="20"/>
              </w:rPr>
              <w:t>oblasti</w:t>
            </w:r>
            <w:proofErr w:type="spellEnd"/>
            <w:r w:rsidRPr="006A769D">
              <w:rPr>
                <w:rFonts w:ascii="Arial" w:hAnsi="Arial" w:cs="Arial"/>
                <w:sz w:val="20"/>
                <w:szCs w:val="20"/>
              </w:rPr>
              <w:t xml:space="preserve"> </w:t>
            </w:r>
            <w:proofErr w:type="spellStart"/>
            <w:r w:rsidRPr="006A769D">
              <w:rPr>
                <w:rFonts w:ascii="Arial" w:hAnsi="Arial" w:cs="Arial"/>
                <w:sz w:val="20"/>
                <w:szCs w:val="20"/>
              </w:rPr>
              <w:t>školství</w:t>
            </w:r>
            <w:proofErr w:type="spellEnd"/>
          </w:p>
        </w:tc>
        <w:tc>
          <w:tcPr>
            <w:tcW w:w="367" w:type="pct"/>
          </w:tcPr>
          <w:p w14:paraId="4546A678" w14:textId="77777777" w:rsidR="004667CE" w:rsidRPr="006A769D" w:rsidRDefault="004667CE" w:rsidP="006A769D">
            <w:pPr>
              <w:pStyle w:val="TableParagraph"/>
              <w:rPr>
                <w:rFonts w:ascii="Arial" w:hAnsi="Arial" w:cs="Arial"/>
                <w:sz w:val="20"/>
                <w:szCs w:val="20"/>
              </w:rPr>
            </w:pPr>
          </w:p>
        </w:tc>
        <w:tc>
          <w:tcPr>
            <w:tcW w:w="434" w:type="pct"/>
          </w:tcPr>
          <w:p w14:paraId="426D1978" w14:textId="77777777" w:rsidR="004667CE" w:rsidRPr="006A769D" w:rsidRDefault="004667CE" w:rsidP="006A769D">
            <w:pPr>
              <w:pStyle w:val="TableParagraph"/>
              <w:rPr>
                <w:rFonts w:ascii="Arial" w:hAnsi="Arial" w:cs="Arial"/>
                <w:sz w:val="20"/>
                <w:szCs w:val="20"/>
              </w:rPr>
            </w:pPr>
          </w:p>
        </w:tc>
        <w:tc>
          <w:tcPr>
            <w:tcW w:w="813" w:type="pct"/>
          </w:tcPr>
          <w:p w14:paraId="75E53332" w14:textId="77777777" w:rsidR="004667CE" w:rsidRPr="006A769D" w:rsidRDefault="004667CE" w:rsidP="006A769D">
            <w:pPr>
              <w:pStyle w:val="TableParagraph"/>
              <w:spacing w:before="1"/>
              <w:ind w:left="102" w:right="150"/>
              <w:rPr>
                <w:rFonts w:ascii="Arial" w:hAnsi="Arial" w:cs="Arial"/>
                <w:sz w:val="20"/>
                <w:szCs w:val="20"/>
              </w:rPr>
            </w:pPr>
            <w:proofErr w:type="spellStart"/>
            <w:r w:rsidRPr="006A769D">
              <w:rPr>
                <w:rFonts w:ascii="Arial" w:hAnsi="Arial" w:cs="Arial"/>
                <w:sz w:val="20"/>
                <w:szCs w:val="20"/>
              </w:rPr>
              <w:t>Řešení</w:t>
            </w:r>
            <w:proofErr w:type="spellEnd"/>
            <w:r w:rsidRPr="006A769D">
              <w:rPr>
                <w:rFonts w:ascii="Arial" w:hAnsi="Arial" w:cs="Arial"/>
                <w:spacing w:val="-11"/>
                <w:sz w:val="20"/>
                <w:szCs w:val="20"/>
              </w:rPr>
              <w:t xml:space="preserve"> </w:t>
            </w:r>
            <w:proofErr w:type="spellStart"/>
            <w:r w:rsidRPr="006A769D">
              <w:rPr>
                <w:rFonts w:ascii="Arial" w:hAnsi="Arial" w:cs="Arial"/>
                <w:sz w:val="20"/>
                <w:szCs w:val="20"/>
              </w:rPr>
              <w:t>problémů</w:t>
            </w:r>
            <w:proofErr w:type="spellEnd"/>
            <w:r w:rsidRPr="006A769D">
              <w:rPr>
                <w:rFonts w:ascii="Arial" w:hAnsi="Arial" w:cs="Arial"/>
                <w:spacing w:val="-11"/>
                <w:sz w:val="20"/>
                <w:szCs w:val="20"/>
              </w:rPr>
              <w:t xml:space="preserve"> </w:t>
            </w:r>
            <w:r w:rsidRPr="006A769D">
              <w:rPr>
                <w:rFonts w:ascii="Arial" w:hAnsi="Arial" w:cs="Arial"/>
                <w:sz w:val="20"/>
                <w:szCs w:val="20"/>
              </w:rPr>
              <w:t>s</w:t>
            </w:r>
            <w:r w:rsidRPr="006A769D">
              <w:rPr>
                <w:rFonts w:ascii="Arial" w:hAnsi="Arial" w:cs="Arial"/>
                <w:spacing w:val="-10"/>
                <w:sz w:val="20"/>
                <w:szCs w:val="20"/>
              </w:rPr>
              <w:t xml:space="preserve"> </w:t>
            </w:r>
            <w:proofErr w:type="spellStart"/>
            <w:r w:rsidRPr="006A769D">
              <w:rPr>
                <w:rFonts w:ascii="Arial" w:hAnsi="Arial" w:cs="Arial"/>
                <w:sz w:val="20"/>
                <w:szCs w:val="20"/>
              </w:rPr>
              <w:t>fungováním</w:t>
            </w:r>
            <w:proofErr w:type="spellEnd"/>
            <w:r w:rsidRPr="006A769D">
              <w:rPr>
                <w:rFonts w:ascii="Arial" w:hAnsi="Arial" w:cs="Arial"/>
                <w:spacing w:val="-11"/>
                <w:sz w:val="20"/>
                <w:szCs w:val="20"/>
              </w:rPr>
              <w:t xml:space="preserve"> </w:t>
            </w:r>
            <w:r w:rsidRPr="006A769D">
              <w:rPr>
                <w:rFonts w:ascii="Arial" w:hAnsi="Arial" w:cs="Arial"/>
                <w:sz w:val="20"/>
                <w:szCs w:val="20"/>
              </w:rPr>
              <w:t>MŠ a ZŠ (</w:t>
            </w:r>
            <w:proofErr w:type="spellStart"/>
            <w:r w:rsidRPr="006A769D">
              <w:rPr>
                <w:rFonts w:ascii="Arial" w:hAnsi="Arial" w:cs="Arial"/>
                <w:sz w:val="20"/>
                <w:szCs w:val="20"/>
              </w:rPr>
              <w:t>stav</w:t>
            </w:r>
            <w:proofErr w:type="spellEnd"/>
            <w:r w:rsidRPr="006A769D">
              <w:rPr>
                <w:rFonts w:ascii="Arial" w:hAnsi="Arial" w:cs="Arial"/>
                <w:sz w:val="20"/>
                <w:szCs w:val="20"/>
              </w:rPr>
              <w:t xml:space="preserve"> </w:t>
            </w:r>
            <w:proofErr w:type="spellStart"/>
            <w:r w:rsidRPr="006A769D">
              <w:rPr>
                <w:rFonts w:ascii="Arial" w:hAnsi="Arial" w:cs="Arial"/>
                <w:sz w:val="20"/>
                <w:szCs w:val="20"/>
              </w:rPr>
              <w:t>budov</w:t>
            </w:r>
            <w:proofErr w:type="spellEnd"/>
            <w:r w:rsidRPr="006A769D">
              <w:rPr>
                <w:rFonts w:ascii="Arial" w:hAnsi="Arial" w:cs="Arial"/>
                <w:sz w:val="20"/>
                <w:szCs w:val="20"/>
              </w:rPr>
              <w:t xml:space="preserve">, </w:t>
            </w:r>
            <w:proofErr w:type="spellStart"/>
            <w:r w:rsidRPr="006A769D">
              <w:rPr>
                <w:rFonts w:ascii="Arial" w:hAnsi="Arial" w:cs="Arial"/>
                <w:sz w:val="20"/>
                <w:szCs w:val="20"/>
              </w:rPr>
              <w:t>nedostatečná</w:t>
            </w:r>
            <w:proofErr w:type="spellEnd"/>
            <w:r w:rsidRPr="006A769D">
              <w:rPr>
                <w:rFonts w:ascii="Arial" w:hAnsi="Arial" w:cs="Arial"/>
                <w:sz w:val="20"/>
                <w:szCs w:val="20"/>
              </w:rPr>
              <w:t xml:space="preserve"> </w:t>
            </w:r>
            <w:proofErr w:type="spellStart"/>
            <w:r w:rsidRPr="006A769D">
              <w:rPr>
                <w:rFonts w:ascii="Arial" w:hAnsi="Arial" w:cs="Arial"/>
                <w:sz w:val="20"/>
                <w:szCs w:val="20"/>
              </w:rPr>
              <w:t>kapacita</w:t>
            </w:r>
            <w:proofErr w:type="spellEnd"/>
            <w:r w:rsidRPr="006A769D">
              <w:rPr>
                <w:rFonts w:ascii="Arial" w:hAnsi="Arial" w:cs="Arial"/>
                <w:sz w:val="20"/>
                <w:szCs w:val="20"/>
              </w:rPr>
              <w:t xml:space="preserve">, </w:t>
            </w:r>
            <w:proofErr w:type="spellStart"/>
            <w:r w:rsidRPr="006A769D">
              <w:rPr>
                <w:rFonts w:ascii="Arial" w:hAnsi="Arial" w:cs="Arial"/>
                <w:sz w:val="20"/>
                <w:szCs w:val="20"/>
              </w:rPr>
              <w:t>chybí</w:t>
            </w:r>
            <w:proofErr w:type="spellEnd"/>
            <w:r w:rsidRPr="006A769D">
              <w:rPr>
                <w:rFonts w:ascii="Arial" w:hAnsi="Arial" w:cs="Arial"/>
                <w:sz w:val="20"/>
                <w:szCs w:val="20"/>
              </w:rPr>
              <w:t xml:space="preserve"> </w:t>
            </w:r>
            <w:proofErr w:type="spellStart"/>
            <w:r w:rsidRPr="006A769D">
              <w:rPr>
                <w:rFonts w:ascii="Arial" w:hAnsi="Arial" w:cs="Arial"/>
                <w:sz w:val="20"/>
                <w:szCs w:val="20"/>
              </w:rPr>
              <w:t>jesle</w:t>
            </w:r>
            <w:proofErr w:type="spellEnd"/>
            <w:r w:rsidRPr="006A769D">
              <w:rPr>
                <w:rFonts w:ascii="Arial" w:hAnsi="Arial" w:cs="Arial"/>
                <w:sz w:val="20"/>
                <w:szCs w:val="20"/>
              </w:rPr>
              <w:t>)</w:t>
            </w:r>
          </w:p>
          <w:p w14:paraId="74EA0942" w14:textId="77777777" w:rsidR="004667CE" w:rsidRPr="006A769D" w:rsidRDefault="004667CE" w:rsidP="006A769D">
            <w:pPr>
              <w:pStyle w:val="TableParagraph"/>
              <w:rPr>
                <w:rFonts w:ascii="Arial" w:hAnsi="Arial" w:cs="Arial"/>
                <w:b/>
                <w:sz w:val="20"/>
                <w:szCs w:val="20"/>
              </w:rPr>
            </w:pPr>
          </w:p>
          <w:p w14:paraId="3C1E10BC" w14:textId="144C75DC" w:rsidR="004667CE" w:rsidRPr="006A769D" w:rsidRDefault="004667CE" w:rsidP="006A769D">
            <w:pPr>
              <w:pStyle w:val="TableParagraph"/>
              <w:ind w:left="102"/>
              <w:rPr>
                <w:rFonts w:ascii="Arial" w:hAnsi="Arial" w:cs="Arial"/>
                <w:sz w:val="20"/>
                <w:szCs w:val="20"/>
              </w:rPr>
            </w:pPr>
            <w:proofErr w:type="spellStart"/>
            <w:r w:rsidRPr="006A769D">
              <w:rPr>
                <w:rFonts w:ascii="Arial" w:hAnsi="Arial" w:cs="Arial"/>
                <w:sz w:val="20"/>
                <w:szCs w:val="20"/>
              </w:rPr>
              <w:t>Navýšit</w:t>
            </w:r>
            <w:proofErr w:type="spellEnd"/>
            <w:r w:rsidRPr="006A769D">
              <w:rPr>
                <w:rFonts w:ascii="Arial" w:hAnsi="Arial" w:cs="Arial"/>
                <w:spacing w:val="-8"/>
                <w:sz w:val="20"/>
                <w:szCs w:val="20"/>
              </w:rPr>
              <w:t xml:space="preserve"> </w:t>
            </w:r>
            <w:proofErr w:type="spellStart"/>
            <w:r w:rsidRPr="006A769D">
              <w:rPr>
                <w:rFonts w:ascii="Arial" w:hAnsi="Arial" w:cs="Arial"/>
                <w:sz w:val="20"/>
                <w:szCs w:val="20"/>
              </w:rPr>
              <w:t>kapacitu</w:t>
            </w:r>
            <w:proofErr w:type="spellEnd"/>
            <w:r w:rsidRPr="006A769D">
              <w:rPr>
                <w:rFonts w:ascii="Arial" w:hAnsi="Arial" w:cs="Arial"/>
                <w:spacing w:val="-6"/>
                <w:sz w:val="20"/>
                <w:szCs w:val="20"/>
              </w:rPr>
              <w:t xml:space="preserve"> </w:t>
            </w:r>
            <w:r w:rsidRPr="006A769D">
              <w:rPr>
                <w:rFonts w:ascii="Arial" w:hAnsi="Arial" w:cs="Arial"/>
                <w:sz w:val="20"/>
                <w:szCs w:val="20"/>
              </w:rPr>
              <w:t>MŠ</w:t>
            </w:r>
            <w:r w:rsidRPr="006A769D">
              <w:rPr>
                <w:rFonts w:ascii="Arial" w:hAnsi="Arial" w:cs="Arial"/>
                <w:spacing w:val="-8"/>
                <w:sz w:val="20"/>
                <w:szCs w:val="20"/>
              </w:rPr>
              <w:t xml:space="preserve"> </w:t>
            </w:r>
            <w:proofErr w:type="spellStart"/>
            <w:proofErr w:type="gramStart"/>
            <w:r w:rsidRPr="006A769D">
              <w:rPr>
                <w:rFonts w:ascii="Arial" w:hAnsi="Arial" w:cs="Arial"/>
                <w:spacing w:val="-2"/>
                <w:sz w:val="20"/>
                <w:szCs w:val="20"/>
              </w:rPr>
              <w:t>formoudostavby</w:t>
            </w:r>
            <w:proofErr w:type="spellEnd"/>
            <w:r w:rsidRPr="006A769D">
              <w:rPr>
                <w:rFonts w:ascii="Arial" w:hAnsi="Arial" w:cs="Arial"/>
                <w:spacing w:val="-2"/>
                <w:sz w:val="20"/>
                <w:szCs w:val="20"/>
              </w:rPr>
              <w:t>,</w:t>
            </w:r>
            <w:r w:rsidRPr="006A769D">
              <w:rPr>
                <w:rFonts w:ascii="Arial" w:hAnsi="Arial" w:cs="Arial"/>
                <w:spacing w:val="6"/>
                <w:sz w:val="20"/>
                <w:szCs w:val="20"/>
              </w:rPr>
              <w:t xml:space="preserve"> </w:t>
            </w:r>
            <w:r>
              <w:rPr>
                <w:rFonts w:ascii="Arial" w:hAnsi="Arial" w:cs="Arial"/>
                <w:spacing w:val="6"/>
                <w:sz w:val="20"/>
                <w:szCs w:val="20"/>
              </w:rPr>
              <w:t xml:space="preserve"> </w:t>
            </w:r>
            <w:proofErr w:type="spellStart"/>
            <w:r w:rsidRPr="006A769D">
              <w:rPr>
                <w:rFonts w:ascii="Arial" w:hAnsi="Arial" w:cs="Arial"/>
                <w:spacing w:val="-2"/>
                <w:sz w:val="20"/>
                <w:szCs w:val="20"/>
              </w:rPr>
              <w:t>podporou</w:t>
            </w:r>
            <w:proofErr w:type="spellEnd"/>
            <w:proofErr w:type="gramEnd"/>
            <w:r>
              <w:rPr>
                <w:rFonts w:ascii="Arial" w:hAnsi="Arial" w:cs="Arial"/>
                <w:sz w:val="20"/>
                <w:szCs w:val="20"/>
              </w:rPr>
              <w:t xml:space="preserve"> </w:t>
            </w:r>
            <w:proofErr w:type="spellStart"/>
            <w:r w:rsidRPr="006A769D">
              <w:rPr>
                <w:rFonts w:ascii="Arial" w:hAnsi="Arial" w:cs="Arial"/>
                <w:sz w:val="20"/>
                <w:szCs w:val="20"/>
              </w:rPr>
              <w:t>vzniku</w:t>
            </w:r>
            <w:proofErr w:type="spellEnd"/>
            <w:r w:rsidRPr="006A769D">
              <w:rPr>
                <w:rFonts w:ascii="Arial" w:hAnsi="Arial" w:cs="Arial"/>
                <w:spacing w:val="-12"/>
                <w:sz w:val="20"/>
                <w:szCs w:val="20"/>
              </w:rPr>
              <w:t xml:space="preserve"> </w:t>
            </w:r>
            <w:proofErr w:type="spellStart"/>
            <w:r w:rsidRPr="006A769D">
              <w:rPr>
                <w:rFonts w:ascii="Arial" w:hAnsi="Arial" w:cs="Arial"/>
                <w:sz w:val="20"/>
                <w:szCs w:val="20"/>
              </w:rPr>
              <w:t>jeslí</w:t>
            </w:r>
            <w:proofErr w:type="spellEnd"/>
            <w:r w:rsidRPr="006A769D">
              <w:rPr>
                <w:rFonts w:ascii="Arial" w:hAnsi="Arial" w:cs="Arial"/>
                <w:sz w:val="20"/>
                <w:szCs w:val="20"/>
              </w:rPr>
              <w:t>,</w:t>
            </w:r>
            <w:r w:rsidRPr="006A769D">
              <w:rPr>
                <w:rFonts w:ascii="Arial" w:hAnsi="Arial" w:cs="Arial"/>
                <w:spacing w:val="-11"/>
                <w:sz w:val="20"/>
                <w:szCs w:val="20"/>
              </w:rPr>
              <w:t xml:space="preserve"> </w:t>
            </w:r>
            <w:proofErr w:type="spellStart"/>
            <w:r w:rsidRPr="006A769D">
              <w:rPr>
                <w:rFonts w:ascii="Arial" w:hAnsi="Arial" w:cs="Arial"/>
                <w:sz w:val="20"/>
                <w:szCs w:val="20"/>
              </w:rPr>
              <w:t>firemních</w:t>
            </w:r>
            <w:proofErr w:type="spellEnd"/>
            <w:r w:rsidRPr="006A769D">
              <w:rPr>
                <w:rFonts w:ascii="Arial" w:hAnsi="Arial" w:cs="Arial"/>
                <w:spacing w:val="-11"/>
                <w:sz w:val="20"/>
                <w:szCs w:val="20"/>
              </w:rPr>
              <w:t xml:space="preserve"> </w:t>
            </w:r>
            <w:proofErr w:type="spellStart"/>
            <w:r w:rsidRPr="006A769D">
              <w:rPr>
                <w:rFonts w:ascii="Arial" w:hAnsi="Arial" w:cs="Arial"/>
                <w:sz w:val="20"/>
                <w:szCs w:val="20"/>
              </w:rPr>
              <w:t>mateřských</w:t>
            </w:r>
            <w:proofErr w:type="spellEnd"/>
            <w:r w:rsidRPr="006A769D">
              <w:rPr>
                <w:rFonts w:ascii="Arial" w:hAnsi="Arial" w:cs="Arial"/>
                <w:sz w:val="20"/>
                <w:szCs w:val="20"/>
              </w:rPr>
              <w:t xml:space="preserve"> </w:t>
            </w:r>
            <w:proofErr w:type="spellStart"/>
            <w:r w:rsidRPr="006A769D">
              <w:rPr>
                <w:rFonts w:ascii="Arial" w:hAnsi="Arial" w:cs="Arial"/>
                <w:sz w:val="20"/>
                <w:szCs w:val="20"/>
              </w:rPr>
              <w:t>školek</w:t>
            </w:r>
            <w:proofErr w:type="spellEnd"/>
            <w:r w:rsidRPr="006A769D">
              <w:rPr>
                <w:rFonts w:ascii="Arial" w:hAnsi="Arial" w:cs="Arial"/>
                <w:sz w:val="20"/>
                <w:szCs w:val="20"/>
              </w:rPr>
              <w:t xml:space="preserve">, </w:t>
            </w:r>
            <w:proofErr w:type="spellStart"/>
            <w:r w:rsidRPr="006A769D">
              <w:rPr>
                <w:rFonts w:ascii="Arial" w:hAnsi="Arial" w:cs="Arial"/>
                <w:sz w:val="20"/>
                <w:szCs w:val="20"/>
              </w:rPr>
              <w:t>dětských</w:t>
            </w:r>
            <w:proofErr w:type="spellEnd"/>
            <w:r>
              <w:rPr>
                <w:rFonts w:ascii="Arial" w:hAnsi="Arial" w:cs="Arial"/>
                <w:sz w:val="20"/>
                <w:szCs w:val="20"/>
              </w:rPr>
              <w:t xml:space="preserve"> </w:t>
            </w:r>
            <w:proofErr w:type="spellStart"/>
            <w:r w:rsidRPr="006A769D">
              <w:rPr>
                <w:rFonts w:ascii="Arial" w:hAnsi="Arial" w:cs="Arial"/>
                <w:sz w:val="20"/>
                <w:szCs w:val="20"/>
              </w:rPr>
              <w:t>skupin</w:t>
            </w:r>
            <w:proofErr w:type="spellEnd"/>
            <w:r w:rsidRPr="006A769D">
              <w:rPr>
                <w:rFonts w:ascii="Arial" w:hAnsi="Arial" w:cs="Arial"/>
                <w:sz w:val="20"/>
                <w:szCs w:val="20"/>
              </w:rPr>
              <w:t>,</w:t>
            </w:r>
            <w:r w:rsidRPr="006A769D">
              <w:rPr>
                <w:rFonts w:ascii="Arial" w:hAnsi="Arial" w:cs="Arial"/>
                <w:spacing w:val="-10"/>
                <w:sz w:val="20"/>
                <w:szCs w:val="20"/>
              </w:rPr>
              <w:t xml:space="preserve"> </w:t>
            </w:r>
            <w:proofErr w:type="spellStart"/>
            <w:r w:rsidRPr="006A769D">
              <w:rPr>
                <w:rFonts w:ascii="Arial" w:hAnsi="Arial" w:cs="Arial"/>
                <w:sz w:val="20"/>
                <w:szCs w:val="20"/>
              </w:rPr>
              <w:t>zkvalitnit</w:t>
            </w:r>
            <w:proofErr w:type="spellEnd"/>
            <w:r w:rsidRPr="006A769D">
              <w:rPr>
                <w:rFonts w:ascii="Arial" w:hAnsi="Arial" w:cs="Arial"/>
                <w:spacing w:val="-10"/>
                <w:sz w:val="20"/>
                <w:szCs w:val="20"/>
              </w:rPr>
              <w:t xml:space="preserve"> </w:t>
            </w:r>
            <w:proofErr w:type="spellStart"/>
            <w:r w:rsidRPr="006A769D">
              <w:rPr>
                <w:rFonts w:ascii="Arial" w:hAnsi="Arial" w:cs="Arial"/>
                <w:sz w:val="20"/>
                <w:szCs w:val="20"/>
              </w:rPr>
              <w:t>výuku</w:t>
            </w:r>
            <w:proofErr w:type="spellEnd"/>
            <w:r w:rsidRPr="006A769D">
              <w:rPr>
                <w:rFonts w:ascii="Arial" w:hAnsi="Arial" w:cs="Arial"/>
                <w:spacing w:val="-10"/>
                <w:sz w:val="20"/>
                <w:szCs w:val="20"/>
              </w:rPr>
              <w:t xml:space="preserve"> </w:t>
            </w:r>
            <w:proofErr w:type="spellStart"/>
            <w:r w:rsidRPr="006A769D">
              <w:rPr>
                <w:rFonts w:ascii="Arial" w:hAnsi="Arial" w:cs="Arial"/>
                <w:sz w:val="20"/>
                <w:szCs w:val="20"/>
              </w:rPr>
              <w:t>na</w:t>
            </w:r>
            <w:proofErr w:type="spellEnd"/>
            <w:r w:rsidRPr="006A769D">
              <w:rPr>
                <w:rFonts w:ascii="Arial" w:hAnsi="Arial" w:cs="Arial"/>
                <w:spacing w:val="-10"/>
                <w:sz w:val="20"/>
                <w:szCs w:val="20"/>
              </w:rPr>
              <w:t xml:space="preserve"> </w:t>
            </w:r>
            <w:r w:rsidRPr="006A769D">
              <w:rPr>
                <w:rFonts w:ascii="Arial" w:hAnsi="Arial" w:cs="Arial"/>
                <w:sz w:val="20"/>
                <w:szCs w:val="20"/>
              </w:rPr>
              <w:t xml:space="preserve">ZŠ </w:t>
            </w:r>
            <w:proofErr w:type="spellStart"/>
            <w:r w:rsidRPr="006A769D">
              <w:rPr>
                <w:rFonts w:ascii="Arial" w:hAnsi="Arial" w:cs="Arial"/>
                <w:sz w:val="20"/>
                <w:szCs w:val="20"/>
              </w:rPr>
              <w:t>dostavbou</w:t>
            </w:r>
            <w:proofErr w:type="spellEnd"/>
            <w:r w:rsidRPr="006A769D">
              <w:rPr>
                <w:rFonts w:ascii="Arial" w:hAnsi="Arial" w:cs="Arial"/>
                <w:sz w:val="20"/>
                <w:szCs w:val="20"/>
              </w:rPr>
              <w:t xml:space="preserve"> </w:t>
            </w:r>
            <w:proofErr w:type="spellStart"/>
            <w:r w:rsidRPr="006A769D">
              <w:rPr>
                <w:rFonts w:ascii="Arial" w:hAnsi="Arial" w:cs="Arial"/>
                <w:sz w:val="20"/>
                <w:szCs w:val="20"/>
              </w:rPr>
              <w:t>odborných</w:t>
            </w:r>
            <w:proofErr w:type="spellEnd"/>
            <w:r>
              <w:rPr>
                <w:rFonts w:ascii="Arial" w:hAnsi="Arial" w:cs="Arial"/>
                <w:sz w:val="20"/>
                <w:szCs w:val="20"/>
              </w:rPr>
              <w:t xml:space="preserve"> </w:t>
            </w:r>
            <w:proofErr w:type="spellStart"/>
            <w:r w:rsidRPr="006A769D">
              <w:rPr>
                <w:rFonts w:ascii="Arial" w:hAnsi="Arial" w:cs="Arial"/>
                <w:sz w:val="20"/>
                <w:szCs w:val="20"/>
              </w:rPr>
              <w:t>učeben</w:t>
            </w:r>
            <w:proofErr w:type="spellEnd"/>
            <w:r w:rsidRPr="006A769D">
              <w:rPr>
                <w:rFonts w:ascii="Arial" w:hAnsi="Arial" w:cs="Arial"/>
                <w:sz w:val="20"/>
                <w:szCs w:val="20"/>
              </w:rPr>
              <w:t>,</w:t>
            </w:r>
            <w:r w:rsidRPr="006A769D">
              <w:rPr>
                <w:rFonts w:ascii="Arial" w:hAnsi="Arial" w:cs="Arial"/>
                <w:spacing w:val="-10"/>
                <w:sz w:val="20"/>
                <w:szCs w:val="20"/>
              </w:rPr>
              <w:t xml:space="preserve"> </w:t>
            </w:r>
            <w:proofErr w:type="spellStart"/>
            <w:r w:rsidRPr="006A769D">
              <w:rPr>
                <w:rFonts w:ascii="Arial" w:hAnsi="Arial" w:cs="Arial"/>
                <w:sz w:val="20"/>
                <w:szCs w:val="20"/>
              </w:rPr>
              <w:t>podpořit</w:t>
            </w:r>
            <w:proofErr w:type="spellEnd"/>
            <w:r w:rsidRPr="006A769D">
              <w:rPr>
                <w:rFonts w:ascii="Arial" w:hAnsi="Arial" w:cs="Arial"/>
                <w:spacing w:val="-10"/>
                <w:sz w:val="20"/>
                <w:szCs w:val="20"/>
              </w:rPr>
              <w:t xml:space="preserve"> </w:t>
            </w:r>
            <w:proofErr w:type="spellStart"/>
            <w:r w:rsidRPr="006A769D">
              <w:rPr>
                <w:rFonts w:ascii="Arial" w:hAnsi="Arial" w:cs="Arial"/>
                <w:sz w:val="20"/>
                <w:szCs w:val="20"/>
              </w:rPr>
              <w:t>místní</w:t>
            </w:r>
            <w:proofErr w:type="spellEnd"/>
            <w:r w:rsidRPr="006A769D">
              <w:rPr>
                <w:rFonts w:ascii="Arial" w:hAnsi="Arial" w:cs="Arial"/>
                <w:spacing w:val="-11"/>
                <w:sz w:val="20"/>
                <w:szCs w:val="20"/>
              </w:rPr>
              <w:t xml:space="preserve"> </w:t>
            </w:r>
            <w:proofErr w:type="spellStart"/>
            <w:r w:rsidRPr="006A769D">
              <w:rPr>
                <w:rFonts w:ascii="Arial" w:hAnsi="Arial" w:cs="Arial"/>
                <w:sz w:val="20"/>
                <w:szCs w:val="20"/>
              </w:rPr>
              <w:t>podniky</w:t>
            </w:r>
            <w:proofErr w:type="spellEnd"/>
            <w:r w:rsidRPr="006A769D">
              <w:rPr>
                <w:rFonts w:ascii="Arial" w:hAnsi="Arial" w:cs="Arial"/>
                <w:spacing w:val="-10"/>
                <w:sz w:val="20"/>
                <w:szCs w:val="20"/>
              </w:rPr>
              <w:t xml:space="preserve"> </w:t>
            </w:r>
            <w:r w:rsidRPr="006A769D">
              <w:rPr>
                <w:rFonts w:ascii="Arial" w:hAnsi="Arial" w:cs="Arial"/>
                <w:sz w:val="20"/>
                <w:szCs w:val="20"/>
              </w:rPr>
              <w:t xml:space="preserve">a </w:t>
            </w:r>
            <w:proofErr w:type="spellStart"/>
            <w:r w:rsidRPr="006A769D">
              <w:rPr>
                <w:rFonts w:ascii="Arial" w:hAnsi="Arial" w:cs="Arial"/>
                <w:sz w:val="20"/>
                <w:szCs w:val="20"/>
              </w:rPr>
              <w:t>rozšířit</w:t>
            </w:r>
            <w:proofErr w:type="spellEnd"/>
            <w:r w:rsidRPr="006A769D">
              <w:rPr>
                <w:rFonts w:ascii="Arial" w:hAnsi="Arial" w:cs="Arial"/>
                <w:sz w:val="20"/>
                <w:szCs w:val="20"/>
              </w:rPr>
              <w:t xml:space="preserve"> </w:t>
            </w:r>
            <w:proofErr w:type="spellStart"/>
            <w:r w:rsidRPr="006A769D">
              <w:rPr>
                <w:rFonts w:ascii="Arial" w:hAnsi="Arial" w:cs="Arial"/>
                <w:sz w:val="20"/>
                <w:szCs w:val="20"/>
              </w:rPr>
              <w:t>síť</w:t>
            </w:r>
            <w:proofErr w:type="spellEnd"/>
            <w:r>
              <w:rPr>
                <w:rFonts w:ascii="Arial" w:hAnsi="Arial" w:cs="Arial"/>
                <w:sz w:val="20"/>
                <w:szCs w:val="20"/>
              </w:rPr>
              <w:t xml:space="preserve"> </w:t>
            </w:r>
            <w:proofErr w:type="spellStart"/>
            <w:r w:rsidRPr="006A769D">
              <w:rPr>
                <w:rFonts w:ascii="Arial" w:hAnsi="Arial" w:cs="Arial"/>
                <w:spacing w:val="-2"/>
                <w:sz w:val="20"/>
                <w:szCs w:val="20"/>
              </w:rPr>
              <w:t>sociálního</w:t>
            </w:r>
            <w:proofErr w:type="spellEnd"/>
            <w:r w:rsidRPr="006A769D">
              <w:rPr>
                <w:rFonts w:ascii="Arial" w:hAnsi="Arial" w:cs="Arial"/>
                <w:spacing w:val="6"/>
                <w:sz w:val="20"/>
                <w:szCs w:val="20"/>
              </w:rPr>
              <w:t xml:space="preserve"> </w:t>
            </w:r>
            <w:proofErr w:type="spellStart"/>
            <w:r w:rsidRPr="006A769D">
              <w:rPr>
                <w:rFonts w:ascii="Arial" w:hAnsi="Arial" w:cs="Arial"/>
                <w:spacing w:val="-2"/>
                <w:sz w:val="20"/>
                <w:szCs w:val="20"/>
              </w:rPr>
              <w:t>podnikání</w:t>
            </w:r>
            <w:proofErr w:type="spellEnd"/>
          </w:p>
          <w:p w14:paraId="6E76DC32" w14:textId="6874C32D" w:rsidR="004667CE" w:rsidRPr="006A769D" w:rsidRDefault="004667CE" w:rsidP="006A769D">
            <w:pPr>
              <w:pStyle w:val="TableParagraph"/>
              <w:spacing w:before="1"/>
              <w:ind w:left="102" w:right="150"/>
              <w:rPr>
                <w:rFonts w:ascii="Arial" w:hAnsi="Arial" w:cs="Arial"/>
                <w:sz w:val="20"/>
                <w:szCs w:val="20"/>
              </w:rPr>
            </w:pPr>
            <w:proofErr w:type="spellStart"/>
            <w:r w:rsidRPr="006A769D">
              <w:rPr>
                <w:rFonts w:ascii="Arial" w:hAnsi="Arial" w:cs="Arial"/>
                <w:sz w:val="20"/>
                <w:szCs w:val="20"/>
              </w:rPr>
              <w:t>Rozvoj</w:t>
            </w:r>
            <w:proofErr w:type="spellEnd"/>
            <w:r w:rsidRPr="006A769D">
              <w:rPr>
                <w:rFonts w:ascii="Arial" w:hAnsi="Arial" w:cs="Arial"/>
                <w:spacing w:val="-12"/>
                <w:sz w:val="20"/>
                <w:szCs w:val="20"/>
              </w:rPr>
              <w:t xml:space="preserve"> </w:t>
            </w:r>
            <w:proofErr w:type="spellStart"/>
            <w:r w:rsidRPr="006A769D">
              <w:rPr>
                <w:rFonts w:ascii="Arial" w:hAnsi="Arial" w:cs="Arial"/>
                <w:sz w:val="20"/>
                <w:szCs w:val="20"/>
              </w:rPr>
              <w:t>základních</w:t>
            </w:r>
            <w:proofErr w:type="spellEnd"/>
            <w:r w:rsidRPr="006A769D">
              <w:rPr>
                <w:rFonts w:ascii="Arial" w:hAnsi="Arial" w:cs="Arial"/>
                <w:spacing w:val="-11"/>
                <w:sz w:val="20"/>
                <w:szCs w:val="20"/>
              </w:rPr>
              <w:t xml:space="preserve"> </w:t>
            </w:r>
            <w:r w:rsidRPr="006A769D">
              <w:rPr>
                <w:rFonts w:ascii="Arial" w:hAnsi="Arial" w:cs="Arial"/>
                <w:sz w:val="20"/>
                <w:szCs w:val="20"/>
              </w:rPr>
              <w:t>a</w:t>
            </w:r>
            <w:r w:rsidRPr="006A769D">
              <w:rPr>
                <w:rFonts w:ascii="Arial" w:hAnsi="Arial" w:cs="Arial"/>
                <w:spacing w:val="-11"/>
                <w:sz w:val="20"/>
                <w:szCs w:val="20"/>
              </w:rPr>
              <w:t xml:space="preserve"> </w:t>
            </w:r>
            <w:proofErr w:type="spellStart"/>
            <w:r w:rsidRPr="006A769D">
              <w:rPr>
                <w:rFonts w:ascii="Arial" w:hAnsi="Arial" w:cs="Arial"/>
                <w:sz w:val="20"/>
                <w:szCs w:val="20"/>
              </w:rPr>
              <w:t>mateřských</w:t>
            </w:r>
            <w:proofErr w:type="spellEnd"/>
            <w:r w:rsidRPr="006A769D">
              <w:rPr>
                <w:rFonts w:ascii="Arial" w:hAnsi="Arial" w:cs="Arial"/>
                <w:sz w:val="20"/>
                <w:szCs w:val="20"/>
              </w:rPr>
              <w:t xml:space="preserve"> </w:t>
            </w:r>
            <w:proofErr w:type="spellStart"/>
            <w:r w:rsidRPr="006A769D">
              <w:rPr>
                <w:rFonts w:ascii="Arial" w:hAnsi="Arial" w:cs="Arial"/>
                <w:spacing w:val="-4"/>
                <w:sz w:val="20"/>
                <w:szCs w:val="20"/>
              </w:rPr>
              <w:t>škol</w:t>
            </w:r>
            <w:proofErr w:type="spellEnd"/>
          </w:p>
        </w:tc>
        <w:tc>
          <w:tcPr>
            <w:tcW w:w="656" w:type="pct"/>
          </w:tcPr>
          <w:p w14:paraId="62708F1B" w14:textId="77777777" w:rsidR="004667CE" w:rsidRPr="006A769D" w:rsidRDefault="004667CE" w:rsidP="006A769D">
            <w:pPr>
              <w:pStyle w:val="TableParagraph"/>
              <w:rPr>
                <w:rFonts w:ascii="Arial" w:hAnsi="Arial" w:cs="Arial"/>
                <w:b/>
                <w:sz w:val="20"/>
                <w:szCs w:val="20"/>
              </w:rPr>
            </w:pPr>
          </w:p>
          <w:p w14:paraId="132EDF05" w14:textId="77777777" w:rsidR="004667CE" w:rsidRPr="006A769D" w:rsidRDefault="004667CE" w:rsidP="006A769D">
            <w:pPr>
              <w:pStyle w:val="TableParagraph"/>
              <w:rPr>
                <w:rFonts w:ascii="Arial" w:hAnsi="Arial" w:cs="Arial"/>
                <w:b/>
                <w:sz w:val="20"/>
                <w:szCs w:val="20"/>
              </w:rPr>
            </w:pPr>
          </w:p>
          <w:p w14:paraId="082E7EFD" w14:textId="77777777" w:rsidR="004667CE" w:rsidRPr="006A769D" w:rsidRDefault="004667CE" w:rsidP="006A769D">
            <w:pPr>
              <w:pStyle w:val="TableParagraph"/>
              <w:rPr>
                <w:rFonts w:ascii="Arial" w:hAnsi="Arial" w:cs="Arial"/>
                <w:b/>
                <w:sz w:val="20"/>
                <w:szCs w:val="20"/>
              </w:rPr>
            </w:pPr>
          </w:p>
          <w:p w14:paraId="7ACA5DEA" w14:textId="77777777" w:rsidR="004667CE" w:rsidRPr="006A769D" w:rsidRDefault="004667CE" w:rsidP="006A769D">
            <w:pPr>
              <w:pStyle w:val="TableParagraph"/>
              <w:rPr>
                <w:rFonts w:ascii="Arial" w:hAnsi="Arial" w:cs="Arial"/>
                <w:b/>
                <w:sz w:val="20"/>
                <w:szCs w:val="20"/>
              </w:rPr>
            </w:pPr>
          </w:p>
          <w:p w14:paraId="4081C814" w14:textId="77777777" w:rsidR="004667CE" w:rsidRPr="006A769D" w:rsidRDefault="004667CE" w:rsidP="006A769D">
            <w:pPr>
              <w:pStyle w:val="TableParagraph"/>
              <w:rPr>
                <w:rFonts w:ascii="Arial" w:hAnsi="Arial" w:cs="Arial"/>
                <w:b/>
                <w:sz w:val="20"/>
                <w:szCs w:val="20"/>
              </w:rPr>
            </w:pPr>
          </w:p>
          <w:p w14:paraId="4DE57AA9" w14:textId="77777777" w:rsidR="004667CE" w:rsidRPr="006A769D" w:rsidRDefault="004667CE" w:rsidP="006A769D">
            <w:pPr>
              <w:pStyle w:val="TableParagraph"/>
              <w:rPr>
                <w:rFonts w:ascii="Arial" w:hAnsi="Arial" w:cs="Arial"/>
                <w:b/>
                <w:sz w:val="20"/>
                <w:szCs w:val="20"/>
              </w:rPr>
            </w:pPr>
          </w:p>
          <w:p w14:paraId="779F8599" w14:textId="77777777" w:rsidR="004667CE" w:rsidRPr="006A769D" w:rsidRDefault="004667CE" w:rsidP="006A769D">
            <w:pPr>
              <w:pStyle w:val="TableParagraph"/>
              <w:spacing w:before="1"/>
              <w:rPr>
                <w:rFonts w:ascii="Arial" w:hAnsi="Arial" w:cs="Arial"/>
                <w:b/>
                <w:sz w:val="20"/>
                <w:szCs w:val="20"/>
              </w:rPr>
            </w:pPr>
          </w:p>
          <w:p w14:paraId="60EA4E91" w14:textId="3DD5477A" w:rsidR="004667CE" w:rsidRPr="006A769D" w:rsidRDefault="004667CE" w:rsidP="006A769D">
            <w:pPr>
              <w:pStyle w:val="TableParagraph"/>
              <w:rPr>
                <w:rFonts w:ascii="Arial" w:hAnsi="Arial" w:cs="Arial"/>
                <w:b/>
                <w:sz w:val="20"/>
                <w:szCs w:val="20"/>
              </w:rPr>
            </w:pPr>
            <w:r w:rsidRPr="006A769D">
              <w:rPr>
                <w:rFonts w:ascii="Arial" w:hAnsi="Arial" w:cs="Arial"/>
                <w:sz w:val="20"/>
                <w:szCs w:val="20"/>
              </w:rPr>
              <w:t>IROP</w:t>
            </w:r>
            <w:r w:rsidRPr="006A769D">
              <w:rPr>
                <w:rFonts w:ascii="Arial" w:hAnsi="Arial" w:cs="Arial"/>
                <w:spacing w:val="-12"/>
                <w:sz w:val="20"/>
                <w:szCs w:val="20"/>
              </w:rPr>
              <w:t xml:space="preserve"> </w:t>
            </w:r>
            <w:r w:rsidRPr="006A769D">
              <w:rPr>
                <w:rFonts w:ascii="Arial" w:hAnsi="Arial" w:cs="Arial"/>
                <w:sz w:val="20"/>
                <w:szCs w:val="20"/>
              </w:rPr>
              <w:t>7</w:t>
            </w:r>
            <w:r w:rsidRPr="006A769D">
              <w:rPr>
                <w:rFonts w:ascii="Arial" w:hAnsi="Arial" w:cs="Arial"/>
                <w:spacing w:val="-11"/>
                <w:sz w:val="20"/>
                <w:szCs w:val="20"/>
              </w:rPr>
              <w:t xml:space="preserve"> </w:t>
            </w:r>
            <w:proofErr w:type="spellStart"/>
            <w:r w:rsidRPr="006A769D">
              <w:rPr>
                <w:rFonts w:ascii="Arial" w:hAnsi="Arial" w:cs="Arial"/>
                <w:sz w:val="20"/>
                <w:szCs w:val="20"/>
              </w:rPr>
              <w:t>Základní</w:t>
            </w:r>
            <w:proofErr w:type="spellEnd"/>
            <w:r w:rsidRPr="006A769D">
              <w:rPr>
                <w:rFonts w:ascii="Arial" w:hAnsi="Arial" w:cs="Arial"/>
                <w:sz w:val="20"/>
                <w:szCs w:val="20"/>
              </w:rPr>
              <w:t xml:space="preserve"> </w:t>
            </w:r>
            <w:proofErr w:type="spellStart"/>
            <w:r w:rsidRPr="006A769D">
              <w:rPr>
                <w:rFonts w:ascii="Arial" w:hAnsi="Arial" w:cs="Arial"/>
                <w:spacing w:val="-2"/>
                <w:sz w:val="20"/>
                <w:szCs w:val="20"/>
              </w:rPr>
              <w:t>vzdělávání</w:t>
            </w:r>
            <w:proofErr w:type="spellEnd"/>
          </w:p>
        </w:tc>
        <w:tc>
          <w:tcPr>
            <w:tcW w:w="680" w:type="pct"/>
          </w:tcPr>
          <w:p w14:paraId="3A23E7C4" w14:textId="77777777" w:rsidR="004667CE" w:rsidRPr="006A769D" w:rsidRDefault="004667CE" w:rsidP="006A769D">
            <w:pPr>
              <w:pStyle w:val="TableParagraph"/>
              <w:rPr>
                <w:rFonts w:ascii="Arial" w:hAnsi="Arial" w:cs="Arial"/>
                <w:b/>
                <w:sz w:val="20"/>
                <w:szCs w:val="20"/>
              </w:rPr>
            </w:pPr>
          </w:p>
          <w:p w14:paraId="0E7F18E2" w14:textId="77777777" w:rsidR="004667CE" w:rsidRPr="006A769D" w:rsidRDefault="004667CE" w:rsidP="006A769D">
            <w:pPr>
              <w:pStyle w:val="TableParagraph"/>
              <w:rPr>
                <w:rFonts w:ascii="Arial" w:hAnsi="Arial" w:cs="Arial"/>
                <w:b/>
                <w:sz w:val="20"/>
                <w:szCs w:val="20"/>
              </w:rPr>
            </w:pPr>
          </w:p>
          <w:p w14:paraId="3CEA3EF0" w14:textId="77777777" w:rsidR="004667CE" w:rsidRPr="006A769D" w:rsidRDefault="004667CE" w:rsidP="006A769D">
            <w:pPr>
              <w:pStyle w:val="TableParagraph"/>
              <w:rPr>
                <w:rFonts w:ascii="Arial" w:hAnsi="Arial" w:cs="Arial"/>
                <w:b/>
                <w:sz w:val="20"/>
                <w:szCs w:val="20"/>
              </w:rPr>
            </w:pPr>
          </w:p>
          <w:p w14:paraId="017D56CE" w14:textId="77777777" w:rsidR="004667CE" w:rsidRPr="006A769D" w:rsidRDefault="004667CE" w:rsidP="006A769D">
            <w:pPr>
              <w:pStyle w:val="TableParagraph"/>
              <w:rPr>
                <w:rFonts w:ascii="Arial" w:hAnsi="Arial" w:cs="Arial"/>
                <w:b/>
                <w:sz w:val="20"/>
                <w:szCs w:val="20"/>
              </w:rPr>
            </w:pPr>
          </w:p>
          <w:p w14:paraId="4077D99A" w14:textId="77777777" w:rsidR="004667CE" w:rsidRPr="006A769D" w:rsidRDefault="004667CE" w:rsidP="006A769D">
            <w:pPr>
              <w:pStyle w:val="TableParagraph"/>
              <w:rPr>
                <w:rFonts w:ascii="Arial" w:hAnsi="Arial" w:cs="Arial"/>
                <w:b/>
                <w:sz w:val="20"/>
                <w:szCs w:val="20"/>
              </w:rPr>
            </w:pPr>
          </w:p>
          <w:p w14:paraId="50E3CEB3" w14:textId="77777777" w:rsidR="004667CE" w:rsidRPr="006A769D" w:rsidRDefault="004667CE" w:rsidP="006A769D">
            <w:pPr>
              <w:pStyle w:val="TableParagraph"/>
              <w:spacing w:before="63"/>
              <w:rPr>
                <w:rFonts w:ascii="Arial" w:hAnsi="Arial" w:cs="Arial"/>
                <w:b/>
                <w:sz w:val="20"/>
                <w:szCs w:val="20"/>
              </w:rPr>
            </w:pPr>
          </w:p>
          <w:p w14:paraId="17D4F9CE" w14:textId="4E7D8198" w:rsidR="004667CE" w:rsidRPr="006A769D" w:rsidRDefault="004667CE" w:rsidP="006A769D">
            <w:pPr>
              <w:pStyle w:val="TableParagraph"/>
              <w:rPr>
                <w:rFonts w:ascii="Arial" w:hAnsi="Arial" w:cs="Arial"/>
                <w:b/>
                <w:sz w:val="20"/>
                <w:szCs w:val="20"/>
              </w:rPr>
            </w:pPr>
            <w:r w:rsidRPr="006A769D">
              <w:rPr>
                <w:rFonts w:ascii="Arial" w:hAnsi="Arial" w:cs="Arial"/>
                <w:sz w:val="20"/>
                <w:szCs w:val="20"/>
              </w:rPr>
              <w:t>1.1</w:t>
            </w:r>
            <w:r w:rsidRPr="006A769D">
              <w:rPr>
                <w:rFonts w:ascii="Arial" w:hAnsi="Arial" w:cs="Arial"/>
                <w:spacing w:val="-11"/>
                <w:sz w:val="20"/>
                <w:szCs w:val="20"/>
              </w:rPr>
              <w:t xml:space="preserve"> </w:t>
            </w:r>
            <w:proofErr w:type="spellStart"/>
            <w:r w:rsidRPr="006A769D">
              <w:rPr>
                <w:rFonts w:ascii="Arial" w:hAnsi="Arial" w:cs="Arial"/>
                <w:sz w:val="20"/>
                <w:szCs w:val="20"/>
              </w:rPr>
              <w:t>Posílit</w:t>
            </w:r>
            <w:proofErr w:type="spellEnd"/>
            <w:r w:rsidRPr="006A769D">
              <w:rPr>
                <w:rFonts w:ascii="Arial" w:hAnsi="Arial" w:cs="Arial"/>
                <w:spacing w:val="-11"/>
                <w:sz w:val="20"/>
                <w:szCs w:val="20"/>
              </w:rPr>
              <w:t xml:space="preserve"> </w:t>
            </w:r>
            <w:proofErr w:type="spellStart"/>
            <w:r w:rsidRPr="006A769D">
              <w:rPr>
                <w:rFonts w:ascii="Arial" w:hAnsi="Arial" w:cs="Arial"/>
                <w:sz w:val="20"/>
                <w:szCs w:val="20"/>
              </w:rPr>
              <w:t>dostupnost</w:t>
            </w:r>
            <w:proofErr w:type="spellEnd"/>
            <w:r w:rsidRPr="006A769D">
              <w:rPr>
                <w:rFonts w:ascii="Arial" w:hAnsi="Arial" w:cs="Arial"/>
                <w:spacing w:val="-11"/>
                <w:sz w:val="20"/>
                <w:szCs w:val="20"/>
              </w:rPr>
              <w:t xml:space="preserve"> </w:t>
            </w:r>
            <w:r w:rsidRPr="006A769D">
              <w:rPr>
                <w:rFonts w:ascii="Arial" w:hAnsi="Arial" w:cs="Arial"/>
                <w:sz w:val="20"/>
                <w:szCs w:val="20"/>
              </w:rPr>
              <w:t>a</w:t>
            </w:r>
            <w:r w:rsidRPr="006A769D">
              <w:rPr>
                <w:rFonts w:ascii="Arial" w:hAnsi="Arial" w:cs="Arial"/>
                <w:spacing w:val="-11"/>
                <w:sz w:val="20"/>
                <w:szCs w:val="20"/>
              </w:rPr>
              <w:t xml:space="preserve"> </w:t>
            </w:r>
            <w:proofErr w:type="spellStart"/>
            <w:r w:rsidRPr="006A769D">
              <w:rPr>
                <w:rFonts w:ascii="Arial" w:hAnsi="Arial" w:cs="Arial"/>
                <w:sz w:val="20"/>
                <w:szCs w:val="20"/>
              </w:rPr>
              <w:t>kvalitu</w:t>
            </w:r>
            <w:proofErr w:type="spellEnd"/>
            <w:r w:rsidRPr="006A769D">
              <w:rPr>
                <w:rFonts w:ascii="Arial" w:hAnsi="Arial" w:cs="Arial"/>
                <w:sz w:val="20"/>
                <w:szCs w:val="20"/>
              </w:rPr>
              <w:t xml:space="preserve"> </w:t>
            </w:r>
            <w:proofErr w:type="spellStart"/>
            <w:r w:rsidRPr="006A769D">
              <w:rPr>
                <w:rFonts w:ascii="Arial" w:hAnsi="Arial" w:cs="Arial"/>
                <w:sz w:val="20"/>
                <w:szCs w:val="20"/>
              </w:rPr>
              <w:t>základních</w:t>
            </w:r>
            <w:proofErr w:type="spellEnd"/>
            <w:r w:rsidRPr="006A769D">
              <w:rPr>
                <w:rFonts w:ascii="Arial" w:hAnsi="Arial" w:cs="Arial"/>
                <w:sz w:val="20"/>
                <w:szCs w:val="20"/>
              </w:rPr>
              <w:t xml:space="preserve">, </w:t>
            </w:r>
            <w:proofErr w:type="spellStart"/>
            <w:r w:rsidRPr="006A769D">
              <w:rPr>
                <w:rFonts w:ascii="Arial" w:hAnsi="Arial" w:cs="Arial"/>
                <w:sz w:val="20"/>
                <w:szCs w:val="20"/>
              </w:rPr>
              <w:t>mateřských</w:t>
            </w:r>
            <w:proofErr w:type="spellEnd"/>
            <w:r w:rsidRPr="006A769D">
              <w:rPr>
                <w:rFonts w:ascii="Arial" w:hAnsi="Arial" w:cs="Arial"/>
                <w:sz w:val="20"/>
                <w:szCs w:val="20"/>
              </w:rPr>
              <w:t xml:space="preserve"> </w:t>
            </w:r>
            <w:proofErr w:type="spellStart"/>
            <w:r w:rsidRPr="006A769D">
              <w:rPr>
                <w:rFonts w:ascii="Arial" w:hAnsi="Arial" w:cs="Arial"/>
                <w:sz w:val="20"/>
                <w:szCs w:val="20"/>
              </w:rPr>
              <w:t>škol</w:t>
            </w:r>
            <w:proofErr w:type="spellEnd"/>
            <w:r w:rsidRPr="006A769D">
              <w:rPr>
                <w:rFonts w:ascii="Arial" w:hAnsi="Arial" w:cs="Arial"/>
                <w:sz w:val="20"/>
                <w:szCs w:val="20"/>
              </w:rPr>
              <w:t xml:space="preserve"> a </w:t>
            </w:r>
            <w:proofErr w:type="spellStart"/>
            <w:r w:rsidRPr="006A769D">
              <w:rPr>
                <w:rFonts w:ascii="Arial" w:hAnsi="Arial" w:cs="Arial"/>
                <w:sz w:val="20"/>
                <w:szCs w:val="20"/>
              </w:rPr>
              <w:t>zájmového</w:t>
            </w:r>
            <w:proofErr w:type="spellEnd"/>
            <w:r w:rsidRPr="006A769D">
              <w:rPr>
                <w:rFonts w:ascii="Arial" w:hAnsi="Arial" w:cs="Arial"/>
                <w:sz w:val="20"/>
                <w:szCs w:val="20"/>
              </w:rPr>
              <w:t xml:space="preserve"> </w:t>
            </w:r>
            <w:proofErr w:type="spellStart"/>
            <w:r w:rsidRPr="006A769D">
              <w:rPr>
                <w:rFonts w:ascii="Arial" w:hAnsi="Arial" w:cs="Arial"/>
                <w:sz w:val="20"/>
                <w:szCs w:val="20"/>
              </w:rPr>
              <w:t>vzdělávání</w:t>
            </w:r>
            <w:proofErr w:type="spellEnd"/>
          </w:p>
        </w:tc>
        <w:tc>
          <w:tcPr>
            <w:tcW w:w="468" w:type="pct"/>
          </w:tcPr>
          <w:p w14:paraId="31D942C2" w14:textId="403D54DD" w:rsidR="004667CE" w:rsidRPr="00B379C4" w:rsidRDefault="002F6F0B" w:rsidP="006A769D">
            <w:pPr>
              <w:pStyle w:val="TableParagraph"/>
              <w:rPr>
                <w:rFonts w:ascii="Arial" w:hAnsi="Arial" w:cs="Arial"/>
                <w:bCs/>
                <w:sz w:val="20"/>
                <w:szCs w:val="20"/>
                <w:highlight w:val="yellow"/>
              </w:rPr>
            </w:pPr>
            <w:r w:rsidRPr="00B379C4">
              <w:rPr>
                <w:rFonts w:ascii="Arial" w:hAnsi="Arial" w:cs="Arial"/>
                <w:bCs/>
                <w:sz w:val="20"/>
                <w:szCs w:val="20"/>
                <w:highlight w:val="yellow"/>
              </w:rPr>
              <w:t>15789,48</w:t>
            </w:r>
          </w:p>
        </w:tc>
        <w:tc>
          <w:tcPr>
            <w:tcW w:w="468" w:type="pct"/>
          </w:tcPr>
          <w:p w14:paraId="63E7F69C" w14:textId="15FAE93A" w:rsidR="004667CE" w:rsidRPr="00B379C4" w:rsidRDefault="002F6F0B" w:rsidP="006A769D">
            <w:pPr>
              <w:pStyle w:val="TableParagraph"/>
              <w:rPr>
                <w:rFonts w:ascii="Arial" w:hAnsi="Arial" w:cs="Arial"/>
                <w:bCs/>
                <w:sz w:val="20"/>
                <w:szCs w:val="20"/>
                <w:highlight w:val="yellow"/>
              </w:rPr>
            </w:pPr>
            <w:r w:rsidRPr="00B379C4">
              <w:rPr>
                <w:rFonts w:ascii="Arial" w:hAnsi="Arial" w:cs="Arial"/>
                <w:bCs/>
                <w:sz w:val="20"/>
                <w:szCs w:val="20"/>
                <w:highlight w:val="yellow"/>
              </w:rPr>
              <w:t>1</w:t>
            </w:r>
            <w:r w:rsidR="00B379C4">
              <w:rPr>
                <w:rFonts w:ascii="Arial" w:hAnsi="Arial" w:cs="Arial"/>
                <w:bCs/>
                <w:sz w:val="20"/>
                <w:szCs w:val="20"/>
                <w:highlight w:val="yellow"/>
              </w:rPr>
              <w:t> </w:t>
            </w:r>
            <w:r w:rsidRPr="00B379C4">
              <w:rPr>
                <w:rFonts w:ascii="Arial" w:hAnsi="Arial" w:cs="Arial"/>
                <w:bCs/>
                <w:sz w:val="20"/>
                <w:szCs w:val="20"/>
                <w:highlight w:val="yellow"/>
              </w:rPr>
              <w:t>565</w:t>
            </w:r>
            <w:r w:rsidR="00B379C4">
              <w:rPr>
                <w:rFonts w:ascii="Arial" w:hAnsi="Arial" w:cs="Arial"/>
                <w:bCs/>
                <w:sz w:val="20"/>
                <w:szCs w:val="20"/>
                <w:highlight w:val="yellow"/>
              </w:rPr>
              <w:t xml:space="preserve"> </w:t>
            </w:r>
            <w:r w:rsidRPr="00B379C4">
              <w:rPr>
                <w:rFonts w:ascii="Arial" w:hAnsi="Arial" w:cs="Arial"/>
                <w:bCs/>
                <w:sz w:val="20"/>
                <w:szCs w:val="20"/>
                <w:highlight w:val="yellow"/>
              </w:rPr>
              <w:t>9916,3</w:t>
            </w:r>
          </w:p>
        </w:tc>
      </w:tr>
      <w:tr w:rsidR="004667CE" w:rsidRPr="00592D33" w14:paraId="1289611F" w14:textId="08335417" w:rsidTr="004667CE">
        <w:trPr>
          <w:trHeight w:val="1130"/>
        </w:trPr>
        <w:tc>
          <w:tcPr>
            <w:tcW w:w="658" w:type="pct"/>
          </w:tcPr>
          <w:p w14:paraId="30BEC885" w14:textId="77777777" w:rsidR="004667CE" w:rsidRPr="006A769D" w:rsidRDefault="004667CE" w:rsidP="006A769D">
            <w:pPr>
              <w:pStyle w:val="TableParagraph"/>
              <w:spacing w:before="184"/>
              <w:rPr>
                <w:rFonts w:ascii="Arial" w:hAnsi="Arial" w:cs="Arial"/>
                <w:b/>
                <w:sz w:val="20"/>
                <w:szCs w:val="20"/>
              </w:rPr>
            </w:pPr>
          </w:p>
        </w:tc>
        <w:tc>
          <w:tcPr>
            <w:tcW w:w="456" w:type="pct"/>
          </w:tcPr>
          <w:p w14:paraId="221F62F8" w14:textId="77777777" w:rsidR="004667CE" w:rsidRPr="006A769D" w:rsidRDefault="004667CE" w:rsidP="006A769D">
            <w:pPr>
              <w:pStyle w:val="TableParagraph"/>
              <w:rPr>
                <w:rFonts w:ascii="Arial" w:hAnsi="Arial" w:cs="Arial"/>
                <w:sz w:val="20"/>
                <w:szCs w:val="20"/>
              </w:rPr>
            </w:pPr>
          </w:p>
        </w:tc>
        <w:tc>
          <w:tcPr>
            <w:tcW w:w="367" w:type="pct"/>
          </w:tcPr>
          <w:p w14:paraId="292496F7" w14:textId="77777777" w:rsidR="004667CE" w:rsidRPr="006A769D" w:rsidRDefault="004667CE" w:rsidP="006A769D">
            <w:pPr>
              <w:pStyle w:val="TableParagraph"/>
              <w:rPr>
                <w:rFonts w:ascii="Arial" w:hAnsi="Arial" w:cs="Arial"/>
                <w:sz w:val="20"/>
                <w:szCs w:val="20"/>
              </w:rPr>
            </w:pPr>
          </w:p>
        </w:tc>
        <w:tc>
          <w:tcPr>
            <w:tcW w:w="434" w:type="pct"/>
          </w:tcPr>
          <w:p w14:paraId="7BC05785" w14:textId="77777777" w:rsidR="004667CE" w:rsidRPr="006A769D" w:rsidRDefault="004667CE" w:rsidP="006A769D">
            <w:pPr>
              <w:pStyle w:val="TableParagraph"/>
              <w:rPr>
                <w:rFonts w:ascii="Arial" w:hAnsi="Arial" w:cs="Arial"/>
                <w:sz w:val="20"/>
                <w:szCs w:val="20"/>
              </w:rPr>
            </w:pPr>
          </w:p>
        </w:tc>
        <w:tc>
          <w:tcPr>
            <w:tcW w:w="813" w:type="pct"/>
          </w:tcPr>
          <w:p w14:paraId="1CEA88B2" w14:textId="77777777" w:rsidR="004667CE" w:rsidRPr="006A769D" w:rsidRDefault="004667CE" w:rsidP="006A769D">
            <w:pPr>
              <w:pStyle w:val="TableParagraph"/>
              <w:spacing w:before="1"/>
              <w:ind w:left="102" w:right="150"/>
              <w:rPr>
                <w:rFonts w:ascii="Arial" w:hAnsi="Arial" w:cs="Arial"/>
                <w:sz w:val="20"/>
                <w:szCs w:val="20"/>
              </w:rPr>
            </w:pPr>
          </w:p>
        </w:tc>
        <w:tc>
          <w:tcPr>
            <w:tcW w:w="656" w:type="pct"/>
          </w:tcPr>
          <w:p w14:paraId="6C8AE669" w14:textId="3FE17285" w:rsidR="004667CE" w:rsidRPr="006A769D" w:rsidRDefault="004667CE" w:rsidP="006A769D">
            <w:pPr>
              <w:pStyle w:val="TableParagraph"/>
              <w:rPr>
                <w:rFonts w:ascii="Arial" w:hAnsi="Arial" w:cs="Arial"/>
                <w:b/>
                <w:sz w:val="20"/>
                <w:szCs w:val="20"/>
              </w:rPr>
            </w:pPr>
            <w:r w:rsidRPr="006A769D">
              <w:rPr>
                <w:rFonts w:ascii="Arial" w:hAnsi="Arial" w:cs="Arial"/>
                <w:sz w:val="20"/>
                <w:szCs w:val="20"/>
              </w:rPr>
              <w:t>IROP</w:t>
            </w:r>
            <w:r w:rsidRPr="006A769D">
              <w:rPr>
                <w:rFonts w:ascii="Arial" w:hAnsi="Arial" w:cs="Arial"/>
                <w:spacing w:val="-12"/>
                <w:sz w:val="20"/>
                <w:szCs w:val="20"/>
              </w:rPr>
              <w:t xml:space="preserve"> </w:t>
            </w:r>
            <w:r w:rsidRPr="006A769D">
              <w:rPr>
                <w:rFonts w:ascii="Arial" w:hAnsi="Arial" w:cs="Arial"/>
                <w:sz w:val="20"/>
                <w:szCs w:val="20"/>
              </w:rPr>
              <w:t>8</w:t>
            </w:r>
            <w:r w:rsidRPr="006A769D">
              <w:rPr>
                <w:rFonts w:ascii="Arial" w:hAnsi="Arial" w:cs="Arial"/>
                <w:spacing w:val="-11"/>
                <w:sz w:val="20"/>
                <w:szCs w:val="20"/>
              </w:rPr>
              <w:t xml:space="preserve"> </w:t>
            </w:r>
            <w:proofErr w:type="spellStart"/>
            <w:r w:rsidRPr="006A769D">
              <w:rPr>
                <w:rFonts w:ascii="Arial" w:hAnsi="Arial" w:cs="Arial"/>
                <w:sz w:val="20"/>
                <w:szCs w:val="20"/>
              </w:rPr>
              <w:t>Zájmové</w:t>
            </w:r>
            <w:proofErr w:type="spellEnd"/>
            <w:r w:rsidRPr="006A769D">
              <w:rPr>
                <w:rFonts w:ascii="Arial" w:hAnsi="Arial" w:cs="Arial"/>
                <w:sz w:val="20"/>
                <w:szCs w:val="20"/>
              </w:rPr>
              <w:t xml:space="preserve"> </w:t>
            </w:r>
            <w:proofErr w:type="spellStart"/>
            <w:r w:rsidRPr="006A769D">
              <w:rPr>
                <w:rFonts w:ascii="Arial" w:hAnsi="Arial" w:cs="Arial"/>
                <w:spacing w:val="-2"/>
                <w:sz w:val="20"/>
                <w:szCs w:val="20"/>
              </w:rPr>
              <w:t>vzdělávání</w:t>
            </w:r>
            <w:proofErr w:type="spellEnd"/>
          </w:p>
        </w:tc>
        <w:tc>
          <w:tcPr>
            <w:tcW w:w="680" w:type="pct"/>
          </w:tcPr>
          <w:p w14:paraId="27B62A81" w14:textId="46F32B0A" w:rsidR="004667CE" w:rsidRPr="006A769D" w:rsidRDefault="004667CE" w:rsidP="006A769D">
            <w:pPr>
              <w:pStyle w:val="TableParagraph"/>
              <w:rPr>
                <w:rFonts w:ascii="Arial" w:hAnsi="Arial" w:cs="Arial"/>
                <w:b/>
                <w:sz w:val="20"/>
                <w:szCs w:val="20"/>
              </w:rPr>
            </w:pPr>
            <w:r w:rsidRPr="006A769D">
              <w:rPr>
                <w:rFonts w:ascii="Arial" w:hAnsi="Arial" w:cs="Arial"/>
                <w:sz w:val="20"/>
                <w:szCs w:val="20"/>
              </w:rPr>
              <w:t>1.1</w:t>
            </w:r>
            <w:r w:rsidRPr="006A769D">
              <w:rPr>
                <w:rFonts w:ascii="Arial" w:hAnsi="Arial" w:cs="Arial"/>
                <w:spacing w:val="-11"/>
                <w:sz w:val="20"/>
                <w:szCs w:val="20"/>
              </w:rPr>
              <w:t xml:space="preserve"> </w:t>
            </w:r>
            <w:proofErr w:type="spellStart"/>
            <w:r w:rsidRPr="006A769D">
              <w:rPr>
                <w:rFonts w:ascii="Arial" w:hAnsi="Arial" w:cs="Arial"/>
                <w:sz w:val="20"/>
                <w:szCs w:val="20"/>
              </w:rPr>
              <w:t>Posílit</w:t>
            </w:r>
            <w:proofErr w:type="spellEnd"/>
            <w:r w:rsidRPr="006A769D">
              <w:rPr>
                <w:rFonts w:ascii="Arial" w:hAnsi="Arial" w:cs="Arial"/>
                <w:spacing w:val="-11"/>
                <w:sz w:val="20"/>
                <w:szCs w:val="20"/>
              </w:rPr>
              <w:t xml:space="preserve"> </w:t>
            </w:r>
            <w:proofErr w:type="spellStart"/>
            <w:r w:rsidRPr="006A769D">
              <w:rPr>
                <w:rFonts w:ascii="Arial" w:hAnsi="Arial" w:cs="Arial"/>
                <w:sz w:val="20"/>
                <w:szCs w:val="20"/>
              </w:rPr>
              <w:t>dostupnost</w:t>
            </w:r>
            <w:proofErr w:type="spellEnd"/>
            <w:r w:rsidRPr="006A769D">
              <w:rPr>
                <w:rFonts w:ascii="Arial" w:hAnsi="Arial" w:cs="Arial"/>
                <w:spacing w:val="-11"/>
                <w:sz w:val="20"/>
                <w:szCs w:val="20"/>
              </w:rPr>
              <w:t xml:space="preserve"> </w:t>
            </w:r>
            <w:r w:rsidRPr="006A769D">
              <w:rPr>
                <w:rFonts w:ascii="Arial" w:hAnsi="Arial" w:cs="Arial"/>
                <w:sz w:val="20"/>
                <w:szCs w:val="20"/>
              </w:rPr>
              <w:t>a</w:t>
            </w:r>
            <w:r w:rsidRPr="006A769D">
              <w:rPr>
                <w:rFonts w:ascii="Arial" w:hAnsi="Arial" w:cs="Arial"/>
                <w:spacing w:val="-11"/>
                <w:sz w:val="20"/>
                <w:szCs w:val="20"/>
              </w:rPr>
              <w:t xml:space="preserve"> </w:t>
            </w:r>
            <w:proofErr w:type="spellStart"/>
            <w:r w:rsidRPr="006A769D">
              <w:rPr>
                <w:rFonts w:ascii="Arial" w:hAnsi="Arial" w:cs="Arial"/>
                <w:sz w:val="20"/>
                <w:szCs w:val="20"/>
              </w:rPr>
              <w:t>kvalitu</w:t>
            </w:r>
            <w:proofErr w:type="spellEnd"/>
            <w:r w:rsidRPr="006A769D">
              <w:rPr>
                <w:rFonts w:ascii="Arial" w:hAnsi="Arial" w:cs="Arial"/>
                <w:sz w:val="20"/>
                <w:szCs w:val="20"/>
              </w:rPr>
              <w:t xml:space="preserve"> </w:t>
            </w:r>
            <w:proofErr w:type="spellStart"/>
            <w:r w:rsidRPr="006A769D">
              <w:rPr>
                <w:rFonts w:ascii="Arial" w:hAnsi="Arial" w:cs="Arial"/>
                <w:sz w:val="20"/>
                <w:szCs w:val="20"/>
              </w:rPr>
              <w:t>základních</w:t>
            </w:r>
            <w:proofErr w:type="spellEnd"/>
            <w:r w:rsidRPr="006A769D">
              <w:rPr>
                <w:rFonts w:ascii="Arial" w:hAnsi="Arial" w:cs="Arial"/>
                <w:sz w:val="20"/>
                <w:szCs w:val="20"/>
              </w:rPr>
              <w:t xml:space="preserve">, </w:t>
            </w:r>
            <w:proofErr w:type="spellStart"/>
            <w:r w:rsidRPr="006A769D">
              <w:rPr>
                <w:rFonts w:ascii="Arial" w:hAnsi="Arial" w:cs="Arial"/>
                <w:sz w:val="20"/>
                <w:szCs w:val="20"/>
              </w:rPr>
              <w:t>mateřských</w:t>
            </w:r>
            <w:proofErr w:type="spellEnd"/>
            <w:r w:rsidRPr="006A769D">
              <w:rPr>
                <w:rFonts w:ascii="Arial" w:hAnsi="Arial" w:cs="Arial"/>
                <w:sz w:val="20"/>
                <w:szCs w:val="20"/>
              </w:rPr>
              <w:t xml:space="preserve"> </w:t>
            </w:r>
            <w:proofErr w:type="spellStart"/>
            <w:r w:rsidRPr="006A769D">
              <w:rPr>
                <w:rFonts w:ascii="Arial" w:hAnsi="Arial" w:cs="Arial"/>
                <w:sz w:val="20"/>
                <w:szCs w:val="20"/>
              </w:rPr>
              <w:t>škol</w:t>
            </w:r>
            <w:proofErr w:type="spellEnd"/>
            <w:r w:rsidRPr="006A769D">
              <w:rPr>
                <w:rFonts w:ascii="Arial" w:hAnsi="Arial" w:cs="Arial"/>
                <w:sz w:val="20"/>
                <w:szCs w:val="20"/>
              </w:rPr>
              <w:t xml:space="preserve"> a </w:t>
            </w:r>
            <w:proofErr w:type="spellStart"/>
            <w:r w:rsidRPr="006A769D">
              <w:rPr>
                <w:rFonts w:ascii="Arial" w:hAnsi="Arial" w:cs="Arial"/>
                <w:sz w:val="20"/>
                <w:szCs w:val="20"/>
              </w:rPr>
              <w:t>zájmového</w:t>
            </w:r>
            <w:proofErr w:type="spellEnd"/>
            <w:r w:rsidRPr="006A769D">
              <w:rPr>
                <w:rFonts w:ascii="Arial" w:hAnsi="Arial" w:cs="Arial"/>
                <w:sz w:val="20"/>
                <w:szCs w:val="20"/>
              </w:rPr>
              <w:t xml:space="preserve"> </w:t>
            </w:r>
            <w:proofErr w:type="spellStart"/>
            <w:r w:rsidRPr="006A769D">
              <w:rPr>
                <w:rFonts w:ascii="Arial" w:hAnsi="Arial" w:cs="Arial"/>
                <w:sz w:val="20"/>
                <w:szCs w:val="20"/>
              </w:rPr>
              <w:t>vzdělávání</w:t>
            </w:r>
            <w:proofErr w:type="spellEnd"/>
          </w:p>
        </w:tc>
        <w:tc>
          <w:tcPr>
            <w:tcW w:w="468" w:type="pct"/>
          </w:tcPr>
          <w:p w14:paraId="4ABA672A" w14:textId="2A523625" w:rsidR="004667CE" w:rsidRPr="00B379C4" w:rsidRDefault="00542A40" w:rsidP="006A769D">
            <w:pPr>
              <w:pStyle w:val="TableParagraph"/>
              <w:rPr>
                <w:rFonts w:ascii="Arial" w:hAnsi="Arial" w:cs="Arial"/>
                <w:bCs/>
                <w:sz w:val="20"/>
                <w:szCs w:val="20"/>
                <w:highlight w:val="yellow"/>
              </w:rPr>
            </w:pPr>
            <w:r w:rsidRPr="00B379C4">
              <w:rPr>
                <w:rFonts w:ascii="Arial" w:hAnsi="Arial" w:cs="Arial"/>
                <w:bCs/>
                <w:sz w:val="20"/>
                <w:szCs w:val="20"/>
                <w:highlight w:val="yellow"/>
              </w:rPr>
              <w:t>47</w:t>
            </w:r>
            <w:r w:rsidR="002100D2" w:rsidRPr="00B379C4">
              <w:rPr>
                <w:rFonts w:ascii="Arial" w:hAnsi="Arial" w:cs="Arial"/>
                <w:bCs/>
                <w:sz w:val="20"/>
                <w:szCs w:val="20"/>
                <w:highlight w:val="yellow"/>
              </w:rPr>
              <w:t>36,84</w:t>
            </w:r>
          </w:p>
        </w:tc>
        <w:tc>
          <w:tcPr>
            <w:tcW w:w="468" w:type="pct"/>
          </w:tcPr>
          <w:p w14:paraId="342DBD3D" w14:textId="5A24347C" w:rsidR="004667CE" w:rsidRPr="00B379C4" w:rsidRDefault="002100D2" w:rsidP="006A769D">
            <w:pPr>
              <w:pStyle w:val="TableParagraph"/>
              <w:rPr>
                <w:rFonts w:ascii="Arial" w:hAnsi="Arial" w:cs="Arial"/>
                <w:bCs/>
                <w:sz w:val="20"/>
                <w:szCs w:val="20"/>
                <w:highlight w:val="yellow"/>
              </w:rPr>
            </w:pPr>
            <w:r w:rsidRPr="00B379C4">
              <w:rPr>
                <w:rFonts w:ascii="Arial" w:hAnsi="Arial" w:cs="Arial"/>
                <w:bCs/>
                <w:sz w:val="20"/>
                <w:szCs w:val="20"/>
                <w:highlight w:val="yellow"/>
              </w:rPr>
              <w:t>4</w:t>
            </w:r>
            <w:r w:rsidR="00B379C4">
              <w:rPr>
                <w:rFonts w:ascii="Arial" w:hAnsi="Arial" w:cs="Arial"/>
                <w:bCs/>
                <w:sz w:val="20"/>
                <w:szCs w:val="20"/>
                <w:highlight w:val="yellow"/>
              </w:rPr>
              <w:t xml:space="preserve"> </w:t>
            </w:r>
            <w:r w:rsidRPr="00B379C4">
              <w:rPr>
                <w:rFonts w:ascii="Arial" w:hAnsi="Arial" w:cs="Arial"/>
                <w:bCs/>
                <w:sz w:val="20"/>
                <w:szCs w:val="20"/>
                <w:highlight w:val="yellow"/>
              </w:rPr>
              <w:t>735</w:t>
            </w:r>
            <w:r w:rsidR="00B379C4">
              <w:rPr>
                <w:rFonts w:ascii="Arial" w:hAnsi="Arial" w:cs="Arial"/>
                <w:bCs/>
                <w:sz w:val="20"/>
                <w:szCs w:val="20"/>
                <w:highlight w:val="yellow"/>
              </w:rPr>
              <w:t xml:space="preserve"> </w:t>
            </w:r>
            <w:r w:rsidRPr="00B379C4">
              <w:rPr>
                <w:rFonts w:ascii="Arial" w:hAnsi="Arial" w:cs="Arial"/>
                <w:bCs/>
                <w:sz w:val="20"/>
                <w:szCs w:val="20"/>
                <w:highlight w:val="yellow"/>
              </w:rPr>
              <w:t>577,56</w:t>
            </w:r>
          </w:p>
        </w:tc>
      </w:tr>
      <w:tr w:rsidR="004667CE" w:rsidRPr="00592D33" w14:paraId="6E51CB50" w14:textId="54841947" w:rsidTr="004667CE">
        <w:trPr>
          <w:trHeight w:val="977"/>
        </w:trPr>
        <w:tc>
          <w:tcPr>
            <w:tcW w:w="658" w:type="pct"/>
          </w:tcPr>
          <w:p w14:paraId="193B8355" w14:textId="77777777" w:rsidR="004667CE" w:rsidRPr="006A769D" w:rsidRDefault="004667CE" w:rsidP="006A769D">
            <w:pPr>
              <w:pStyle w:val="TableParagraph"/>
              <w:spacing w:before="184"/>
              <w:rPr>
                <w:rFonts w:ascii="Arial" w:hAnsi="Arial" w:cs="Arial"/>
                <w:b/>
                <w:sz w:val="20"/>
                <w:szCs w:val="20"/>
              </w:rPr>
            </w:pPr>
          </w:p>
        </w:tc>
        <w:tc>
          <w:tcPr>
            <w:tcW w:w="456" w:type="pct"/>
          </w:tcPr>
          <w:p w14:paraId="1B2A2421" w14:textId="77777777" w:rsidR="004667CE" w:rsidRPr="006A769D" w:rsidRDefault="004667CE" w:rsidP="006A769D">
            <w:pPr>
              <w:pStyle w:val="TableParagraph"/>
              <w:rPr>
                <w:rFonts w:ascii="Arial" w:hAnsi="Arial" w:cs="Arial"/>
                <w:sz w:val="20"/>
                <w:szCs w:val="20"/>
              </w:rPr>
            </w:pPr>
          </w:p>
        </w:tc>
        <w:tc>
          <w:tcPr>
            <w:tcW w:w="367" w:type="pct"/>
          </w:tcPr>
          <w:p w14:paraId="3AB8CE12" w14:textId="77777777" w:rsidR="004667CE" w:rsidRPr="006A769D" w:rsidRDefault="004667CE" w:rsidP="006A769D">
            <w:pPr>
              <w:pStyle w:val="TableParagraph"/>
              <w:rPr>
                <w:rFonts w:ascii="Arial" w:hAnsi="Arial" w:cs="Arial"/>
                <w:sz w:val="20"/>
                <w:szCs w:val="20"/>
              </w:rPr>
            </w:pPr>
          </w:p>
        </w:tc>
        <w:tc>
          <w:tcPr>
            <w:tcW w:w="434" w:type="pct"/>
          </w:tcPr>
          <w:p w14:paraId="5EC65856" w14:textId="77777777" w:rsidR="004667CE" w:rsidRPr="006A769D" w:rsidRDefault="004667CE" w:rsidP="006A769D">
            <w:pPr>
              <w:pStyle w:val="TableParagraph"/>
              <w:rPr>
                <w:rFonts w:ascii="Arial" w:hAnsi="Arial" w:cs="Arial"/>
                <w:sz w:val="20"/>
                <w:szCs w:val="20"/>
              </w:rPr>
            </w:pPr>
          </w:p>
        </w:tc>
        <w:tc>
          <w:tcPr>
            <w:tcW w:w="813" w:type="pct"/>
          </w:tcPr>
          <w:p w14:paraId="7A37C63D" w14:textId="77777777" w:rsidR="004667CE" w:rsidRPr="006A769D" w:rsidRDefault="004667CE" w:rsidP="006A769D">
            <w:pPr>
              <w:pStyle w:val="TableParagraph"/>
              <w:spacing w:before="1"/>
              <w:ind w:left="102" w:right="150"/>
              <w:rPr>
                <w:rFonts w:ascii="Arial" w:hAnsi="Arial" w:cs="Arial"/>
                <w:sz w:val="20"/>
                <w:szCs w:val="20"/>
              </w:rPr>
            </w:pPr>
          </w:p>
        </w:tc>
        <w:tc>
          <w:tcPr>
            <w:tcW w:w="656" w:type="pct"/>
          </w:tcPr>
          <w:p w14:paraId="48BCFAAF" w14:textId="79C6E67C" w:rsidR="004667CE" w:rsidRPr="006A769D" w:rsidRDefault="004667CE" w:rsidP="006A769D">
            <w:pPr>
              <w:pStyle w:val="TableParagraph"/>
              <w:rPr>
                <w:rFonts w:ascii="Arial" w:hAnsi="Arial" w:cs="Arial"/>
                <w:b/>
                <w:sz w:val="20"/>
                <w:szCs w:val="20"/>
              </w:rPr>
            </w:pPr>
            <w:r w:rsidRPr="006A769D">
              <w:rPr>
                <w:rFonts w:ascii="Arial" w:hAnsi="Arial" w:cs="Arial"/>
                <w:sz w:val="20"/>
                <w:szCs w:val="20"/>
              </w:rPr>
              <w:t>IROP</w:t>
            </w:r>
            <w:r w:rsidRPr="006A769D">
              <w:rPr>
                <w:rFonts w:ascii="Arial" w:hAnsi="Arial" w:cs="Arial"/>
                <w:spacing w:val="-12"/>
                <w:sz w:val="20"/>
                <w:szCs w:val="20"/>
              </w:rPr>
              <w:t xml:space="preserve"> </w:t>
            </w:r>
            <w:r w:rsidRPr="006A769D">
              <w:rPr>
                <w:rFonts w:ascii="Arial" w:hAnsi="Arial" w:cs="Arial"/>
                <w:sz w:val="20"/>
                <w:szCs w:val="20"/>
              </w:rPr>
              <w:t>9</w:t>
            </w:r>
            <w:r w:rsidRPr="006A769D">
              <w:rPr>
                <w:rFonts w:ascii="Arial" w:hAnsi="Arial" w:cs="Arial"/>
                <w:spacing w:val="-11"/>
                <w:sz w:val="20"/>
                <w:szCs w:val="20"/>
              </w:rPr>
              <w:t xml:space="preserve"> </w:t>
            </w:r>
            <w:proofErr w:type="spellStart"/>
            <w:r w:rsidRPr="006A769D">
              <w:rPr>
                <w:rFonts w:ascii="Arial" w:hAnsi="Arial" w:cs="Arial"/>
                <w:sz w:val="20"/>
                <w:szCs w:val="20"/>
              </w:rPr>
              <w:t>Kulturní</w:t>
            </w:r>
            <w:proofErr w:type="spellEnd"/>
            <w:r w:rsidRPr="006A769D">
              <w:rPr>
                <w:rFonts w:ascii="Arial" w:hAnsi="Arial" w:cs="Arial"/>
                <w:sz w:val="20"/>
                <w:szCs w:val="20"/>
              </w:rPr>
              <w:t xml:space="preserve"> </w:t>
            </w:r>
            <w:proofErr w:type="spellStart"/>
            <w:r w:rsidRPr="006A769D">
              <w:rPr>
                <w:rFonts w:ascii="Arial" w:hAnsi="Arial" w:cs="Arial"/>
                <w:spacing w:val="-2"/>
                <w:sz w:val="20"/>
                <w:szCs w:val="20"/>
              </w:rPr>
              <w:t>památky</w:t>
            </w:r>
            <w:proofErr w:type="spellEnd"/>
          </w:p>
        </w:tc>
        <w:tc>
          <w:tcPr>
            <w:tcW w:w="680" w:type="pct"/>
          </w:tcPr>
          <w:p w14:paraId="14E9F467" w14:textId="5E852AAA" w:rsidR="004667CE" w:rsidRPr="006A769D" w:rsidRDefault="004667CE" w:rsidP="006A769D">
            <w:pPr>
              <w:pStyle w:val="TableParagraph"/>
              <w:rPr>
                <w:rFonts w:ascii="Arial" w:hAnsi="Arial" w:cs="Arial"/>
                <w:b/>
                <w:sz w:val="20"/>
                <w:szCs w:val="20"/>
              </w:rPr>
            </w:pPr>
            <w:r w:rsidRPr="006A769D">
              <w:rPr>
                <w:rFonts w:ascii="Arial" w:hAnsi="Arial" w:cs="Arial"/>
                <w:sz w:val="20"/>
                <w:szCs w:val="20"/>
              </w:rPr>
              <w:t>2.4</w:t>
            </w:r>
            <w:r w:rsidRPr="006A769D">
              <w:rPr>
                <w:rFonts w:ascii="Arial" w:hAnsi="Arial" w:cs="Arial"/>
                <w:spacing w:val="-9"/>
                <w:sz w:val="20"/>
                <w:szCs w:val="20"/>
              </w:rPr>
              <w:t xml:space="preserve"> </w:t>
            </w:r>
            <w:proofErr w:type="spellStart"/>
            <w:r w:rsidRPr="006A769D">
              <w:rPr>
                <w:rFonts w:ascii="Arial" w:hAnsi="Arial" w:cs="Arial"/>
                <w:sz w:val="20"/>
                <w:szCs w:val="20"/>
              </w:rPr>
              <w:t>Obnovit</w:t>
            </w:r>
            <w:proofErr w:type="spellEnd"/>
            <w:r w:rsidRPr="006A769D">
              <w:rPr>
                <w:rFonts w:ascii="Arial" w:hAnsi="Arial" w:cs="Arial"/>
                <w:spacing w:val="-8"/>
                <w:sz w:val="20"/>
                <w:szCs w:val="20"/>
              </w:rPr>
              <w:t xml:space="preserve"> </w:t>
            </w:r>
            <w:r w:rsidRPr="006A769D">
              <w:rPr>
                <w:rFonts w:ascii="Arial" w:hAnsi="Arial" w:cs="Arial"/>
                <w:sz w:val="20"/>
                <w:szCs w:val="20"/>
              </w:rPr>
              <w:t>a</w:t>
            </w:r>
            <w:r w:rsidRPr="006A769D">
              <w:rPr>
                <w:rFonts w:ascii="Arial" w:hAnsi="Arial" w:cs="Arial"/>
                <w:spacing w:val="-8"/>
                <w:sz w:val="20"/>
                <w:szCs w:val="20"/>
              </w:rPr>
              <w:t xml:space="preserve"> </w:t>
            </w:r>
            <w:proofErr w:type="spellStart"/>
            <w:r w:rsidRPr="006A769D">
              <w:rPr>
                <w:rFonts w:ascii="Arial" w:hAnsi="Arial" w:cs="Arial"/>
                <w:sz w:val="20"/>
                <w:szCs w:val="20"/>
              </w:rPr>
              <w:t>zachovat</w:t>
            </w:r>
            <w:proofErr w:type="spellEnd"/>
            <w:r w:rsidRPr="006A769D">
              <w:rPr>
                <w:rFonts w:ascii="Arial" w:hAnsi="Arial" w:cs="Arial"/>
                <w:spacing w:val="-8"/>
                <w:sz w:val="20"/>
                <w:szCs w:val="20"/>
              </w:rPr>
              <w:t xml:space="preserve"> </w:t>
            </w:r>
            <w:proofErr w:type="spellStart"/>
            <w:r w:rsidRPr="006A769D">
              <w:rPr>
                <w:rFonts w:ascii="Arial" w:hAnsi="Arial" w:cs="Arial"/>
                <w:sz w:val="20"/>
                <w:szCs w:val="20"/>
              </w:rPr>
              <w:t>kulturní</w:t>
            </w:r>
            <w:proofErr w:type="spellEnd"/>
            <w:r w:rsidRPr="006A769D">
              <w:rPr>
                <w:rFonts w:ascii="Arial" w:hAnsi="Arial" w:cs="Arial"/>
                <w:spacing w:val="-9"/>
                <w:sz w:val="20"/>
                <w:szCs w:val="20"/>
              </w:rPr>
              <w:t xml:space="preserve"> </w:t>
            </w:r>
            <w:r w:rsidRPr="006A769D">
              <w:rPr>
                <w:rFonts w:ascii="Arial" w:hAnsi="Arial" w:cs="Arial"/>
                <w:sz w:val="20"/>
                <w:szCs w:val="20"/>
              </w:rPr>
              <w:t xml:space="preserve">a </w:t>
            </w:r>
            <w:proofErr w:type="spellStart"/>
            <w:r w:rsidRPr="006A769D">
              <w:rPr>
                <w:rFonts w:ascii="Arial" w:hAnsi="Arial" w:cs="Arial"/>
                <w:sz w:val="20"/>
                <w:szCs w:val="20"/>
              </w:rPr>
              <w:t>jiné</w:t>
            </w:r>
            <w:proofErr w:type="spellEnd"/>
            <w:r w:rsidRPr="006A769D">
              <w:rPr>
                <w:rFonts w:ascii="Arial" w:hAnsi="Arial" w:cs="Arial"/>
                <w:sz w:val="20"/>
                <w:szCs w:val="20"/>
              </w:rPr>
              <w:t xml:space="preserve"> </w:t>
            </w:r>
            <w:proofErr w:type="spellStart"/>
            <w:r w:rsidRPr="006A769D">
              <w:rPr>
                <w:rFonts w:ascii="Arial" w:hAnsi="Arial" w:cs="Arial"/>
                <w:sz w:val="20"/>
                <w:szCs w:val="20"/>
              </w:rPr>
              <w:t>památky</w:t>
            </w:r>
            <w:proofErr w:type="spellEnd"/>
            <w:r w:rsidRPr="006A769D">
              <w:rPr>
                <w:rFonts w:ascii="Arial" w:hAnsi="Arial" w:cs="Arial"/>
                <w:sz w:val="20"/>
                <w:szCs w:val="20"/>
              </w:rPr>
              <w:t xml:space="preserve"> v </w:t>
            </w:r>
            <w:proofErr w:type="spellStart"/>
            <w:r w:rsidRPr="006A769D">
              <w:rPr>
                <w:rFonts w:ascii="Arial" w:hAnsi="Arial" w:cs="Arial"/>
                <w:sz w:val="20"/>
                <w:szCs w:val="20"/>
              </w:rPr>
              <w:t>regionu</w:t>
            </w:r>
            <w:proofErr w:type="spellEnd"/>
          </w:p>
        </w:tc>
        <w:tc>
          <w:tcPr>
            <w:tcW w:w="468" w:type="pct"/>
          </w:tcPr>
          <w:p w14:paraId="438D30CF" w14:textId="0A18CFCA" w:rsidR="004667CE" w:rsidRPr="00B379C4" w:rsidRDefault="006404CE" w:rsidP="006A769D">
            <w:pPr>
              <w:pStyle w:val="TableParagraph"/>
              <w:rPr>
                <w:rFonts w:ascii="Arial" w:hAnsi="Arial" w:cs="Arial"/>
                <w:bCs/>
                <w:sz w:val="20"/>
                <w:szCs w:val="20"/>
                <w:highlight w:val="yellow"/>
              </w:rPr>
            </w:pPr>
            <w:r w:rsidRPr="00B379C4">
              <w:rPr>
                <w:rFonts w:ascii="Arial" w:hAnsi="Arial" w:cs="Arial"/>
                <w:bCs/>
                <w:sz w:val="20"/>
                <w:szCs w:val="20"/>
                <w:highlight w:val="yellow"/>
              </w:rPr>
              <w:t>5263,16</w:t>
            </w:r>
          </w:p>
        </w:tc>
        <w:tc>
          <w:tcPr>
            <w:tcW w:w="468" w:type="pct"/>
          </w:tcPr>
          <w:p w14:paraId="6ACA8D3C" w14:textId="629DADF9" w:rsidR="004667CE" w:rsidRPr="00B379C4" w:rsidRDefault="006404CE" w:rsidP="006A769D">
            <w:pPr>
              <w:pStyle w:val="TableParagraph"/>
              <w:rPr>
                <w:rFonts w:ascii="Arial" w:hAnsi="Arial" w:cs="Arial"/>
                <w:bCs/>
                <w:sz w:val="20"/>
                <w:szCs w:val="20"/>
                <w:highlight w:val="yellow"/>
              </w:rPr>
            </w:pPr>
            <w:r w:rsidRPr="00B379C4">
              <w:rPr>
                <w:rFonts w:ascii="Arial" w:hAnsi="Arial" w:cs="Arial"/>
                <w:bCs/>
                <w:sz w:val="20"/>
                <w:szCs w:val="20"/>
                <w:highlight w:val="yellow"/>
              </w:rPr>
              <w:t>5</w:t>
            </w:r>
            <w:r w:rsidR="00B379C4">
              <w:rPr>
                <w:rFonts w:ascii="Arial" w:hAnsi="Arial" w:cs="Arial"/>
                <w:bCs/>
                <w:sz w:val="20"/>
                <w:szCs w:val="20"/>
                <w:highlight w:val="yellow"/>
              </w:rPr>
              <w:t> </w:t>
            </w:r>
            <w:r w:rsidRPr="00B379C4">
              <w:rPr>
                <w:rFonts w:ascii="Arial" w:hAnsi="Arial" w:cs="Arial"/>
                <w:bCs/>
                <w:sz w:val="20"/>
                <w:szCs w:val="20"/>
                <w:highlight w:val="yellow"/>
              </w:rPr>
              <w:t>252</w:t>
            </w:r>
            <w:r w:rsidR="00B379C4">
              <w:rPr>
                <w:rFonts w:ascii="Arial" w:hAnsi="Arial" w:cs="Arial"/>
                <w:bCs/>
                <w:sz w:val="20"/>
                <w:szCs w:val="20"/>
                <w:highlight w:val="yellow"/>
              </w:rPr>
              <w:t xml:space="preserve"> </w:t>
            </w:r>
            <w:r w:rsidRPr="00B379C4">
              <w:rPr>
                <w:rFonts w:ascii="Arial" w:hAnsi="Arial" w:cs="Arial"/>
                <w:bCs/>
                <w:sz w:val="20"/>
                <w:szCs w:val="20"/>
                <w:highlight w:val="yellow"/>
              </w:rPr>
              <w:t>025,34</w:t>
            </w:r>
          </w:p>
        </w:tc>
      </w:tr>
      <w:tr w:rsidR="004667CE" w:rsidRPr="00592D33" w14:paraId="6F010FA3" w14:textId="34C5D9FB" w:rsidTr="004667CE">
        <w:trPr>
          <w:trHeight w:val="1586"/>
        </w:trPr>
        <w:tc>
          <w:tcPr>
            <w:tcW w:w="658" w:type="pct"/>
          </w:tcPr>
          <w:p w14:paraId="4864C8AC" w14:textId="77777777" w:rsidR="004667CE" w:rsidRPr="00592D33" w:rsidRDefault="004667CE" w:rsidP="006A769D">
            <w:pPr>
              <w:pStyle w:val="TableParagraph"/>
              <w:spacing w:before="184"/>
              <w:rPr>
                <w:rFonts w:ascii="Arial" w:hAnsi="Arial" w:cs="Arial"/>
                <w:b/>
                <w:sz w:val="20"/>
              </w:rPr>
            </w:pPr>
          </w:p>
        </w:tc>
        <w:tc>
          <w:tcPr>
            <w:tcW w:w="456" w:type="pct"/>
          </w:tcPr>
          <w:p w14:paraId="5D733777" w14:textId="77777777" w:rsidR="004667CE" w:rsidRPr="00592D33" w:rsidRDefault="004667CE" w:rsidP="006A769D">
            <w:pPr>
              <w:pStyle w:val="TableParagraph"/>
              <w:rPr>
                <w:rFonts w:ascii="Arial" w:hAnsi="Arial" w:cs="Arial"/>
                <w:sz w:val="20"/>
                <w:szCs w:val="20"/>
              </w:rPr>
            </w:pPr>
          </w:p>
        </w:tc>
        <w:tc>
          <w:tcPr>
            <w:tcW w:w="367" w:type="pct"/>
          </w:tcPr>
          <w:p w14:paraId="2823A6ED" w14:textId="77777777" w:rsidR="004667CE" w:rsidRPr="00592D33" w:rsidRDefault="004667CE" w:rsidP="006A769D">
            <w:pPr>
              <w:pStyle w:val="TableParagraph"/>
              <w:rPr>
                <w:rFonts w:ascii="Arial" w:hAnsi="Arial" w:cs="Arial"/>
                <w:sz w:val="20"/>
                <w:szCs w:val="20"/>
              </w:rPr>
            </w:pPr>
          </w:p>
        </w:tc>
        <w:tc>
          <w:tcPr>
            <w:tcW w:w="434" w:type="pct"/>
          </w:tcPr>
          <w:p w14:paraId="7AC78BA4" w14:textId="77777777" w:rsidR="004667CE" w:rsidRPr="00592D33" w:rsidRDefault="004667CE" w:rsidP="006A769D">
            <w:pPr>
              <w:pStyle w:val="TableParagraph"/>
              <w:rPr>
                <w:rFonts w:ascii="Arial" w:hAnsi="Arial" w:cs="Arial"/>
                <w:sz w:val="20"/>
                <w:szCs w:val="20"/>
              </w:rPr>
            </w:pPr>
          </w:p>
        </w:tc>
        <w:tc>
          <w:tcPr>
            <w:tcW w:w="813" w:type="pct"/>
          </w:tcPr>
          <w:p w14:paraId="35C2B345" w14:textId="77777777" w:rsidR="004667CE" w:rsidRPr="006A769D" w:rsidRDefault="004667CE" w:rsidP="006A769D">
            <w:pPr>
              <w:pStyle w:val="TableParagraph"/>
              <w:spacing w:before="62"/>
              <w:rPr>
                <w:rFonts w:ascii="Arial" w:hAnsi="Arial" w:cs="Arial"/>
                <w:b/>
                <w:sz w:val="20"/>
              </w:rPr>
            </w:pPr>
          </w:p>
          <w:p w14:paraId="5444FF99" w14:textId="09642D0B" w:rsidR="004667CE" w:rsidRPr="006A769D" w:rsidRDefault="004667CE" w:rsidP="006A769D">
            <w:pPr>
              <w:pStyle w:val="TableParagraph"/>
              <w:spacing w:before="1"/>
              <w:ind w:left="102" w:right="150"/>
              <w:rPr>
                <w:rFonts w:ascii="Arial" w:hAnsi="Arial" w:cs="Arial"/>
                <w:sz w:val="20"/>
              </w:rPr>
            </w:pPr>
            <w:proofErr w:type="spellStart"/>
            <w:r w:rsidRPr="006A769D">
              <w:rPr>
                <w:rFonts w:ascii="Arial" w:hAnsi="Arial" w:cs="Arial"/>
                <w:sz w:val="20"/>
              </w:rPr>
              <w:t>Změna</w:t>
            </w:r>
            <w:proofErr w:type="spellEnd"/>
            <w:r w:rsidRPr="006A769D">
              <w:rPr>
                <w:rFonts w:ascii="Arial" w:hAnsi="Arial" w:cs="Arial"/>
                <w:sz w:val="20"/>
              </w:rPr>
              <w:t xml:space="preserve"> </w:t>
            </w:r>
            <w:proofErr w:type="spellStart"/>
            <w:r w:rsidRPr="006A769D">
              <w:rPr>
                <w:rFonts w:ascii="Arial" w:hAnsi="Arial" w:cs="Arial"/>
                <w:sz w:val="20"/>
              </w:rPr>
              <w:t>územního</w:t>
            </w:r>
            <w:proofErr w:type="spellEnd"/>
            <w:r w:rsidRPr="006A769D">
              <w:rPr>
                <w:rFonts w:ascii="Arial" w:hAnsi="Arial" w:cs="Arial"/>
                <w:sz w:val="20"/>
              </w:rPr>
              <w:t xml:space="preserve"> </w:t>
            </w:r>
            <w:proofErr w:type="spellStart"/>
            <w:r w:rsidRPr="006A769D">
              <w:rPr>
                <w:rFonts w:ascii="Arial" w:hAnsi="Arial" w:cs="Arial"/>
                <w:sz w:val="20"/>
              </w:rPr>
              <w:t>plánu</w:t>
            </w:r>
            <w:proofErr w:type="spellEnd"/>
            <w:r w:rsidRPr="006A769D">
              <w:rPr>
                <w:rFonts w:ascii="Arial" w:hAnsi="Arial" w:cs="Arial"/>
                <w:sz w:val="20"/>
              </w:rPr>
              <w:t xml:space="preserve">, </w:t>
            </w:r>
            <w:proofErr w:type="spellStart"/>
            <w:r w:rsidRPr="006A769D">
              <w:rPr>
                <w:rFonts w:ascii="Arial" w:hAnsi="Arial" w:cs="Arial"/>
                <w:sz w:val="20"/>
              </w:rPr>
              <w:t>směna</w:t>
            </w:r>
            <w:proofErr w:type="spellEnd"/>
            <w:r w:rsidRPr="006A769D">
              <w:rPr>
                <w:rFonts w:ascii="Arial" w:hAnsi="Arial" w:cs="Arial"/>
                <w:sz w:val="20"/>
              </w:rPr>
              <w:t xml:space="preserve"> </w:t>
            </w:r>
            <w:proofErr w:type="spellStart"/>
            <w:r w:rsidRPr="006A769D">
              <w:rPr>
                <w:rFonts w:ascii="Arial" w:hAnsi="Arial" w:cs="Arial"/>
                <w:sz w:val="20"/>
              </w:rPr>
              <w:t>pozemků</w:t>
            </w:r>
            <w:proofErr w:type="spellEnd"/>
            <w:r w:rsidRPr="006A769D">
              <w:rPr>
                <w:rFonts w:ascii="Arial" w:hAnsi="Arial" w:cs="Arial"/>
                <w:spacing w:val="-9"/>
                <w:sz w:val="20"/>
              </w:rPr>
              <w:t xml:space="preserve"> </w:t>
            </w:r>
            <w:proofErr w:type="spellStart"/>
            <w:r w:rsidRPr="006A769D">
              <w:rPr>
                <w:rFonts w:ascii="Arial" w:hAnsi="Arial" w:cs="Arial"/>
                <w:sz w:val="20"/>
              </w:rPr>
              <w:t>při</w:t>
            </w:r>
            <w:proofErr w:type="spellEnd"/>
            <w:r w:rsidRPr="006A769D">
              <w:rPr>
                <w:rFonts w:ascii="Arial" w:hAnsi="Arial" w:cs="Arial"/>
                <w:spacing w:val="-11"/>
                <w:sz w:val="20"/>
              </w:rPr>
              <w:t xml:space="preserve"> </w:t>
            </w:r>
            <w:r w:rsidRPr="006A769D">
              <w:rPr>
                <w:rFonts w:ascii="Arial" w:hAnsi="Arial" w:cs="Arial"/>
                <w:sz w:val="20"/>
              </w:rPr>
              <w:t>KPÚ,</w:t>
            </w:r>
            <w:r w:rsidRPr="006A769D">
              <w:rPr>
                <w:rFonts w:ascii="Arial" w:hAnsi="Arial" w:cs="Arial"/>
                <w:spacing w:val="-10"/>
                <w:sz w:val="20"/>
              </w:rPr>
              <w:t xml:space="preserve"> </w:t>
            </w:r>
            <w:proofErr w:type="spellStart"/>
            <w:r w:rsidRPr="006A769D">
              <w:rPr>
                <w:rFonts w:ascii="Arial" w:hAnsi="Arial" w:cs="Arial"/>
                <w:sz w:val="20"/>
              </w:rPr>
              <w:t>využití</w:t>
            </w:r>
            <w:proofErr w:type="spellEnd"/>
            <w:r w:rsidRPr="006A769D">
              <w:rPr>
                <w:rFonts w:ascii="Arial" w:hAnsi="Arial" w:cs="Arial"/>
                <w:spacing w:val="-11"/>
                <w:sz w:val="20"/>
              </w:rPr>
              <w:t xml:space="preserve"> </w:t>
            </w:r>
            <w:proofErr w:type="spellStart"/>
            <w:r w:rsidRPr="006A769D">
              <w:rPr>
                <w:rFonts w:ascii="Arial" w:hAnsi="Arial" w:cs="Arial"/>
                <w:sz w:val="20"/>
              </w:rPr>
              <w:t>volných</w:t>
            </w:r>
            <w:proofErr w:type="spellEnd"/>
            <w:r w:rsidRPr="006A769D">
              <w:rPr>
                <w:rFonts w:ascii="Arial" w:hAnsi="Arial" w:cs="Arial"/>
                <w:sz w:val="20"/>
              </w:rPr>
              <w:t xml:space="preserve"> </w:t>
            </w:r>
            <w:proofErr w:type="spellStart"/>
            <w:r w:rsidRPr="006A769D">
              <w:rPr>
                <w:rFonts w:ascii="Arial" w:hAnsi="Arial" w:cs="Arial"/>
                <w:sz w:val="20"/>
              </w:rPr>
              <w:t>prostor</w:t>
            </w:r>
            <w:proofErr w:type="spellEnd"/>
            <w:r w:rsidRPr="006A769D">
              <w:rPr>
                <w:rFonts w:ascii="Arial" w:hAnsi="Arial" w:cs="Arial"/>
                <w:sz w:val="20"/>
              </w:rPr>
              <w:t xml:space="preserve"> v </w:t>
            </w:r>
            <w:proofErr w:type="spellStart"/>
            <w:r w:rsidRPr="006A769D">
              <w:rPr>
                <w:rFonts w:ascii="Arial" w:hAnsi="Arial" w:cs="Arial"/>
                <w:sz w:val="20"/>
              </w:rPr>
              <w:t>zástavbě</w:t>
            </w:r>
            <w:proofErr w:type="spellEnd"/>
          </w:p>
        </w:tc>
        <w:tc>
          <w:tcPr>
            <w:tcW w:w="656" w:type="pct"/>
          </w:tcPr>
          <w:p w14:paraId="6320C3B4" w14:textId="77777777" w:rsidR="004667CE" w:rsidRPr="006A769D" w:rsidRDefault="004667CE" w:rsidP="006A769D">
            <w:pPr>
              <w:pStyle w:val="TableParagraph"/>
              <w:spacing w:before="184"/>
              <w:rPr>
                <w:rFonts w:ascii="Arial" w:hAnsi="Arial" w:cs="Arial"/>
                <w:b/>
                <w:sz w:val="20"/>
              </w:rPr>
            </w:pPr>
          </w:p>
          <w:p w14:paraId="7B00BFE1" w14:textId="77777777" w:rsidR="004667CE" w:rsidRPr="006A769D" w:rsidRDefault="004667CE" w:rsidP="006A769D">
            <w:pPr>
              <w:pStyle w:val="TableParagraph"/>
              <w:spacing w:line="243" w:lineRule="exact"/>
              <w:ind w:left="103"/>
              <w:rPr>
                <w:rFonts w:ascii="Arial" w:hAnsi="Arial" w:cs="Arial"/>
                <w:sz w:val="20"/>
              </w:rPr>
            </w:pPr>
            <w:r w:rsidRPr="006A769D">
              <w:rPr>
                <w:rFonts w:ascii="Arial" w:hAnsi="Arial" w:cs="Arial"/>
                <w:sz w:val="20"/>
              </w:rPr>
              <w:t>IROP</w:t>
            </w:r>
            <w:r w:rsidRPr="006A769D">
              <w:rPr>
                <w:rFonts w:ascii="Arial" w:hAnsi="Arial" w:cs="Arial"/>
                <w:spacing w:val="-4"/>
                <w:sz w:val="20"/>
              </w:rPr>
              <w:t xml:space="preserve"> </w:t>
            </w:r>
            <w:r w:rsidRPr="006A769D">
              <w:rPr>
                <w:rFonts w:ascii="Arial" w:hAnsi="Arial" w:cs="Arial"/>
                <w:sz w:val="20"/>
              </w:rPr>
              <w:t>10</w:t>
            </w:r>
            <w:r w:rsidRPr="006A769D">
              <w:rPr>
                <w:rFonts w:ascii="Arial" w:hAnsi="Arial" w:cs="Arial"/>
                <w:spacing w:val="-3"/>
                <w:sz w:val="20"/>
              </w:rPr>
              <w:t xml:space="preserve"> </w:t>
            </w:r>
            <w:proofErr w:type="spellStart"/>
            <w:r w:rsidRPr="006A769D">
              <w:rPr>
                <w:rFonts w:ascii="Arial" w:hAnsi="Arial" w:cs="Arial"/>
                <w:spacing w:val="-2"/>
                <w:sz w:val="20"/>
              </w:rPr>
              <w:t>Územní</w:t>
            </w:r>
            <w:proofErr w:type="spellEnd"/>
          </w:p>
          <w:p w14:paraId="760E7582" w14:textId="66CE25BA" w:rsidR="004667CE" w:rsidRPr="006A769D" w:rsidRDefault="004667CE" w:rsidP="006A769D">
            <w:pPr>
              <w:pStyle w:val="TableParagraph"/>
              <w:rPr>
                <w:rFonts w:ascii="Arial" w:hAnsi="Arial" w:cs="Arial"/>
                <w:b/>
                <w:sz w:val="20"/>
              </w:rPr>
            </w:pPr>
            <w:proofErr w:type="spellStart"/>
            <w:r w:rsidRPr="006A769D">
              <w:rPr>
                <w:rFonts w:ascii="Arial" w:hAnsi="Arial" w:cs="Arial"/>
                <w:spacing w:val="-2"/>
                <w:sz w:val="20"/>
              </w:rPr>
              <w:t>studie</w:t>
            </w:r>
            <w:proofErr w:type="spellEnd"/>
          </w:p>
        </w:tc>
        <w:tc>
          <w:tcPr>
            <w:tcW w:w="680" w:type="pct"/>
          </w:tcPr>
          <w:p w14:paraId="0D8A4EAE" w14:textId="77777777" w:rsidR="004667CE" w:rsidRPr="006A769D" w:rsidRDefault="004667CE" w:rsidP="006A769D">
            <w:pPr>
              <w:pStyle w:val="TableParagraph"/>
              <w:spacing w:before="1"/>
              <w:ind w:left="102"/>
              <w:rPr>
                <w:rFonts w:ascii="Arial" w:hAnsi="Arial" w:cs="Arial"/>
                <w:sz w:val="20"/>
              </w:rPr>
            </w:pPr>
            <w:r w:rsidRPr="006A769D">
              <w:rPr>
                <w:rFonts w:ascii="Arial" w:hAnsi="Arial" w:cs="Arial"/>
                <w:sz w:val="20"/>
              </w:rPr>
              <w:t xml:space="preserve">6.1 </w:t>
            </w:r>
            <w:proofErr w:type="spellStart"/>
            <w:r w:rsidRPr="006A769D">
              <w:rPr>
                <w:rFonts w:ascii="Arial" w:hAnsi="Arial" w:cs="Arial"/>
                <w:sz w:val="20"/>
              </w:rPr>
              <w:t>Posílit</w:t>
            </w:r>
            <w:proofErr w:type="spellEnd"/>
            <w:r w:rsidRPr="006A769D">
              <w:rPr>
                <w:rFonts w:ascii="Arial" w:hAnsi="Arial" w:cs="Arial"/>
                <w:sz w:val="20"/>
              </w:rPr>
              <w:t xml:space="preserve"> </w:t>
            </w:r>
            <w:proofErr w:type="spellStart"/>
            <w:r w:rsidRPr="006A769D">
              <w:rPr>
                <w:rFonts w:ascii="Arial" w:hAnsi="Arial" w:cs="Arial"/>
                <w:sz w:val="20"/>
              </w:rPr>
              <w:t>strategické</w:t>
            </w:r>
            <w:proofErr w:type="spellEnd"/>
            <w:r w:rsidRPr="006A769D">
              <w:rPr>
                <w:rFonts w:ascii="Arial" w:hAnsi="Arial" w:cs="Arial"/>
                <w:sz w:val="20"/>
              </w:rPr>
              <w:t xml:space="preserve"> a </w:t>
            </w:r>
            <w:proofErr w:type="spellStart"/>
            <w:r w:rsidRPr="006A769D">
              <w:rPr>
                <w:rFonts w:ascii="Arial" w:hAnsi="Arial" w:cs="Arial"/>
                <w:sz w:val="20"/>
              </w:rPr>
              <w:t>územní</w:t>
            </w:r>
            <w:proofErr w:type="spellEnd"/>
            <w:r w:rsidRPr="006A769D">
              <w:rPr>
                <w:rFonts w:ascii="Arial" w:hAnsi="Arial" w:cs="Arial"/>
                <w:sz w:val="20"/>
              </w:rPr>
              <w:t xml:space="preserve"> </w:t>
            </w:r>
            <w:proofErr w:type="spellStart"/>
            <w:r w:rsidRPr="006A769D">
              <w:rPr>
                <w:rFonts w:ascii="Arial" w:hAnsi="Arial" w:cs="Arial"/>
                <w:sz w:val="20"/>
              </w:rPr>
              <w:t>plánování</w:t>
            </w:r>
            <w:proofErr w:type="spellEnd"/>
            <w:r w:rsidRPr="006A769D">
              <w:rPr>
                <w:rFonts w:ascii="Arial" w:hAnsi="Arial" w:cs="Arial"/>
                <w:spacing w:val="-11"/>
                <w:sz w:val="20"/>
              </w:rPr>
              <w:t xml:space="preserve"> </w:t>
            </w:r>
            <w:r w:rsidRPr="006A769D">
              <w:rPr>
                <w:rFonts w:ascii="Arial" w:hAnsi="Arial" w:cs="Arial"/>
                <w:sz w:val="20"/>
              </w:rPr>
              <w:t>a</w:t>
            </w:r>
            <w:r w:rsidRPr="006A769D">
              <w:rPr>
                <w:rFonts w:ascii="Arial" w:hAnsi="Arial" w:cs="Arial"/>
                <w:spacing w:val="-10"/>
                <w:sz w:val="20"/>
              </w:rPr>
              <w:t xml:space="preserve"> </w:t>
            </w:r>
            <w:proofErr w:type="spellStart"/>
            <w:r w:rsidRPr="006A769D">
              <w:rPr>
                <w:rFonts w:ascii="Arial" w:hAnsi="Arial" w:cs="Arial"/>
                <w:sz w:val="20"/>
              </w:rPr>
              <w:t>zlepšit</w:t>
            </w:r>
            <w:proofErr w:type="spellEnd"/>
            <w:r w:rsidRPr="006A769D">
              <w:rPr>
                <w:rFonts w:ascii="Arial" w:hAnsi="Arial" w:cs="Arial"/>
                <w:spacing w:val="-10"/>
                <w:sz w:val="20"/>
              </w:rPr>
              <w:t xml:space="preserve"> </w:t>
            </w:r>
            <w:proofErr w:type="spellStart"/>
            <w:r w:rsidRPr="006A769D">
              <w:rPr>
                <w:rFonts w:ascii="Arial" w:hAnsi="Arial" w:cs="Arial"/>
                <w:sz w:val="20"/>
              </w:rPr>
              <w:t>tak</w:t>
            </w:r>
            <w:proofErr w:type="spellEnd"/>
            <w:r w:rsidRPr="006A769D">
              <w:rPr>
                <w:rFonts w:ascii="Arial" w:hAnsi="Arial" w:cs="Arial"/>
                <w:spacing w:val="-10"/>
                <w:sz w:val="20"/>
              </w:rPr>
              <w:t xml:space="preserve"> </w:t>
            </w:r>
            <w:proofErr w:type="spellStart"/>
            <w:r w:rsidRPr="006A769D">
              <w:rPr>
                <w:rFonts w:ascii="Arial" w:hAnsi="Arial" w:cs="Arial"/>
                <w:sz w:val="20"/>
              </w:rPr>
              <w:t>koordinaci</w:t>
            </w:r>
            <w:proofErr w:type="spellEnd"/>
            <w:r w:rsidRPr="006A769D">
              <w:rPr>
                <w:rFonts w:ascii="Arial" w:hAnsi="Arial" w:cs="Arial"/>
                <w:sz w:val="20"/>
              </w:rPr>
              <w:t xml:space="preserve"> </w:t>
            </w:r>
            <w:proofErr w:type="spellStart"/>
            <w:r w:rsidRPr="006A769D">
              <w:rPr>
                <w:rFonts w:ascii="Arial" w:hAnsi="Arial" w:cs="Arial"/>
                <w:sz w:val="20"/>
              </w:rPr>
              <w:t>rozvojových</w:t>
            </w:r>
            <w:proofErr w:type="spellEnd"/>
            <w:r w:rsidRPr="006A769D">
              <w:rPr>
                <w:rFonts w:ascii="Arial" w:hAnsi="Arial" w:cs="Arial"/>
                <w:sz w:val="20"/>
              </w:rPr>
              <w:t xml:space="preserve"> </w:t>
            </w:r>
            <w:proofErr w:type="spellStart"/>
            <w:r w:rsidRPr="006A769D">
              <w:rPr>
                <w:rFonts w:ascii="Arial" w:hAnsi="Arial" w:cs="Arial"/>
                <w:sz w:val="20"/>
              </w:rPr>
              <w:t>činností</w:t>
            </w:r>
            <w:proofErr w:type="spellEnd"/>
            <w:r w:rsidRPr="006A769D">
              <w:rPr>
                <w:rFonts w:ascii="Arial" w:hAnsi="Arial" w:cs="Arial"/>
                <w:sz w:val="20"/>
              </w:rPr>
              <w:t xml:space="preserve"> v </w:t>
            </w:r>
            <w:proofErr w:type="spellStart"/>
            <w:r w:rsidRPr="006A769D">
              <w:rPr>
                <w:rFonts w:ascii="Arial" w:hAnsi="Arial" w:cs="Arial"/>
                <w:sz w:val="20"/>
              </w:rPr>
              <w:t>území</w:t>
            </w:r>
            <w:proofErr w:type="spellEnd"/>
            <w:r w:rsidRPr="006A769D">
              <w:rPr>
                <w:rFonts w:ascii="Arial" w:hAnsi="Arial" w:cs="Arial"/>
                <w:sz w:val="20"/>
              </w:rPr>
              <w:t xml:space="preserve"> a </w:t>
            </w:r>
            <w:proofErr w:type="spellStart"/>
            <w:r w:rsidRPr="006A769D">
              <w:rPr>
                <w:rFonts w:ascii="Arial" w:hAnsi="Arial" w:cs="Arial"/>
                <w:sz w:val="20"/>
              </w:rPr>
              <w:t>vytvořit</w:t>
            </w:r>
            <w:proofErr w:type="spellEnd"/>
            <w:r w:rsidRPr="006A769D">
              <w:rPr>
                <w:rFonts w:ascii="Arial" w:hAnsi="Arial" w:cs="Arial"/>
                <w:sz w:val="20"/>
              </w:rPr>
              <w:t xml:space="preserve"> </w:t>
            </w:r>
            <w:proofErr w:type="spellStart"/>
            <w:r w:rsidRPr="006A769D">
              <w:rPr>
                <w:rFonts w:ascii="Arial" w:hAnsi="Arial" w:cs="Arial"/>
                <w:sz w:val="20"/>
              </w:rPr>
              <w:t>předpoklady</w:t>
            </w:r>
            <w:proofErr w:type="spellEnd"/>
            <w:r w:rsidRPr="006A769D">
              <w:rPr>
                <w:rFonts w:ascii="Arial" w:hAnsi="Arial" w:cs="Arial"/>
                <w:sz w:val="20"/>
              </w:rPr>
              <w:t xml:space="preserve"> pro</w:t>
            </w:r>
          </w:p>
          <w:p w14:paraId="23BEEFC5" w14:textId="0DF9113A" w:rsidR="004667CE" w:rsidRPr="006A769D" w:rsidRDefault="004667CE" w:rsidP="006A769D">
            <w:pPr>
              <w:pStyle w:val="TableParagraph"/>
              <w:rPr>
                <w:rFonts w:ascii="Arial" w:hAnsi="Arial" w:cs="Arial"/>
                <w:b/>
                <w:sz w:val="20"/>
              </w:rPr>
            </w:pPr>
            <w:proofErr w:type="spellStart"/>
            <w:r w:rsidRPr="006A769D">
              <w:rPr>
                <w:rFonts w:ascii="Arial" w:hAnsi="Arial" w:cs="Arial"/>
                <w:sz w:val="20"/>
              </w:rPr>
              <w:t>udržitelné</w:t>
            </w:r>
            <w:proofErr w:type="spellEnd"/>
            <w:r w:rsidRPr="006A769D">
              <w:rPr>
                <w:rFonts w:ascii="Arial" w:hAnsi="Arial" w:cs="Arial"/>
                <w:spacing w:val="-11"/>
                <w:sz w:val="20"/>
              </w:rPr>
              <w:t xml:space="preserve"> </w:t>
            </w:r>
            <w:proofErr w:type="spellStart"/>
            <w:r w:rsidRPr="006A769D">
              <w:rPr>
                <w:rFonts w:ascii="Arial" w:hAnsi="Arial" w:cs="Arial"/>
                <w:sz w:val="20"/>
              </w:rPr>
              <w:t>využívání</w:t>
            </w:r>
            <w:proofErr w:type="spellEnd"/>
            <w:r w:rsidRPr="006A769D">
              <w:rPr>
                <w:rFonts w:ascii="Arial" w:hAnsi="Arial" w:cs="Arial"/>
                <w:spacing w:val="-11"/>
                <w:sz w:val="20"/>
              </w:rPr>
              <w:t xml:space="preserve"> </w:t>
            </w:r>
            <w:proofErr w:type="spellStart"/>
            <w:r w:rsidRPr="006A769D">
              <w:rPr>
                <w:rFonts w:ascii="Arial" w:hAnsi="Arial" w:cs="Arial"/>
                <w:spacing w:val="-4"/>
                <w:sz w:val="20"/>
              </w:rPr>
              <w:t>území</w:t>
            </w:r>
            <w:proofErr w:type="spellEnd"/>
          </w:p>
        </w:tc>
        <w:tc>
          <w:tcPr>
            <w:tcW w:w="468" w:type="pct"/>
          </w:tcPr>
          <w:p w14:paraId="657A5EE3" w14:textId="3617E035" w:rsidR="004667CE" w:rsidRPr="00B379C4" w:rsidRDefault="00CC577D" w:rsidP="006A769D">
            <w:pPr>
              <w:pStyle w:val="TableParagraph"/>
              <w:spacing w:before="1"/>
              <w:ind w:left="102"/>
              <w:rPr>
                <w:rFonts w:ascii="Arial" w:hAnsi="Arial" w:cs="Arial"/>
                <w:bCs/>
                <w:sz w:val="20"/>
                <w:highlight w:val="yellow"/>
              </w:rPr>
            </w:pPr>
            <w:r w:rsidRPr="00B379C4">
              <w:rPr>
                <w:rFonts w:ascii="Arial" w:hAnsi="Arial" w:cs="Arial"/>
                <w:bCs/>
                <w:sz w:val="20"/>
                <w:highlight w:val="yellow"/>
              </w:rPr>
              <w:t>1578,95</w:t>
            </w:r>
          </w:p>
        </w:tc>
        <w:tc>
          <w:tcPr>
            <w:tcW w:w="468" w:type="pct"/>
          </w:tcPr>
          <w:p w14:paraId="2548540B" w14:textId="303D466A" w:rsidR="004667CE" w:rsidRPr="00B379C4" w:rsidRDefault="000B065C" w:rsidP="006A769D">
            <w:pPr>
              <w:pStyle w:val="TableParagraph"/>
              <w:spacing w:before="1"/>
              <w:ind w:left="102"/>
              <w:rPr>
                <w:rFonts w:ascii="Arial" w:hAnsi="Arial" w:cs="Arial"/>
                <w:bCs/>
                <w:sz w:val="20"/>
                <w:highlight w:val="yellow"/>
              </w:rPr>
            </w:pPr>
            <w:r w:rsidRPr="00B379C4">
              <w:rPr>
                <w:rFonts w:ascii="Arial" w:hAnsi="Arial" w:cs="Arial"/>
                <w:bCs/>
                <w:sz w:val="20"/>
                <w:highlight w:val="yellow"/>
              </w:rPr>
              <w:t>1</w:t>
            </w:r>
            <w:r w:rsidR="00B379C4">
              <w:rPr>
                <w:rFonts w:ascii="Arial" w:hAnsi="Arial" w:cs="Arial"/>
                <w:bCs/>
                <w:sz w:val="20"/>
                <w:highlight w:val="yellow"/>
              </w:rPr>
              <w:t> </w:t>
            </w:r>
            <w:r w:rsidRPr="00B379C4">
              <w:rPr>
                <w:rFonts w:ascii="Arial" w:hAnsi="Arial" w:cs="Arial"/>
                <w:bCs/>
                <w:sz w:val="20"/>
                <w:highlight w:val="yellow"/>
              </w:rPr>
              <w:t>111</w:t>
            </w:r>
            <w:r w:rsidR="00B379C4">
              <w:rPr>
                <w:rFonts w:ascii="Arial" w:hAnsi="Arial" w:cs="Arial"/>
                <w:bCs/>
                <w:sz w:val="20"/>
                <w:highlight w:val="yellow"/>
              </w:rPr>
              <w:t xml:space="preserve"> </w:t>
            </w:r>
            <w:r w:rsidRPr="00B379C4">
              <w:rPr>
                <w:rFonts w:ascii="Arial" w:hAnsi="Arial" w:cs="Arial"/>
                <w:bCs/>
                <w:sz w:val="20"/>
                <w:highlight w:val="yellow"/>
              </w:rPr>
              <w:t>990</w:t>
            </w:r>
          </w:p>
        </w:tc>
      </w:tr>
    </w:tbl>
    <w:p w14:paraId="008EE77A" w14:textId="77777777" w:rsidR="00DF21DE" w:rsidRPr="00054E2A" w:rsidRDefault="00DF21DE" w:rsidP="00DF21DE">
      <w:pPr>
        <w:pStyle w:val="TableParagraph"/>
        <w:rPr>
          <w:rFonts w:asciiTheme="minorHAnsi" w:hAnsiTheme="minorHAnsi" w:cstheme="minorHAnsi"/>
          <w:sz w:val="20"/>
        </w:rPr>
        <w:sectPr w:rsidR="00DF21DE" w:rsidRPr="00054E2A" w:rsidSect="009B25E5">
          <w:headerReference w:type="default" r:id="rId16"/>
          <w:footerReference w:type="default" r:id="rId17"/>
          <w:pgSz w:w="16840" w:h="11910" w:orient="landscape"/>
          <w:pgMar w:top="1980" w:right="1275" w:bottom="1200" w:left="1275" w:header="933" w:footer="1006" w:gutter="0"/>
          <w:cols w:space="708"/>
        </w:sectPr>
      </w:pPr>
    </w:p>
    <w:p w14:paraId="0F7F1820" w14:textId="77777777" w:rsidR="00DF21DE" w:rsidRDefault="00DF21DE" w:rsidP="006A769D">
      <w:pPr>
        <w:pStyle w:val="Zkladntext"/>
        <w:spacing w:before="124"/>
        <w:ind w:left="0"/>
        <w:rPr>
          <w:b/>
          <w:sz w:val="20"/>
        </w:rPr>
      </w:pPr>
    </w:p>
    <w:p w14:paraId="5B7EF1B9" w14:textId="0178DFB6" w:rsidR="00DF21DE" w:rsidRPr="006A769D" w:rsidRDefault="006A769D" w:rsidP="00DF21DE">
      <w:pPr>
        <w:pStyle w:val="Zkladntext"/>
        <w:rPr>
          <w:rFonts w:ascii="Arial" w:hAnsi="Arial" w:cs="Arial"/>
          <w:b/>
          <w:sz w:val="28"/>
          <w:szCs w:val="28"/>
        </w:rPr>
      </w:pPr>
      <w:r w:rsidRPr="006A769D">
        <w:rPr>
          <w:rFonts w:ascii="Arial" w:hAnsi="Arial" w:cs="Arial"/>
          <w:b/>
          <w:sz w:val="28"/>
          <w:szCs w:val="28"/>
        </w:rPr>
        <w:t>PRV</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45"/>
        <w:gridCol w:w="59"/>
        <w:gridCol w:w="1610"/>
        <w:gridCol w:w="79"/>
        <w:gridCol w:w="1708"/>
        <w:gridCol w:w="58"/>
        <w:gridCol w:w="708"/>
        <w:gridCol w:w="20"/>
        <w:gridCol w:w="2330"/>
        <w:gridCol w:w="51"/>
        <w:gridCol w:w="1564"/>
        <w:gridCol w:w="40"/>
        <w:gridCol w:w="2068"/>
        <w:gridCol w:w="49"/>
        <w:gridCol w:w="957"/>
        <w:gridCol w:w="20"/>
        <w:gridCol w:w="1514"/>
      </w:tblGrid>
      <w:tr w:rsidR="004667CE" w:rsidRPr="009852DB" w14:paraId="2E211579" w14:textId="52B595A1" w:rsidTr="00A4338B">
        <w:trPr>
          <w:trHeight w:val="609"/>
          <w:jc w:val="center"/>
        </w:trPr>
        <w:tc>
          <w:tcPr>
            <w:tcW w:w="1991" w:type="pct"/>
            <w:gridSpan w:val="8"/>
          </w:tcPr>
          <w:p w14:paraId="0D0B80B9" w14:textId="1D277407" w:rsidR="004667CE" w:rsidRPr="009852DB" w:rsidRDefault="004667CE" w:rsidP="004667CE">
            <w:pPr>
              <w:pStyle w:val="TableParagraph"/>
              <w:spacing w:before="123"/>
              <w:jc w:val="center"/>
              <w:rPr>
                <w:rFonts w:ascii="Arial" w:hAnsi="Arial" w:cs="Arial"/>
                <w:b/>
                <w:sz w:val="20"/>
                <w:szCs w:val="20"/>
              </w:rPr>
            </w:pPr>
            <w:r w:rsidRPr="009852DB">
              <w:rPr>
                <w:rFonts w:ascii="Arial" w:hAnsi="Arial" w:cs="Arial"/>
                <w:b/>
                <w:spacing w:val="-4"/>
                <w:sz w:val="20"/>
                <w:szCs w:val="20"/>
              </w:rPr>
              <w:t>SWOT</w:t>
            </w:r>
          </w:p>
        </w:tc>
        <w:tc>
          <w:tcPr>
            <w:tcW w:w="816" w:type="pct"/>
          </w:tcPr>
          <w:p w14:paraId="0D55F381" w14:textId="7DCCECFC" w:rsidR="004667CE" w:rsidRPr="009852DB" w:rsidRDefault="004667CE" w:rsidP="004667CE">
            <w:pPr>
              <w:pStyle w:val="TableParagraph"/>
              <w:spacing w:before="123"/>
              <w:ind w:left="760"/>
              <w:jc w:val="center"/>
              <w:rPr>
                <w:rFonts w:ascii="Arial" w:hAnsi="Arial" w:cs="Arial"/>
                <w:b/>
                <w:sz w:val="20"/>
                <w:szCs w:val="20"/>
              </w:rPr>
            </w:pPr>
            <w:r w:rsidRPr="009852DB">
              <w:rPr>
                <w:rFonts w:ascii="Arial" w:hAnsi="Arial" w:cs="Arial"/>
                <w:b/>
                <w:spacing w:val="-5"/>
                <w:sz w:val="20"/>
                <w:szCs w:val="20"/>
              </w:rPr>
              <w:t>APP</w:t>
            </w:r>
          </w:p>
        </w:tc>
        <w:tc>
          <w:tcPr>
            <w:tcW w:w="579" w:type="pct"/>
            <w:gridSpan w:val="3"/>
            <w:vMerge w:val="restart"/>
            <w:vAlign w:val="center"/>
          </w:tcPr>
          <w:p w14:paraId="68213E99" w14:textId="77777777" w:rsidR="004667CE" w:rsidRPr="009852DB" w:rsidRDefault="004667CE" w:rsidP="004667CE">
            <w:pPr>
              <w:pStyle w:val="TableParagraph"/>
              <w:spacing w:before="1"/>
              <w:ind w:left="691" w:right="33" w:hanging="636"/>
              <w:jc w:val="center"/>
              <w:rPr>
                <w:rFonts w:ascii="Arial" w:hAnsi="Arial" w:cs="Arial"/>
                <w:b/>
                <w:sz w:val="20"/>
                <w:szCs w:val="20"/>
              </w:rPr>
            </w:pPr>
            <w:proofErr w:type="spellStart"/>
            <w:r w:rsidRPr="009852DB">
              <w:rPr>
                <w:rFonts w:ascii="Arial" w:hAnsi="Arial" w:cs="Arial"/>
                <w:b/>
                <w:sz w:val="20"/>
                <w:szCs w:val="20"/>
              </w:rPr>
              <w:t>Opatření</w:t>
            </w:r>
            <w:proofErr w:type="spellEnd"/>
            <w:r w:rsidRPr="009852DB">
              <w:rPr>
                <w:rFonts w:ascii="Arial" w:hAnsi="Arial" w:cs="Arial"/>
                <w:b/>
                <w:spacing w:val="-7"/>
                <w:sz w:val="20"/>
                <w:szCs w:val="20"/>
              </w:rPr>
              <w:t xml:space="preserve"> </w:t>
            </w:r>
            <w:r w:rsidRPr="009852DB">
              <w:rPr>
                <w:rFonts w:ascii="Arial" w:hAnsi="Arial" w:cs="Arial"/>
                <w:b/>
                <w:sz w:val="20"/>
                <w:szCs w:val="20"/>
              </w:rPr>
              <w:t>/</w:t>
            </w:r>
            <w:r w:rsidRPr="009852DB">
              <w:rPr>
                <w:rFonts w:ascii="Arial" w:hAnsi="Arial" w:cs="Arial"/>
                <w:b/>
                <w:spacing w:val="-4"/>
                <w:sz w:val="20"/>
                <w:szCs w:val="20"/>
              </w:rPr>
              <w:t xml:space="preserve"> </w:t>
            </w:r>
            <w:proofErr w:type="spellStart"/>
            <w:r w:rsidRPr="009852DB">
              <w:rPr>
                <w:rFonts w:ascii="Arial" w:hAnsi="Arial" w:cs="Arial"/>
                <w:b/>
                <w:spacing w:val="-2"/>
                <w:sz w:val="20"/>
                <w:szCs w:val="20"/>
              </w:rPr>
              <w:t>Aktivita</w:t>
            </w:r>
            <w:proofErr w:type="spellEnd"/>
          </w:p>
          <w:p w14:paraId="356B5B7A" w14:textId="5E6B5C8E" w:rsidR="004667CE" w:rsidRPr="009852DB" w:rsidRDefault="004667CE" w:rsidP="004667CE">
            <w:pPr>
              <w:pStyle w:val="TableParagraph"/>
              <w:spacing w:before="1"/>
              <w:ind w:left="691" w:right="33" w:hanging="636"/>
              <w:jc w:val="center"/>
              <w:rPr>
                <w:rFonts w:ascii="Arial" w:hAnsi="Arial" w:cs="Arial"/>
                <w:b/>
                <w:sz w:val="20"/>
                <w:szCs w:val="20"/>
              </w:rPr>
            </w:pPr>
            <w:proofErr w:type="spellStart"/>
            <w:r w:rsidRPr="009852DB">
              <w:rPr>
                <w:rFonts w:ascii="Arial" w:hAnsi="Arial" w:cs="Arial"/>
                <w:b/>
                <w:spacing w:val="-2"/>
                <w:sz w:val="20"/>
                <w:szCs w:val="20"/>
              </w:rPr>
              <w:t>Programového</w:t>
            </w:r>
            <w:proofErr w:type="spellEnd"/>
            <w:r w:rsidRPr="009852DB">
              <w:rPr>
                <w:rFonts w:ascii="Arial" w:hAnsi="Arial" w:cs="Arial"/>
                <w:b/>
                <w:spacing w:val="-2"/>
                <w:sz w:val="20"/>
                <w:szCs w:val="20"/>
              </w:rPr>
              <w:t xml:space="preserve"> </w:t>
            </w:r>
            <w:proofErr w:type="spellStart"/>
            <w:r w:rsidRPr="009852DB">
              <w:rPr>
                <w:rFonts w:ascii="Arial" w:hAnsi="Arial" w:cs="Arial"/>
                <w:b/>
                <w:spacing w:val="-2"/>
                <w:sz w:val="20"/>
                <w:szCs w:val="20"/>
              </w:rPr>
              <w:t>rámce</w:t>
            </w:r>
            <w:proofErr w:type="spellEnd"/>
          </w:p>
        </w:tc>
        <w:tc>
          <w:tcPr>
            <w:tcW w:w="724" w:type="pct"/>
            <w:vMerge w:val="restart"/>
            <w:vAlign w:val="center"/>
          </w:tcPr>
          <w:p w14:paraId="72A13953" w14:textId="02923E38" w:rsidR="004667CE" w:rsidRPr="009852DB" w:rsidRDefault="004667CE" w:rsidP="004667CE">
            <w:pPr>
              <w:pStyle w:val="TableParagraph"/>
              <w:jc w:val="center"/>
              <w:rPr>
                <w:rFonts w:ascii="Arial" w:hAnsi="Arial" w:cs="Arial"/>
                <w:b/>
                <w:bCs/>
                <w:sz w:val="20"/>
                <w:szCs w:val="20"/>
              </w:rPr>
            </w:pPr>
            <w:proofErr w:type="spellStart"/>
            <w:r w:rsidRPr="009852DB">
              <w:rPr>
                <w:rFonts w:ascii="Arial" w:hAnsi="Arial" w:cs="Arial"/>
                <w:b/>
                <w:bCs/>
                <w:sz w:val="20"/>
                <w:szCs w:val="20"/>
              </w:rPr>
              <w:t>Specifický</w:t>
            </w:r>
            <w:proofErr w:type="spellEnd"/>
            <w:r w:rsidRPr="009852DB">
              <w:rPr>
                <w:rFonts w:ascii="Arial" w:hAnsi="Arial" w:cs="Arial"/>
                <w:b/>
                <w:bCs/>
                <w:sz w:val="20"/>
                <w:szCs w:val="20"/>
              </w:rPr>
              <w:t xml:space="preserve"> </w:t>
            </w:r>
            <w:proofErr w:type="spellStart"/>
            <w:r w:rsidRPr="009852DB">
              <w:rPr>
                <w:rFonts w:ascii="Arial" w:hAnsi="Arial" w:cs="Arial"/>
                <w:b/>
                <w:bCs/>
                <w:sz w:val="20"/>
                <w:szCs w:val="20"/>
              </w:rPr>
              <w:t>cíl</w:t>
            </w:r>
            <w:proofErr w:type="spellEnd"/>
          </w:p>
        </w:tc>
        <w:tc>
          <w:tcPr>
            <w:tcW w:w="352" w:type="pct"/>
            <w:gridSpan w:val="2"/>
            <w:vMerge w:val="restart"/>
          </w:tcPr>
          <w:p w14:paraId="6C10FDB3" w14:textId="28004596" w:rsidR="004667CE" w:rsidRPr="00B379C4" w:rsidRDefault="004667CE" w:rsidP="004667CE">
            <w:pPr>
              <w:pStyle w:val="TableParagraph"/>
              <w:jc w:val="center"/>
              <w:rPr>
                <w:rFonts w:ascii="Arial" w:hAnsi="Arial" w:cs="Arial"/>
                <w:b/>
                <w:bCs/>
                <w:sz w:val="20"/>
                <w:szCs w:val="20"/>
                <w:highlight w:val="yellow"/>
              </w:rPr>
            </w:pPr>
            <w:r w:rsidRPr="00B379C4">
              <w:rPr>
                <w:rFonts w:asciiTheme="minorHAnsi" w:hAnsiTheme="minorHAnsi" w:cstheme="minorHAnsi"/>
                <w:b/>
                <w:sz w:val="16"/>
                <w:szCs w:val="16"/>
                <w:highlight w:val="yellow"/>
              </w:rPr>
              <w:t xml:space="preserve">CZV </w:t>
            </w:r>
            <w:proofErr w:type="spellStart"/>
            <w:r w:rsidRPr="00B379C4">
              <w:rPr>
                <w:rFonts w:asciiTheme="minorHAnsi" w:hAnsiTheme="minorHAnsi" w:cstheme="minorHAnsi"/>
                <w:b/>
                <w:sz w:val="16"/>
                <w:szCs w:val="16"/>
                <w:highlight w:val="yellow"/>
              </w:rPr>
              <w:t>Opatření</w:t>
            </w:r>
            <w:proofErr w:type="spellEnd"/>
            <w:r w:rsidRPr="00B379C4">
              <w:rPr>
                <w:rFonts w:asciiTheme="minorHAnsi" w:hAnsiTheme="minorHAnsi" w:cstheme="minorHAnsi"/>
                <w:b/>
                <w:sz w:val="16"/>
                <w:szCs w:val="16"/>
                <w:highlight w:val="yellow"/>
              </w:rPr>
              <w:t xml:space="preserve">/ Fiche PR </w:t>
            </w:r>
            <w:proofErr w:type="spellStart"/>
            <w:r w:rsidRPr="00B379C4">
              <w:rPr>
                <w:rFonts w:asciiTheme="minorHAnsi" w:hAnsiTheme="minorHAnsi" w:cstheme="minorHAnsi"/>
                <w:b/>
                <w:sz w:val="16"/>
                <w:szCs w:val="16"/>
                <w:highlight w:val="yellow"/>
              </w:rPr>
              <w:t>při</w:t>
            </w:r>
            <w:proofErr w:type="spellEnd"/>
            <w:r w:rsidRPr="00B379C4">
              <w:rPr>
                <w:rFonts w:asciiTheme="minorHAnsi" w:hAnsiTheme="minorHAnsi" w:cstheme="minorHAnsi"/>
                <w:b/>
                <w:sz w:val="16"/>
                <w:szCs w:val="16"/>
                <w:highlight w:val="yellow"/>
              </w:rPr>
              <w:t xml:space="preserve"> </w:t>
            </w:r>
            <w:proofErr w:type="spellStart"/>
            <w:r w:rsidRPr="00B379C4">
              <w:rPr>
                <w:rFonts w:asciiTheme="minorHAnsi" w:hAnsiTheme="minorHAnsi" w:cstheme="minorHAnsi"/>
                <w:b/>
                <w:sz w:val="16"/>
                <w:szCs w:val="16"/>
                <w:highlight w:val="yellow"/>
              </w:rPr>
              <w:t>prvním</w:t>
            </w:r>
            <w:proofErr w:type="spellEnd"/>
            <w:r w:rsidRPr="00B379C4">
              <w:rPr>
                <w:rFonts w:asciiTheme="minorHAnsi" w:hAnsiTheme="minorHAnsi" w:cstheme="minorHAnsi"/>
                <w:b/>
                <w:sz w:val="16"/>
                <w:szCs w:val="16"/>
                <w:highlight w:val="yellow"/>
              </w:rPr>
              <w:t xml:space="preserve"> </w:t>
            </w:r>
            <w:proofErr w:type="spellStart"/>
            <w:r w:rsidRPr="00B379C4">
              <w:rPr>
                <w:rFonts w:asciiTheme="minorHAnsi" w:hAnsiTheme="minorHAnsi" w:cstheme="minorHAnsi"/>
                <w:b/>
                <w:sz w:val="16"/>
                <w:szCs w:val="16"/>
                <w:highlight w:val="yellow"/>
              </w:rPr>
              <w:t>schválení</w:t>
            </w:r>
            <w:proofErr w:type="spellEnd"/>
            <w:r w:rsidRPr="00B379C4">
              <w:rPr>
                <w:rFonts w:asciiTheme="minorHAnsi" w:hAnsiTheme="minorHAnsi" w:cstheme="minorHAnsi"/>
                <w:b/>
                <w:sz w:val="16"/>
                <w:szCs w:val="16"/>
                <w:highlight w:val="yellow"/>
              </w:rPr>
              <w:t xml:space="preserve"> SCLLD</w:t>
            </w:r>
            <w:r w:rsidRPr="00B379C4">
              <w:rPr>
                <w:rStyle w:val="Znakapoznpodarou"/>
                <w:rFonts w:asciiTheme="minorHAnsi" w:hAnsiTheme="minorHAnsi"/>
                <w:b/>
                <w:sz w:val="16"/>
                <w:szCs w:val="16"/>
                <w:highlight w:val="yellow"/>
              </w:rPr>
              <w:footnoteReference w:id="6"/>
            </w:r>
            <w:r w:rsidR="00B379C4" w:rsidRPr="00B379C4">
              <w:rPr>
                <w:rFonts w:asciiTheme="minorHAnsi" w:hAnsiTheme="minorHAnsi" w:cstheme="minorHAnsi"/>
                <w:b/>
                <w:sz w:val="16"/>
                <w:szCs w:val="16"/>
                <w:highlight w:val="yellow"/>
              </w:rPr>
              <w:t xml:space="preserve"> (v tis. </w:t>
            </w:r>
            <w:proofErr w:type="spellStart"/>
            <w:r w:rsidR="00B379C4" w:rsidRPr="00B379C4">
              <w:rPr>
                <w:rFonts w:asciiTheme="minorHAnsi" w:hAnsiTheme="minorHAnsi" w:cstheme="minorHAnsi"/>
                <w:b/>
                <w:sz w:val="16"/>
                <w:szCs w:val="16"/>
                <w:highlight w:val="yellow"/>
              </w:rPr>
              <w:t>Kč</w:t>
            </w:r>
            <w:proofErr w:type="spellEnd"/>
            <w:r w:rsidR="00B379C4" w:rsidRPr="00B379C4">
              <w:rPr>
                <w:rFonts w:asciiTheme="minorHAnsi" w:hAnsiTheme="minorHAnsi" w:cstheme="minorHAnsi"/>
                <w:b/>
                <w:sz w:val="16"/>
                <w:szCs w:val="16"/>
                <w:highlight w:val="yellow"/>
              </w:rPr>
              <w:t>)</w:t>
            </w:r>
          </w:p>
        </w:tc>
        <w:tc>
          <w:tcPr>
            <w:tcW w:w="537" w:type="pct"/>
            <w:gridSpan w:val="2"/>
            <w:vMerge w:val="restart"/>
          </w:tcPr>
          <w:p w14:paraId="1B3A2C6A" w14:textId="3AF2F570" w:rsidR="004667CE" w:rsidRPr="00B379C4" w:rsidRDefault="004667CE" w:rsidP="004667CE">
            <w:pPr>
              <w:pStyle w:val="TableParagraph"/>
              <w:jc w:val="center"/>
              <w:rPr>
                <w:rFonts w:ascii="Arial" w:hAnsi="Arial" w:cs="Arial"/>
                <w:b/>
                <w:bCs/>
                <w:sz w:val="20"/>
                <w:szCs w:val="20"/>
                <w:highlight w:val="yellow"/>
              </w:rPr>
            </w:pPr>
            <w:proofErr w:type="spellStart"/>
            <w:r w:rsidRPr="00B379C4">
              <w:rPr>
                <w:rFonts w:asciiTheme="minorHAnsi" w:hAnsiTheme="minorHAnsi" w:cstheme="minorHAnsi"/>
                <w:b/>
                <w:sz w:val="16"/>
                <w:szCs w:val="16"/>
                <w:highlight w:val="yellow"/>
              </w:rPr>
              <w:t>Konečné</w:t>
            </w:r>
            <w:proofErr w:type="spellEnd"/>
            <w:r w:rsidRPr="00B379C4">
              <w:rPr>
                <w:rFonts w:asciiTheme="minorHAnsi" w:hAnsiTheme="minorHAnsi" w:cstheme="minorHAnsi"/>
                <w:b/>
                <w:sz w:val="16"/>
                <w:szCs w:val="16"/>
                <w:highlight w:val="yellow"/>
              </w:rPr>
              <w:t xml:space="preserve"> CZV </w:t>
            </w:r>
            <w:proofErr w:type="spellStart"/>
            <w:r w:rsidRPr="00B379C4">
              <w:rPr>
                <w:rFonts w:asciiTheme="minorHAnsi" w:hAnsiTheme="minorHAnsi" w:cstheme="minorHAnsi"/>
                <w:b/>
                <w:sz w:val="16"/>
                <w:szCs w:val="16"/>
                <w:highlight w:val="yellow"/>
              </w:rPr>
              <w:t>Opatření</w:t>
            </w:r>
            <w:proofErr w:type="spellEnd"/>
            <w:r w:rsidRPr="00B379C4">
              <w:rPr>
                <w:rFonts w:asciiTheme="minorHAnsi" w:hAnsiTheme="minorHAnsi" w:cstheme="minorHAnsi"/>
                <w:b/>
                <w:sz w:val="16"/>
                <w:szCs w:val="16"/>
                <w:highlight w:val="yellow"/>
              </w:rPr>
              <w:t>/ Fiche PR k 31. 12. 2024</w:t>
            </w:r>
            <w:r w:rsidRPr="00B379C4">
              <w:rPr>
                <w:rStyle w:val="Znakapoznpodarou"/>
                <w:rFonts w:asciiTheme="minorHAnsi" w:hAnsiTheme="minorHAnsi"/>
                <w:b/>
                <w:sz w:val="16"/>
                <w:szCs w:val="16"/>
                <w:highlight w:val="yellow"/>
              </w:rPr>
              <w:footnoteReference w:id="7"/>
            </w:r>
          </w:p>
        </w:tc>
      </w:tr>
      <w:tr w:rsidR="004667CE" w:rsidRPr="009852DB" w14:paraId="66880BE1" w14:textId="29DCD279" w:rsidTr="00A4338B">
        <w:trPr>
          <w:trHeight w:val="609"/>
          <w:jc w:val="center"/>
        </w:trPr>
        <w:tc>
          <w:tcPr>
            <w:tcW w:w="506" w:type="pct"/>
          </w:tcPr>
          <w:p w14:paraId="637090D2" w14:textId="4C237051" w:rsidR="004667CE" w:rsidRPr="009852DB" w:rsidRDefault="004667CE" w:rsidP="006A769D">
            <w:pPr>
              <w:pStyle w:val="TableParagraph"/>
              <w:spacing w:before="123"/>
              <w:ind w:left="362"/>
              <w:rPr>
                <w:rFonts w:ascii="Arial" w:hAnsi="Arial" w:cs="Arial"/>
                <w:b/>
                <w:sz w:val="20"/>
                <w:szCs w:val="20"/>
              </w:rPr>
            </w:pPr>
            <w:proofErr w:type="spellStart"/>
            <w:r w:rsidRPr="009852DB">
              <w:rPr>
                <w:rFonts w:ascii="Arial" w:hAnsi="Arial" w:cs="Arial"/>
                <w:b/>
                <w:sz w:val="20"/>
                <w:szCs w:val="20"/>
              </w:rPr>
              <w:t>Slabá</w:t>
            </w:r>
            <w:proofErr w:type="spellEnd"/>
            <w:r w:rsidRPr="009852DB">
              <w:rPr>
                <w:rFonts w:ascii="Arial" w:hAnsi="Arial" w:cs="Arial"/>
                <w:b/>
                <w:spacing w:val="-8"/>
                <w:sz w:val="20"/>
                <w:szCs w:val="20"/>
              </w:rPr>
              <w:t xml:space="preserve"> </w:t>
            </w:r>
            <w:proofErr w:type="spellStart"/>
            <w:r w:rsidRPr="009852DB">
              <w:rPr>
                <w:rFonts w:ascii="Arial" w:hAnsi="Arial" w:cs="Arial"/>
                <w:b/>
                <w:spacing w:val="-2"/>
                <w:sz w:val="20"/>
                <w:szCs w:val="20"/>
              </w:rPr>
              <w:t>stránka</w:t>
            </w:r>
            <w:proofErr w:type="spellEnd"/>
          </w:p>
        </w:tc>
        <w:tc>
          <w:tcPr>
            <w:tcW w:w="612" w:type="pct"/>
            <w:gridSpan w:val="3"/>
          </w:tcPr>
          <w:p w14:paraId="7070C484" w14:textId="06989F08" w:rsidR="004667CE" w:rsidRPr="009852DB" w:rsidRDefault="004667CE" w:rsidP="006A769D">
            <w:pPr>
              <w:pStyle w:val="TableParagraph"/>
              <w:spacing w:before="123"/>
              <w:ind w:left="343"/>
              <w:rPr>
                <w:rFonts w:ascii="Arial" w:hAnsi="Arial" w:cs="Arial"/>
                <w:b/>
                <w:sz w:val="20"/>
                <w:szCs w:val="20"/>
              </w:rPr>
            </w:pPr>
            <w:proofErr w:type="spellStart"/>
            <w:r w:rsidRPr="009852DB">
              <w:rPr>
                <w:rFonts w:ascii="Arial" w:hAnsi="Arial" w:cs="Arial"/>
                <w:b/>
                <w:sz w:val="20"/>
                <w:szCs w:val="20"/>
              </w:rPr>
              <w:t>Silná</w:t>
            </w:r>
            <w:proofErr w:type="spellEnd"/>
            <w:r w:rsidRPr="009852DB">
              <w:rPr>
                <w:rFonts w:ascii="Arial" w:hAnsi="Arial" w:cs="Arial"/>
                <w:b/>
                <w:spacing w:val="-8"/>
                <w:sz w:val="20"/>
                <w:szCs w:val="20"/>
              </w:rPr>
              <w:t xml:space="preserve"> </w:t>
            </w:r>
            <w:proofErr w:type="spellStart"/>
            <w:r w:rsidRPr="009852DB">
              <w:rPr>
                <w:rFonts w:ascii="Arial" w:hAnsi="Arial" w:cs="Arial"/>
                <w:b/>
                <w:spacing w:val="-2"/>
                <w:sz w:val="20"/>
                <w:szCs w:val="20"/>
              </w:rPr>
              <w:t>stránka</w:t>
            </w:r>
            <w:proofErr w:type="spellEnd"/>
          </w:p>
        </w:tc>
        <w:tc>
          <w:tcPr>
            <w:tcW w:w="598" w:type="pct"/>
          </w:tcPr>
          <w:p w14:paraId="3130024D" w14:textId="2819B3F3" w:rsidR="004667CE" w:rsidRPr="009852DB" w:rsidRDefault="004667CE" w:rsidP="006A769D">
            <w:pPr>
              <w:pStyle w:val="TableParagraph"/>
              <w:spacing w:before="123"/>
              <w:ind w:left="545"/>
              <w:rPr>
                <w:rFonts w:ascii="Arial" w:hAnsi="Arial" w:cs="Arial"/>
                <w:b/>
                <w:spacing w:val="-2"/>
                <w:sz w:val="20"/>
                <w:szCs w:val="20"/>
              </w:rPr>
            </w:pPr>
            <w:proofErr w:type="spellStart"/>
            <w:r w:rsidRPr="009852DB">
              <w:rPr>
                <w:rFonts w:ascii="Arial" w:hAnsi="Arial" w:cs="Arial"/>
                <w:b/>
                <w:spacing w:val="-2"/>
                <w:sz w:val="20"/>
                <w:szCs w:val="20"/>
              </w:rPr>
              <w:t>Příležitost</w:t>
            </w:r>
            <w:proofErr w:type="spellEnd"/>
          </w:p>
        </w:tc>
        <w:tc>
          <w:tcPr>
            <w:tcW w:w="275" w:type="pct"/>
            <w:gridSpan w:val="3"/>
          </w:tcPr>
          <w:p w14:paraId="19D511AD" w14:textId="7D193409" w:rsidR="004667CE" w:rsidRPr="009852DB" w:rsidRDefault="004667CE" w:rsidP="006A769D">
            <w:pPr>
              <w:pStyle w:val="TableParagraph"/>
              <w:spacing w:before="123"/>
              <w:ind w:left="109"/>
              <w:rPr>
                <w:rFonts w:ascii="Arial" w:hAnsi="Arial" w:cs="Arial"/>
                <w:b/>
                <w:spacing w:val="-2"/>
                <w:sz w:val="20"/>
                <w:szCs w:val="20"/>
              </w:rPr>
            </w:pPr>
            <w:proofErr w:type="spellStart"/>
            <w:r w:rsidRPr="009852DB">
              <w:rPr>
                <w:rFonts w:ascii="Arial" w:hAnsi="Arial" w:cs="Arial"/>
                <w:b/>
                <w:spacing w:val="-2"/>
                <w:sz w:val="20"/>
                <w:szCs w:val="20"/>
              </w:rPr>
              <w:t>Hrozba</w:t>
            </w:r>
            <w:proofErr w:type="spellEnd"/>
          </w:p>
        </w:tc>
        <w:tc>
          <w:tcPr>
            <w:tcW w:w="816" w:type="pct"/>
          </w:tcPr>
          <w:p w14:paraId="1E13DB30" w14:textId="4AEE3767" w:rsidR="004667CE" w:rsidRPr="009852DB" w:rsidRDefault="004667CE" w:rsidP="006A769D">
            <w:pPr>
              <w:pStyle w:val="TableParagraph"/>
              <w:spacing w:before="123"/>
              <w:ind w:left="760"/>
              <w:rPr>
                <w:rFonts w:ascii="Arial" w:hAnsi="Arial" w:cs="Arial"/>
                <w:b/>
                <w:spacing w:val="-2"/>
                <w:sz w:val="20"/>
                <w:szCs w:val="20"/>
              </w:rPr>
            </w:pPr>
            <w:proofErr w:type="spellStart"/>
            <w:r w:rsidRPr="009852DB">
              <w:rPr>
                <w:rFonts w:ascii="Arial" w:hAnsi="Arial" w:cs="Arial"/>
                <w:b/>
                <w:spacing w:val="-2"/>
                <w:sz w:val="20"/>
                <w:szCs w:val="20"/>
              </w:rPr>
              <w:t>Problém</w:t>
            </w:r>
            <w:proofErr w:type="spellEnd"/>
            <w:r w:rsidRPr="009852DB">
              <w:rPr>
                <w:rFonts w:ascii="Arial" w:hAnsi="Arial" w:cs="Arial"/>
                <w:b/>
                <w:spacing w:val="-2"/>
                <w:sz w:val="20"/>
                <w:szCs w:val="20"/>
              </w:rPr>
              <w:t>/</w:t>
            </w:r>
            <w:proofErr w:type="spellStart"/>
            <w:r w:rsidRPr="009852DB">
              <w:rPr>
                <w:rFonts w:ascii="Arial" w:hAnsi="Arial" w:cs="Arial"/>
                <w:b/>
                <w:spacing w:val="-2"/>
                <w:sz w:val="20"/>
                <w:szCs w:val="20"/>
              </w:rPr>
              <w:t>potřeba</w:t>
            </w:r>
            <w:proofErr w:type="spellEnd"/>
          </w:p>
        </w:tc>
        <w:tc>
          <w:tcPr>
            <w:tcW w:w="579" w:type="pct"/>
            <w:gridSpan w:val="3"/>
            <w:vMerge/>
          </w:tcPr>
          <w:p w14:paraId="7ACC82E5" w14:textId="0BF599FD" w:rsidR="004667CE" w:rsidRPr="009852DB" w:rsidRDefault="004667CE" w:rsidP="006A769D">
            <w:pPr>
              <w:pStyle w:val="TableParagraph"/>
              <w:spacing w:before="1"/>
              <w:ind w:left="691" w:right="33" w:hanging="358"/>
              <w:rPr>
                <w:rFonts w:ascii="Arial" w:hAnsi="Arial" w:cs="Arial"/>
                <w:b/>
                <w:spacing w:val="-2"/>
                <w:sz w:val="20"/>
                <w:szCs w:val="20"/>
              </w:rPr>
            </w:pPr>
          </w:p>
        </w:tc>
        <w:tc>
          <w:tcPr>
            <w:tcW w:w="724" w:type="pct"/>
            <w:vMerge/>
          </w:tcPr>
          <w:p w14:paraId="12C68FD1" w14:textId="27C12F65" w:rsidR="004667CE" w:rsidRPr="009852DB" w:rsidRDefault="004667CE" w:rsidP="006A769D">
            <w:pPr>
              <w:pStyle w:val="TableParagraph"/>
              <w:rPr>
                <w:rFonts w:ascii="Arial" w:hAnsi="Arial" w:cs="Arial"/>
                <w:sz w:val="20"/>
                <w:szCs w:val="20"/>
              </w:rPr>
            </w:pPr>
          </w:p>
        </w:tc>
        <w:tc>
          <w:tcPr>
            <w:tcW w:w="352" w:type="pct"/>
            <w:gridSpan w:val="2"/>
            <w:vMerge/>
          </w:tcPr>
          <w:p w14:paraId="58973CF5" w14:textId="77777777" w:rsidR="004667CE" w:rsidRPr="00B379C4" w:rsidRDefault="004667CE" w:rsidP="006A769D">
            <w:pPr>
              <w:pStyle w:val="TableParagraph"/>
              <w:rPr>
                <w:rFonts w:ascii="Arial" w:hAnsi="Arial" w:cs="Arial"/>
                <w:sz w:val="20"/>
                <w:szCs w:val="20"/>
                <w:highlight w:val="yellow"/>
              </w:rPr>
            </w:pPr>
          </w:p>
        </w:tc>
        <w:tc>
          <w:tcPr>
            <w:tcW w:w="537" w:type="pct"/>
            <w:gridSpan w:val="2"/>
            <w:vMerge/>
          </w:tcPr>
          <w:p w14:paraId="17833A69" w14:textId="28FBA289" w:rsidR="004667CE" w:rsidRPr="00B379C4" w:rsidRDefault="004667CE" w:rsidP="006A769D">
            <w:pPr>
              <w:pStyle w:val="TableParagraph"/>
              <w:rPr>
                <w:rFonts w:ascii="Arial" w:hAnsi="Arial" w:cs="Arial"/>
                <w:sz w:val="20"/>
                <w:szCs w:val="20"/>
                <w:highlight w:val="yellow"/>
              </w:rPr>
            </w:pPr>
          </w:p>
        </w:tc>
      </w:tr>
      <w:tr w:rsidR="004667CE" w:rsidRPr="009852DB" w14:paraId="17747171" w14:textId="7C1959C3" w:rsidTr="00A4338B">
        <w:trPr>
          <w:trHeight w:val="2198"/>
          <w:jc w:val="center"/>
        </w:trPr>
        <w:tc>
          <w:tcPr>
            <w:tcW w:w="506" w:type="pct"/>
          </w:tcPr>
          <w:p w14:paraId="46418139" w14:textId="77777777" w:rsidR="004667CE" w:rsidRPr="009852DB" w:rsidRDefault="004667CE" w:rsidP="001D777E">
            <w:pPr>
              <w:pStyle w:val="TableParagraph"/>
              <w:spacing w:before="184"/>
              <w:rPr>
                <w:rFonts w:ascii="Arial" w:hAnsi="Arial" w:cs="Arial"/>
                <w:b/>
                <w:sz w:val="20"/>
                <w:szCs w:val="20"/>
                <w:lang w:val="cs-CZ"/>
              </w:rPr>
            </w:pPr>
          </w:p>
          <w:p w14:paraId="5A073F5F" w14:textId="77777777" w:rsidR="004667CE" w:rsidRPr="009852DB" w:rsidRDefault="004667CE" w:rsidP="001D777E">
            <w:pPr>
              <w:pStyle w:val="TableParagraph"/>
              <w:ind w:left="107" w:right="136"/>
              <w:rPr>
                <w:rFonts w:ascii="Arial" w:hAnsi="Arial" w:cs="Arial"/>
                <w:sz w:val="20"/>
                <w:szCs w:val="20"/>
                <w:lang w:val="cs-CZ"/>
              </w:rPr>
            </w:pPr>
            <w:r w:rsidRPr="009852DB">
              <w:rPr>
                <w:rFonts w:ascii="Arial" w:hAnsi="Arial" w:cs="Arial"/>
                <w:spacing w:val="-2"/>
                <w:sz w:val="20"/>
                <w:szCs w:val="20"/>
                <w:lang w:val="cs-CZ"/>
              </w:rPr>
              <w:t>Zemědělsky intenzivně</w:t>
            </w:r>
          </w:p>
          <w:p w14:paraId="63170D48" w14:textId="77777777" w:rsidR="004667CE" w:rsidRPr="009852DB" w:rsidRDefault="004667CE" w:rsidP="001D777E">
            <w:pPr>
              <w:pStyle w:val="TableParagraph"/>
              <w:spacing w:before="2"/>
              <w:ind w:left="107" w:right="136"/>
              <w:rPr>
                <w:rFonts w:ascii="Arial" w:hAnsi="Arial" w:cs="Arial"/>
                <w:sz w:val="20"/>
                <w:szCs w:val="20"/>
                <w:lang w:val="cs-CZ"/>
              </w:rPr>
            </w:pPr>
            <w:r w:rsidRPr="009852DB">
              <w:rPr>
                <w:rFonts w:ascii="Arial" w:hAnsi="Arial" w:cs="Arial"/>
                <w:sz w:val="20"/>
                <w:szCs w:val="20"/>
                <w:lang w:val="cs-CZ"/>
              </w:rPr>
              <w:t>využívané území (</w:t>
            </w:r>
            <w:proofErr w:type="spellStart"/>
            <w:r w:rsidRPr="009852DB">
              <w:rPr>
                <w:rFonts w:ascii="Arial" w:hAnsi="Arial" w:cs="Arial"/>
                <w:sz w:val="20"/>
                <w:szCs w:val="20"/>
                <w:lang w:val="cs-CZ"/>
              </w:rPr>
              <w:t>Cezava</w:t>
            </w:r>
            <w:proofErr w:type="spellEnd"/>
            <w:r w:rsidRPr="009852DB">
              <w:rPr>
                <w:rFonts w:ascii="Arial" w:hAnsi="Arial" w:cs="Arial"/>
                <w:sz w:val="20"/>
                <w:szCs w:val="20"/>
                <w:lang w:val="cs-CZ"/>
              </w:rPr>
              <w:t>,</w:t>
            </w:r>
            <w:r w:rsidRPr="009852DB">
              <w:rPr>
                <w:rFonts w:ascii="Arial" w:hAnsi="Arial" w:cs="Arial"/>
                <w:spacing w:val="-12"/>
                <w:sz w:val="20"/>
                <w:szCs w:val="20"/>
                <w:lang w:val="cs-CZ"/>
              </w:rPr>
              <w:t xml:space="preserve"> </w:t>
            </w:r>
            <w:r w:rsidRPr="009852DB">
              <w:rPr>
                <w:rFonts w:ascii="Arial" w:hAnsi="Arial" w:cs="Arial"/>
                <w:sz w:val="20"/>
                <w:szCs w:val="20"/>
                <w:lang w:val="cs-CZ"/>
              </w:rPr>
              <w:t xml:space="preserve">Roketnice, </w:t>
            </w:r>
            <w:proofErr w:type="spellStart"/>
            <w:r w:rsidRPr="009852DB">
              <w:rPr>
                <w:rFonts w:ascii="Arial" w:hAnsi="Arial" w:cs="Arial"/>
                <w:spacing w:val="-2"/>
                <w:sz w:val="20"/>
                <w:szCs w:val="20"/>
                <w:lang w:val="cs-CZ"/>
              </w:rPr>
              <w:t>Politaví</w:t>
            </w:r>
            <w:proofErr w:type="spellEnd"/>
            <w:r w:rsidRPr="009852DB">
              <w:rPr>
                <w:rFonts w:ascii="Arial" w:hAnsi="Arial" w:cs="Arial"/>
                <w:spacing w:val="-2"/>
                <w:sz w:val="20"/>
                <w:szCs w:val="20"/>
                <w:lang w:val="cs-CZ"/>
              </w:rPr>
              <w:t>)</w:t>
            </w:r>
          </w:p>
        </w:tc>
        <w:tc>
          <w:tcPr>
            <w:tcW w:w="612" w:type="pct"/>
            <w:gridSpan w:val="3"/>
          </w:tcPr>
          <w:p w14:paraId="066560F8" w14:textId="77777777" w:rsidR="004667CE" w:rsidRPr="009852DB" w:rsidRDefault="004667CE" w:rsidP="001D777E">
            <w:pPr>
              <w:pStyle w:val="TableParagraph"/>
              <w:rPr>
                <w:rFonts w:ascii="Arial" w:hAnsi="Arial" w:cs="Arial"/>
                <w:b/>
                <w:sz w:val="20"/>
                <w:szCs w:val="20"/>
                <w:lang w:val="cs-CZ"/>
              </w:rPr>
            </w:pPr>
          </w:p>
          <w:p w14:paraId="7A45CD73" w14:textId="77777777" w:rsidR="004667CE" w:rsidRPr="009852DB" w:rsidRDefault="004667CE" w:rsidP="001D777E">
            <w:pPr>
              <w:pStyle w:val="TableParagraph"/>
              <w:spacing w:before="62"/>
              <w:rPr>
                <w:rFonts w:ascii="Arial" w:hAnsi="Arial" w:cs="Arial"/>
                <w:b/>
                <w:sz w:val="20"/>
                <w:szCs w:val="20"/>
                <w:lang w:val="cs-CZ"/>
              </w:rPr>
            </w:pPr>
          </w:p>
          <w:p w14:paraId="62E7C04B" w14:textId="77777777" w:rsidR="004667CE" w:rsidRPr="009852DB" w:rsidRDefault="004667CE" w:rsidP="001D777E">
            <w:pPr>
              <w:pStyle w:val="TableParagraph"/>
              <w:ind w:left="108"/>
              <w:rPr>
                <w:rFonts w:ascii="Arial" w:hAnsi="Arial" w:cs="Arial"/>
                <w:sz w:val="20"/>
                <w:szCs w:val="20"/>
              </w:rPr>
            </w:pPr>
            <w:proofErr w:type="spellStart"/>
            <w:r w:rsidRPr="009852DB">
              <w:rPr>
                <w:rFonts w:ascii="Arial" w:hAnsi="Arial" w:cs="Arial"/>
                <w:sz w:val="20"/>
                <w:szCs w:val="20"/>
              </w:rPr>
              <w:t>Potenciál</w:t>
            </w:r>
            <w:proofErr w:type="spellEnd"/>
            <w:r w:rsidRPr="009852DB">
              <w:rPr>
                <w:rFonts w:ascii="Arial" w:hAnsi="Arial" w:cs="Arial"/>
                <w:sz w:val="20"/>
                <w:szCs w:val="20"/>
              </w:rPr>
              <w:t xml:space="preserve"> </w:t>
            </w:r>
            <w:proofErr w:type="spellStart"/>
            <w:r w:rsidRPr="009852DB">
              <w:rPr>
                <w:rFonts w:ascii="Arial" w:hAnsi="Arial" w:cs="Arial"/>
                <w:sz w:val="20"/>
                <w:szCs w:val="20"/>
              </w:rPr>
              <w:t>rozvoje</w:t>
            </w:r>
            <w:proofErr w:type="spellEnd"/>
            <w:r w:rsidRPr="009852DB">
              <w:rPr>
                <w:rFonts w:ascii="Arial" w:hAnsi="Arial" w:cs="Arial"/>
                <w:sz w:val="20"/>
                <w:szCs w:val="20"/>
              </w:rPr>
              <w:t xml:space="preserve"> </w:t>
            </w:r>
            <w:proofErr w:type="spellStart"/>
            <w:r w:rsidRPr="009852DB">
              <w:rPr>
                <w:rFonts w:ascii="Arial" w:hAnsi="Arial" w:cs="Arial"/>
                <w:sz w:val="20"/>
                <w:szCs w:val="20"/>
              </w:rPr>
              <w:t>malých</w:t>
            </w:r>
            <w:proofErr w:type="spellEnd"/>
            <w:r w:rsidRPr="009852DB">
              <w:rPr>
                <w:rFonts w:ascii="Arial" w:hAnsi="Arial" w:cs="Arial"/>
                <w:spacing w:val="-12"/>
                <w:sz w:val="20"/>
                <w:szCs w:val="20"/>
              </w:rPr>
              <w:t xml:space="preserve"> </w:t>
            </w:r>
            <w:r w:rsidRPr="009852DB">
              <w:rPr>
                <w:rFonts w:ascii="Arial" w:hAnsi="Arial" w:cs="Arial"/>
                <w:sz w:val="20"/>
                <w:szCs w:val="20"/>
              </w:rPr>
              <w:t>a</w:t>
            </w:r>
            <w:r w:rsidRPr="009852DB">
              <w:rPr>
                <w:rFonts w:ascii="Arial" w:hAnsi="Arial" w:cs="Arial"/>
                <w:spacing w:val="-11"/>
                <w:sz w:val="20"/>
                <w:szCs w:val="20"/>
              </w:rPr>
              <w:t xml:space="preserve"> </w:t>
            </w:r>
            <w:proofErr w:type="spellStart"/>
            <w:r w:rsidRPr="009852DB">
              <w:rPr>
                <w:rFonts w:ascii="Arial" w:hAnsi="Arial" w:cs="Arial"/>
                <w:sz w:val="20"/>
                <w:szCs w:val="20"/>
              </w:rPr>
              <w:t>drobných</w:t>
            </w:r>
            <w:proofErr w:type="spellEnd"/>
            <w:r w:rsidRPr="009852DB">
              <w:rPr>
                <w:rFonts w:ascii="Arial" w:hAnsi="Arial" w:cs="Arial"/>
                <w:sz w:val="20"/>
                <w:szCs w:val="20"/>
              </w:rPr>
              <w:t xml:space="preserve"> </w:t>
            </w:r>
            <w:proofErr w:type="spellStart"/>
            <w:r w:rsidRPr="009852DB">
              <w:rPr>
                <w:rFonts w:ascii="Arial" w:hAnsi="Arial" w:cs="Arial"/>
                <w:sz w:val="20"/>
                <w:szCs w:val="20"/>
              </w:rPr>
              <w:t>výrobců</w:t>
            </w:r>
            <w:proofErr w:type="spellEnd"/>
            <w:r w:rsidRPr="009852DB">
              <w:rPr>
                <w:rFonts w:ascii="Arial" w:hAnsi="Arial" w:cs="Arial"/>
                <w:sz w:val="20"/>
                <w:szCs w:val="20"/>
              </w:rPr>
              <w:t xml:space="preserve"> a</w:t>
            </w:r>
          </w:p>
          <w:p w14:paraId="6FC8DF79" w14:textId="77777777" w:rsidR="004667CE" w:rsidRPr="009852DB" w:rsidRDefault="004667CE" w:rsidP="001D777E">
            <w:pPr>
              <w:pStyle w:val="TableParagraph"/>
              <w:spacing w:before="3"/>
              <w:ind w:left="108"/>
              <w:rPr>
                <w:rFonts w:ascii="Arial" w:hAnsi="Arial" w:cs="Arial"/>
                <w:sz w:val="20"/>
                <w:szCs w:val="20"/>
              </w:rPr>
            </w:pPr>
            <w:proofErr w:type="spellStart"/>
            <w:r w:rsidRPr="009852DB">
              <w:rPr>
                <w:rFonts w:ascii="Arial" w:hAnsi="Arial" w:cs="Arial"/>
                <w:spacing w:val="-2"/>
                <w:sz w:val="20"/>
                <w:szCs w:val="20"/>
              </w:rPr>
              <w:t>Zemědělců</w:t>
            </w:r>
            <w:proofErr w:type="spellEnd"/>
          </w:p>
        </w:tc>
        <w:tc>
          <w:tcPr>
            <w:tcW w:w="598" w:type="pct"/>
          </w:tcPr>
          <w:p w14:paraId="08322A2F" w14:textId="77777777" w:rsidR="004667CE" w:rsidRPr="009852DB" w:rsidRDefault="004667CE" w:rsidP="001D777E">
            <w:pPr>
              <w:pStyle w:val="TableParagraph"/>
              <w:rPr>
                <w:rFonts w:ascii="Arial" w:hAnsi="Arial" w:cs="Arial"/>
                <w:sz w:val="20"/>
                <w:szCs w:val="20"/>
              </w:rPr>
            </w:pPr>
          </w:p>
        </w:tc>
        <w:tc>
          <w:tcPr>
            <w:tcW w:w="275" w:type="pct"/>
            <w:gridSpan w:val="3"/>
          </w:tcPr>
          <w:p w14:paraId="0788FF0E" w14:textId="77777777" w:rsidR="004667CE" w:rsidRPr="009852DB" w:rsidRDefault="004667CE" w:rsidP="001D777E">
            <w:pPr>
              <w:pStyle w:val="TableParagraph"/>
              <w:rPr>
                <w:rFonts w:ascii="Arial" w:hAnsi="Arial" w:cs="Arial"/>
                <w:sz w:val="20"/>
                <w:szCs w:val="20"/>
              </w:rPr>
            </w:pPr>
          </w:p>
        </w:tc>
        <w:tc>
          <w:tcPr>
            <w:tcW w:w="816" w:type="pct"/>
          </w:tcPr>
          <w:p w14:paraId="2DAD757C" w14:textId="77777777" w:rsidR="004667CE" w:rsidRPr="009852DB" w:rsidRDefault="004667CE" w:rsidP="001D777E">
            <w:pPr>
              <w:pStyle w:val="TableParagraph"/>
              <w:spacing w:before="1"/>
              <w:ind w:left="107"/>
              <w:rPr>
                <w:rFonts w:ascii="Arial" w:hAnsi="Arial" w:cs="Arial"/>
                <w:sz w:val="20"/>
                <w:szCs w:val="20"/>
              </w:rPr>
            </w:pPr>
            <w:proofErr w:type="spellStart"/>
            <w:r w:rsidRPr="009852DB">
              <w:rPr>
                <w:rFonts w:ascii="Arial" w:hAnsi="Arial" w:cs="Arial"/>
                <w:sz w:val="20"/>
                <w:szCs w:val="20"/>
              </w:rPr>
              <w:t>Podpořit</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místní</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podnikatele</w:t>
            </w:r>
            <w:proofErr w:type="spellEnd"/>
            <w:r w:rsidRPr="009852DB">
              <w:rPr>
                <w:rFonts w:ascii="Arial" w:hAnsi="Arial" w:cs="Arial"/>
                <w:spacing w:val="-11"/>
                <w:sz w:val="20"/>
                <w:szCs w:val="20"/>
              </w:rPr>
              <w:t xml:space="preserve"> </w:t>
            </w:r>
            <w:r w:rsidRPr="009852DB">
              <w:rPr>
                <w:rFonts w:ascii="Arial" w:hAnsi="Arial" w:cs="Arial"/>
                <w:sz w:val="20"/>
                <w:szCs w:val="20"/>
              </w:rPr>
              <w:t xml:space="preserve">a </w:t>
            </w:r>
            <w:proofErr w:type="spellStart"/>
            <w:r w:rsidRPr="009852DB">
              <w:rPr>
                <w:rFonts w:ascii="Arial" w:hAnsi="Arial" w:cs="Arial"/>
                <w:spacing w:val="-2"/>
                <w:sz w:val="20"/>
                <w:szCs w:val="20"/>
              </w:rPr>
              <w:t>zemědělce</w:t>
            </w:r>
            <w:proofErr w:type="spellEnd"/>
          </w:p>
          <w:p w14:paraId="7280CEC4" w14:textId="77777777" w:rsidR="004667CE" w:rsidRPr="009852DB" w:rsidRDefault="004667CE" w:rsidP="001D777E">
            <w:pPr>
              <w:pStyle w:val="TableParagraph"/>
              <w:spacing w:before="244"/>
              <w:ind w:left="107" w:right="67"/>
              <w:rPr>
                <w:rFonts w:ascii="Arial" w:hAnsi="Arial" w:cs="Arial"/>
                <w:sz w:val="20"/>
                <w:szCs w:val="20"/>
              </w:rPr>
            </w:pPr>
            <w:proofErr w:type="spellStart"/>
            <w:r w:rsidRPr="009852DB">
              <w:rPr>
                <w:rFonts w:ascii="Arial" w:hAnsi="Arial" w:cs="Arial"/>
                <w:sz w:val="20"/>
                <w:szCs w:val="20"/>
              </w:rPr>
              <w:t>Podpořit</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místní</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podniky</w:t>
            </w:r>
            <w:proofErr w:type="spellEnd"/>
            <w:r w:rsidRPr="009852DB">
              <w:rPr>
                <w:rFonts w:ascii="Arial" w:hAnsi="Arial" w:cs="Arial"/>
                <w:spacing w:val="-10"/>
                <w:sz w:val="20"/>
                <w:szCs w:val="20"/>
              </w:rPr>
              <w:t xml:space="preserve"> </w:t>
            </w:r>
            <w:r w:rsidRPr="009852DB">
              <w:rPr>
                <w:rFonts w:ascii="Arial" w:hAnsi="Arial" w:cs="Arial"/>
                <w:sz w:val="20"/>
                <w:szCs w:val="20"/>
              </w:rPr>
              <w:t>a</w:t>
            </w:r>
            <w:r w:rsidRPr="009852DB">
              <w:rPr>
                <w:rFonts w:ascii="Arial" w:hAnsi="Arial" w:cs="Arial"/>
                <w:spacing w:val="-11"/>
                <w:sz w:val="20"/>
                <w:szCs w:val="20"/>
              </w:rPr>
              <w:t xml:space="preserve"> </w:t>
            </w:r>
            <w:proofErr w:type="spellStart"/>
            <w:r w:rsidRPr="009852DB">
              <w:rPr>
                <w:rFonts w:ascii="Arial" w:hAnsi="Arial" w:cs="Arial"/>
                <w:sz w:val="20"/>
                <w:szCs w:val="20"/>
              </w:rPr>
              <w:t>rozšířit</w:t>
            </w:r>
            <w:proofErr w:type="spellEnd"/>
            <w:r w:rsidRPr="009852DB">
              <w:rPr>
                <w:rFonts w:ascii="Arial" w:hAnsi="Arial" w:cs="Arial"/>
                <w:sz w:val="20"/>
                <w:szCs w:val="20"/>
              </w:rPr>
              <w:t xml:space="preserve"> </w:t>
            </w:r>
            <w:proofErr w:type="spellStart"/>
            <w:r w:rsidRPr="009852DB">
              <w:rPr>
                <w:rFonts w:ascii="Arial" w:hAnsi="Arial" w:cs="Arial"/>
                <w:sz w:val="20"/>
                <w:szCs w:val="20"/>
              </w:rPr>
              <w:t>síť</w:t>
            </w:r>
            <w:proofErr w:type="spellEnd"/>
            <w:r w:rsidRPr="009852DB">
              <w:rPr>
                <w:rFonts w:ascii="Arial" w:hAnsi="Arial" w:cs="Arial"/>
                <w:sz w:val="20"/>
                <w:szCs w:val="20"/>
              </w:rPr>
              <w:t xml:space="preserve"> </w:t>
            </w:r>
            <w:proofErr w:type="spellStart"/>
            <w:r w:rsidRPr="009852DB">
              <w:rPr>
                <w:rFonts w:ascii="Arial" w:hAnsi="Arial" w:cs="Arial"/>
                <w:sz w:val="20"/>
                <w:szCs w:val="20"/>
              </w:rPr>
              <w:t>sociálního</w:t>
            </w:r>
            <w:proofErr w:type="spellEnd"/>
            <w:r w:rsidRPr="009852DB">
              <w:rPr>
                <w:rFonts w:ascii="Arial" w:hAnsi="Arial" w:cs="Arial"/>
                <w:sz w:val="20"/>
                <w:szCs w:val="20"/>
              </w:rPr>
              <w:t xml:space="preserve"> </w:t>
            </w:r>
            <w:proofErr w:type="spellStart"/>
            <w:r w:rsidRPr="009852DB">
              <w:rPr>
                <w:rFonts w:ascii="Arial" w:hAnsi="Arial" w:cs="Arial"/>
                <w:sz w:val="20"/>
                <w:szCs w:val="20"/>
              </w:rPr>
              <w:t>podnikání</w:t>
            </w:r>
            <w:proofErr w:type="spellEnd"/>
            <w:r w:rsidRPr="009852DB">
              <w:rPr>
                <w:rFonts w:ascii="Arial" w:hAnsi="Arial" w:cs="Arial"/>
                <w:sz w:val="20"/>
                <w:szCs w:val="20"/>
              </w:rPr>
              <w:t xml:space="preserve">, </w:t>
            </w:r>
            <w:proofErr w:type="spellStart"/>
            <w:r w:rsidRPr="009852DB">
              <w:rPr>
                <w:rFonts w:ascii="Arial" w:hAnsi="Arial" w:cs="Arial"/>
                <w:sz w:val="20"/>
                <w:szCs w:val="20"/>
              </w:rPr>
              <w:t>využití</w:t>
            </w:r>
            <w:proofErr w:type="spellEnd"/>
            <w:r w:rsidRPr="009852DB">
              <w:rPr>
                <w:rFonts w:ascii="Arial" w:hAnsi="Arial" w:cs="Arial"/>
                <w:sz w:val="20"/>
                <w:szCs w:val="20"/>
              </w:rPr>
              <w:t xml:space="preserve"> </w:t>
            </w:r>
            <w:proofErr w:type="spellStart"/>
            <w:r w:rsidRPr="009852DB">
              <w:rPr>
                <w:rFonts w:ascii="Arial" w:hAnsi="Arial" w:cs="Arial"/>
                <w:sz w:val="20"/>
                <w:szCs w:val="20"/>
              </w:rPr>
              <w:t>volných</w:t>
            </w:r>
            <w:proofErr w:type="spellEnd"/>
            <w:r w:rsidRPr="009852DB">
              <w:rPr>
                <w:rFonts w:ascii="Arial" w:hAnsi="Arial" w:cs="Arial"/>
                <w:sz w:val="20"/>
                <w:szCs w:val="20"/>
              </w:rPr>
              <w:t xml:space="preserve"> </w:t>
            </w:r>
            <w:proofErr w:type="spellStart"/>
            <w:r w:rsidRPr="009852DB">
              <w:rPr>
                <w:rFonts w:ascii="Arial" w:hAnsi="Arial" w:cs="Arial"/>
                <w:sz w:val="20"/>
                <w:szCs w:val="20"/>
              </w:rPr>
              <w:t>ploch</w:t>
            </w:r>
            <w:proofErr w:type="spellEnd"/>
            <w:r w:rsidRPr="009852DB">
              <w:rPr>
                <w:rFonts w:ascii="Arial" w:hAnsi="Arial" w:cs="Arial"/>
                <w:sz w:val="20"/>
                <w:szCs w:val="20"/>
              </w:rPr>
              <w:t xml:space="preserve"> </w:t>
            </w:r>
            <w:proofErr w:type="spellStart"/>
            <w:r w:rsidRPr="009852DB">
              <w:rPr>
                <w:rFonts w:ascii="Arial" w:hAnsi="Arial" w:cs="Arial"/>
                <w:sz w:val="20"/>
                <w:szCs w:val="20"/>
              </w:rPr>
              <w:t>nebo</w:t>
            </w:r>
            <w:proofErr w:type="spellEnd"/>
            <w:r w:rsidRPr="009852DB">
              <w:rPr>
                <w:rFonts w:ascii="Arial" w:hAnsi="Arial" w:cs="Arial"/>
                <w:sz w:val="20"/>
                <w:szCs w:val="20"/>
              </w:rPr>
              <w:t xml:space="preserve"> </w:t>
            </w:r>
            <w:proofErr w:type="spellStart"/>
            <w:r w:rsidRPr="009852DB">
              <w:rPr>
                <w:rFonts w:ascii="Arial" w:hAnsi="Arial" w:cs="Arial"/>
                <w:sz w:val="20"/>
                <w:szCs w:val="20"/>
              </w:rPr>
              <w:t>obecních</w:t>
            </w:r>
            <w:proofErr w:type="spellEnd"/>
            <w:r w:rsidRPr="009852DB">
              <w:rPr>
                <w:rFonts w:ascii="Arial" w:hAnsi="Arial" w:cs="Arial"/>
                <w:sz w:val="20"/>
                <w:szCs w:val="20"/>
              </w:rPr>
              <w:t xml:space="preserve"> </w:t>
            </w:r>
            <w:proofErr w:type="spellStart"/>
            <w:r w:rsidRPr="009852DB">
              <w:rPr>
                <w:rFonts w:ascii="Arial" w:hAnsi="Arial" w:cs="Arial"/>
                <w:sz w:val="20"/>
                <w:szCs w:val="20"/>
              </w:rPr>
              <w:t>prostor</w:t>
            </w:r>
            <w:proofErr w:type="spellEnd"/>
            <w:r w:rsidRPr="009852DB">
              <w:rPr>
                <w:rFonts w:ascii="Arial" w:hAnsi="Arial" w:cs="Arial"/>
                <w:sz w:val="20"/>
                <w:szCs w:val="20"/>
              </w:rPr>
              <w:t xml:space="preserve"> pro </w:t>
            </w:r>
            <w:proofErr w:type="spellStart"/>
            <w:r w:rsidRPr="009852DB">
              <w:rPr>
                <w:rFonts w:ascii="Arial" w:hAnsi="Arial" w:cs="Arial"/>
                <w:sz w:val="20"/>
                <w:szCs w:val="20"/>
              </w:rPr>
              <w:t>podnikání</w:t>
            </w:r>
            <w:proofErr w:type="spellEnd"/>
            <w:r w:rsidRPr="009852DB">
              <w:rPr>
                <w:rFonts w:ascii="Arial" w:hAnsi="Arial" w:cs="Arial"/>
                <w:sz w:val="20"/>
                <w:szCs w:val="20"/>
              </w:rPr>
              <w:t xml:space="preserve">, </w:t>
            </w:r>
            <w:proofErr w:type="spellStart"/>
            <w:r w:rsidRPr="009852DB">
              <w:rPr>
                <w:rFonts w:ascii="Arial" w:hAnsi="Arial" w:cs="Arial"/>
                <w:sz w:val="20"/>
                <w:szCs w:val="20"/>
              </w:rPr>
              <w:t>využití</w:t>
            </w:r>
            <w:proofErr w:type="spellEnd"/>
            <w:r w:rsidRPr="009852DB">
              <w:rPr>
                <w:rFonts w:ascii="Arial" w:hAnsi="Arial" w:cs="Arial"/>
                <w:sz w:val="20"/>
                <w:szCs w:val="20"/>
              </w:rPr>
              <w:t xml:space="preserve"> </w:t>
            </w:r>
            <w:proofErr w:type="spellStart"/>
            <w:r w:rsidRPr="009852DB">
              <w:rPr>
                <w:rFonts w:ascii="Arial" w:hAnsi="Arial" w:cs="Arial"/>
                <w:sz w:val="20"/>
                <w:szCs w:val="20"/>
              </w:rPr>
              <w:t>brownfieldů</w:t>
            </w:r>
            <w:proofErr w:type="spellEnd"/>
            <w:r w:rsidRPr="009852DB">
              <w:rPr>
                <w:rFonts w:ascii="Arial" w:hAnsi="Arial" w:cs="Arial"/>
                <w:sz w:val="20"/>
                <w:szCs w:val="20"/>
              </w:rPr>
              <w:t xml:space="preserve">, </w:t>
            </w:r>
            <w:proofErr w:type="spellStart"/>
            <w:r w:rsidRPr="009852DB">
              <w:rPr>
                <w:rFonts w:ascii="Arial" w:hAnsi="Arial" w:cs="Arial"/>
                <w:sz w:val="20"/>
                <w:szCs w:val="20"/>
              </w:rPr>
              <w:t>podpora</w:t>
            </w:r>
            <w:proofErr w:type="spellEnd"/>
            <w:r w:rsidRPr="009852DB">
              <w:rPr>
                <w:rFonts w:ascii="Arial" w:hAnsi="Arial" w:cs="Arial"/>
                <w:sz w:val="20"/>
                <w:szCs w:val="20"/>
              </w:rPr>
              <w:t xml:space="preserve"> </w:t>
            </w:r>
            <w:proofErr w:type="spellStart"/>
            <w:r w:rsidRPr="009852DB">
              <w:rPr>
                <w:rFonts w:ascii="Arial" w:hAnsi="Arial" w:cs="Arial"/>
                <w:sz w:val="20"/>
                <w:szCs w:val="20"/>
              </w:rPr>
              <w:t>místních</w:t>
            </w:r>
            <w:proofErr w:type="spellEnd"/>
          </w:p>
          <w:p w14:paraId="5289224C" w14:textId="77777777" w:rsidR="004667CE" w:rsidRPr="009852DB" w:rsidRDefault="004667CE" w:rsidP="001D777E">
            <w:pPr>
              <w:pStyle w:val="TableParagraph"/>
              <w:spacing w:before="1" w:line="223" w:lineRule="exact"/>
              <w:ind w:left="107"/>
              <w:rPr>
                <w:rFonts w:ascii="Arial" w:hAnsi="Arial" w:cs="Arial"/>
                <w:sz w:val="20"/>
                <w:szCs w:val="20"/>
              </w:rPr>
            </w:pPr>
            <w:proofErr w:type="spellStart"/>
            <w:r w:rsidRPr="009852DB">
              <w:rPr>
                <w:rFonts w:ascii="Arial" w:hAnsi="Arial" w:cs="Arial"/>
                <w:spacing w:val="-2"/>
                <w:sz w:val="20"/>
                <w:szCs w:val="20"/>
              </w:rPr>
              <w:t>zemědělců</w:t>
            </w:r>
            <w:proofErr w:type="spellEnd"/>
          </w:p>
        </w:tc>
        <w:tc>
          <w:tcPr>
            <w:tcW w:w="579" w:type="pct"/>
            <w:gridSpan w:val="3"/>
          </w:tcPr>
          <w:p w14:paraId="71F5A96E" w14:textId="77777777" w:rsidR="004667CE" w:rsidRPr="009852DB" w:rsidRDefault="004667CE" w:rsidP="001D777E">
            <w:pPr>
              <w:pStyle w:val="TableParagraph"/>
              <w:rPr>
                <w:rFonts w:ascii="Arial" w:hAnsi="Arial" w:cs="Arial"/>
                <w:b/>
                <w:sz w:val="20"/>
                <w:szCs w:val="20"/>
              </w:rPr>
            </w:pPr>
          </w:p>
          <w:p w14:paraId="7871C968" w14:textId="77777777" w:rsidR="004667CE" w:rsidRPr="009852DB" w:rsidRDefault="004667CE" w:rsidP="001D777E">
            <w:pPr>
              <w:pStyle w:val="TableParagraph"/>
              <w:rPr>
                <w:rFonts w:ascii="Arial" w:hAnsi="Arial" w:cs="Arial"/>
                <w:b/>
                <w:sz w:val="20"/>
                <w:szCs w:val="20"/>
              </w:rPr>
            </w:pPr>
          </w:p>
          <w:p w14:paraId="4048A313" w14:textId="77777777" w:rsidR="004667CE" w:rsidRPr="009852DB" w:rsidRDefault="004667CE" w:rsidP="001D777E">
            <w:pPr>
              <w:pStyle w:val="TableParagraph"/>
              <w:rPr>
                <w:rFonts w:ascii="Arial" w:hAnsi="Arial" w:cs="Arial"/>
                <w:b/>
                <w:sz w:val="20"/>
                <w:szCs w:val="20"/>
              </w:rPr>
            </w:pPr>
          </w:p>
          <w:p w14:paraId="3DA4F954" w14:textId="77777777" w:rsidR="004667CE" w:rsidRPr="009852DB" w:rsidRDefault="004667CE" w:rsidP="001D777E">
            <w:pPr>
              <w:pStyle w:val="TableParagraph"/>
              <w:spacing w:before="1"/>
              <w:ind w:left="110" w:right="33"/>
              <w:rPr>
                <w:rFonts w:ascii="Arial" w:hAnsi="Arial" w:cs="Arial"/>
                <w:sz w:val="20"/>
                <w:szCs w:val="20"/>
              </w:rPr>
            </w:pPr>
            <w:r w:rsidRPr="009852DB">
              <w:rPr>
                <w:rFonts w:ascii="Arial" w:hAnsi="Arial" w:cs="Arial"/>
                <w:sz w:val="20"/>
                <w:szCs w:val="20"/>
              </w:rPr>
              <w:t xml:space="preserve">PRV 1 </w:t>
            </w:r>
            <w:proofErr w:type="spellStart"/>
            <w:r w:rsidRPr="009852DB">
              <w:rPr>
                <w:rFonts w:ascii="Arial" w:hAnsi="Arial" w:cs="Arial"/>
                <w:sz w:val="20"/>
                <w:szCs w:val="20"/>
              </w:rPr>
              <w:t>Rozvoj</w:t>
            </w:r>
            <w:proofErr w:type="spellEnd"/>
            <w:r w:rsidRPr="009852DB">
              <w:rPr>
                <w:rFonts w:ascii="Arial" w:hAnsi="Arial" w:cs="Arial"/>
                <w:sz w:val="20"/>
                <w:szCs w:val="20"/>
              </w:rPr>
              <w:t xml:space="preserve"> </w:t>
            </w:r>
            <w:proofErr w:type="spellStart"/>
            <w:r w:rsidRPr="009852DB">
              <w:rPr>
                <w:rFonts w:ascii="Arial" w:hAnsi="Arial" w:cs="Arial"/>
                <w:spacing w:val="-2"/>
                <w:sz w:val="20"/>
                <w:szCs w:val="20"/>
              </w:rPr>
              <w:t>zemědělských</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t>podniků</w:t>
            </w:r>
            <w:proofErr w:type="spellEnd"/>
          </w:p>
        </w:tc>
        <w:tc>
          <w:tcPr>
            <w:tcW w:w="724" w:type="pct"/>
          </w:tcPr>
          <w:p w14:paraId="7CFDD4CB" w14:textId="77777777" w:rsidR="004667CE" w:rsidRPr="009852DB" w:rsidRDefault="004667CE" w:rsidP="001D777E">
            <w:pPr>
              <w:pStyle w:val="TableParagraph"/>
              <w:spacing w:before="184"/>
              <w:rPr>
                <w:rFonts w:ascii="Arial" w:hAnsi="Arial" w:cs="Arial"/>
                <w:b/>
                <w:sz w:val="20"/>
                <w:szCs w:val="20"/>
              </w:rPr>
            </w:pPr>
          </w:p>
          <w:p w14:paraId="30D96250" w14:textId="77777777" w:rsidR="004667CE" w:rsidRPr="009852DB" w:rsidRDefault="004667CE" w:rsidP="001D777E">
            <w:pPr>
              <w:pStyle w:val="TableParagraph"/>
              <w:ind w:left="111"/>
              <w:rPr>
                <w:rFonts w:ascii="Arial" w:hAnsi="Arial" w:cs="Arial"/>
                <w:sz w:val="20"/>
                <w:szCs w:val="20"/>
              </w:rPr>
            </w:pPr>
            <w:r w:rsidRPr="009852DB">
              <w:rPr>
                <w:rFonts w:ascii="Arial" w:hAnsi="Arial" w:cs="Arial"/>
                <w:sz w:val="20"/>
                <w:szCs w:val="20"/>
              </w:rPr>
              <w:t>3.1:</w:t>
            </w:r>
            <w:r w:rsidRPr="009852DB">
              <w:rPr>
                <w:rFonts w:ascii="Arial" w:hAnsi="Arial" w:cs="Arial"/>
                <w:spacing w:val="-12"/>
                <w:sz w:val="20"/>
                <w:szCs w:val="20"/>
              </w:rPr>
              <w:t xml:space="preserve"> </w:t>
            </w:r>
            <w:proofErr w:type="spellStart"/>
            <w:r w:rsidRPr="009852DB">
              <w:rPr>
                <w:rFonts w:ascii="Arial" w:hAnsi="Arial" w:cs="Arial"/>
                <w:sz w:val="20"/>
                <w:szCs w:val="20"/>
              </w:rPr>
              <w:t>Zvýšit</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konkurenceschopnost</w:t>
            </w:r>
            <w:proofErr w:type="spellEnd"/>
            <w:r w:rsidRPr="009852DB">
              <w:rPr>
                <w:rFonts w:ascii="Arial" w:hAnsi="Arial" w:cs="Arial"/>
                <w:spacing w:val="-11"/>
                <w:sz w:val="20"/>
                <w:szCs w:val="20"/>
              </w:rPr>
              <w:t xml:space="preserve"> </w:t>
            </w:r>
            <w:r w:rsidRPr="009852DB">
              <w:rPr>
                <w:rFonts w:ascii="Arial" w:hAnsi="Arial" w:cs="Arial"/>
                <w:sz w:val="20"/>
                <w:szCs w:val="20"/>
              </w:rPr>
              <w:t xml:space="preserve">a </w:t>
            </w:r>
            <w:proofErr w:type="spellStart"/>
            <w:r w:rsidRPr="009852DB">
              <w:rPr>
                <w:rFonts w:ascii="Arial" w:hAnsi="Arial" w:cs="Arial"/>
                <w:sz w:val="20"/>
                <w:szCs w:val="20"/>
              </w:rPr>
              <w:t>využívání</w:t>
            </w:r>
            <w:proofErr w:type="spellEnd"/>
            <w:r w:rsidRPr="009852DB">
              <w:rPr>
                <w:rFonts w:ascii="Arial" w:hAnsi="Arial" w:cs="Arial"/>
                <w:sz w:val="20"/>
                <w:szCs w:val="20"/>
              </w:rPr>
              <w:t xml:space="preserve"> </w:t>
            </w:r>
            <w:proofErr w:type="spellStart"/>
            <w:r w:rsidRPr="009852DB">
              <w:rPr>
                <w:rFonts w:ascii="Arial" w:hAnsi="Arial" w:cs="Arial"/>
                <w:sz w:val="20"/>
                <w:szCs w:val="20"/>
              </w:rPr>
              <w:t>inovací</w:t>
            </w:r>
            <w:proofErr w:type="spellEnd"/>
            <w:r w:rsidRPr="009852DB">
              <w:rPr>
                <w:rFonts w:ascii="Arial" w:hAnsi="Arial" w:cs="Arial"/>
                <w:sz w:val="20"/>
                <w:szCs w:val="20"/>
              </w:rPr>
              <w:t xml:space="preserve"> a </w:t>
            </w:r>
            <w:proofErr w:type="spellStart"/>
            <w:r w:rsidRPr="009852DB">
              <w:rPr>
                <w:rFonts w:ascii="Arial" w:hAnsi="Arial" w:cs="Arial"/>
                <w:sz w:val="20"/>
                <w:szCs w:val="20"/>
              </w:rPr>
              <w:t>nových</w:t>
            </w:r>
            <w:proofErr w:type="spellEnd"/>
          </w:p>
          <w:p w14:paraId="1E9D6690" w14:textId="77777777" w:rsidR="004667CE" w:rsidRPr="009852DB" w:rsidRDefault="004667CE" w:rsidP="001D777E">
            <w:pPr>
              <w:pStyle w:val="TableParagraph"/>
              <w:spacing w:before="2"/>
              <w:ind w:left="111"/>
              <w:rPr>
                <w:rFonts w:ascii="Arial" w:hAnsi="Arial" w:cs="Arial"/>
                <w:sz w:val="20"/>
                <w:szCs w:val="20"/>
              </w:rPr>
            </w:pPr>
            <w:proofErr w:type="spellStart"/>
            <w:r w:rsidRPr="009852DB">
              <w:rPr>
                <w:rFonts w:ascii="Arial" w:hAnsi="Arial" w:cs="Arial"/>
                <w:sz w:val="20"/>
                <w:szCs w:val="20"/>
              </w:rPr>
              <w:t>technologií</w:t>
            </w:r>
            <w:proofErr w:type="spellEnd"/>
            <w:r w:rsidRPr="009852DB">
              <w:rPr>
                <w:rFonts w:ascii="Arial" w:hAnsi="Arial" w:cs="Arial"/>
                <w:sz w:val="20"/>
                <w:szCs w:val="20"/>
              </w:rPr>
              <w:t xml:space="preserve"> u </w:t>
            </w:r>
            <w:proofErr w:type="spellStart"/>
            <w:r w:rsidRPr="009852DB">
              <w:rPr>
                <w:rFonts w:ascii="Arial" w:hAnsi="Arial" w:cs="Arial"/>
                <w:sz w:val="20"/>
                <w:szCs w:val="20"/>
              </w:rPr>
              <w:t>podnikatelských</w:t>
            </w:r>
            <w:proofErr w:type="spellEnd"/>
            <w:r w:rsidRPr="009852DB">
              <w:rPr>
                <w:rFonts w:ascii="Arial" w:hAnsi="Arial" w:cs="Arial"/>
                <w:sz w:val="20"/>
                <w:szCs w:val="20"/>
              </w:rPr>
              <w:t xml:space="preserve"> </w:t>
            </w:r>
            <w:proofErr w:type="spellStart"/>
            <w:r w:rsidRPr="009852DB">
              <w:rPr>
                <w:rFonts w:ascii="Arial" w:hAnsi="Arial" w:cs="Arial"/>
                <w:sz w:val="20"/>
                <w:szCs w:val="20"/>
              </w:rPr>
              <w:t>subjektů</w:t>
            </w:r>
            <w:proofErr w:type="spellEnd"/>
            <w:r w:rsidRPr="009852DB">
              <w:rPr>
                <w:rFonts w:ascii="Arial" w:hAnsi="Arial" w:cs="Arial"/>
                <w:spacing w:val="-9"/>
                <w:sz w:val="20"/>
                <w:szCs w:val="20"/>
              </w:rPr>
              <w:t xml:space="preserve"> </w:t>
            </w:r>
            <w:r w:rsidRPr="009852DB">
              <w:rPr>
                <w:rFonts w:ascii="Arial" w:hAnsi="Arial" w:cs="Arial"/>
                <w:sz w:val="20"/>
                <w:szCs w:val="20"/>
              </w:rPr>
              <w:t>v</w:t>
            </w:r>
            <w:r w:rsidRPr="009852DB">
              <w:rPr>
                <w:rFonts w:ascii="Arial" w:hAnsi="Arial" w:cs="Arial"/>
                <w:spacing w:val="-9"/>
                <w:sz w:val="20"/>
                <w:szCs w:val="20"/>
              </w:rPr>
              <w:t xml:space="preserve"> </w:t>
            </w:r>
            <w:proofErr w:type="spellStart"/>
            <w:r w:rsidRPr="009852DB">
              <w:rPr>
                <w:rFonts w:ascii="Arial" w:hAnsi="Arial" w:cs="Arial"/>
                <w:sz w:val="20"/>
                <w:szCs w:val="20"/>
              </w:rPr>
              <w:t>regionu</w:t>
            </w:r>
            <w:proofErr w:type="spellEnd"/>
            <w:r w:rsidRPr="009852DB">
              <w:rPr>
                <w:rFonts w:ascii="Arial" w:hAnsi="Arial" w:cs="Arial"/>
                <w:spacing w:val="-9"/>
                <w:sz w:val="20"/>
                <w:szCs w:val="20"/>
              </w:rPr>
              <w:t xml:space="preserve"> </w:t>
            </w:r>
            <w:r w:rsidRPr="009852DB">
              <w:rPr>
                <w:rFonts w:ascii="Arial" w:hAnsi="Arial" w:cs="Arial"/>
                <w:sz w:val="20"/>
                <w:szCs w:val="20"/>
              </w:rPr>
              <w:t>a</w:t>
            </w:r>
            <w:r w:rsidRPr="009852DB">
              <w:rPr>
                <w:rFonts w:ascii="Arial" w:hAnsi="Arial" w:cs="Arial"/>
                <w:spacing w:val="-9"/>
                <w:sz w:val="20"/>
                <w:szCs w:val="20"/>
              </w:rPr>
              <w:t xml:space="preserve"> </w:t>
            </w:r>
            <w:proofErr w:type="spellStart"/>
            <w:r w:rsidRPr="009852DB">
              <w:rPr>
                <w:rFonts w:ascii="Arial" w:hAnsi="Arial" w:cs="Arial"/>
                <w:sz w:val="20"/>
                <w:szCs w:val="20"/>
              </w:rPr>
              <w:t>vytvořit</w:t>
            </w:r>
            <w:proofErr w:type="spellEnd"/>
            <w:r w:rsidRPr="009852DB">
              <w:rPr>
                <w:rFonts w:ascii="Arial" w:hAnsi="Arial" w:cs="Arial"/>
                <w:spacing w:val="-9"/>
                <w:sz w:val="20"/>
                <w:szCs w:val="20"/>
              </w:rPr>
              <w:t xml:space="preserve"> </w:t>
            </w:r>
            <w:proofErr w:type="spellStart"/>
            <w:r w:rsidRPr="009852DB">
              <w:rPr>
                <w:rFonts w:ascii="Arial" w:hAnsi="Arial" w:cs="Arial"/>
                <w:sz w:val="20"/>
                <w:szCs w:val="20"/>
              </w:rPr>
              <w:t>nová</w:t>
            </w:r>
            <w:proofErr w:type="spellEnd"/>
            <w:r w:rsidRPr="009852DB">
              <w:rPr>
                <w:rFonts w:ascii="Arial" w:hAnsi="Arial" w:cs="Arial"/>
                <w:sz w:val="20"/>
                <w:szCs w:val="20"/>
              </w:rPr>
              <w:t xml:space="preserve"> </w:t>
            </w:r>
            <w:proofErr w:type="spellStart"/>
            <w:r w:rsidRPr="009852DB">
              <w:rPr>
                <w:rFonts w:ascii="Arial" w:hAnsi="Arial" w:cs="Arial"/>
                <w:sz w:val="20"/>
                <w:szCs w:val="20"/>
              </w:rPr>
              <w:t>pracovní</w:t>
            </w:r>
            <w:proofErr w:type="spellEnd"/>
            <w:r w:rsidRPr="009852DB">
              <w:rPr>
                <w:rFonts w:ascii="Arial" w:hAnsi="Arial" w:cs="Arial"/>
                <w:sz w:val="20"/>
                <w:szCs w:val="20"/>
              </w:rPr>
              <w:t xml:space="preserve"> </w:t>
            </w:r>
            <w:proofErr w:type="spellStart"/>
            <w:r w:rsidRPr="009852DB">
              <w:rPr>
                <w:rFonts w:ascii="Arial" w:hAnsi="Arial" w:cs="Arial"/>
                <w:sz w:val="20"/>
                <w:szCs w:val="20"/>
              </w:rPr>
              <w:t>místa</w:t>
            </w:r>
            <w:proofErr w:type="spellEnd"/>
          </w:p>
        </w:tc>
        <w:tc>
          <w:tcPr>
            <w:tcW w:w="352" w:type="pct"/>
            <w:gridSpan w:val="2"/>
          </w:tcPr>
          <w:p w14:paraId="2596E1B3" w14:textId="1AB19945" w:rsidR="004667CE" w:rsidRPr="001A5946" w:rsidRDefault="00D1625E" w:rsidP="00EF4ACB">
            <w:pPr>
              <w:pStyle w:val="TableParagraph"/>
              <w:spacing w:before="184"/>
              <w:jc w:val="center"/>
              <w:rPr>
                <w:rFonts w:ascii="Arial" w:hAnsi="Arial" w:cs="Arial"/>
                <w:bCs/>
                <w:sz w:val="20"/>
                <w:szCs w:val="20"/>
                <w:highlight w:val="yellow"/>
              </w:rPr>
            </w:pPr>
            <w:r w:rsidRPr="001A5946">
              <w:rPr>
                <w:rFonts w:ascii="Arial" w:hAnsi="Arial" w:cs="Arial"/>
                <w:bCs/>
                <w:sz w:val="20"/>
                <w:szCs w:val="20"/>
                <w:highlight w:val="yellow"/>
              </w:rPr>
              <w:t>15 6</w:t>
            </w:r>
            <w:r w:rsidR="006038A4" w:rsidRPr="001A5946">
              <w:rPr>
                <w:rFonts w:ascii="Arial" w:hAnsi="Arial" w:cs="Arial"/>
                <w:bCs/>
                <w:sz w:val="20"/>
                <w:szCs w:val="20"/>
                <w:highlight w:val="yellow"/>
              </w:rPr>
              <w:t>43</w:t>
            </w:r>
          </w:p>
        </w:tc>
        <w:tc>
          <w:tcPr>
            <w:tcW w:w="537" w:type="pct"/>
            <w:gridSpan w:val="2"/>
          </w:tcPr>
          <w:p w14:paraId="73957E28" w14:textId="2CB6992A" w:rsidR="004667CE" w:rsidRPr="001A5946" w:rsidRDefault="00DF549E" w:rsidP="00EF4ACB">
            <w:pPr>
              <w:pStyle w:val="TableParagraph"/>
              <w:spacing w:before="184"/>
              <w:jc w:val="center"/>
              <w:rPr>
                <w:rFonts w:ascii="Arial" w:hAnsi="Arial" w:cs="Arial"/>
                <w:bCs/>
                <w:sz w:val="20"/>
                <w:szCs w:val="20"/>
                <w:highlight w:val="yellow"/>
              </w:rPr>
            </w:pPr>
            <w:r w:rsidRPr="001A5946">
              <w:rPr>
                <w:rFonts w:ascii="Arial" w:hAnsi="Arial" w:cs="Arial"/>
                <w:bCs/>
                <w:sz w:val="20"/>
                <w:szCs w:val="20"/>
                <w:highlight w:val="yellow"/>
              </w:rPr>
              <w:t>34 900</w:t>
            </w:r>
          </w:p>
        </w:tc>
      </w:tr>
      <w:tr w:rsidR="004667CE" w:rsidRPr="009852DB" w14:paraId="554D0A8C" w14:textId="39397897" w:rsidTr="00A4338B">
        <w:trPr>
          <w:trHeight w:val="2195"/>
          <w:jc w:val="center"/>
        </w:trPr>
        <w:tc>
          <w:tcPr>
            <w:tcW w:w="506" w:type="pct"/>
          </w:tcPr>
          <w:p w14:paraId="6930A855" w14:textId="77777777" w:rsidR="004667CE" w:rsidRPr="009852DB" w:rsidRDefault="004667CE" w:rsidP="001D777E">
            <w:pPr>
              <w:pStyle w:val="TableParagraph"/>
              <w:rPr>
                <w:rFonts w:ascii="Arial" w:hAnsi="Arial" w:cs="Arial"/>
                <w:sz w:val="20"/>
                <w:szCs w:val="20"/>
              </w:rPr>
            </w:pPr>
          </w:p>
        </w:tc>
        <w:tc>
          <w:tcPr>
            <w:tcW w:w="612" w:type="pct"/>
            <w:gridSpan w:val="3"/>
          </w:tcPr>
          <w:p w14:paraId="0AB6AC22" w14:textId="77777777" w:rsidR="004667CE" w:rsidRPr="009852DB" w:rsidRDefault="004667CE" w:rsidP="001D777E">
            <w:pPr>
              <w:pStyle w:val="TableParagraph"/>
              <w:rPr>
                <w:rFonts w:ascii="Arial" w:hAnsi="Arial" w:cs="Arial"/>
                <w:sz w:val="20"/>
                <w:szCs w:val="20"/>
              </w:rPr>
            </w:pPr>
          </w:p>
        </w:tc>
        <w:tc>
          <w:tcPr>
            <w:tcW w:w="598" w:type="pct"/>
          </w:tcPr>
          <w:p w14:paraId="1CF6535E" w14:textId="77777777" w:rsidR="004667CE" w:rsidRPr="009852DB" w:rsidRDefault="004667CE" w:rsidP="001D777E">
            <w:pPr>
              <w:pStyle w:val="TableParagraph"/>
              <w:rPr>
                <w:rFonts w:ascii="Arial" w:hAnsi="Arial" w:cs="Arial"/>
                <w:b/>
                <w:sz w:val="20"/>
                <w:szCs w:val="20"/>
              </w:rPr>
            </w:pPr>
          </w:p>
          <w:p w14:paraId="30E90DC6" w14:textId="77777777" w:rsidR="004667CE" w:rsidRPr="009852DB" w:rsidRDefault="004667CE" w:rsidP="001D777E">
            <w:pPr>
              <w:pStyle w:val="TableParagraph"/>
              <w:rPr>
                <w:rFonts w:ascii="Arial" w:hAnsi="Arial" w:cs="Arial"/>
                <w:b/>
                <w:sz w:val="20"/>
                <w:szCs w:val="20"/>
              </w:rPr>
            </w:pPr>
          </w:p>
          <w:p w14:paraId="77C2297C" w14:textId="77777777" w:rsidR="004667CE" w:rsidRPr="009852DB" w:rsidRDefault="004667CE" w:rsidP="001D777E">
            <w:pPr>
              <w:pStyle w:val="TableParagraph"/>
              <w:spacing w:before="63"/>
              <w:rPr>
                <w:rFonts w:ascii="Arial" w:hAnsi="Arial" w:cs="Arial"/>
                <w:b/>
                <w:sz w:val="20"/>
                <w:szCs w:val="20"/>
              </w:rPr>
            </w:pPr>
          </w:p>
          <w:p w14:paraId="6EBE81F7" w14:textId="77777777" w:rsidR="004667CE" w:rsidRPr="009852DB" w:rsidRDefault="004667CE" w:rsidP="001D777E">
            <w:pPr>
              <w:pStyle w:val="TableParagraph"/>
              <w:ind w:left="109" w:right="302"/>
              <w:rPr>
                <w:rFonts w:ascii="Arial" w:hAnsi="Arial" w:cs="Arial"/>
                <w:sz w:val="20"/>
                <w:szCs w:val="20"/>
              </w:rPr>
            </w:pPr>
            <w:proofErr w:type="spellStart"/>
            <w:r w:rsidRPr="009852DB">
              <w:rPr>
                <w:rFonts w:ascii="Arial" w:hAnsi="Arial" w:cs="Arial"/>
                <w:sz w:val="20"/>
                <w:szCs w:val="20"/>
              </w:rPr>
              <w:t>Zvýšení</w:t>
            </w:r>
            <w:proofErr w:type="spellEnd"/>
            <w:r w:rsidRPr="009852DB">
              <w:rPr>
                <w:rFonts w:ascii="Arial" w:hAnsi="Arial" w:cs="Arial"/>
                <w:sz w:val="20"/>
                <w:szCs w:val="20"/>
              </w:rPr>
              <w:t xml:space="preserve"> </w:t>
            </w:r>
            <w:proofErr w:type="spellStart"/>
            <w:r w:rsidRPr="009852DB">
              <w:rPr>
                <w:rFonts w:ascii="Arial" w:hAnsi="Arial" w:cs="Arial"/>
                <w:sz w:val="20"/>
                <w:szCs w:val="20"/>
              </w:rPr>
              <w:t>podpory</w:t>
            </w:r>
            <w:proofErr w:type="spellEnd"/>
            <w:r w:rsidRPr="009852DB">
              <w:rPr>
                <w:rFonts w:ascii="Arial" w:hAnsi="Arial" w:cs="Arial"/>
                <w:sz w:val="20"/>
                <w:szCs w:val="20"/>
              </w:rPr>
              <w:t xml:space="preserve"> </w:t>
            </w:r>
            <w:proofErr w:type="spellStart"/>
            <w:r w:rsidRPr="009852DB">
              <w:rPr>
                <w:rFonts w:ascii="Arial" w:hAnsi="Arial" w:cs="Arial"/>
                <w:sz w:val="20"/>
                <w:szCs w:val="20"/>
              </w:rPr>
              <w:t>místních</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produktů</w:t>
            </w:r>
            <w:proofErr w:type="spellEnd"/>
          </w:p>
        </w:tc>
        <w:tc>
          <w:tcPr>
            <w:tcW w:w="275" w:type="pct"/>
            <w:gridSpan w:val="3"/>
          </w:tcPr>
          <w:p w14:paraId="1D8CCDC1" w14:textId="77777777" w:rsidR="004667CE" w:rsidRPr="009852DB" w:rsidRDefault="004667CE" w:rsidP="001D777E">
            <w:pPr>
              <w:pStyle w:val="TableParagraph"/>
              <w:rPr>
                <w:rFonts w:ascii="Arial" w:hAnsi="Arial" w:cs="Arial"/>
                <w:sz w:val="20"/>
                <w:szCs w:val="20"/>
              </w:rPr>
            </w:pPr>
          </w:p>
        </w:tc>
        <w:tc>
          <w:tcPr>
            <w:tcW w:w="816" w:type="pct"/>
          </w:tcPr>
          <w:p w14:paraId="3DBE23AE" w14:textId="77777777" w:rsidR="004667CE" w:rsidRPr="009852DB" w:rsidRDefault="004667CE" w:rsidP="001D777E">
            <w:pPr>
              <w:pStyle w:val="TableParagraph"/>
              <w:spacing w:before="1"/>
              <w:ind w:left="107"/>
              <w:rPr>
                <w:rFonts w:ascii="Arial" w:hAnsi="Arial" w:cs="Arial"/>
                <w:sz w:val="20"/>
                <w:szCs w:val="20"/>
              </w:rPr>
            </w:pPr>
            <w:proofErr w:type="spellStart"/>
            <w:r w:rsidRPr="009852DB">
              <w:rPr>
                <w:rFonts w:ascii="Arial" w:hAnsi="Arial" w:cs="Arial"/>
                <w:sz w:val="20"/>
                <w:szCs w:val="20"/>
              </w:rPr>
              <w:t>Podpořit</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místní</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podnikatele</w:t>
            </w:r>
            <w:proofErr w:type="spellEnd"/>
            <w:r w:rsidRPr="009852DB">
              <w:rPr>
                <w:rFonts w:ascii="Arial" w:hAnsi="Arial" w:cs="Arial"/>
                <w:spacing w:val="-11"/>
                <w:sz w:val="20"/>
                <w:szCs w:val="20"/>
              </w:rPr>
              <w:t xml:space="preserve"> </w:t>
            </w:r>
            <w:r w:rsidRPr="009852DB">
              <w:rPr>
                <w:rFonts w:ascii="Arial" w:hAnsi="Arial" w:cs="Arial"/>
                <w:sz w:val="20"/>
                <w:szCs w:val="20"/>
              </w:rPr>
              <w:t xml:space="preserve">a </w:t>
            </w:r>
            <w:proofErr w:type="spellStart"/>
            <w:r w:rsidRPr="009852DB">
              <w:rPr>
                <w:rFonts w:ascii="Arial" w:hAnsi="Arial" w:cs="Arial"/>
                <w:spacing w:val="-2"/>
                <w:sz w:val="20"/>
                <w:szCs w:val="20"/>
              </w:rPr>
              <w:t>zemědělce</w:t>
            </w:r>
            <w:proofErr w:type="spellEnd"/>
          </w:p>
          <w:p w14:paraId="426B9763" w14:textId="77777777" w:rsidR="004667CE" w:rsidRPr="009852DB" w:rsidRDefault="004667CE" w:rsidP="001D777E">
            <w:pPr>
              <w:pStyle w:val="TableParagraph"/>
              <w:spacing w:before="244"/>
              <w:ind w:left="107" w:right="67"/>
              <w:rPr>
                <w:rFonts w:ascii="Arial" w:hAnsi="Arial" w:cs="Arial"/>
                <w:sz w:val="20"/>
                <w:szCs w:val="20"/>
              </w:rPr>
            </w:pPr>
            <w:proofErr w:type="spellStart"/>
            <w:r w:rsidRPr="009852DB">
              <w:rPr>
                <w:rFonts w:ascii="Arial" w:hAnsi="Arial" w:cs="Arial"/>
                <w:sz w:val="20"/>
                <w:szCs w:val="20"/>
              </w:rPr>
              <w:t>Podpořit</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místní</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podniky</w:t>
            </w:r>
            <w:proofErr w:type="spellEnd"/>
            <w:r w:rsidRPr="009852DB">
              <w:rPr>
                <w:rFonts w:ascii="Arial" w:hAnsi="Arial" w:cs="Arial"/>
                <w:spacing w:val="-10"/>
                <w:sz w:val="20"/>
                <w:szCs w:val="20"/>
              </w:rPr>
              <w:t xml:space="preserve"> </w:t>
            </w:r>
            <w:r w:rsidRPr="009852DB">
              <w:rPr>
                <w:rFonts w:ascii="Arial" w:hAnsi="Arial" w:cs="Arial"/>
                <w:sz w:val="20"/>
                <w:szCs w:val="20"/>
              </w:rPr>
              <w:t>a</w:t>
            </w:r>
            <w:r w:rsidRPr="009852DB">
              <w:rPr>
                <w:rFonts w:ascii="Arial" w:hAnsi="Arial" w:cs="Arial"/>
                <w:spacing w:val="-11"/>
                <w:sz w:val="20"/>
                <w:szCs w:val="20"/>
              </w:rPr>
              <w:t xml:space="preserve"> </w:t>
            </w:r>
            <w:proofErr w:type="spellStart"/>
            <w:r w:rsidRPr="009852DB">
              <w:rPr>
                <w:rFonts w:ascii="Arial" w:hAnsi="Arial" w:cs="Arial"/>
                <w:sz w:val="20"/>
                <w:szCs w:val="20"/>
              </w:rPr>
              <w:t>rozšířit</w:t>
            </w:r>
            <w:proofErr w:type="spellEnd"/>
            <w:r w:rsidRPr="009852DB">
              <w:rPr>
                <w:rFonts w:ascii="Arial" w:hAnsi="Arial" w:cs="Arial"/>
                <w:sz w:val="20"/>
                <w:szCs w:val="20"/>
              </w:rPr>
              <w:t xml:space="preserve"> </w:t>
            </w:r>
            <w:proofErr w:type="spellStart"/>
            <w:r w:rsidRPr="009852DB">
              <w:rPr>
                <w:rFonts w:ascii="Arial" w:hAnsi="Arial" w:cs="Arial"/>
                <w:sz w:val="20"/>
                <w:szCs w:val="20"/>
              </w:rPr>
              <w:t>síť</w:t>
            </w:r>
            <w:proofErr w:type="spellEnd"/>
            <w:r w:rsidRPr="009852DB">
              <w:rPr>
                <w:rFonts w:ascii="Arial" w:hAnsi="Arial" w:cs="Arial"/>
                <w:sz w:val="20"/>
                <w:szCs w:val="20"/>
              </w:rPr>
              <w:t xml:space="preserve"> </w:t>
            </w:r>
            <w:proofErr w:type="spellStart"/>
            <w:r w:rsidRPr="009852DB">
              <w:rPr>
                <w:rFonts w:ascii="Arial" w:hAnsi="Arial" w:cs="Arial"/>
                <w:sz w:val="20"/>
                <w:szCs w:val="20"/>
              </w:rPr>
              <w:t>sociálního</w:t>
            </w:r>
            <w:proofErr w:type="spellEnd"/>
            <w:r w:rsidRPr="009852DB">
              <w:rPr>
                <w:rFonts w:ascii="Arial" w:hAnsi="Arial" w:cs="Arial"/>
                <w:sz w:val="20"/>
                <w:szCs w:val="20"/>
              </w:rPr>
              <w:t xml:space="preserve"> </w:t>
            </w:r>
            <w:proofErr w:type="spellStart"/>
            <w:r w:rsidRPr="009852DB">
              <w:rPr>
                <w:rFonts w:ascii="Arial" w:hAnsi="Arial" w:cs="Arial"/>
                <w:sz w:val="20"/>
                <w:szCs w:val="20"/>
              </w:rPr>
              <w:t>podnikání</w:t>
            </w:r>
            <w:proofErr w:type="spellEnd"/>
            <w:r w:rsidRPr="009852DB">
              <w:rPr>
                <w:rFonts w:ascii="Arial" w:hAnsi="Arial" w:cs="Arial"/>
                <w:sz w:val="20"/>
                <w:szCs w:val="20"/>
              </w:rPr>
              <w:t xml:space="preserve">, </w:t>
            </w:r>
            <w:proofErr w:type="spellStart"/>
            <w:r w:rsidRPr="009852DB">
              <w:rPr>
                <w:rFonts w:ascii="Arial" w:hAnsi="Arial" w:cs="Arial"/>
                <w:sz w:val="20"/>
                <w:szCs w:val="20"/>
              </w:rPr>
              <w:t>využití</w:t>
            </w:r>
            <w:proofErr w:type="spellEnd"/>
            <w:r w:rsidRPr="009852DB">
              <w:rPr>
                <w:rFonts w:ascii="Arial" w:hAnsi="Arial" w:cs="Arial"/>
                <w:sz w:val="20"/>
                <w:szCs w:val="20"/>
              </w:rPr>
              <w:t xml:space="preserve"> </w:t>
            </w:r>
            <w:proofErr w:type="spellStart"/>
            <w:r w:rsidRPr="009852DB">
              <w:rPr>
                <w:rFonts w:ascii="Arial" w:hAnsi="Arial" w:cs="Arial"/>
                <w:sz w:val="20"/>
                <w:szCs w:val="20"/>
              </w:rPr>
              <w:t>volných</w:t>
            </w:r>
            <w:proofErr w:type="spellEnd"/>
            <w:r w:rsidRPr="009852DB">
              <w:rPr>
                <w:rFonts w:ascii="Arial" w:hAnsi="Arial" w:cs="Arial"/>
                <w:sz w:val="20"/>
                <w:szCs w:val="20"/>
              </w:rPr>
              <w:t xml:space="preserve"> </w:t>
            </w:r>
            <w:proofErr w:type="spellStart"/>
            <w:r w:rsidRPr="009852DB">
              <w:rPr>
                <w:rFonts w:ascii="Arial" w:hAnsi="Arial" w:cs="Arial"/>
                <w:sz w:val="20"/>
                <w:szCs w:val="20"/>
              </w:rPr>
              <w:t>ploch</w:t>
            </w:r>
            <w:proofErr w:type="spellEnd"/>
            <w:r w:rsidRPr="009852DB">
              <w:rPr>
                <w:rFonts w:ascii="Arial" w:hAnsi="Arial" w:cs="Arial"/>
                <w:sz w:val="20"/>
                <w:szCs w:val="20"/>
              </w:rPr>
              <w:t xml:space="preserve"> </w:t>
            </w:r>
            <w:proofErr w:type="spellStart"/>
            <w:r w:rsidRPr="009852DB">
              <w:rPr>
                <w:rFonts w:ascii="Arial" w:hAnsi="Arial" w:cs="Arial"/>
                <w:sz w:val="20"/>
                <w:szCs w:val="20"/>
              </w:rPr>
              <w:t>nebo</w:t>
            </w:r>
            <w:proofErr w:type="spellEnd"/>
            <w:r w:rsidRPr="009852DB">
              <w:rPr>
                <w:rFonts w:ascii="Arial" w:hAnsi="Arial" w:cs="Arial"/>
                <w:sz w:val="20"/>
                <w:szCs w:val="20"/>
              </w:rPr>
              <w:t xml:space="preserve"> </w:t>
            </w:r>
            <w:proofErr w:type="spellStart"/>
            <w:r w:rsidRPr="009852DB">
              <w:rPr>
                <w:rFonts w:ascii="Arial" w:hAnsi="Arial" w:cs="Arial"/>
                <w:sz w:val="20"/>
                <w:szCs w:val="20"/>
              </w:rPr>
              <w:t>obecních</w:t>
            </w:r>
            <w:proofErr w:type="spellEnd"/>
            <w:r w:rsidRPr="009852DB">
              <w:rPr>
                <w:rFonts w:ascii="Arial" w:hAnsi="Arial" w:cs="Arial"/>
                <w:sz w:val="20"/>
                <w:szCs w:val="20"/>
              </w:rPr>
              <w:t xml:space="preserve"> </w:t>
            </w:r>
            <w:proofErr w:type="spellStart"/>
            <w:r w:rsidRPr="009852DB">
              <w:rPr>
                <w:rFonts w:ascii="Arial" w:hAnsi="Arial" w:cs="Arial"/>
                <w:sz w:val="20"/>
                <w:szCs w:val="20"/>
              </w:rPr>
              <w:t>prostor</w:t>
            </w:r>
            <w:proofErr w:type="spellEnd"/>
            <w:r w:rsidRPr="009852DB">
              <w:rPr>
                <w:rFonts w:ascii="Arial" w:hAnsi="Arial" w:cs="Arial"/>
                <w:sz w:val="20"/>
                <w:szCs w:val="20"/>
              </w:rPr>
              <w:t xml:space="preserve"> pro </w:t>
            </w:r>
            <w:proofErr w:type="spellStart"/>
            <w:r w:rsidRPr="009852DB">
              <w:rPr>
                <w:rFonts w:ascii="Arial" w:hAnsi="Arial" w:cs="Arial"/>
                <w:sz w:val="20"/>
                <w:szCs w:val="20"/>
              </w:rPr>
              <w:t>podnikání</w:t>
            </w:r>
            <w:proofErr w:type="spellEnd"/>
            <w:r w:rsidRPr="009852DB">
              <w:rPr>
                <w:rFonts w:ascii="Arial" w:hAnsi="Arial" w:cs="Arial"/>
                <w:sz w:val="20"/>
                <w:szCs w:val="20"/>
              </w:rPr>
              <w:t xml:space="preserve">, </w:t>
            </w:r>
            <w:proofErr w:type="spellStart"/>
            <w:r w:rsidRPr="009852DB">
              <w:rPr>
                <w:rFonts w:ascii="Arial" w:hAnsi="Arial" w:cs="Arial"/>
                <w:sz w:val="20"/>
                <w:szCs w:val="20"/>
              </w:rPr>
              <w:t>využití</w:t>
            </w:r>
            <w:proofErr w:type="spellEnd"/>
            <w:r w:rsidRPr="009852DB">
              <w:rPr>
                <w:rFonts w:ascii="Arial" w:hAnsi="Arial" w:cs="Arial"/>
                <w:sz w:val="20"/>
                <w:szCs w:val="20"/>
              </w:rPr>
              <w:t xml:space="preserve"> </w:t>
            </w:r>
            <w:proofErr w:type="spellStart"/>
            <w:r w:rsidRPr="009852DB">
              <w:rPr>
                <w:rFonts w:ascii="Arial" w:hAnsi="Arial" w:cs="Arial"/>
                <w:sz w:val="20"/>
                <w:szCs w:val="20"/>
              </w:rPr>
              <w:t>brownfieldů</w:t>
            </w:r>
            <w:proofErr w:type="spellEnd"/>
            <w:r w:rsidRPr="009852DB">
              <w:rPr>
                <w:rFonts w:ascii="Arial" w:hAnsi="Arial" w:cs="Arial"/>
                <w:sz w:val="20"/>
                <w:szCs w:val="20"/>
              </w:rPr>
              <w:t xml:space="preserve">, </w:t>
            </w:r>
            <w:proofErr w:type="spellStart"/>
            <w:r w:rsidRPr="009852DB">
              <w:rPr>
                <w:rFonts w:ascii="Arial" w:hAnsi="Arial" w:cs="Arial"/>
                <w:sz w:val="20"/>
                <w:szCs w:val="20"/>
              </w:rPr>
              <w:t>podpora</w:t>
            </w:r>
            <w:proofErr w:type="spellEnd"/>
            <w:r w:rsidRPr="009852DB">
              <w:rPr>
                <w:rFonts w:ascii="Arial" w:hAnsi="Arial" w:cs="Arial"/>
                <w:sz w:val="20"/>
                <w:szCs w:val="20"/>
              </w:rPr>
              <w:t xml:space="preserve"> </w:t>
            </w:r>
            <w:proofErr w:type="spellStart"/>
            <w:r w:rsidRPr="009852DB">
              <w:rPr>
                <w:rFonts w:ascii="Arial" w:hAnsi="Arial" w:cs="Arial"/>
                <w:sz w:val="20"/>
                <w:szCs w:val="20"/>
              </w:rPr>
              <w:t>místních</w:t>
            </w:r>
            <w:proofErr w:type="spellEnd"/>
          </w:p>
          <w:p w14:paraId="349B8E40" w14:textId="77777777" w:rsidR="004667CE" w:rsidRPr="009852DB" w:rsidRDefault="004667CE" w:rsidP="001D777E">
            <w:pPr>
              <w:pStyle w:val="TableParagraph"/>
              <w:spacing w:line="222" w:lineRule="exact"/>
              <w:ind w:left="107"/>
              <w:rPr>
                <w:rFonts w:ascii="Arial" w:hAnsi="Arial" w:cs="Arial"/>
                <w:sz w:val="20"/>
                <w:szCs w:val="20"/>
              </w:rPr>
            </w:pPr>
            <w:proofErr w:type="spellStart"/>
            <w:r w:rsidRPr="009852DB">
              <w:rPr>
                <w:rFonts w:ascii="Arial" w:hAnsi="Arial" w:cs="Arial"/>
                <w:spacing w:val="-2"/>
                <w:sz w:val="20"/>
                <w:szCs w:val="20"/>
              </w:rPr>
              <w:t>zemědělců</w:t>
            </w:r>
            <w:proofErr w:type="spellEnd"/>
          </w:p>
        </w:tc>
        <w:tc>
          <w:tcPr>
            <w:tcW w:w="579" w:type="pct"/>
            <w:gridSpan w:val="3"/>
          </w:tcPr>
          <w:p w14:paraId="4EAD0C8F" w14:textId="77777777" w:rsidR="004667CE" w:rsidRPr="009852DB" w:rsidRDefault="004667CE" w:rsidP="001D777E">
            <w:pPr>
              <w:pStyle w:val="TableParagraph"/>
              <w:rPr>
                <w:rFonts w:ascii="Arial" w:hAnsi="Arial" w:cs="Arial"/>
                <w:b/>
                <w:sz w:val="20"/>
                <w:szCs w:val="20"/>
              </w:rPr>
            </w:pPr>
          </w:p>
          <w:p w14:paraId="5FC7A596" w14:textId="77777777" w:rsidR="004667CE" w:rsidRPr="009852DB" w:rsidRDefault="004667CE" w:rsidP="001D777E">
            <w:pPr>
              <w:pStyle w:val="TableParagraph"/>
              <w:rPr>
                <w:rFonts w:ascii="Arial" w:hAnsi="Arial" w:cs="Arial"/>
                <w:b/>
                <w:sz w:val="20"/>
                <w:szCs w:val="20"/>
              </w:rPr>
            </w:pPr>
          </w:p>
          <w:p w14:paraId="09284AF4" w14:textId="77777777" w:rsidR="004667CE" w:rsidRPr="009852DB" w:rsidRDefault="004667CE" w:rsidP="001D777E">
            <w:pPr>
              <w:pStyle w:val="TableParagraph"/>
              <w:rPr>
                <w:rFonts w:ascii="Arial" w:hAnsi="Arial" w:cs="Arial"/>
                <w:b/>
                <w:sz w:val="20"/>
                <w:szCs w:val="20"/>
              </w:rPr>
            </w:pPr>
          </w:p>
          <w:p w14:paraId="69D035D9" w14:textId="77777777" w:rsidR="004667CE" w:rsidRPr="009852DB" w:rsidRDefault="004667CE" w:rsidP="001D777E">
            <w:pPr>
              <w:pStyle w:val="TableParagraph"/>
              <w:spacing w:before="1"/>
              <w:ind w:left="110" w:right="33"/>
              <w:rPr>
                <w:rFonts w:ascii="Arial" w:hAnsi="Arial" w:cs="Arial"/>
                <w:sz w:val="20"/>
                <w:szCs w:val="20"/>
              </w:rPr>
            </w:pPr>
            <w:r w:rsidRPr="009852DB">
              <w:rPr>
                <w:rFonts w:ascii="Arial" w:hAnsi="Arial" w:cs="Arial"/>
                <w:sz w:val="20"/>
                <w:szCs w:val="20"/>
              </w:rPr>
              <w:t xml:space="preserve">PRV 2 </w:t>
            </w:r>
            <w:proofErr w:type="spellStart"/>
            <w:r w:rsidRPr="009852DB">
              <w:rPr>
                <w:rFonts w:ascii="Arial" w:hAnsi="Arial" w:cs="Arial"/>
                <w:sz w:val="20"/>
                <w:szCs w:val="20"/>
              </w:rPr>
              <w:t>Rozvoj</w:t>
            </w:r>
            <w:proofErr w:type="spellEnd"/>
            <w:r w:rsidRPr="009852DB">
              <w:rPr>
                <w:rFonts w:ascii="Arial" w:hAnsi="Arial" w:cs="Arial"/>
                <w:sz w:val="20"/>
                <w:szCs w:val="20"/>
              </w:rPr>
              <w:t xml:space="preserve"> </w:t>
            </w:r>
            <w:proofErr w:type="spellStart"/>
            <w:r w:rsidRPr="009852DB">
              <w:rPr>
                <w:rFonts w:ascii="Arial" w:hAnsi="Arial" w:cs="Arial"/>
                <w:spacing w:val="-2"/>
                <w:sz w:val="20"/>
                <w:szCs w:val="20"/>
              </w:rPr>
              <w:t>zpracovatelských</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t>podniků</w:t>
            </w:r>
            <w:proofErr w:type="spellEnd"/>
          </w:p>
        </w:tc>
        <w:tc>
          <w:tcPr>
            <w:tcW w:w="724" w:type="pct"/>
          </w:tcPr>
          <w:p w14:paraId="73AEC369" w14:textId="77777777" w:rsidR="004667CE" w:rsidRPr="009852DB" w:rsidRDefault="004667CE" w:rsidP="001D777E">
            <w:pPr>
              <w:pStyle w:val="TableParagraph"/>
              <w:spacing w:before="184"/>
              <w:rPr>
                <w:rFonts w:ascii="Arial" w:hAnsi="Arial" w:cs="Arial"/>
                <w:b/>
                <w:sz w:val="20"/>
                <w:szCs w:val="20"/>
              </w:rPr>
            </w:pPr>
          </w:p>
          <w:p w14:paraId="128B7D79" w14:textId="77777777" w:rsidR="004667CE" w:rsidRPr="009852DB" w:rsidRDefault="004667CE" w:rsidP="001D777E">
            <w:pPr>
              <w:pStyle w:val="TableParagraph"/>
              <w:ind w:left="111"/>
              <w:rPr>
                <w:rFonts w:ascii="Arial" w:hAnsi="Arial" w:cs="Arial"/>
                <w:sz w:val="20"/>
                <w:szCs w:val="20"/>
              </w:rPr>
            </w:pPr>
            <w:r w:rsidRPr="009852DB">
              <w:rPr>
                <w:rFonts w:ascii="Arial" w:hAnsi="Arial" w:cs="Arial"/>
                <w:sz w:val="20"/>
                <w:szCs w:val="20"/>
              </w:rPr>
              <w:t>3.1:</w:t>
            </w:r>
            <w:r w:rsidRPr="009852DB">
              <w:rPr>
                <w:rFonts w:ascii="Arial" w:hAnsi="Arial" w:cs="Arial"/>
                <w:spacing w:val="-12"/>
                <w:sz w:val="20"/>
                <w:szCs w:val="20"/>
              </w:rPr>
              <w:t xml:space="preserve"> </w:t>
            </w:r>
            <w:proofErr w:type="spellStart"/>
            <w:r w:rsidRPr="009852DB">
              <w:rPr>
                <w:rFonts w:ascii="Arial" w:hAnsi="Arial" w:cs="Arial"/>
                <w:sz w:val="20"/>
                <w:szCs w:val="20"/>
              </w:rPr>
              <w:t>Zvýšit</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konkurenceschopnost</w:t>
            </w:r>
            <w:proofErr w:type="spellEnd"/>
            <w:r w:rsidRPr="009852DB">
              <w:rPr>
                <w:rFonts w:ascii="Arial" w:hAnsi="Arial" w:cs="Arial"/>
                <w:spacing w:val="-11"/>
                <w:sz w:val="20"/>
                <w:szCs w:val="20"/>
              </w:rPr>
              <w:t xml:space="preserve"> </w:t>
            </w:r>
            <w:r w:rsidRPr="009852DB">
              <w:rPr>
                <w:rFonts w:ascii="Arial" w:hAnsi="Arial" w:cs="Arial"/>
                <w:sz w:val="20"/>
                <w:szCs w:val="20"/>
              </w:rPr>
              <w:t xml:space="preserve">a </w:t>
            </w:r>
            <w:proofErr w:type="spellStart"/>
            <w:r w:rsidRPr="009852DB">
              <w:rPr>
                <w:rFonts w:ascii="Arial" w:hAnsi="Arial" w:cs="Arial"/>
                <w:sz w:val="20"/>
                <w:szCs w:val="20"/>
              </w:rPr>
              <w:t>využívání</w:t>
            </w:r>
            <w:proofErr w:type="spellEnd"/>
            <w:r w:rsidRPr="009852DB">
              <w:rPr>
                <w:rFonts w:ascii="Arial" w:hAnsi="Arial" w:cs="Arial"/>
                <w:sz w:val="20"/>
                <w:szCs w:val="20"/>
              </w:rPr>
              <w:t xml:space="preserve"> </w:t>
            </w:r>
            <w:proofErr w:type="spellStart"/>
            <w:r w:rsidRPr="009852DB">
              <w:rPr>
                <w:rFonts w:ascii="Arial" w:hAnsi="Arial" w:cs="Arial"/>
                <w:sz w:val="20"/>
                <w:szCs w:val="20"/>
              </w:rPr>
              <w:t>inovací</w:t>
            </w:r>
            <w:proofErr w:type="spellEnd"/>
            <w:r w:rsidRPr="009852DB">
              <w:rPr>
                <w:rFonts w:ascii="Arial" w:hAnsi="Arial" w:cs="Arial"/>
                <w:sz w:val="20"/>
                <w:szCs w:val="20"/>
              </w:rPr>
              <w:t xml:space="preserve"> a </w:t>
            </w:r>
            <w:proofErr w:type="spellStart"/>
            <w:r w:rsidRPr="009852DB">
              <w:rPr>
                <w:rFonts w:ascii="Arial" w:hAnsi="Arial" w:cs="Arial"/>
                <w:sz w:val="20"/>
                <w:szCs w:val="20"/>
              </w:rPr>
              <w:t>nových</w:t>
            </w:r>
            <w:proofErr w:type="spellEnd"/>
          </w:p>
          <w:p w14:paraId="0C5934D8" w14:textId="77777777" w:rsidR="004667CE" w:rsidRPr="009852DB" w:rsidRDefault="004667CE" w:rsidP="001D777E">
            <w:pPr>
              <w:pStyle w:val="TableParagraph"/>
              <w:spacing w:before="1"/>
              <w:ind w:left="111"/>
              <w:rPr>
                <w:rFonts w:ascii="Arial" w:hAnsi="Arial" w:cs="Arial"/>
                <w:sz w:val="20"/>
                <w:szCs w:val="20"/>
              </w:rPr>
            </w:pPr>
            <w:proofErr w:type="spellStart"/>
            <w:r w:rsidRPr="009852DB">
              <w:rPr>
                <w:rFonts w:ascii="Arial" w:hAnsi="Arial" w:cs="Arial"/>
                <w:sz w:val="20"/>
                <w:szCs w:val="20"/>
              </w:rPr>
              <w:t>technologií</w:t>
            </w:r>
            <w:proofErr w:type="spellEnd"/>
            <w:r w:rsidRPr="009852DB">
              <w:rPr>
                <w:rFonts w:ascii="Arial" w:hAnsi="Arial" w:cs="Arial"/>
                <w:sz w:val="20"/>
                <w:szCs w:val="20"/>
              </w:rPr>
              <w:t xml:space="preserve"> u </w:t>
            </w:r>
            <w:proofErr w:type="spellStart"/>
            <w:r w:rsidRPr="009852DB">
              <w:rPr>
                <w:rFonts w:ascii="Arial" w:hAnsi="Arial" w:cs="Arial"/>
                <w:sz w:val="20"/>
                <w:szCs w:val="20"/>
              </w:rPr>
              <w:t>podnikatelských</w:t>
            </w:r>
            <w:proofErr w:type="spellEnd"/>
            <w:r w:rsidRPr="009852DB">
              <w:rPr>
                <w:rFonts w:ascii="Arial" w:hAnsi="Arial" w:cs="Arial"/>
                <w:sz w:val="20"/>
                <w:szCs w:val="20"/>
              </w:rPr>
              <w:t xml:space="preserve"> </w:t>
            </w:r>
            <w:proofErr w:type="spellStart"/>
            <w:r w:rsidRPr="009852DB">
              <w:rPr>
                <w:rFonts w:ascii="Arial" w:hAnsi="Arial" w:cs="Arial"/>
                <w:sz w:val="20"/>
                <w:szCs w:val="20"/>
              </w:rPr>
              <w:t>subjektů</w:t>
            </w:r>
            <w:proofErr w:type="spellEnd"/>
            <w:r w:rsidRPr="009852DB">
              <w:rPr>
                <w:rFonts w:ascii="Arial" w:hAnsi="Arial" w:cs="Arial"/>
                <w:spacing w:val="-9"/>
                <w:sz w:val="20"/>
                <w:szCs w:val="20"/>
              </w:rPr>
              <w:t xml:space="preserve"> </w:t>
            </w:r>
            <w:r w:rsidRPr="009852DB">
              <w:rPr>
                <w:rFonts w:ascii="Arial" w:hAnsi="Arial" w:cs="Arial"/>
                <w:sz w:val="20"/>
                <w:szCs w:val="20"/>
              </w:rPr>
              <w:t>v</w:t>
            </w:r>
            <w:r w:rsidRPr="009852DB">
              <w:rPr>
                <w:rFonts w:ascii="Arial" w:hAnsi="Arial" w:cs="Arial"/>
                <w:spacing w:val="-10"/>
                <w:sz w:val="20"/>
                <w:szCs w:val="20"/>
              </w:rPr>
              <w:t xml:space="preserve"> </w:t>
            </w:r>
            <w:proofErr w:type="spellStart"/>
            <w:r w:rsidRPr="009852DB">
              <w:rPr>
                <w:rFonts w:ascii="Arial" w:hAnsi="Arial" w:cs="Arial"/>
                <w:sz w:val="20"/>
                <w:szCs w:val="20"/>
              </w:rPr>
              <w:t>regionu</w:t>
            </w:r>
            <w:proofErr w:type="spellEnd"/>
            <w:r w:rsidRPr="009852DB">
              <w:rPr>
                <w:rFonts w:ascii="Arial" w:hAnsi="Arial" w:cs="Arial"/>
                <w:spacing w:val="-9"/>
                <w:sz w:val="20"/>
                <w:szCs w:val="20"/>
              </w:rPr>
              <w:t xml:space="preserve"> </w:t>
            </w:r>
            <w:r w:rsidRPr="009852DB">
              <w:rPr>
                <w:rFonts w:ascii="Arial" w:hAnsi="Arial" w:cs="Arial"/>
                <w:sz w:val="20"/>
                <w:szCs w:val="20"/>
              </w:rPr>
              <w:t>a</w:t>
            </w:r>
            <w:r w:rsidRPr="009852DB">
              <w:rPr>
                <w:rFonts w:ascii="Arial" w:hAnsi="Arial" w:cs="Arial"/>
                <w:spacing w:val="-9"/>
                <w:sz w:val="20"/>
                <w:szCs w:val="20"/>
              </w:rPr>
              <w:t xml:space="preserve"> </w:t>
            </w:r>
            <w:proofErr w:type="spellStart"/>
            <w:r w:rsidRPr="009852DB">
              <w:rPr>
                <w:rFonts w:ascii="Arial" w:hAnsi="Arial" w:cs="Arial"/>
                <w:sz w:val="20"/>
                <w:szCs w:val="20"/>
              </w:rPr>
              <w:t>vytvořit</w:t>
            </w:r>
            <w:proofErr w:type="spellEnd"/>
            <w:r w:rsidRPr="009852DB">
              <w:rPr>
                <w:rFonts w:ascii="Arial" w:hAnsi="Arial" w:cs="Arial"/>
                <w:spacing w:val="-9"/>
                <w:sz w:val="20"/>
                <w:szCs w:val="20"/>
              </w:rPr>
              <w:t xml:space="preserve"> </w:t>
            </w:r>
            <w:proofErr w:type="spellStart"/>
            <w:r w:rsidRPr="009852DB">
              <w:rPr>
                <w:rFonts w:ascii="Arial" w:hAnsi="Arial" w:cs="Arial"/>
                <w:sz w:val="20"/>
                <w:szCs w:val="20"/>
              </w:rPr>
              <w:t>nová</w:t>
            </w:r>
            <w:proofErr w:type="spellEnd"/>
            <w:r w:rsidRPr="009852DB">
              <w:rPr>
                <w:rFonts w:ascii="Arial" w:hAnsi="Arial" w:cs="Arial"/>
                <w:sz w:val="20"/>
                <w:szCs w:val="20"/>
              </w:rPr>
              <w:t xml:space="preserve"> </w:t>
            </w:r>
            <w:proofErr w:type="spellStart"/>
            <w:r w:rsidRPr="009852DB">
              <w:rPr>
                <w:rFonts w:ascii="Arial" w:hAnsi="Arial" w:cs="Arial"/>
                <w:sz w:val="20"/>
                <w:szCs w:val="20"/>
              </w:rPr>
              <w:t>pracovní</w:t>
            </w:r>
            <w:proofErr w:type="spellEnd"/>
            <w:r w:rsidRPr="009852DB">
              <w:rPr>
                <w:rFonts w:ascii="Arial" w:hAnsi="Arial" w:cs="Arial"/>
                <w:sz w:val="20"/>
                <w:szCs w:val="20"/>
              </w:rPr>
              <w:t xml:space="preserve"> </w:t>
            </w:r>
            <w:proofErr w:type="spellStart"/>
            <w:r w:rsidRPr="009852DB">
              <w:rPr>
                <w:rFonts w:ascii="Arial" w:hAnsi="Arial" w:cs="Arial"/>
                <w:sz w:val="20"/>
                <w:szCs w:val="20"/>
              </w:rPr>
              <w:t>místa</w:t>
            </w:r>
            <w:proofErr w:type="spellEnd"/>
          </w:p>
        </w:tc>
        <w:tc>
          <w:tcPr>
            <w:tcW w:w="352" w:type="pct"/>
            <w:gridSpan w:val="2"/>
          </w:tcPr>
          <w:p w14:paraId="133709E6" w14:textId="6B9F2521" w:rsidR="004667CE" w:rsidRPr="001A5946" w:rsidRDefault="00A134DA" w:rsidP="00DF549E">
            <w:pPr>
              <w:pStyle w:val="TableParagraph"/>
              <w:spacing w:before="184"/>
              <w:jc w:val="center"/>
              <w:rPr>
                <w:rFonts w:ascii="Arial" w:hAnsi="Arial" w:cs="Arial"/>
                <w:bCs/>
                <w:sz w:val="20"/>
                <w:szCs w:val="20"/>
                <w:highlight w:val="yellow"/>
              </w:rPr>
            </w:pPr>
            <w:r w:rsidRPr="001A5946">
              <w:rPr>
                <w:rFonts w:ascii="Arial" w:hAnsi="Arial" w:cs="Arial"/>
                <w:bCs/>
                <w:sz w:val="20"/>
                <w:szCs w:val="20"/>
                <w:highlight w:val="yellow"/>
              </w:rPr>
              <w:t>4 000</w:t>
            </w:r>
          </w:p>
        </w:tc>
        <w:tc>
          <w:tcPr>
            <w:tcW w:w="537" w:type="pct"/>
            <w:gridSpan w:val="2"/>
          </w:tcPr>
          <w:p w14:paraId="6CD4128B" w14:textId="0B864FE6" w:rsidR="004667CE" w:rsidRPr="001A5946" w:rsidRDefault="009C3659" w:rsidP="00DF549E">
            <w:pPr>
              <w:pStyle w:val="TableParagraph"/>
              <w:spacing w:before="184"/>
              <w:jc w:val="center"/>
              <w:rPr>
                <w:rFonts w:ascii="Arial" w:hAnsi="Arial" w:cs="Arial"/>
                <w:bCs/>
                <w:sz w:val="20"/>
                <w:szCs w:val="20"/>
                <w:highlight w:val="yellow"/>
              </w:rPr>
            </w:pPr>
            <w:r w:rsidRPr="001A5946">
              <w:rPr>
                <w:rFonts w:ascii="Arial" w:hAnsi="Arial" w:cs="Arial"/>
                <w:bCs/>
                <w:sz w:val="20"/>
                <w:szCs w:val="20"/>
                <w:highlight w:val="yellow"/>
              </w:rPr>
              <w:t>3 633</w:t>
            </w:r>
          </w:p>
        </w:tc>
      </w:tr>
      <w:tr w:rsidR="004667CE" w:rsidRPr="009852DB" w14:paraId="1B574A1F" w14:textId="5F0A08AB" w:rsidTr="00A4338B">
        <w:trPr>
          <w:trHeight w:val="1711"/>
          <w:jc w:val="center"/>
        </w:trPr>
        <w:tc>
          <w:tcPr>
            <w:tcW w:w="506" w:type="pct"/>
          </w:tcPr>
          <w:p w14:paraId="079A9306" w14:textId="77777777" w:rsidR="004667CE" w:rsidRPr="009852DB" w:rsidRDefault="004667CE" w:rsidP="001D777E">
            <w:pPr>
              <w:pStyle w:val="TableParagraph"/>
              <w:spacing w:before="186"/>
              <w:ind w:left="107" w:right="260"/>
              <w:rPr>
                <w:rFonts w:ascii="Arial" w:hAnsi="Arial" w:cs="Arial"/>
                <w:sz w:val="20"/>
                <w:szCs w:val="20"/>
                <w:lang w:val="cs-CZ"/>
              </w:rPr>
            </w:pPr>
            <w:r w:rsidRPr="009852DB">
              <w:rPr>
                <w:rFonts w:ascii="Arial" w:hAnsi="Arial" w:cs="Arial"/>
                <w:sz w:val="20"/>
                <w:szCs w:val="20"/>
                <w:lang w:val="cs-CZ"/>
              </w:rPr>
              <w:t xml:space="preserve">Špatný stav </w:t>
            </w:r>
            <w:r w:rsidRPr="009852DB">
              <w:rPr>
                <w:rFonts w:ascii="Arial" w:hAnsi="Arial" w:cs="Arial"/>
                <w:spacing w:val="-2"/>
                <w:sz w:val="20"/>
                <w:szCs w:val="20"/>
                <w:lang w:val="cs-CZ"/>
              </w:rPr>
              <w:t xml:space="preserve">místních </w:t>
            </w:r>
            <w:r w:rsidRPr="009852DB">
              <w:rPr>
                <w:rFonts w:ascii="Arial" w:hAnsi="Arial" w:cs="Arial"/>
                <w:sz w:val="20"/>
                <w:szCs w:val="20"/>
                <w:lang w:val="cs-CZ"/>
              </w:rPr>
              <w:t>komunikací,</w:t>
            </w:r>
            <w:r w:rsidRPr="009852DB">
              <w:rPr>
                <w:rFonts w:ascii="Arial" w:hAnsi="Arial" w:cs="Arial"/>
                <w:spacing w:val="-12"/>
                <w:sz w:val="20"/>
                <w:szCs w:val="20"/>
                <w:lang w:val="cs-CZ"/>
              </w:rPr>
              <w:t xml:space="preserve"> </w:t>
            </w:r>
            <w:r w:rsidRPr="009852DB">
              <w:rPr>
                <w:rFonts w:ascii="Arial" w:hAnsi="Arial" w:cs="Arial"/>
                <w:sz w:val="20"/>
                <w:szCs w:val="20"/>
                <w:lang w:val="cs-CZ"/>
              </w:rPr>
              <w:t xml:space="preserve">chybí polní cesty, </w:t>
            </w:r>
            <w:r w:rsidRPr="009852DB">
              <w:rPr>
                <w:rFonts w:ascii="Arial" w:hAnsi="Arial" w:cs="Arial"/>
                <w:spacing w:val="-2"/>
                <w:sz w:val="20"/>
                <w:szCs w:val="20"/>
                <w:lang w:val="cs-CZ"/>
              </w:rPr>
              <w:t>cyklostezky</w:t>
            </w:r>
          </w:p>
        </w:tc>
        <w:tc>
          <w:tcPr>
            <w:tcW w:w="612" w:type="pct"/>
            <w:gridSpan w:val="3"/>
          </w:tcPr>
          <w:p w14:paraId="500711D0" w14:textId="77777777" w:rsidR="004667CE" w:rsidRPr="009852DB" w:rsidRDefault="004667CE" w:rsidP="001D777E">
            <w:pPr>
              <w:pStyle w:val="TableParagraph"/>
              <w:rPr>
                <w:rFonts w:ascii="Arial" w:hAnsi="Arial" w:cs="Arial"/>
                <w:sz w:val="20"/>
                <w:szCs w:val="20"/>
                <w:lang w:val="cs-CZ"/>
              </w:rPr>
            </w:pPr>
          </w:p>
        </w:tc>
        <w:tc>
          <w:tcPr>
            <w:tcW w:w="598" w:type="pct"/>
          </w:tcPr>
          <w:p w14:paraId="3A434117" w14:textId="77777777" w:rsidR="004667CE" w:rsidRPr="009852DB" w:rsidRDefault="004667CE" w:rsidP="001D777E">
            <w:pPr>
              <w:pStyle w:val="TableParagraph"/>
              <w:rPr>
                <w:rFonts w:ascii="Arial" w:hAnsi="Arial" w:cs="Arial"/>
                <w:sz w:val="20"/>
                <w:szCs w:val="20"/>
                <w:lang w:val="cs-CZ"/>
              </w:rPr>
            </w:pPr>
          </w:p>
        </w:tc>
        <w:tc>
          <w:tcPr>
            <w:tcW w:w="275" w:type="pct"/>
            <w:gridSpan w:val="3"/>
          </w:tcPr>
          <w:p w14:paraId="4124D1BE" w14:textId="77777777" w:rsidR="004667CE" w:rsidRPr="009852DB" w:rsidRDefault="004667CE" w:rsidP="001D777E">
            <w:pPr>
              <w:pStyle w:val="TableParagraph"/>
              <w:rPr>
                <w:rFonts w:ascii="Arial" w:hAnsi="Arial" w:cs="Arial"/>
                <w:sz w:val="20"/>
                <w:szCs w:val="20"/>
                <w:lang w:val="cs-CZ"/>
              </w:rPr>
            </w:pPr>
          </w:p>
        </w:tc>
        <w:tc>
          <w:tcPr>
            <w:tcW w:w="816" w:type="pct"/>
          </w:tcPr>
          <w:p w14:paraId="3C8F3D51" w14:textId="77777777" w:rsidR="004667CE" w:rsidRPr="009852DB" w:rsidRDefault="004667CE" w:rsidP="001D777E">
            <w:pPr>
              <w:pStyle w:val="TableParagraph"/>
              <w:spacing w:before="1"/>
              <w:ind w:left="107" w:right="67"/>
              <w:rPr>
                <w:rFonts w:ascii="Arial" w:hAnsi="Arial" w:cs="Arial"/>
                <w:sz w:val="20"/>
                <w:szCs w:val="20"/>
                <w:lang w:val="cs-CZ"/>
              </w:rPr>
            </w:pPr>
            <w:r w:rsidRPr="009852DB">
              <w:rPr>
                <w:rFonts w:ascii="Arial" w:hAnsi="Arial" w:cs="Arial"/>
                <w:sz w:val="20"/>
                <w:szCs w:val="20"/>
                <w:lang w:val="cs-CZ"/>
              </w:rPr>
              <w:t>Špatný</w:t>
            </w:r>
            <w:r w:rsidRPr="009852DB">
              <w:rPr>
                <w:rFonts w:ascii="Arial" w:hAnsi="Arial" w:cs="Arial"/>
                <w:spacing w:val="-12"/>
                <w:sz w:val="20"/>
                <w:szCs w:val="20"/>
                <w:lang w:val="cs-CZ"/>
              </w:rPr>
              <w:t xml:space="preserve"> </w:t>
            </w:r>
            <w:r w:rsidRPr="009852DB">
              <w:rPr>
                <w:rFonts w:ascii="Arial" w:hAnsi="Arial" w:cs="Arial"/>
                <w:sz w:val="20"/>
                <w:szCs w:val="20"/>
                <w:lang w:val="cs-CZ"/>
              </w:rPr>
              <w:t>stav</w:t>
            </w:r>
            <w:r w:rsidRPr="009852DB">
              <w:rPr>
                <w:rFonts w:ascii="Arial" w:hAnsi="Arial" w:cs="Arial"/>
                <w:spacing w:val="-11"/>
                <w:sz w:val="20"/>
                <w:szCs w:val="20"/>
                <w:lang w:val="cs-CZ"/>
              </w:rPr>
              <w:t xml:space="preserve"> </w:t>
            </w:r>
            <w:r w:rsidRPr="009852DB">
              <w:rPr>
                <w:rFonts w:ascii="Arial" w:hAnsi="Arial" w:cs="Arial"/>
                <w:sz w:val="20"/>
                <w:szCs w:val="20"/>
                <w:lang w:val="cs-CZ"/>
              </w:rPr>
              <w:t>komunikací,</w:t>
            </w:r>
            <w:r w:rsidRPr="009852DB">
              <w:rPr>
                <w:rFonts w:ascii="Arial" w:hAnsi="Arial" w:cs="Arial"/>
                <w:spacing w:val="-11"/>
                <w:sz w:val="20"/>
                <w:szCs w:val="20"/>
                <w:lang w:val="cs-CZ"/>
              </w:rPr>
              <w:t xml:space="preserve"> </w:t>
            </w:r>
            <w:r w:rsidRPr="009852DB">
              <w:rPr>
                <w:rFonts w:ascii="Arial" w:hAnsi="Arial" w:cs="Arial"/>
                <w:sz w:val="20"/>
                <w:szCs w:val="20"/>
                <w:lang w:val="cs-CZ"/>
              </w:rPr>
              <w:t>chybí polní cesty, cyklostezky</w:t>
            </w:r>
          </w:p>
          <w:p w14:paraId="5E30175A" w14:textId="77777777" w:rsidR="004667CE" w:rsidRPr="009852DB" w:rsidRDefault="004667CE" w:rsidP="001D777E">
            <w:pPr>
              <w:pStyle w:val="TableParagraph"/>
              <w:spacing w:before="244"/>
              <w:ind w:left="107"/>
              <w:rPr>
                <w:rFonts w:ascii="Arial" w:hAnsi="Arial" w:cs="Arial"/>
                <w:sz w:val="20"/>
                <w:szCs w:val="20"/>
                <w:lang w:val="cs-CZ"/>
              </w:rPr>
            </w:pPr>
            <w:r w:rsidRPr="009852DB">
              <w:rPr>
                <w:rFonts w:ascii="Arial" w:hAnsi="Arial" w:cs="Arial"/>
                <w:sz w:val="20"/>
                <w:szCs w:val="20"/>
                <w:lang w:val="cs-CZ"/>
              </w:rPr>
              <w:t>Úprava</w:t>
            </w:r>
            <w:r w:rsidRPr="009852DB">
              <w:rPr>
                <w:rFonts w:ascii="Arial" w:hAnsi="Arial" w:cs="Arial"/>
                <w:spacing w:val="-11"/>
                <w:sz w:val="20"/>
                <w:szCs w:val="20"/>
                <w:lang w:val="cs-CZ"/>
              </w:rPr>
              <w:t xml:space="preserve"> </w:t>
            </w:r>
            <w:r w:rsidRPr="009852DB">
              <w:rPr>
                <w:rFonts w:ascii="Arial" w:hAnsi="Arial" w:cs="Arial"/>
                <w:sz w:val="20"/>
                <w:szCs w:val="20"/>
                <w:lang w:val="cs-CZ"/>
              </w:rPr>
              <w:t>krajiny</w:t>
            </w:r>
            <w:r w:rsidRPr="009852DB">
              <w:rPr>
                <w:rFonts w:ascii="Arial" w:hAnsi="Arial" w:cs="Arial"/>
                <w:spacing w:val="-11"/>
                <w:sz w:val="20"/>
                <w:szCs w:val="20"/>
                <w:lang w:val="cs-CZ"/>
              </w:rPr>
              <w:t xml:space="preserve"> </w:t>
            </w:r>
            <w:r w:rsidRPr="009852DB">
              <w:rPr>
                <w:rFonts w:ascii="Arial" w:hAnsi="Arial" w:cs="Arial"/>
                <w:sz w:val="20"/>
                <w:szCs w:val="20"/>
                <w:lang w:val="cs-CZ"/>
              </w:rPr>
              <w:t>po</w:t>
            </w:r>
            <w:r w:rsidRPr="009852DB">
              <w:rPr>
                <w:rFonts w:ascii="Arial" w:hAnsi="Arial" w:cs="Arial"/>
                <w:spacing w:val="-11"/>
                <w:sz w:val="20"/>
                <w:szCs w:val="20"/>
                <w:lang w:val="cs-CZ"/>
              </w:rPr>
              <w:t xml:space="preserve"> </w:t>
            </w:r>
            <w:r w:rsidRPr="009852DB">
              <w:rPr>
                <w:rFonts w:ascii="Arial" w:hAnsi="Arial" w:cs="Arial"/>
                <w:sz w:val="20"/>
                <w:szCs w:val="20"/>
                <w:lang w:val="cs-CZ"/>
              </w:rPr>
              <w:t>KPÚ,</w:t>
            </w:r>
            <w:r w:rsidRPr="009852DB">
              <w:rPr>
                <w:rFonts w:ascii="Arial" w:hAnsi="Arial" w:cs="Arial"/>
                <w:spacing w:val="-11"/>
                <w:sz w:val="20"/>
                <w:szCs w:val="20"/>
                <w:lang w:val="cs-CZ"/>
              </w:rPr>
              <w:t xml:space="preserve"> </w:t>
            </w:r>
            <w:r w:rsidRPr="009852DB">
              <w:rPr>
                <w:rFonts w:ascii="Arial" w:hAnsi="Arial" w:cs="Arial"/>
                <w:sz w:val="20"/>
                <w:szCs w:val="20"/>
                <w:lang w:val="cs-CZ"/>
              </w:rPr>
              <w:t>výstavba cyklostezek, rozšíření</w:t>
            </w:r>
          </w:p>
          <w:p w14:paraId="75FCCA1C" w14:textId="77777777" w:rsidR="004667CE" w:rsidRPr="009852DB" w:rsidRDefault="004667CE" w:rsidP="001D777E">
            <w:pPr>
              <w:pStyle w:val="TableParagraph"/>
              <w:spacing w:line="240" w:lineRule="atLeast"/>
              <w:ind w:left="107"/>
              <w:rPr>
                <w:rFonts w:ascii="Arial" w:hAnsi="Arial" w:cs="Arial"/>
                <w:sz w:val="20"/>
                <w:szCs w:val="20"/>
              </w:rPr>
            </w:pPr>
            <w:proofErr w:type="spellStart"/>
            <w:r w:rsidRPr="009852DB">
              <w:rPr>
                <w:rFonts w:ascii="Arial" w:hAnsi="Arial" w:cs="Arial"/>
                <w:sz w:val="20"/>
                <w:szCs w:val="20"/>
              </w:rPr>
              <w:t>polních</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cest</w:t>
            </w:r>
            <w:proofErr w:type="spellEnd"/>
            <w:r w:rsidRPr="009852DB">
              <w:rPr>
                <w:rFonts w:ascii="Arial" w:hAnsi="Arial" w:cs="Arial"/>
                <w:spacing w:val="-11"/>
                <w:sz w:val="20"/>
                <w:szCs w:val="20"/>
              </w:rPr>
              <w:t xml:space="preserve"> </w:t>
            </w:r>
            <w:r w:rsidRPr="009852DB">
              <w:rPr>
                <w:rFonts w:ascii="Arial" w:hAnsi="Arial" w:cs="Arial"/>
                <w:sz w:val="20"/>
                <w:szCs w:val="20"/>
              </w:rPr>
              <w:t>pro</w:t>
            </w:r>
            <w:r w:rsidRPr="009852DB">
              <w:rPr>
                <w:rFonts w:ascii="Arial" w:hAnsi="Arial" w:cs="Arial"/>
                <w:spacing w:val="-11"/>
                <w:sz w:val="20"/>
                <w:szCs w:val="20"/>
              </w:rPr>
              <w:t xml:space="preserve"> </w:t>
            </w:r>
            <w:proofErr w:type="spellStart"/>
            <w:r w:rsidRPr="009852DB">
              <w:rPr>
                <w:rFonts w:ascii="Arial" w:hAnsi="Arial" w:cs="Arial"/>
                <w:sz w:val="20"/>
                <w:szCs w:val="20"/>
              </w:rPr>
              <w:t>zemědělskou</w:t>
            </w:r>
            <w:proofErr w:type="spellEnd"/>
            <w:r w:rsidRPr="009852DB">
              <w:rPr>
                <w:rFonts w:ascii="Arial" w:hAnsi="Arial" w:cs="Arial"/>
                <w:sz w:val="20"/>
                <w:szCs w:val="20"/>
              </w:rPr>
              <w:t xml:space="preserve"> </w:t>
            </w:r>
            <w:proofErr w:type="spellStart"/>
            <w:r w:rsidRPr="009852DB">
              <w:rPr>
                <w:rFonts w:ascii="Arial" w:hAnsi="Arial" w:cs="Arial"/>
                <w:spacing w:val="-2"/>
                <w:sz w:val="20"/>
                <w:szCs w:val="20"/>
              </w:rPr>
              <w:t>činnost</w:t>
            </w:r>
            <w:proofErr w:type="spellEnd"/>
          </w:p>
        </w:tc>
        <w:tc>
          <w:tcPr>
            <w:tcW w:w="579" w:type="pct"/>
            <w:gridSpan w:val="3"/>
          </w:tcPr>
          <w:p w14:paraId="7DE27C05" w14:textId="77777777" w:rsidR="004667CE" w:rsidRPr="009852DB" w:rsidRDefault="004667CE" w:rsidP="001D777E">
            <w:pPr>
              <w:pStyle w:val="TableParagraph"/>
              <w:rPr>
                <w:rFonts w:ascii="Arial" w:hAnsi="Arial" w:cs="Arial"/>
                <w:b/>
                <w:sz w:val="20"/>
                <w:szCs w:val="20"/>
              </w:rPr>
            </w:pPr>
          </w:p>
          <w:p w14:paraId="74BCC2BA" w14:textId="77777777" w:rsidR="004667CE" w:rsidRPr="009852DB" w:rsidRDefault="004667CE" w:rsidP="001D777E">
            <w:pPr>
              <w:pStyle w:val="TableParagraph"/>
              <w:spacing w:before="2"/>
              <w:rPr>
                <w:rFonts w:ascii="Arial" w:hAnsi="Arial" w:cs="Arial"/>
                <w:b/>
                <w:sz w:val="20"/>
                <w:szCs w:val="20"/>
              </w:rPr>
            </w:pPr>
          </w:p>
          <w:p w14:paraId="08873D9A" w14:textId="77777777" w:rsidR="004667CE" w:rsidRPr="009852DB" w:rsidRDefault="004667CE" w:rsidP="001D777E">
            <w:pPr>
              <w:pStyle w:val="TableParagraph"/>
              <w:ind w:left="110" w:right="33"/>
              <w:rPr>
                <w:rFonts w:ascii="Arial" w:hAnsi="Arial" w:cs="Arial"/>
                <w:sz w:val="20"/>
                <w:szCs w:val="20"/>
              </w:rPr>
            </w:pPr>
            <w:r w:rsidRPr="009852DB">
              <w:rPr>
                <w:rFonts w:ascii="Arial" w:hAnsi="Arial" w:cs="Arial"/>
                <w:sz w:val="20"/>
                <w:szCs w:val="20"/>
              </w:rPr>
              <w:t xml:space="preserve">PRV 3 </w:t>
            </w:r>
            <w:proofErr w:type="spellStart"/>
            <w:r w:rsidRPr="009852DB">
              <w:rPr>
                <w:rFonts w:ascii="Arial" w:hAnsi="Arial" w:cs="Arial"/>
                <w:sz w:val="20"/>
                <w:szCs w:val="20"/>
              </w:rPr>
              <w:t>Rozvoj</w:t>
            </w:r>
            <w:proofErr w:type="spellEnd"/>
            <w:r w:rsidRPr="009852DB">
              <w:rPr>
                <w:rFonts w:ascii="Arial" w:hAnsi="Arial" w:cs="Arial"/>
                <w:sz w:val="20"/>
                <w:szCs w:val="20"/>
              </w:rPr>
              <w:t xml:space="preserve"> </w:t>
            </w:r>
            <w:proofErr w:type="spellStart"/>
            <w:r w:rsidRPr="009852DB">
              <w:rPr>
                <w:rFonts w:ascii="Arial" w:hAnsi="Arial" w:cs="Arial"/>
                <w:spacing w:val="-2"/>
                <w:sz w:val="20"/>
                <w:szCs w:val="20"/>
              </w:rPr>
              <w:t>zemědělské</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t>infrastruktury</w:t>
            </w:r>
            <w:proofErr w:type="spellEnd"/>
          </w:p>
        </w:tc>
        <w:tc>
          <w:tcPr>
            <w:tcW w:w="724" w:type="pct"/>
          </w:tcPr>
          <w:p w14:paraId="4753034E" w14:textId="77777777" w:rsidR="004667CE" w:rsidRPr="009852DB" w:rsidRDefault="004667CE" w:rsidP="001D777E">
            <w:pPr>
              <w:pStyle w:val="TableParagraph"/>
              <w:spacing w:before="186"/>
              <w:ind w:left="111"/>
              <w:rPr>
                <w:rFonts w:ascii="Arial" w:hAnsi="Arial" w:cs="Arial"/>
                <w:sz w:val="20"/>
                <w:szCs w:val="20"/>
              </w:rPr>
            </w:pPr>
            <w:r w:rsidRPr="009852DB">
              <w:rPr>
                <w:rFonts w:ascii="Arial" w:hAnsi="Arial" w:cs="Arial"/>
                <w:sz w:val="20"/>
                <w:szCs w:val="20"/>
              </w:rPr>
              <w:t>3.1:</w:t>
            </w:r>
            <w:r w:rsidRPr="009852DB">
              <w:rPr>
                <w:rFonts w:ascii="Arial" w:hAnsi="Arial" w:cs="Arial"/>
                <w:spacing w:val="-12"/>
                <w:sz w:val="20"/>
                <w:szCs w:val="20"/>
              </w:rPr>
              <w:t xml:space="preserve"> </w:t>
            </w:r>
            <w:proofErr w:type="spellStart"/>
            <w:r w:rsidRPr="009852DB">
              <w:rPr>
                <w:rFonts w:ascii="Arial" w:hAnsi="Arial" w:cs="Arial"/>
                <w:sz w:val="20"/>
                <w:szCs w:val="20"/>
              </w:rPr>
              <w:t>Zvýšit</w:t>
            </w:r>
            <w:proofErr w:type="spellEnd"/>
            <w:r w:rsidRPr="009852DB">
              <w:rPr>
                <w:rFonts w:ascii="Arial" w:hAnsi="Arial" w:cs="Arial"/>
                <w:spacing w:val="-10"/>
                <w:sz w:val="20"/>
                <w:szCs w:val="20"/>
              </w:rPr>
              <w:t xml:space="preserve"> </w:t>
            </w:r>
            <w:proofErr w:type="spellStart"/>
            <w:r w:rsidRPr="009852DB">
              <w:rPr>
                <w:rFonts w:ascii="Arial" w:hAnsi="Arial" w:cs="Arial"/>
                <w:sz w:val="20"/>
                <w:szCs w:val="20"/>
              </w:rPr>
              <w:t>konkurenceschopnost</w:t>
            </w:r>
            <w:proofErr w:type="spellEnd"/>
            <w:r w:rsidRPr="009852DB">
              <w:rPr>
                <w:rFonts w:ascii="Arial" w:hAnsi="Arial" w:cs="Arial"/>
                <w:spacing w:val="-11"/>
                <w:sz w:val="20"/>
                <w:szCs w:val="20"/>
              </w:rPr>
              <w:t xml:space="preserve"> </w:t>
            </w:r>
            <w:r w:rsidRPr="009852DB">
              <w:rPr>
                <w:rFonts w:ascii="Arial" w:hAnsi="Arial" w:cs="Arial"/>
                <w:spacing w:val="-10"/>
                <w:sz w:val="20"/>
                <w:szCs w:val="20"/>
              </w:rPr>
              <w:t>a</w:t>
            </w:r>
          </w:p>
          <w:p w14:paraId="56B29051" w14:textId="77777777" w:rsidR="004667CE" w:rsidRPr="009852DB" w:rsidRDefault="004667CE" w:rsidP="001D777E">
            <w:pPr>
              <w:pStyle w:val="TableParagraph"/>
              <w:spacing w:before="1"/>
              <w:ind w:left="111"/>
              <w:rPr>
                <w:rFonts w:ascii="Arial" w:hAnsi="Arial" w:cs="Arial"/>
                <w:sz w:val="20"/>
                <w:szCs w:val="20"/>
              </w:rPr>
            </w:pPr>
            <w:proofErr w:type="spellStart"/>
            <w:r w:rsidRPr="009852DB">
              <w:rPr>
                <w:rFonts w:ascii="Arial" w:hAnsi="Arial" w:cs="Arial"/>
                <w:sz w:val="20"/>
                <w:szCs w:val="20"/>
              </w:rPr>
              <w:t>využívání</w:t>
            </w:r>
            <w:proofErr w:type="spellEnd"/>
            <w:r w:rsidRPr="009852DB">
              <w:rPr>
                <w:rFonts w:ascii="Arial" w:hAnsi="Arial" w:cs="Arial"/>
                <w:sz w:val="20"/>
                <w:szCs w:val="20"/>
              </w:rPr>
              <w:t xml:space="preserve"> </w:t>
            </w:r>
            <w:proofErr w:type="spellStart"/>
            <w:r w:rsidRPr="009852DB">
              <w:rPr>
                <w:rFonts w:ascii="Arial" w:hAnsi="Arial" w:cs="Arial"/>
                <w:sz w:val="20"/>
                <w:szCs w:val="20"/>
              </w:rPr>
              <w:t>inovací</w:t>
            </w:r>
            <w:proofErr w:type="spellEnd"/>
            <w:r w:rsidRPr="009852DB">
              <w:rPr>
                <w:rFonts w:ascii="Arial" w:hAnsi="Arial" w:cs="Arial"/>
                <w:sz w:val="20"/>
                <w:szCs w:val="20"/>
              </w:rPr>
              <w:t xml:space="preserve"> a </w:t>
            </w:r>
            <w:proofErr w:type="spellStart"/>
            <w:r w:rsidRPr="009852DB">
              <w:rPr>
                <w:rFonts w:ascii="Arial" w:hAnsi="Arial" w:cs="Arial"/>
                <w:sz w:val="20"/>
                <w:szCs w:val="20"/>
              </w:rPr>
              <w:t>nových</w:t>
            </w:r>
            <w:proofErr w:type="spellEnd"/>
            <w:r w:rsidRPr="009852DB">
              <w:rPr>
                <w:rFonts w:ascii="Arial" w:hAnsi="Arial" w:cs="Arial"/>
                <w:sz w:val="20"/>
                <w:szCs w:val="20"/>
              </w:rPr>
              <w:t xml:space="preserve"> </w:t>
            </w:r>
            <w:proofErr w:type="spellStart"/>
            <w:r w:rsidRPr="009852DB">
              <w:rPr>
                <w:rFonts w:ascii="Arial" w:hAnsi="Arial" w:cs="Arial"/>
                <w:sz w:val="20"/>
                <w:szCs w:val="20"/>
              </w:rPr>
              <w:t>technologií</w:t>
            </w:r>
            <w:proofErr w:type="spellEnd"/>
            <w:r w:rsidRPr="009852DB">
              <w:rPr>
                <w:rFonts w:ascii="Arial" w:hAnsi="Arial" w:cs="Arial"/>
                <w:sz w:val="20"/>
                <w:szCs w:val="20"/>
              </w:rPr>
              <w:t xml:space="preserve"> u </w:t>
            </w:r>
            <w:proofErr w:type="spellStart"/>
            <w:r w:rsidRPr="009852DB">
              <w:rPr>
                <w:rFonts w:ascii="Arial" w:hAnsi="Arial" w:cs="Arial"/>
                <w:sz w:val="20"/>
                <w:szCs w:val="20"/>
              </w:rPr>
              <w:t>podnikatelských</w:t>
            </w:r>
            <w:proofErr w:type="spellEnd"/>
            <w:r w:rsidRPr="009852DB">
              <w:rPr>
                <w:rFonts w:ascii="Arial" w:hAnsi="Arial" w:cs="Arial"/>
                <w:sz w:val="20"/>
                <w:szCs w:val="20"/>
              </w:rPr>
              <w:t xml:space="preserve"> </w:t>
            </w:r>
            <w:proofErr w:type="spellStart"/>
            <w:r w:rsidRPr="009852DB">
              <w:rPr>
                <w:rFonts w:ascii="Arial" w:hAnsi="Arial" w:cs="Arial"/>
                <w:sz w:val="20"/>
                <w:szCs w:val="20"/>
              </w:rPr>
              <w:t>subjektů</w:t>
            </w:r>
            <w:proofErr w:type="spellEnd"/>
            <w:r w:rsidRPr="009852DB">
              <w:rPr>
                <w:rFonts w:ascii="Arial" w:hAnsi="Arial" w:cs="Arial"/>
                <w:spacing w:val="-9"/>
                <w:sz w:val="20"/>
                <w:szCs w:val="20"/>
              </w:rPr>
              <w:t xml:space="preserve"> </w:t>
            </w:r>
            <w:r w:rsidRPr="009852DB">
              <w:rPr>
                <w:rFonts w:ascii="Arial" w:hAnsi="Arial" w:cs="Arial"/>
                <w:sz w:val="20"/>
                <w:szCs w:val="20"/>
              </w:rPr>
              <w:t>v</w:t>
            </w:r>
            <w:r w:rsidRPr="009852DB">
              <w:rPr>
                <w:rFonts w:ascii="Arial" w:hAnsi="Arial" w:cs="Arial"/>
                <w:spacing w:val="-10"/>
                <w:sz w:val="20"/>
                <w:szCs w:val="20"/>
              </w:rPr>
              <w:t xml:space="preserve"> </w:t>
            </w:r>
            <w:proofErr w:type="spellStart"/>
            <w:r w:rsidRPr="009852DB">
              <w:rPr>
                <w:rFonts w:ascii="Arial" w:hAnsi="Arial" w:cs="Arial"/>
                <w:sz w:val="20"/>
                <w:szCs w:val="20"/>
              </w:rPr>
              <w:t>regionu</w:t>
            </w:r>
            <w:proofErr w:type="spellEnd"/>
            <w:r w:rsidRPr="009852DB">
              <w:rPr>
                <w:rFonts w:ascii="Arial" w:hAnsi="Arial" w:cs="Arial"/>
                <w:spacing w:val="-9"/>
                <w:sz w:val="20"/>
                <w:szCs w:val="20"/>
              </w:rPr>
              <w:t xml:space="preserve"> </w:t>
            </w:r>
            <w:r w:rsidRPr="009852DB">
              <w:rPr>
                <w:rFonts w:ascii="Arial" w:hAnsi="Arial" w:cs="Arial"/>
                <w:sz w:val="20"/>
                <w:szCs w:val="20"/>
              </w:rPr>
              <w:t>a</w:t>
            </w:r>
            <w:r w:rsidRPr="009852DB">
              <w:rPr>
                <w:rFonts w:ascii="Arial" w:hAnsi="Arial" w:cs="Arial"/>
                <w:spacing w:val="-9"/>
                <w:sz w:val="20"/>
                <w:szCs w:val="20"/>
              </w:rPr>
              <w:t xml:space="preserve"> </w:t>
            </w:r>
            <w:proofErr w:type="spellStart"/>
            <w:r w:rsidRPr="009852DB">
              <w:rPr>
                <w:rFonts w:ascii="Arial" w:hAnsi="Arial" w:cs="Arial"/>
                <w:sz w:val="20"/>
                <w:szCs w:val="20"/>
              </w:rPr>
              <w:t>vytvořit</w:t>
            </w:r>
            <w:proofErr w:type="spellEnd"/>
            <w:r w:rsidRPr="009852DB">
              <w:rPr>
                <w:rFonts w:ascii="Arial" w:hAnsi="Arial" w:cs="Arial"/>
                <w:spacing w:val="-9"/>
                <w:sz w:val="20"/>
                <w:szCs w:val="20"/>
              </w:rPr>
              <w:t xml:space="preserve"> </w:t>
            </w:r>
            <w:proofErr w:type="spellStart"/>
            <w:r w:rsidRPr="009852DB">
              <w:rPr>
                <w:rFonts w:ascii="Arial" w:hAnsi="Arial" w:cs="Arial"/>
                <w:sz w:val="20"/>
                <w:szCs w:val="20"/>
              </w:rPr>
              <w:t>nová</w:t>
            </w:r>
            <w:proofErr w:type="spellEnd"/>
            <w:r w:rsidRPr="009852DB">
              <w:rPr>
                <w:rFonts w:ascii="Arial" w:hAnsi="Arial" w:cs="Arial"/>
                <w:sz w:val="20"/>
                <w:szCs w:val="20"/>
              </w:rPr>
              <w:t xml:space="preserve"> </w:t>
            </w:r>
            <w:proofErr w:type="spellStart"/>
            <w:r w:rsidRPr="009852DB">
              <w:rPr>
                <w:rFonts w:ascii="Arial" w:hAnsi="Arial" w:cs="Arial"/>
                <w:sz w:val="20"/>
                <w:szCs w:val="20"/>
              </w:rPr>
              <w:t>pracovní</w:t>
            </w:r>
            <w:proofErr w:type="spellEnd"/>
            <w:r w:rsidRPr="009852DB">
              <w:rPr>
                <w:rFonts w:ascii="Arial" w:hAnsi="Arial" w:cs="Arial"/>
                <w:sz w:val="20"/>
                <w:szCs w:val="20"/>
              </w:rPr>
              <w:t xml:space="preserve"> </w:t>
            </w:r>
            <w:proofErr w:type="spellStart"/>
            <w:r w:rsidRPr="009852DB">
              <w:rPr>
                <w:rFonts w:ascii="Arial" w:hAnsi="Arial" w:cs="Arial"/>
                <w:sz w:val="20"/>
                <w:szCs w:val="20"/>
              </w:rPr>
              <w:t>místa</w:t>
            </w:r>
            <w:proofErr w:type="spellEnd"/>
          </w:p>
        </w:tc>
        <w:tc>
          <w:tcPr>
            <w:tcW w:w="352" w:type="pct"/>
            <w:gridSpan w:val="2"/>
          </w:tcPr>
          <w:p w14:paraId="145A3CC6" w14:textId="349038CB" w:rsidR="004667CE" w:rsidRPr="001A5946" w:rsidRDefault="006038A4" w:rsidP="001D777E">
            <w:pPr>
              <w:pStyle w:val="TableParagraph"/>
              <w:spacing w:before="186"/>
              <w:ind w:left="111"/>
              <w:rPr>
                <w:rFonts w:ascii="Arial" w:hAnsi="Arial" w:cs="Arial"/>
                <w:sz w:val="20"/>
                <w:szCs w:val="20"/>
                <w:highlight w:val="yellow"/>
              </w:rPr>
            </w:pPr>
            <w:r w:rsidRPr="001A5946">
              <w:rPr>
                <w:rFonts w:ascii="Arial" w:hAnsi="Arial" w:cs="Arial"/>
                <w:sz w:val="20"/>
                <w:szCs w:val="20"/>
                <w:highlight w:val="yellow"/>
              </w:rPr>
              <w:t>2 000</w:t>
            </w:r>
          </w:p>
        </w:tc>
        <w:tc>
          <w:tcPr>
            <w:tcW w:w="537" w:type="pct"/>
            <w:gridSpan w:val="2"/>
          </w:tcPr>
          <w:p w14:paraId="1EFB8148" w14:textId="4EBF8C9D" w:rsidR="004667CE" w:rsidRPr="001A5946" w:rsidRDefault="00C41C0B" w:rsidP="001D777E">
            <w:pPr>
              <w:pStyle w:val="TableParagraph"/>
              <w:spacing w:before="186"/>
              <w:ind w:left="111"/>
              <w:rPr>
                <w:rFonts w:ascii="Arial" w:hAnsi="Arial" w:cs="Arial"/>
                <w:sz w:val="20"/>
                <w:szCs w:val="20"/>
                <w:highlight w:val="yellow"/>
              </w:rPr>
            </w:pPr>
            <w:r w:rsidRPr="001A5946">
              <w:rPr>
                <w:rFonts w:ascii="Arial" w:hAnsi="Arial" w:cs="Arial"/>
                <w:sz w:val="20"/>
                <w:szCs w:val="20"/>
                <w:highlight w:val="yellow"/>
              </w:rPr>
              <w:t>1 586</w:t>
            </w:r>
          </w:p>
        </w:tc>
      </w:tr>
      <w:tr w:rsidR="004667CE" w:rsidRPr="009852DB" w14:paraId="0218E907" w14:textId="7DFB4A28" w:rsidTr="00A4338B">
        <w:trPr>
          <w:trHeight w:val="1463"/>
          <w:jc w:val="center"/>
        </w:trPr>
        <w:tc>
          <w:tcPr>
            <w:tcW w:w="506" w:type="pct"/>
          </w:tcPr>
          <w:p w14:paraId="7EC340CE" w14:textId="77777777" w:rsidR="004667CE" w:rsidRPr="009852DB" w:rsidRDefault="004667CE" w:rsidP="001D777E">
            <w:pPr>
              <w:pStyle w:val="TableParagraph"/>
              <w:spacing w:before="1"/>
              <w:ind w:left="107"/>
              <w:rPr>
                <w:rFonts w:ascii="Arial" w:hAnsi="Arial" w:cs="Arial"/>
                <w:sz w:val="20"/>
                <w:szCs w:val="20"/>
                <w:lang w:val="cs-CZ"/>
              </w:rPr>
            </w:pPr>
            <w:r w:rsidRPr="009852DB">
              <w:rPr>
                <w:rFonts w:ascii="Arial" w:hAnsi="Arial" w:cs="Arial"/>
                <w:sz w:val="20"/>
                <w:szCs w:val="20"/>
                <w:lang w:val="cs-CZ"/>
              </w:rPr>
              <w:t>Nízká</w:t>
            </w:r>
            <w:r w:rsidRPr="009852DB">
              <w:rPr>
                <w:rFonts w:ascii="Arial" w:hAnsi="Arial" w:cs="Arial"/>
                <w:spacing w:val="-5"/>
                <w:sz w:val="20"/>
                <w:szCs w:val="20"/>
                <w:lang w:val="cs-CZ"/>
              </w:rPr>
              <w:t xml:space="preserve"> </w:t>
            </w:r>
            <w:r w:rsidRPr="009852DB">
              <w:rPr>
                <w:rFonts w:ascii="Arial" w:hAnsi="Arial" w:cs="Arial"/>
                <w:spacing w:val="-2"/>
                <w:sz w:val="20"/>
                <w:szCs w:val="20"/>
                <w:lang w:val="cs-CZ"/>
              </w:rPr>
              <w:t>podnikatelská</w:t>
            </w:r>
          </w:p>
          <w:p w14:paraId="239A0BDC" w14:textId="77777777" w:rsidR="004667CE" w:rsidRPr="009852DB" w:rsidRDefault="004667CE" w:rsidP="001D777E">
            <w:pPr>
              <w:pStyle w:val="TableParagraph"/>
              <w:spacing w:before="1"/>
              <w:ind w:left="107"/>
              <w:rPr>
                <w:rFonts w:ascii="Arial" w:hAnsi="Arial" w:cs="Arial"/>
                <w:sz w:val="20"/>
                <w:szCs w:val="20"/>
                <w:lang w:val="cs-CZ"/>
              </w:rPr>
            </w:pPr>
            <w:r w:rsidRPr="009852DB">
              <w:rPr>
                <w:rFonts w:ascii="Arial" w:hAnsi="Arial" w:cs="Arial"/>
                <w:spacing w:val="-2"/>
                <w:sz w:val="20"/>
                <w:szCs w:val="20"/>
                <w:lang w:val="cs-CZ"/>
              </w:rPr>
              <w:t>aktivita</w:t>
            </w:r>
          </w:p>
          <w:p w14:paraId="67C5B57C" w14:textId="77777777" w:rsidR="004667CE" w:rsidRPr="009852DB" w:rsidRDefault="004667CE" w:rsidP="001D777E">
            <w:pPr>
              <w:pStyle w:val="TableParagraph"/>
              <w:spacing w:before="120"/>
              <w:ind w:left="107" w:right="136"/>
              <w:rPr>
                <w:rFonts w:ascii="Arial" w:hAnsi="Arial" w:cs="Arial"/>
                <w:sz w:val="20"/>
                <w:szCs w:val="20"/>
                <w:lang w:val="cs-CZ"/>
              </w:rPr>
            </w:pPr>
            <w:r w:rsidRPr="009852DB">
              <w:rPr>
                <w:rFonts w:ascii="Arial" w:hAnsi="Arial" w:cs="Arial"/>
                <w:sz w:val="20"/>
                <w:szCs w:val="20"/>
                <w:lang w:val="cs-CZ"/>
              </w:rPr>
              <w:t>Cestovní</w:t>
            </w:r>
            <w:r w:rsidRPr="009852DB">
              <w:rPr>
                <w:rFonts w:ascii="Arial" w:hAnsi="Arial" w:cs="Arial"/>
                <w:spacing w:val="-12"/>
                <w:sz w:val="20"/>
                <w:szCs w:val="20"/>
                <w:lang w:val="cs-CZ"/>
              </w:rPr>
              <w:t xml:space="preserve"> </w:t>
            </w:r>
            <w:r w:rsidRPr="009852DB">
              <w:rPr>
                <w:rFonts w:ascii="Arial" w:hAnsi="Arial" w:cs="Arial"/>
                <w:sz w:val="20"/>
                <w:szCs w:val="20"/>
                <w:lang w:val="cs-CZ"/>
              </w:rPr>
              <w:t>ruch</w:t>
            </w:r>
            <w:r w:rsidRPr="009852DB">
              <w:rPr>
                <w:rFonts w:ascii="Arial" w:hAnsi="Arial" w:cs="Arial"/>
                <w:spacing w:val="-11"/>
                <w:sz w:val="20"/>
                <w:szCs w:val="20"/>
                <w:lang w:val="cs-CZ"/>
              </w:rPr>
              <w:t xml:space="preserve"> </w:t>
            </w:r>
            <w:r w:rsidRPr="009852DB">
              <w:rPr>
                <w:rFonts w:ascii="Arial" w:hAnsi="Arial" w:cs="Arial"/>
                <w:sz w:val="20"/>
                <w:szCs w:val="20"/>
                <w:lang w:val="cs-CZ"/>
              </w:rPr>
              <w:t>není příliš rozvinutý</w:t>
            </w:r>
          </w:p>
          <w:p w14:paraId="26D04997" w14:textId="33ED2434" w:rsidR="004667CE" w:rsidRPr="009852DB" w:rsidRDefault="004667CE" w:rsidP="009852DB">
            <w:pPr>
              <w:pStyle w:val="TableParagraph"/>
              <w:spacing w:before="119" w:line="225" w:lineRule="exact"/>
              <w:ind w:left="107"/>
              <w:rPr>
                <w:rFonts w:ascii="Arial" w:hAnsi="Arial" w:cs="Arial"/>
                <w:spacing w:val="-2"/>
                <w:sz w:val="20"/>
                <w:szCs w:val="20"/>
              </w:rPr>
            </w:pPr>
            <w:proofErr w:type="spellStart"/>
            <w:r w:rsidRPr="009852DB">
              <w:rPr>
                <w:rFonts w:ascii="Arial" w:hAnsi="Arial" w:cs="Arial"/>
                <w:sz w:val="20"/>
                <w:szCs w:val="20"/>
              </w:rPr>
              <w:t>Slabě</w:t>
            </w:r>
            <w:proofErr w:type="spellEnd"/>
            <w:r w:rsidRPr="009852DB">
              <w:rPr>
                <w:rFonts w:ascii="Arial" w:hAnsi="Arial" w:cs="Arial"/>
                <w:spacing w:val="-9"/>
                <w:sz w:val="20"/>
                <w:szCs w:val="20"/>
              </w:rPr>
              <w:t xml:space="preserve"> </w:t>
            </w:r>
            <w:proofErr w:type="spellStart"/>
            <w:r w:rsidRPr="009852DB">
              <w:rPr>
                <w:rFonts w:ascii="Arial" w:hAnsi="Arial" w:cs="Arial"/>
                <w:spacing w:val="-2"/>
                <w:sz w:val="20"/>
                <w:szCs w:val="20"/>
              </w:rPr>
              <w:t>rozvinuté</w:t>
            </w:r>
            <w:proofErr w:type="spellEnd"/>
            <w:r>
              <w:rPr>
                <w:rFonts w:ascii="Arial" w:hAnsi="Arial" w:cs="Arial"/>
                <w:spacing w:val="-2"/>
                <w:sz w:val="20"/>
                <w:szCs w:val="20"/>
              </w:rPr>
              <w:t xml:space="preserve"> </w:t>
            </w:r>
            <w:proofErr w:type="spellStart"/>
            <w:r w:rsidRPr="009852DB">
              <w:rPr>
                <w:rFonts w:ascii="Arial" w:hAnsi="Arial" w:cs="Arial"/>
                <w:spacing w:val="-2"/>
                <w:sz w:val="20"/>
                <w:szCs w:val="20"/>
              </w:rPr>
              <w:t>formy</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t>venkovského</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t>cestovního</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t>ruchu</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t>agroturistika</w:t>
            </w:r>
            <w:proofErr w:type="spellEnd"/>
            <w:r w:rsidRPr="009852DB">
              <w:rPr>
                <w:rFonts w:ascii="Arial" w:hAnsi="Arial" w:cs="Arial"/>
                <w:spacing w:val="-2"/>
                <w:sz w:val="20"/>
                <w:szCs w:val="20"/>
              </w:rPr>
              <w:t>,</w:t>
            </w:r>
            <w:r>
              <w:rPr>
                <w:rFonts w:ascii="Arial" w:hAnsi="Arial" w:cs="Arial"/>
                <w:spacing w:val="-2"/>
                <w:sz w:val="20"/>
                <w:szCs w:val="20"/>
              </w:rPr>
              <w:t xml:space="preserve"> </w:t>
            </w:r>
            <w:proofErr w:type="spellStart"/>
            <w:r w:rsidRPr="009852DB">
              <w:rPr>
                <w:rFonts w:ascii="Arial" w:hAnsi="Arial" w:cs="Arial"/>
                <w:spacing w:val="-2"/>
                <w:sz w:val="20"/>
                <w:szCs w:val="20"/>
              </w:rPr>
              <w:lastRenderedPageBreak/>
              <w:t>ekoturistika</w:t>
            </w:r>
            <w:proofErr w:type="spellEnd"/>
            <w:r w:rsidRPr="009852DB">
              <w:rPr>
                <w:rFonts w:ascii="Arial" w:hAnsi="Arial" w:cs="Arial"/>
                <w:spacing w:val="-2"/>
                <w:sz w:val="20"/>
                <w:szCs w:val="20"/>
              </w:rPr>
              <w:t>…)</w:t>
            </w:r>
          </w:p>
        </w:tc>
        <w:tc>
          <w:tcPr>
            <w:tcW w:w="612" w:type="pct"/>
            <w:gridSpan w:val="3"/>
          </w:tcPr>
          <w:p w14:paraId="1FA3DCC8" w14:textId="77777777" w:rsidR="004667CE" w:rsidRPr="009852DB" w:rsidRDefault="004667CE" w:rsidP="001D777E">
            <w:pPr>
              <w:pStyle w:val="TableParagraph"/>
              <w:spacing w:before="121"/>
              <w:ind w:left="108" w:right="120"/>
              <w:rPr>
                <w:rFonts w:ascii="Arial" w:hAnsi="Arial" w:cs="Arial"/>
                <w:sz w:val="20"/>
                <w:szCs w:val="20"/>
              </w:rPr>
            </w:pPr>
            <w:proofErr w:type="spellStart"/>
            <w:r w:rsidRPr="009852DB">
              <w:rPr>
                <w:rFonts w:ascii="Arial" w:hAnsi="Arial" w:cs="Arial"/>
                <w:spacing w:val="-2"/>
                <w:sz w:val="20"/>
                <w:szCs w:val="20"/>
              </w:rPr>
              <w:lastRenderedPageBreak/>
              <w:t>Mezinárodně</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t>významná</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t>turistická</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t>atraktivita</w:t>
            </w:r>
            <w:proofErr w:type="spellEnd"/>
          </w:p>
          <w:p w14:paraId="7FB83D87" w14:textId="77777777" w:rsidR="004667CE" w:rsidRPr="009852DB" w:rsidRDefault="004667CE" w:rsidP="009852DB">
            <w:pPr>
              <w:pStyle w:val="TableParagraph"/>
              <w:spacing w:before="3"/>
              <w:ind w:left="108"/>
              <w:rPr>
                <w:rFonts w:ascii="Arial" w:hAnsi="Arial" w:cs="Arial"/>
                <w:sz w:val="20"/>
                <w:szCs w:val="20"/>
              </w:rPr>
            </w:pPr>
            <w:proofErr w:type="spellStart"/>
            <w:r w:rsidRPr="009852DB">
              <w:rPr>
                <w:rFonts w:ascii="Arial" w:hAnsi="Arial" w:cs="Arial"/>
                <w:spacing w:val="-2"/>
                <w:sz w:val="20"/>
                <w:szCs w:val="20"/>
              </w:rPr>
              <w:t>Slavkovského</w:t>
            </w:r>
            <w:proofErr w:type="spellEnd"/>
            <w:r>
              <w:rPr>
                <w:rFonts w:ascii="Arial" w:hAnsi="Arial" w:cs="Arial"/>
                <w:spacing w:val="-2"/>
                <w:sz w:val="20"/>
                <w:szCs w:val="20"/>
              </w:rPr>
              <w:t xml:space="preserve"> </w:t>
            </w:r>
            <w:r w:rsidRPr="009852DB">
              <w:rPr>
                <w:rFonts w:ascii="Arial" w:hAnsi="Arial" w:cs="Arial"/>
                <w:spacing w:val="-2"/>
                <w:sz w:val="20"/>
                <w:szCs w:val="20"/>
              </w:rPr>
              <w:t>Bojiště</w:t>
            </w:r>
          </w:p>
          <w:p w14:paraId="5A1D5017" w14:textId="6FF4407D" w:rsidR="004667CE" w:rsidRPr="009852DB" w:rsidRDefault="004667CE" w:rsidP="009852DB">
            <w:pPr>
              <w:pStyle w:val="TableParagraph"/>
              <w:spacing w:before="119"/>
              <w:ind w:left="108" w:right="834"/>
              <w:rPr>
                <w:rFonts w:ascii="Arial" w:hAnsi="Arial" w:cs="Arial"/>
                <w:sz w:val="20"/>
                <w:szCs w:val="20"/>
              </w:rPr>
            </w:pPr>
            <w:proofErr w:type="spellStart"/>
            <w:r w:rsidRPr="009852DB">
              <w:rPr>
                <w:rFonts w:ascii="Arial" w:hAnsi="Arial" w:cs="Arial"/>
                <w:spacing w:val="-2"/>
                <w:sz w:val="20"/>
                <w:szCs w:val="20"/>
              </w:rPr>
              <w:t>Rekreaní</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t>potenciál</w:t>
            </w:r>
            <w:proofErr w:type="spellEnd"/>
          </w:p>
          <w:p w14:paraId="6C599D99" w14:textId="31965980" w:rsidR="004667CE" w:rsidRPr="009852DB" w:rsidRDefault="004667CE" w:rsidP="009852DB">
            <w:pPr>
              <w:pStyle w:val="TableParagraph"/>
              <w:ind w:left="108"/>
              <w:rPr>
                <w:rFonts w:ascii="Arial" w:hAnsi="Arial" w:cs="Arial"/>
                <w:sz w:val="20"/>
                <w:szCs w:val="20"/>
              </w:rPr>
            </w:pPr>
            <w:proofErr w:type="spellStart"/>
            <w:r w:rsidRPr="009852DB">
              <w:rPr>
                <w:rFonts w:ascii="Arial" w:hAnsi="Arial" w:cs="Arial"/>
                <w:sz w:val="20"/>
                <w:szCs w:val="20"/>
              </w:rPr>
              <w:t>Ždánického</w:t>
            </w:r>
            <w:proofErr w:type="spellEnd"/>
            <w:r w:rsidRPr="009852DB">
              <w:rPr>
                <w:rFonts w:ascii="Arial" w:hAnsi="Arial" w:cs="Arial"/>
                <w:spacing w:val="-11"/>
                <w:sz w:val="20"/>
                <w:szCs w:val="20"/>
              </w:rPr>
              <w:t xml:space="preserve"> </w:t>
            </w:r>
            <w:proofErr w:type="spellStart"/>
            <w:r w:rsidRPr="009852DB">
              <w:rPr>
                <w:rFonts w:ascii="Arial" w:hAnsi="Arial" w:cs="Arial"/>
                <w:spacing w:val="-4"/>
                <w:sz w:val="20"/>
                <w:szCs w:val="20"/>
              </w:rPr>
              <w:t>lesa</w:t>
            </w:r>
            <w:proofErr w:type="spellEnd"/>
          </w:p>
        </w:tc>
        <w:tc>
          <w:tcPr>
            <w:tcW w:w="598" w:type="pct"/>
          </w:tcPr>
          <w:p w14:paraId="44FFF895" w14:textId="77777777" w:rsidR="004667CE" w:rsidRPr="009852DB" w:rsidRDefault="004667CE" w:rsidP="001D777E">
            <w:pPr>
              <w:pStyle w:val="TableParagraph"/>
              <w:spacing w:before="1"/>
              <w:ind w:left="109" w:right="474"/>
              <w:rPr>
                <w:rFonts w:ascii="Arial" w:hAnsi="Arial" w:cs="Arial"/>
                <w:sz w:val="20"/>
                <w:szCs w:val="20"/>
              </w:rPr>
            </w:pPr>
            <w:proofErr w:type="spellStart"/>
            <w:r w:rsidRPr="009852DB">
              <w:rPr>
                <w:rFonts w:ascii="Arial" w:hAnsi="Arial" w:cs="Arial"/>
                <w:sz w:val="20"/>
                <w:szCs w:val="20"/>
              </w:rPr>
              <w:t>podpora</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malých</w:t>
            </w:r>
            <w:proofErr w:type="spellEnd"/>
            <w:r w:rsidRPr="009852DB">
              <w:rPr>
                <w:rFonts w:ascii="Arial" w:hAnsi="Arial" w:cs="Arial"/>
                <w:sz w:val="20"/>
                <w:szCs w:val="20"/>
              </w:rPr>
              <w:t xml:space="preserve"> </w:t>
            </w:r>
            <w:proofErr w:type="spellStart"/>
            <w:r w:rsidRPr="009852DB">
              <w:rPr>
                <w:rFonts w:ascii="Arial" w:hAnsi="Arial" w:cs="Arial"/>
                <w:sz w:val="20"/>
                <w:szCs w:val="20"/>
              </w:rPr>
              <w:t>výrobců</w:t>
            </w:r>
            <w:proofErr w:type="spellEnd"/>
            <w:r w:rsidRPr="009852DB">
              <w:rPr>
                <w:rFonts w:ascii="Arial" w:hAnsi="Arial" w:cs="Arial"/>
                <w:sz w:val="20"/>
                <w:szCs w:val="20"/>
              </w:rPr>
              <w:t xml:space="preserve"> a</w:t>
            </w:r>
          </w:p>
          <w:p w14:paraId="2AF04BAA" w14:textId="77777777" w:rsidR="004667CE" w:rsidRPr="009852DB" w:rsidRDefault="004667CE" w:rsidP="001D777E">
            <w:pPr>
              <w:pStyle w:val="TableParagraph"/>
              <w:spacing w:before="1"/>
              <w:ind w:left="109"/>
              <w:rPr>
                <w:rFonts w:ascii="Arial" w:hAnsi="Arial" w:cs="Arial"/>
                <w:sz w:val="20"/>
                <w:szCs w:val="20"/>
              </w:rPr>
            </w:pPr>
            <w:proofErr w:type="spellStart"/>
            <w:r w:rsidRPr="009852DB">
              <w:rPr>
                <w:rFonts w:ascii="Arial" w:hAnsi="Arial" w:cs="Arial"/>
                <w:spacing w:val="-2"/>
                <w:sz w:val="20"/>
                <w:szCs w:val="20"/>
              </w:rPr>
              <w:t>zemědělců</w:t>
            </w:r>
            <w:proofErr w:type="spellEnd"/>
          </w:p>
          <w:p w14:paraId="5F9382EF" w14:textId="77777777" w:rsidR="004667CE" w:rsidRPr="009852DB" w:rsidRDefault="004667CE" w:rsidP="001D777E">
            <w:pPr>
              <w:pStyle w:val="TableParagraph"/>
              <w:spacing w:before="239"/>
              <w:rPr>
                <w:rFonts w:ascii="Arial" w:hAnsi="Arial" w:cs="Arial"/>
                <w:b/>
                <w:sz w:val="20"/>
                <w:szCs w:val="20"/>
              </w:rPr>
            </w:pPr>
          </w:p>
          <w:p w14:paraId="5C655855" w14:textId="77777777" w:rsidR="004667CE" w:rsidRPr="009852DB" w:rsidRDefault="004667CE" w:rsidP="009852DB">
            <w:pPr>
              <w:pStyle w:val="TableParagraph"/>
              <w:spacing w:before="1"/>
              <w:ind w:left="109" w:right="327"/>
              <w:jc w:val="both"/>
              <w:rPr>
                <w:rFonts w:ascii="Arial" w:hAnsi="Arial" w:cs="Arial"/>
                <w:sz w:val="20"/>
                <w:szCs w:val="20"/>
              </w:rPr>
            </w:pPr>
            <w:proofErr w:type="spellStart"/>
            <w:r w:rsidRPr="009852DB">
              <w:rPr>
                <w:rFonts w:ascii="Arial" w:hAnsi="Arial" w:cs="Arial"/>
                <w:sz w:val="20"/>
                <w:szCs w:val="20"/>
              </w:rPr>
              <w:t>Užší</w:t>
            </w:r>
            <w:proofErr w:type="spellEnd"/>
            <w:r w:rsidRPr="009852DB">
              <w:rPr>
                <w:rFonts w:ascii="Arial" w:hAnsi="Arial" w:cs="Arial"/>
                <w:spacing w:val="-8"/>
                <w:sz w:val="20"/>
                <w:szCs w:val="20"/>
              </w:rPr>
              <w:t xml:space="preserve"> </w:t>
            </w:r>
            <w:proofErr w:type="spellStart"/>
            <w:r w:rsidRPr="009852DB">
              <w:rPr>
                <w:rFonts w:ascii="Arial" w:hAnsi="Arial" w:cs="Arial"/>
                <w:sz w:val="20"/>
                <w:szCs w:val="20"/>
              </w:rPr>
              <w:t>spolupráce</w:t>
            </w:r>
            <w:proofErr w:type="spellEnd"/>
            <w:r w:rsidRPr="009852DB">
              <w:rPr>
                <w:rFonts w:ascii="Arial" w:hAnsi="Arial" w:cs="Arial"/>
                <w:spacing w:val="-10"/>
                <w:sz w:val="20"/>
                <w:szCs w:val="20"/>
              </w:rPr>
              <w:t xml:space="preserve"> </w:t>
            </w:r>
            <w:proofErr w:type="spellStart"/>
            <w:r w:rsidRPr="009852DB">
              <w:rPr>
                <w:rFonts w:ascii="Arial" w:hAnsi="Arial" w:cs="Arial"/>
                <w:spacing w:val="-5"/>
                <w:sz w:val="20"/>
                <w:szCs w:val="20"/>
              </w:rPr>
              <w:t>při</w:t>
            </w:r>
            <w:proofErr w:type="spellEnd"/>
            <w:r>
              <w:rPr>
                <w:rFonts w:ascii="Arial" w:hAnsi="Arial" w:cs="Arial"/>
                <w:spacing w:val="-5"/>
                <w:sz w:val="20"/>
                <w:szCs w:val="20"/>
              </w:rPr>
              <w:t xml:space="preserve"> </w:t>
            </w:r>
            <w:proofErr w:type="spellStart"/>
            <w:r w:rsidRPr="009852DB">
              <w:rPr>
                <w:rFonts w:ascii="Arial" w:hAnsi="Arial" w:cs="Arial"/>
                <w:spacing w:val="-2"/>
                <w:sz w:val="20"/>
                <w:szCs w:val="20"/>
              </w:rPr>
              <w:t>rozvoji</w:t>
            </w:r>
            <w:proofErr w:type="spellEnd"/>
            <w:r w:rsidRPr="009852DB">
              <w:rPr>
                <w:rFonts w:ascii="Arial" w:hAnsi="Arial" w:cs="Arial"/>
                <w:spacing w:val="-8"/>
                <w:sz w:val="20"/>
                <w:szCs w:val="20"/>
              </w:rPr>
              <w:t xml:space="preserve"> </w:t>
            </w:r>
            <w:proofErr w:type="spellStart"/>
            <w:r w:rsidRPr="009852DB">
              <w:rPr>
                <w:rFonts w:ascii="Arial" w:hAnsi="Arial" w:cs="Arial"/>
                <w:spacing w:val="-2"/>
                <w:sz w:val="20"/>
                <w:szCs w:val="20"/>
              </w:rPr>
              <w:t>cestovního</w:t>
            </w:r>
            <w:proofErr w:type="spellEnd"/>
            <w:r w:rsidRPr="009852DB">
              <w:rPr>
                <w:rFonts w:ascii="Arial" w:hAnsi="Arial" w:cs="Arial"/>
                <w:spacing w:val="-2"/>
                <w:sz w:val="20"/>
                <w:szCs w:val="20"/>
              </w:rPr>
              <w:t xml:space="preserve"> </w:t>
            </w:r>
            <w:proofErr w:type="spellStart"/>
            <w:r w:rsidRPr="009852DB">
              <w:rPr>
                <w:rFonts w:ascii="Arial" w:hAnsi="Arial" w:cs="Arial"/>
                <w:sz w:val="20"/>
                <w:szCs w:val="20"/>
              </w:rPr>
              <w:t>ruchu</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ve</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vazbě</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na</w:t>
            </w:r>
            <w:proofErr w:type="spellEnd"/>
            <w:r w:rsidRPr="009852DB">
              <w:rPr>
                <w:rFonts w:ascii="Arial" w:hAnsi="Arial" w:cs="Arial"/>
                <w:sz w:val="20"/>
                <w:szCs w:val="20"/>
              </w:rPr>
              <w:t xml:space="preserve"> </w:t>
            </w:r>
            <w:proofErr w:type="spellStart"/>
            <w:r w:rsidRPr="009852DB">
              <w:rPr>
                <w:rFonts w:ascii="Arial" w:hAnsi="Arial" w:cs="Arial"/>
                <w:sz w:val="20"/>
                <w:szCs w:val="20"/>
              </w:rPr>
              <w:t>Moravský</w:t>
            </w:r>
            <w:proofErr w:type="spellEnd"/>
            <w:r w:rsidRPr="009852DB">
              <w:rPr>
                <w:rFonts w:ascii="Arial" w:hAnsi="Arial" w:cs="Arial"/>
                <w:sz w:val="20"/>
                <w:szCs w:val="20"/>
              </w:rPr>
              <w:t xml:space="preserve"> </w:t>
            </w:r>
            <w:proofErr w:type="spellStart"/>
            <w:r w:rsidRPr="009852DB">
              <w:rPr>
                <w:rFonts w:ascii="Arial" w:hAnsi="Arial" w:cs="Arial"/>
                <w:sz w:val="20"/>
                <w:szCs w:val="20"/>
              </w:rPr>
              <w:t>kras</w:t>
            </w:r>
            <w:proofErr w:type="spellEnd"/>
          </w:p>
          <w:p w14:paraId="36FA916B" w14:textId="77777777" w:rsidR="004667CE" w:rsidRPr="009852DB" w:rsidRDefault="004667CE" w:rsidP="009852DB">
            <w:pPr>
              <w:pStyle w:val="TableParagraph"/>
              <w:spacing w:before="120"/>
              <w:ind w:left="109" w:right="302"/>
              <w:rPr>
                <w:rFonts w:ascii="Arial" w:hAnsi="Arial" w:cs="Arial"/>
                <w:sz w:val="20"/>
                <w:szCs w:val="20"/>
              </w:rPr>
            </w:pPr>
            <w:r w:rsidRPr="009852DB">
              <w:rPr>
                <w:rFonts w:ascii="Arial" w:hAnsi="Arial" w:cs="Arial"/>
                <w:spacing w:val="-2"/>
                <w:sz w:val="20"/>
                <w:szCs w:val="20"/>
              </w:rPr>
              <w:t>(</w:t>
            </w:r>
            <w:proofErr w:type="spellStart"/>
            <w:r w:rsidRPr="009852DB">
              <w:rPr>
                <w:rFonts w:ascii="Arial" w:hAnsi="Arial" w:cs="Arial"/>
                <w:spacing w:val="-2"/>
                <w:sz w:val="20"/>
                <w:szCs w:val="20"/>
              </w:rPr>
              <w:t>rozmělnění</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lastRenderedPageBreak/>
              <w:t>koncentrované</w:t>
            </w:r>
            <w:proofErr w:type="spellEnd"/>
            <w:r w:rsidRPr="009852DB">
              <w:rPr>
                <w:rFonts w:ascii="Arial" w:hAnsi="Arial" w:cs="Arial"/>
                <w:spacing w:val="-2"/>
                <w:sz w:val="20"/>
                <w:szCs w:val="20"/>
              </w:rPr>
              <w:t xml:space="preserve"> </w:t>
            </w:r>
            <w:proofErr w:type="spellStart"/>
            <w:r w:rsidRPr="009852DB">
              <w:rPr>
                <w:rFonts w:ascii="Arial" w:hAnsi="Arial" w:cs="Arial"/>
                <w:sz w:val="20"/>
                <w:szCs w:val="20"/>
              </w:rPr>
              <w:t>návštěvnosti</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i</w:t>
            </w:r>
            <w:proofErr w:type="spellEnd"/>
            <w:r w:rsidRPr="009852DB">
              <w:rPr>
                <w:rFonts w:ascii="Arial" w:hAnsi="Arial" w:cs="Arial"/>
                <w:spacing w:val="-11"/>
                <w:sz w:val="20"/>
                <w:szCs w:val="20"/>
              </w:rPr>
              <w:t xml:space="preserve"> </w:t>
            </w:r>
            <w:r w:rsidRPr="009852DB">
              <w:rPr>
                <w:rFonts w:ascii="Arial" w:hAnsi="Arial" w:cs="Arial"/>
                <w:sz w:val="20"/>
                <w:szCs w:val="20"/>
              </w:rPr>
              <w:t xml:space="preserve">do </w:t>
            </w:r>
            <w:proofErr w:type="spellStart"/>
            <w:r w:rsidRPr="009852DB">
              <w:rPr>
                <w:rFonts w:ascii="Arial" w:hAnsi="Arial" w:cs="Arial"/>
                <w:sz w:val="20"/>
                <w:szCs w:val="20"/>
              </w:rPr>
              <w:t>jeho</w:t>
            </w:r>
            <w:proofErr w:type="spellEnd"/>
            <w:r w:rsidRPr="009852DB">
              <w:rPr>
                <w:rFonts w:ascii="Arial" w:hAnsi="Arial" w:cs="Arial"/>
                <w:sz w:val="20"/>
                <w:szCs w:val="20"/>
              </w:rPr>
              <w:t xml:space="preserve"> </w:t>
            </w:r>
            <w:proofErr w:type="spellStart"/>
            <w:r w:rsidRPr="009852DB">
              <w:rPr>
                <w:rFonts w:ascii="Arial" w:hAnsi="Arial" w:cs="Arial"/>
                <w:sz w:val="20"/>
                <w:szCs w:val="20"/>
              </w:rPr>
              <w:t>zázemí</w:t>
            </w:r>
            <w:proofErr w:type="spellEnd"/>
            <w:r w:rsidRPr="009852DB">
              <w:rPr>
                <w:rFonts w:ascii="Arial" w:hAnsi="Arial" w:cs="Arial"/>
                <w:sz w:val="20"/>
                <w:szCs w:val="20"/>
              </w:rPr>
              <w:t>)</w:t>
            </w:r>
          </w:p>
          <w:p w14:paraId="45A975DC" w14:textId="77777777" w:rsidR="004667CE" w:rsidRPr="009852DB" w:rsidRDefault="004667CE" w:rsidP="009852DB">
            <w:pPr>
              <w:pStyle w:val="TableParagraph"/>
              <w:spacing w:before="120"/>
              <w:ind w:left="109"/>
              <w:rPr>
                <w:rFonts w:ascii="Arial" w:hAnsi="Arial" w:cs="Arial"/>
                <w:sz w:val="20"/>
                <w:szCs w:val="20"/>
              </w:rPr>
            </w:pPr>
            <w:proofErr w:type="spellStart"/>
            <w:r w:rsidRPr="009852DB">
              <w:rPr>
                <w:rFonts w:ascii="Arial" w:hAnsi="Arial" w:cs="Arial"/>
                <w:sz w:val="20"/>
                <w:szCs w:val="20"/>
              </w:rPr>
              <w:t>Zvýšení</w:t>
            </w:r>
            <w:proofErr w:type="spellEnd"/>
            <w:r w:rsidRPr="009852DB">
              <w:rPr>
                <w:rFonts w:ascii="Arial" w:hAnsi="Arial" w:cs="Arial"/>
                <w:spacing w:val="-12"/>
                <w:sz w:val="20"/>
                <w:szCs w:val="20"/>
              </w:rPr>
              <w:t xml:space="preserve"> </w:t>
            </w:r>
            <w:proofErr w:type="spellStart"/>
            <w:r w:rsidRPr="009852DB">
              <w:rPr>
                <w:rFonts w:ascii="Arial" w:hAnsi="Arial" w:cs="Arial"/>
                <w:spacing w:val="-2"/>
                <w:sz w:val="20"/>
                <w:szCs w:val="20"/>
              </w:rPr>
              <w:t>zájmu</w:t>
            </w:r>
            <w:proofErr w:type="spellEnd"/>
          </w:p>
          <w:p w14:paraId="39130449" w14:textId="111B5769" w:rsidR="004667CE" w:rsidRPr="009852DB" w:rsidRDefault="004667CE" w:rsidP="009852DB">
            <w:pPr>
              <w:pStyle w:val="TableParagraph"/>
              <w:spacing w:line="225" w:lineRule="exact"/>
              <w:ind w:left="109"/>
              <w:rPr>
                <w:rFonts w:ascii="Arial" w:hAnsi="Arial" w:cs="Arial"/>
                <w:sz w:val="20"/>
                <w:szCs w:val="20"/>
              </w:rPr>
            </w:pPr>
            <w:proofErr w:type="spellStart"/>
            <w:r w:rsidRPr="009852DB">
              <w:rPr>
                <w:rFonts w:ascii="Arial" w:hAnsi="Arial" w:cs="Arial"/>
                <w:sz w:val="20"/>
                <w:szCs w:val="20"/>
              </w:rPr>
              <w:t>obyvatel</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města</w:t>
            </w:r>
            <w:proofErr w:type="spellEnd"/>
            <w:r w:rsidRPr="009852DB">
              <w:rPr>
                <w:rFonts w:ascii="Arial" w:hAnsi="Arial" w:cs="Arial"/>
                <w:spacing w:val="-11"/>
                <w:sz w:val="20"/>
                <w:szCs w:val="20"/>
              </w:rPr>
              <w:t xml:space="preserve"> </w:t>
            </w:r>
            <w:r w:rsidRPr="009852DB">
              <w:rPr>
                <w:rFonts w:ascii="Arial" w:hAnsi="Arial" w:cs="Arial"/>
                <w:sz w:val="20"/>
                <w:szCs w:val="20"/>
              </w:rPr>
              <w:t xml:space="preserve">Brna o </w:t>
            </w:r>
            <w:proofErr w:type="spellStart"/>
            <w:r w:rsidRPr="009852DB">
              <w:rPr>
                <w:rFonts w:ascii="Arial" w:hAnsi="Arial" w:cs="Arial"/>
                <w:sz w:val="20"/>
                <w:szCs w:val="20"/>
              </w:rPr>
              <w:t>rekreaci</w:t>
            </w:r>
            <w:proofErr w:type="spellEnd"/>
            <w:r w:rsidRPr="009852DB">
              <w:rPr>
                <w:rFonts w:ascii="Arial" w:hAnsi="Arial" w:cs="Arial"/>
                <w:sz w:val="20"/>
                <w:szCs w:val="20"/>
              </w:rPr>
              <w:t xml:space="preserve"> </w:t>
            </w:r>
            <w:proofErr w:type="spellStart"/>
            <w:r w:rsidRPr="009852DB">
              <w:rPr>
                <w:rFonts w:ascii="Arial" w:hAnsi="Arial" w:cs="Arial"/>
                <w:sz w:val="20"/>
                <w:szCs w:val="20"/>
              </w:rPr>
              <w:t>na</w:t>
            </w:r>
            <w:proofErr w:type="spellEnd"/>
            <w:r w:rsidRPr="009852DB">
              <w:rPr>
                <w:rFonts w:ascii="Arial" w:hAnsi="Arial" w:cs="Arial"/>
                <w:sz w:val="20"/>
                <w:szCs w:val="20"/>
              </w:rPr>
              <w:t xml:space="preserve"> </w:t>
            </w:r>
            <w:proofErr w:type="spellStart"/>
            <w:r w:rsidRPr="009852DB">
              <w:rPr>
                <w:rFonts w:ascii="Arial" w:hAnsi="Arial" w:cs="Arial"/>
                <w:sz w:val="20"/>
                <w:szCs w:val="20"/>
              </w:rPr>
              <w:t>území</w:t>
            </w:r>
            <w:proofErr w:type="spellEnd"/>
            <w:r w:rsidRPr="009852DB">
              <w:rPr>
                <w:rFonts w:ascii="Arial" w:hAnsi="Arial" w:cs="Arial"/>
                <w:sz w:val="20"/>
                <w:szCs w:val="20"/>
              </w:rPr>
              <w:t xml:space="preserve"> </w:t>
            </w:r>
            <w:r w:rsidRPr="009852DB">
              <w:rPr>
                <w:rFonts w:ascii="Arial" w:hAnsi="Arial" w:cs="Arial"/>
                <w:spacing w:val="-4"/>
                <w:sz w:val="20"/>
                <w:szCs w:val="20"/>
              </w:rPr>
              <w:t>MAS</w:t>
            </w:r>
          </w:p>
        </w:tc>
        <w:tc>
          <w:tcPr>
            <w:tcW w:w="275" w:type="pct"/>
            <w:gridSpan w:val="3"/>
          </w:tcPr>
          <w:p w14:paraId="299828DB" w14:textId="77777777" w:rsidR="004667CE" w:rsidRPr="009852DB" w:rsidRDefault="004667CE" w:rsidP="001D777E">
            <w:pPr>
              <w:pStyle w:val="TableParagraph"/>
              <w:rPr>
                <w:rFonts w:ascii="Arial" w:hAnsi="Arial" w:cs="Arial"/>
                <w:sz w:val="20"/>
                <w:szCs w:val="20"/>
              </w:rPr>
            </w:pPr>
          </w:p>
        </w:tc>
        <w:tc>
          <w:tcPr>
            <w:tcW w:w="816" w:type="pct"/>
          </w:tcPr>
          <w:p w14:paraId="4D642636" w14:textId="77777777" w:rsidR="004667CE" w:rsidRPr="009852DB" w:rsidRDefault="004667CE" w:rsidP="001D777E">
            <w:pPr>
              <w:pStyle w:val="TableParagraph"/>
              <w:spacing w:before="1"/>
              <w:ind w:left="107"/>
              <w:rPr>
                <w:rFonts w:ascii="Arial" w:hAnsi="Arial" w:cs="Arial"/>
                <w:sz w:val="20"/>
                <w:szCs w:val="20"/>
              </w:rPr>
            </w:pPr>
            <w:proofErr w:type="spellStart"/>
            <w:r w:rsidRPr="009852DB">
              <w:rPr>
                <w:rFonts w:ascii="Arial" w:hAnsi="Arial" w:cs="Arial"/>
                <w:sz w:val="20"/>
                <w:szCs w:val="20"/>
              </w:rPr>
              <w:t>Cestovní</w:t>
            </w:r>
            <w:proofErr w:type="spellEnd"/>
            <w:r w:rsidRPr="009852DB">
              <w:rPr>
                <w:rFonts w:ascii="Arial" w:hAnsi="Arial" w:cs="Arial"/>
                <w:spacing w:val="-8"/>
                <w:sz w:val="20"/>
                <w:szCs w:val="20"/>
              </w:rPr>
              <w:t xml:space="preserve"> </w:t>
            </w:r>
            <w:proofErr w:type="spellStart"/>
            <w:r w:rsidRPr="009852DB">
              <w:rPr>
                <w:rFonts w:ascii="Arial" w:hAnsi="Arial" w:cs="Arial"/>
                <w:sz w:val="20"/>
                <w:szCs w:val="20"/>
              </w:rPr>
              <w:t>ruch</w:t>
            </w:r>
            <w:proofErr w:type="spellEnd"/>
            <w:r w:rsidRPr="009852DB">
              <w:rPr>
                <w:rFonts w:ascii="Arial" w:hAnsi="Arial" w:cs="Arial"/>
                <w:spacing w:val="-7"/>
                <w:sz w:val="20"/>
                <w:szCs w:val="20"/>
              </w:rPr>
              <w:t xml:space="preserve"> </w:t>
            </w:r>
            <w:proofErr w:type="spellStart"/>
            <w:r w:rsidRPr="009852DB">
              <w:rPr>
                <w:rFonts w:ascii="Arial" w:hAnsi="Arial" w:cs="Arial"/>
                <w:sz w:val="20"/>
                <w:szCs w:val="20"/>
              </w:rPr>
              <w:t>není</w:t>
            </w:r>
            <w:proofErr w:type="spellEnd"/>
            <w:r w:rsidRPr="009852DB">
              <w:rPr>
                <w:rFonts w:ascii="Arial" w:hAnsi="Arial" w:cs="Arial"/>
                <w:spacing w:val="-7"/>
                <w:sz w:val="20"/>
                <w:szCs w:val="20"/>
              </w:rPr>
              <w:t xml:space="preserve"> </w:t>
            </w:r>
            <w:proofErr w:type="spellStart"/>
            <w:r w:rsidRPr="009852DB">
              <w:rPr>
                <w:rFonts w:ascii="Arial" w:hAnsi="Arial" w:cs="Arial"/>
                <w:sz w:val="20"/>
                <w:szCs w:val="20"/>
              </w:rPr>
              <w:t>příliš</w:t>
            </w:r>
            <w:proofErr w:type="spellEnd"/>
            <w:r w:rsidRPr="009852DB">
              <w:rPr>
                <w:rFonts w:ascii="Arial" w:hAnsi="Arial" w:cs="Arial"/>
                <w:spacing w:val="-9"/>
                <w:sz w:val="20"/>
                <w:szCs w:val="20"/>
              </w:rPr>
              <w:t xml:space="preserve"> </w:t>
            </w:r>
            <w:proofErr w:type="spellStart"/>
            <w:r w:rsidRPr="009852DB">
              <w:rPr>
                <w:rFonts w:ascii="Arial" w:hAnsi="Arial" w:cs="Arial"/>
                <w:spacing w:val="-2"/>
                <w:sz w:val="20"/>
                <w:szCs w:val="20"/>
              </w:rPr>
              <w:t>rozvinutý</w:t>
            </w:r>
            <w:proofErr w:type="spellEnd"/>
          </w:p>
          <w:p w14:paraId="161AB87E" w14:textId="77777777" w:rsidR="004667CE" w:rsidRPr="009852DB" w:rsidRDefault="004667CE" w:rsidP="001D777E">
            <w:pPr>
              <w:pStyle w:val="TableParagraph"/>
              <w:spacing w:before="243"/>
              <w:ind w:left="107"/>
              <w:rPr>
                <w:rFonts w:ascii="Arial" w:hAnsi="Arial" w:cs="Arial"/>
                <w:sz w:val="20"/>
                <w:szCs w:val="20"/>
              </w:rPr>
            </w:pPr>
            <w:proofErr w:type="spellStart"/>
            <w:r w:rsidRPr="009852DB">
              <w:rPr>
                <w:rFonts w:ascii="Arial" w:hAnsi="Arial" w:cs="Arial"/>
                <w:sz w:val="20"/>
                <w:szCs w:val="20"/>
              </w:rPr>
              <w:t>Posílit</w:t>
            </w:r>
            <w:proofErr w:type="spellEnd"/>
            <w:r w:rsidRPr="009852DB">
              <w:rPr>
                <w:rFonts w:ascii="Arial" w:hAnsi="Arial" w:cs="Arial"/>
                <w:sz w:val="20"/>
                <w:szCs w:val="20"/>
              </w:rPr>
              <w:t xml:space="preserve"> </w:t>
            </w:r>
            <w:proofErr w:type="spellStart"/>
            <w:r w:rsidRPr="009852DB">
              <w:rPr>
                <w:rFonts w:ascii="Arial" w:hAnsi="Arial" w:cs="Arial"/>
                <w:sz w:val="20"/>
                <w:szCs w:val="20"/>
              </w:rPr>
              <w:t>fungování</w:t>
            </w:r>
            <w:proofErr w:type="spellEnd"/>
            <w:r w:rsidRPr="009852DB">
              <w:rPr>
                <w:rFonts w:ascii="Arial" w:hAnsi="Arial" w:cs="Arial"/>
                <w:sz w:val="20"/>
                <w:szCs w:val="20"/>
              </w:rPr>
              <w:t xml:space="preserve"> </w:t>
            </w:r>
            <w:proofErr w:type="spellStart"/>
            <w:r w:rsidRPr="009852DB">
              <w:rPr>
                <w:rFonts w:ascii="Arial" w:hAnsi="Arial" w:cs="Arial"/>
                <w:sz w:val="20"/>
                <w:szCs w:val="20"/>
              </w:rPr>
              <w:t>regionálního</w:t>
            </w:r>
            <w:proofErr w:type="spellEnd"/>
            <w:r w:rsidRPr="009852DB">
              <w:rPr>
                <w:rFonts w:ascii="Arial" w:hAnsi="Arial" w:cs="Arial"/>
                <w:sz w:val="20"/>
                <w:szCs w:val="20"/>
              </w:rPr>
              <w:t xml:space="preserve"> </w:t>
            </w:r>
            <w:proofErr w:type="spellStart"/>
            <w:r w:rsidRPr="009852DB">
              <w:rPr>
                <w:rFonts w:ascii="Arial" w:hAnsi="Arial" w:cs="Arial"/>
                <w:sz w:val="20"/>
                <w:szCs w:val="20"/>
              </w:rPr>
              <w:t>turistického</w:t>
            </w:r>
            <w:proofErr w:type="spellEnd"/>
            <w:r w:rsidRPr="009852DB">
              <w:rPr>
                <w:rFonts w:ascii="Arial" w:hAnsi="Arial" w:cs="Arial"/>
                <w:spacing w:val="-12"/>
                <w:sz w:val="20"/>
                <w:szCs w:val="20"/>
              </w:rPr>
              <w:t xml:space="preserve"> </w:t>
            </w:r>
            <w:r w:rsidRPr="009852DB">
              <w:rPr>
                <w:rFonts w:ascii="Arial" w:hAnsi="Arial" w:cs="Arial"/>
                <w:sz w:val="20"/>
                <w:szCs w:val="20"/>
              </w:rPr>
              <w:t>centra,</w:t>
            </w:r>
            <w:r w:rsidRPr="009852DB">
              <w:rPr>
                <w:rFonts w:ascii="Arial" w:hAnsi="Arial" w:cs="Arial"/>
                <w:spacing w:val="-11"/>
                <w:sz w:val="20"/>
                <w:szCs w:val="20"/>
              </w:rPr>
              <w:t xml:space="preserve"> </w:t>
            </w:r>
            <w:proofErr w:type="spellStart"/>
            <w:r w:rsidRPr="009852DB">
              <w:rPr>
                <w:rFonts w:ascii="Arial" w:hAnsi="Arial" w:cs="Arial"/>
                <w:sz w:val="20"/>
                <w:szCs w:val="20"/>
              </w:rPr>
              <w:t>vytvořit</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nové</w:t>
            </w:r>
            <w:proofErr w:type="spellEnd"/>
            <w:r w:rsidRPr="009852DB">
              <w:rPr>
                <w:rFonts w:ascii="Arial" w:hAnsi="Arial" w:cs="Arial"/>
                <w:sz w:val="20"/>
                <w:szCs w:val="20"/>
              </w:rPr>
              <w:t xml:space="preserve"> </w:t>
            </w:r>
            <w:proofErr w:type="spellStart"/>
            <w:r w:rsidRPr="009852DB">
              <w:rPr>
                <w:rFonts w:ascii="Arial" w:hAnsi="Arial" w:cs="Arial"/>
                <w:sz w:val="20"/>
                <w:szCs w:val="20"/>
              </w:rPr>
              <w:t>produkty</w:t>
            </w:r>
            <w:proofErr w:type="spellEnd"/>
            <w:r w:rsidRPr="009852DB">
              <w:rPr>
                <w:rFonts w:ascii="Arial" w:hAnsi="Arial" w:cs="Arial"/>
                <w:sz w:val="20"/>
                <w:szCs w:val="20"/>
              </w:rPr>
              <w:t xml:space="preserve"> </w:t>
            </w:r>
            <w:proofErr w:type="spellStart"/>
            <w:r w:rsidRPr="009852DB">
              <w:rPr>
                <w:rFonts w:ascii="Arial" w:hAnsi="Arial" w:cs="Arial"/>
                <w:sz w:val="20"/>
                <w:szCs w:val="20"/>
              </w:rPr>
              <w:t>cestovního</w:t>
            </w:r>
            <w:proofErr w:type="spellEnd"/>
            <w:r w:rsidRPr="009852DB">
              <w:rPr>
                <w:rFonts w:ascii="Arial" w:hAnsi="Arial" w:cs="Arial"/>
                <w:sz w:val="20"/>
                <w:szCs w:val="20"/>
              </w:rPr>
              <w:t xml:space="preserve"> </w:t>
            </w:r>
            <w:proofErr w:type="spellStart"/>
            <w:r w:rsidRPr="009852DB">
              <w:rPr>
                <w:rFonts w:ascii="Arial" w:hAnsi="Arial" w:cs="Arial"/>
                <w:sz w:val="20"/>
                <w:szCs w:val="20"/>
              </w:rPr>
              <w:t>ruchu</w:t>
            </w:r>
            <w:proofErr w:type="spellEnd"/>
            <w:r w:rsidRPr="009852DB">
              <w:rPr>
                <w:rFonts w:ascii="Arial" w:hAnsi="Arial" w:cs="Arial"/>
                <w:sz w:val="20"/>
                <w:szCs w:val="20"/>
              </w:rPr>
              <w:t>,</w:t>
            </w:r>
          </w:p>
          <w:p w14:paraId="537C9125" w14:textId="17C94703" w:rsidR="004667CE" w:rsidRPr="009852DB" w:rsidRDefault="004667CE" w:rsidP="009852DB">
            <w:pPr>
              <w:pStyle w:val="TableParagraph"/>
              <w:spacing w:before="1"/>
              <w:ind w:left="107"/>
              <w:rPr>
                <w:rFonts w:ascii="Arial" w:hAnsi="Arial" w:cs="Arial"/>
                <w:sz w:val="20"/>
                <w:szCs w:val="20"/>
              </w:rPr>
            </w:pPr>
            <w:proofErr w:type="spellStart"/>
            <w:r w:rsidRPr="009852DB">
              <w:rPr>
                <w:rFonts w:ascii="Arial" w:hAnsi="Arial" w:cs="Arial"/>
                <w:sz w:val="20"/>
                <w:szCs w:val="20"/>
              </w:rPr>
              <w:t>podpořit</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výstavbu</w:t>
            </w:r>
            <w:proofErr w:type="spellEnd"/>
            <w:r w:rsidRPr="009852DB">
              <w:rPr>
                <w:rFonts w:ascii="Arial" w:hAnsi="Arial" w:cs="Arial"/>
                <w:spacing w:val="-10"/>
                <w:sz w:val="20"/>
                <w:szCs w:val="20"/>
              </w:rPr>
              <w:t xml:space="preserve"> </w:t>
            </w:r>
            <w:proofErr w:type="spellStart"/>
            <w:r w:rsidRPr="009852DB">
              <w:rPr>
                <w:rFonts w:ascii="Arial" w:hAnsi="Arial" w:cs="Arial"/>
                <w:spacing w:val="-2"/>
                <w:sz w:val="20"/>
                <w:szCs w:val="20"/>
              </w:rPr>
              <w:t>cyklostezek</w:t>
            </w:r>
            <w:proofErr w:type="spellEnd"/>
            <w:r w:rsidRPr="009852DB">
              <w:rPr>
                <w:rFonts w:ascii="Arial" w:hAnsi="Arial" w:cs="Arial"/>
                <w:spacing w:val="-2"/>
                <w:sz w:val="20"/>
                <w:szCs w:val="20"/>
              </w:rPr>
              <w:t>,</w:t>
            </w:r>
            <w:r>
              <w:rPr>
                <w:rFonts w:ascii="Arial" w:hAnsi="Arial" w:cs="Arial"/>
                <w:spacing w:val="-2"/>
                <w:sz w:val="20"/>
                <w:szCs w:val="20"/>
              </w:rPr>
              <w:t xml:space="preserve"> </w:t>
            </w:r>
            <w:proofErr w:type="spellStart"/>
            <w:r w:rsidRPr="009852DB">
              <w:rPr>
                <w:rFonts w:ascii="Arial" w:hAnsi="Arial" w:cs="Arial"/>
                <w:sz w:val="20"/>
                <w:szCs w:val="20"/>
              </w:rPr>
              <w:t>lepší</w:t>
            </w:r>
            <w:proofErr w:type="spellEnd"/>
            <w:r w:rsidRPr="009852DB">
              <w:rPr>
                <w:rFonts w:ascii="Arial" w:hAnsi="Arial" w:cs="Arial"/>
                <w:spacing w:val="-10"/>
                <w:sz w:val="20"/>
                <w:szCs w:val="20"/>
              </w:rPr>
              <w:t xml:space="preserve"> </w:t>
            </w:r>
            <w:proofErr w:type="spellStart"/>
            <w:r w:rsidRPr="009852DB">
              <w:rPr>
                <w:rFonts w:ascii="Arial" w:hAnsi="Arial" w:cs="Arial"/>
                <w:sz w:val="20"/>
                <w:szCs w:val="20"/>
              </w:rPr>
              <w:t>propagace</w:t>
            </w:r>
            <w:proofErr w:type="spellEnd"/>
            <w:r w:rsidRPr="009852DB">
              <w:rPr>
                <w:rFonts w:ascii="Arial" w:hAnsi="Arial" w:cs="Arial"/>
                <w:spacing w:val="-9"/>
                <w:sz w:val="20"/>
                <w:szCs w:val="20"/>
              </w:rPr>
              <w:t xml:space="preserve"> </w:t>
            </w:r>
            <w:proofErr w:type="spellStart"/>
            <w:r w:rsidRPr="009852DB">
              <w:rPr>
                <w:rFonts w:ascii="Arial" w:hAnsi="Arial" w:cs="Arial"/>
                <w:sz w:val="20"/>
                <w:szCs w:val="20"/>
              </w:rPr>
              <w:t>regionu</w:t>
            </w:r>
            <w:proofErr w:type="spellEnd"/>
            <w:r w:rsidRPr="009852DB">
              <w:rPr>
                <w:rFonts w:ascii="Arial" w:hAnsi="Arial" w:cs="Arial"/>
                <w:sz w:val="20"/>
                <w:szCs w:val="20"/>
              </w:rPr>
              <w:t>,</w:t>
            </w:r>
            <w:r w:rsidRPr="009852DB">
              <w:rPr>
                <w:rFonts w:ascii="Arial" w:hAnsi="Arial" w:cs="Arial"/>
                <w:spacing w:val="-9"/>
                <w:sz w:val="20"/>
                <w:szCs w:val="20"/>
              </w:rPr>
              <w:t xml:space="preserve"> </w:t>
            </w:r>
            <w:proofErr w:type="spellStart"/>
            <w:r w:rsidRPr="009852DB">
              <w:rPr>
                <w:rFonts w:ascii="Arial" w:hAnsi="Arial" w:cs="Arial"/>
                <w:spacing w:val="-2"/>
                <w:sz w:val="20"/>
                <w:szCs w:val="20"/>
              </w:rPr>
              <w:t>podpora</w:t>
            </w:r>
            <w:proofErr w:type="spellEnd"/>
            <w:r>
              <w:rPr>
                <w:rFonts w:ascii="Arial" w:hAnsi="Arial" w:cs="Arial"/>
                <w:sz w:val="20"/>
                <w:szCs w:val="20"/>
              </w:rPr>
              <w:t xml:space="preserve"> </w:t>
            </w:r>
            <w:proofErr w:type="spellStart"/>
            <w:r w:rsidRPr="009852DB">
              <w:rPr>
                <w:rFonts w:ascii="Arial" w:hAnsi="Arial" w:cs="Arial"/>
                <w:spacing w:val="-2"/>
                <w:sz w:val="20"/>
                <w:szCs w:val="20"/>
              </w:rPr>
              <w:t>agroturistiky</w:t>
            </w:r>
            <w:proofErr w:type="spellEnd"/>
          </w:p>
          <w:p w14:paraId="6CD91F9E" w14:textId="77777777" w:rsidR="004667CE" w:rsidRPr="009852DB" w:rsidRDefault="004667CE" w:rsidP="009852DB">
            <w:pPr>
              <w:pStyle w:val="TableParagraph"/>
              <w:spacing w:before="243"/>
              <w:ind w:left="107" w:right="67"/>
              <w:rPr>
                <w:rFonts w:ascii="Arial" w:hAnsi="Arial" w:cs="Arial"/>
                <w:sz w:val="20"/>
                <w:szCs w:val="20"/>
              </w:rPr>
            </w:pPr>
            <w:proofErr w:type="spellStart"/>
            <w:r w:rsidRPr="009852DB">
              <w:rPr>
                <w:rFonts w:ascii="Arial" w:hAnsi="Arial" w:cs="Arial"/>
                <w:sz w:val="20"/>
                <w:szCs w:val="20"/>
              </w:rPr>
              <w:t>Podpořit</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místní</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podniky</w:t>
            </w:r>
            <w:proofErr w:type="spellEnd"/>
            <w:r w:rsidRPr="009852DB">
              <w:rPr>
                <w:rFonts w:ascii="Arial" w:hAnsi="Arial" w:cs="Arial"/>
                <w:spacing w:val="-10"/>
                <w:sz w:val="20"/>
                <w:szCs w:val="20"/>
              </w:rPr>
              <w:t xml:space="preserve"> </w:t>
            </w:r>
            <w:r w:rsidRPr="009852DB">
              <w:rPr>
                <w:rFonts w:ascii="Arial" w:hAnsi="Arial" w:cs="Arial"/>
                <w:sz w:val="20"/>
                <w:szCs w:val="20"/>
              </w:rPr>
              <w:t>a</w:t>
            </w:r>
            <w:r w:rsidRPr="009852DB">
              <w:rPr>
                <w:rFonts w:ascii="Arial" w:hAnsi="Arial" w:cs="Arial"/>
                <w:spacing w:val="-11"/>
                <w:sz w:val="20"/>
                <w:szCs w:val="20"/>
              </w:rPr>
              <w:t xml:space="preserve"> </w:t>
            </w:r>
            <w:proofErr w:type="spellStart"/>
            <w:r w:rsidRPr="009852DB">
              <w:rPr>
                <w:rFonts w:ascii="Arial" w:hAnsi="Arial" w:cs="Arial"/>
                <w:sz w:val="20"/>
                <w:szCs w:val="20"/>
              </w:rPr>
              <w:t>rozšířit</w:t>
            </w:r>
            <w:proofErr w:type="spellEnd"/>
            <w:r w:rsidRPr="009852DB">
              <w:rPr>
                <w:rFonts w:ascii="Arial" w:hAnsi="Arial" w:cs="Arial"/>
                <w:sz w:val="20"/>
                <w:szCs w:val="20"/>
              </w:rPr>
              <w:t xml:space="preserve"> </w:t>
            </w:r>
            <w:proofErr w:type="spellStart"/>
            <w:r w:rsidRPr="009852DB">
              <w:rPr>
                <w:rFonts w:ascii="Arial" w:hAnsi="Arial" w:cs="Arial"/>
                <w:sz w:val="20"/>
                <w:szCs w:val="20"/>
              </w:rPr>
              <w:t>síť</w:t>
            </w:r>
            <w:proofErr w:type="spellEnd"/>
            <w:r w:rsidRPr="009852DB">
              <w:rPr>
                <w:rFonts w:ascii="Arial" w:hAnsi="Arial" w:cs="Arial"/>
                <w:sz w:val="20"/>
                <w:szCs w:val="20"/>
              </w:rPr>
              <w:t xml:space="preserve"> </w:t>
            </w:r>
            <w:proofErr w:type="spellStart"/>
            <w:r w:rsidRPr="009852DB">
              <w:rPr>
                <w:rFonts w:ascii="Arial" w:hAnsi="Arial" w:cs="Arial"/>
                <w:sz w:val="20"/>
                <w:szCs w:val="20"/>
              </w:rPr>
              <w:t>sociálního</w:t>
            </w:r>
            <w:proofErr w:type="spellEnd"/>
          </w:p>
          <w:p w14:paraId="609ECECE" w14:textId="77777777" w:rsidR="004667CE" w:rsidRPr="009852DB" w:rsidRDefault="004667CE" w:rsidP="009852DB">
            <w:pPr>
              <w:pStyle w:val="TableParagraph"/>
              <w:spacing w:before="1"/>
              <w:ind w:left="107"/>
              <w:rPr>
                <w:rFonts w:ascii="Arial" w:hAnsi="Arial" w:cs="Arial"/>
                <w:sz w:val="20"/>
                <w:szCs w:val="20"/>
              </w:rPr>
            </w:pPr>
            <w:proofErr w:type="spellStart"/>
            <w:r w:rsidRPr="009852DB">
              <w:rPr>
                <w:rFonts w:ascii="Arial" w:hAnsi="Arial" w:cs="Arial"/>
                <w:sz w:val="20"/>
                <w:szCs w:val="20"/>
              </w:rPr>
              <w:lastRenderedPageBreak/>
              <w:t>podnikání</w:t>
            </w:r>
            <w:proofErr w:type="spellEnd"/>
            <w:r w:rsidRPr="009852DB">
              <w:rPr>
                <w:rFonts w:ascii="Arial" w:hAnsi="Arial" w:cs="Arial"/>
                <w:sz w:val="20"/>
                <w:szCs w:val="20"/>
              </w:rPr>
              <w:t>,</w:t>
            </w:r>
            <w:r w:rsidRPr="009852DB">
              <w:rPr>
                <w:rFonts w:ascii="Arial" w:hAnsi="Arial" w:cs="Arial"/>
                <w:spacing w:val="-9"/>
                <w:sz w:val="20"/>
                <w:szCs w:val="20"/>
              </w:rPr>
              <w:t xml:space="preserve"> </w:t>
            </w:r>
            <w:proofErr w:type="spellStart"/>
            <w:r w:rsidRPr="009852DB">
              <w:rPr>
                <w:rFonts w:ascii="Arial" w:hAnsi="Arial" w:cs="Arial"/>
                <w:sz w:val="20"/>
                <w:szCs w:val="20"/>
              </w:rPr>
              <w:t>projekty</w:t>
            </w:r>
            <w:proofErr w:type="spellEnd"/>
            <w:r w:rsidRPr="009852DB">
              <w:rPr>
                <w:rFonts w:ascii="Arial" w:hAnsi="Arial" w:cs="Arial"/>
                <w:spacing w:val="-10"/>
                <w:sz w:val="20"/>
                <w:szCs w:val="20"/>
              </w:rPr>
              <w:t xml:space="preserve"> </w:t>
            </w:r>
            <w:proofErr w:type="spellStart"/>
            <w:r w:rsidRPr="009852DB">
              <w:rPr>
                <w:rFonts w:ascii="Arial" w:hAnsi="Arial" w:cs="Arial"/>
                <w:spacing w:val="-2"/>
                <w:sz w:val="20"/>
                <w:szCs w:val="20"/>
              </w:rPr>
              <w:t>spolupráce</w:t>
            </w:r>
            <w:proofErr w:type="spellEnd"/>
          </w:p>
          <w:p w14:paraId="4770AFF1" w14:textId="77777777" w:rsidR="004667CE" w:rsidRPr="009852DB" w:rsidRDefault="004667CE" w:rsidP="009852DB">
            <w:pPr>
              <w:pStyle w:val="TableParagraph"/>
              <w:spacing w:before="1"/>
              <w:ind w:left="107"/>
              <w:rPr>
                <w:rFonts w:ascii="Arial" w:hAnsi="Arial" w:cs="Arial"/>
                <w:sz w:val="20"/>
                <w:szCs w:val="20"/>
              </w:rPr>
            </w:pPr>
            <w:r w:rsidRPr="009852DB">
              <w:rPr>
                <w:rFonts w:ascii="Arial" w:hAnsi="Arial" w:cs="Arial"/>
                <w:spacing w:val="-5"/>
                <w:sz w:val="20"/>
                <w:szCs w:val="20"/>
              </w:rPr>
              <w:t>MAS</w:t>
            </w:r>
          </w:p>
          <w:p w14:paraId="1A246935" w14:textId="491A9B19" w:rsidR="004667CE" w:rsidRPr="009852DB" w:rsidRDefault="004667CE" w:rsidP="009852DB">
            <w:pPr>
              <w:pStyle w:val="TableParagraph"/>
              <w:spacing w:line="223" w:lineRule="exact"/>
              <w:ind w:left="107"/>
              <w:rPr>
                <w:rFonts w:ascii="Arial" w:hAnsi="Arial" w:cs="Arial"/>
                <w:sz w:val="20"/>
                <w:szCs w:val="20"/>
              </w:rPr>
            </w:pPr>
            <w:r w:rsidRPr="009852DB">
              <w:rPr>
                <w:rFonts w:ascii="Arial" w:hAnsi="Arial" w:cs="Arial"/>
                <w:sz w:val="20"/>
                <w:szCs w:val="20"/>
              </w:rPr>
              <w:t>Slabý</w:t>
            </w:r>
            <w:r w:rsidRPr="009852DB">
              <w:rPr>
                <w:rFonts w:ascii="Arial" w:hAnsi="Arial" w:cs="Arial"/>
                <w:spacing w:val="-11"/>
                <w:sz w:val="20"/>
                <w:szCs w:val="20"/>
              </w:rPr>
              <w:t xml:space="preserve"> </w:t>
            </w:r>
            <w:proofErr w:type="spellStart"/>
            <w:r w:rsidRPr="009852DB">
              <w:rPr>
                <w:rFonts w:ascii="Arial" w:hAnsi="Arial" w:cs="Arial"/>
                <w:sz w:val="20"/>
                <w:szCs w:val="20"/>
              </w:rPr>
              <w:t>cestovní</w:t>
            </w:r>
            <w:proofErr w:type="spellEnd"/>
            <w:r w:rsidRPr="009852DB">
              <w:rPr>
                <w:rFonts w:ascii="Arial" w:hAnsi="Arial" w:cs="Arial"/>
                <w:spacing w:val="-12"/>
                <w:sz w:val="20"/>
                <w:szCs w:val="20"/>
              </w:rPr>
              <w:t xml:space="preserve"> </w:t>
            </w:r>
            <w:proofErr w:type="spellStart"/>
            <w:r w:rsidRPr="009852DB">
              <w:rPr>
                <w:rFonts w:ascii="Arial" w:hAnsi="Arial" w:cs="Arial"/>
                <w:spacing w:val="-4"/>
                <w:sz w:val="20"/>
                <w:szCs w:val="20"/>
              </w:rPr>
              <w:t>ruch</w:t>
            </w:r>
            <w:proofErr w:type="spellEnd"/>
          </w:p>
        </w:tc>
        <w:tc>
          <w:tcPr>
            <w:tcW w:w="579" w:type="pct"/>
            <w:gridSpan w:val="3"/>
          </w:tcPr>
          <w:p w14:paraId="01E4C8E9" w14:textId="77777777" w:rsidR="004667CE" w:rsidRPr="009852DB" w:rsidRDefault="004667CE" w:rsidP="001D777E">
            <w:pPr>
              <w:pStyle w:val="TableParagraph"/>
              <w:spacing w:before="243"/>
              <w:ind w:left="110" w:right="33"/>
              <w:rPr>
                <w:rFonts w:ascii="Arial" w:hAnsi="Arial" w:cs="Arial"/>
                <w:sz w:val="20"/>
                <w:szCs w:val="20"/>
              </w:rPr>
            </w:pPr>
            <w:r w:rsidRPr="009852DB">
              <w:rPr>
                <w:rFonts w:ascii="Arial" w:hAnsi="Arial" w:cs="Arial"/>
                <w:sz w:val="20"/>
                <w:szCs w:val="20"/>
              </w:rPr>
              <w:lastRenderedPageBreak/>
              <w:t xml:space="preserve">PRV 4 </w:t>
            </w:r>
            <w:proofErr w:type="spellStart"/>
            <w:r w:rsidRPr="009852DB">
              <w:rPr>
                <w:rFonts w:ascii="Arial" w:hAnsi="Arial" w:cs="Arial"/>
                <w:sz w:val="20"/>
                <w:szCs w:val="20"/>
              </w:rPr>
              <w:t>Rozvoj</w:t>
            </w:r>
            <w:proofErr w:type="spellEnd"/>
            <w:r w:rsidRPr="009852DB">
              <w:rPr>
                <w:rFonts w:ascii="Arial" w:hAnsi="Arial" w:cs="Arial"/>
                <w:sz w:val="20"/>
                <w:szCs w:val="20"/>
              </w:rPr>
              <w:t xml:space="preserve"> </w:t>
            </w:r>
            <w:proofErr w:type="spellStart"/>
            <w:r w:rsidRPr="009852DB">
              <w:rPr>
                <w:rFonts w:ascii="Arial" w:hAnsi="Arial" w:cs="Arial"/>
                <w:spacing w:val="-2"/>
                <w:sz w:val="20"/>
                <w:szCs w:val="20"/>
              </w:rPr>
              <w:t>nezemědělské</w:t>
            </w:r>
            <w:proofErr w:type="spellEnd"/>
            <w:r w:rsidRPr="009852DB">
              <w:rPr>
                <w:rFonts w:ascii="Arial" w:hAnsi="Arial" w:cs="Arial"/>
                <w:spacing w:val="-2"/>
                <w:sz w:val="20"/>
                <w:szCs w:val="20"/>
              </w:rPr>
              <w:t xml:space="preserve"> </w:t>
            </w:r>
            <w:proofErr w:type="spellStart"/>
            <w:r w:rsidRPr="009852DB">
              <w:rPr>
                <w:rFonts w:ascii="Arial" w:hAnsi="Arial" w:cs="Arial"/>
                <w:sz w:val="20"/>
                <w:szCs w:val="20"/>
              </w:rPr>
              <w:t>činnosti</w:t>
            </w:r>
            <w:proofErr w:type="spellEnd"/>
            <w:r w:rsidRPr="009852DB">
              <w:rPr>
                <w:rFonts w:ascii="Arial" w:hAnsi="Arial" w:cs="Arial"/>
                <w:sz w:val="20"/>
                <w:szCs w:val="20"/>
              </w:rPr>
              <w:t xml:space="preserve"> </w:t>
            </w:r>
            <w:proofErr w:type="gramStart"/>
            <w:r w:rsidRPr="009852DB">
              <w:rPr>
                <w:rFonts w:ascii="Arial" w:hAnsi="Arial" w:cs="Arial"/>
                <w:sz w:val="20"/>
                <w:szCs w:val="20"/>
              </w:rPr>
              <w:t>a</w:t>
            </w:r>
            <w:proofErr w:type="gramEnd"/>
            <w:r w:rsidRPr="009852DB">
              <w:rPr>
                <w:rFonts w:ascii="Arial" w:hAnsi="Arial" w:cs="Arial"/>
                <w:sz w:val="20"/>
                <w:szCs w:val="20"/>
              </w:rPr>
              <w:t xml:space="preserve"> </w:t>
            </w:r>
            <w:proofErr w:type="spellStart"/>
            <w:r w:rsidRPr="009852DB">
              <w:rPr>
                <w:rFonts w:ascii="Arial" w:hAnsi="Arial" w:cs="Arial"/>
                <w:spacing w:val="-2"/>
                <w:sz w:val="20"/>
                <w:szCs w:val="20"/>
              </w:rPr>
              <w:t>agroturistiky</w:t>
            </w:r>
            <w:proofErr w:type="spellEnd"/>
          </w:p>
        </w:tc>
        <w:tc>
          <w:tcPr>
            <w:tcW w:w="724" w:type="pct"/>
          </w:tcPr>
          <w:p w14:paraId="40FC3E07" w14:textId="77777777" w:rsidR="004667CE" w:rsidRPr="009852DB" w:rsidRDefault="004667CE" w:rsidP="001D777E">
            <w:pPr>
              <w:pStyle w:val="TableParagraph"/>
              <w:spacing w:before="61"/>
              <w:ind w:left="111"/>
              <w:rPr>
                <w:rFonts w:ascii="Arial" w:hAnsi="Arial" w:cs="Arial"/>
                <w:sz w:val="20"/>
                <w:szCs w:val="20"/>
              </w:rPr>
            </w:pPr>
            <w:r w:rsidRPr="009852DB">
              <w:rPr>
                <w:rFonts w:ascii="Arial" w:hAnsi="Arial" w:cs="Arial"/>
                <w:sz w:val="20"/>
                <w:szCs w:val="20"/>
              </w:rPr>
              <w:t>3.1:</w:t>
            </w:r>
            <w:r w:rsidRPr="009852DB">
              <w:rPr>
                <w:rFonts w:ascii="Arial" w:hAnsi="Arial" w:cs="Arial"/>
                <w:spacing w:val="-12"/>
                <w:sz w:val="20"/>
                <w:szCs w:val="20"/>
              </w:rPr>
              <w:t xml:space="preserve"> </w:t>
            </w:r>
            <w:proofErr w:type="spellStart"/>
            <w:r w:rsidRPr="009852DB">
              <w:rPr>
                <w:rFonts w:ascii="Arial" w:hAnsi="Arial" w:cs="Arial"/>
                <w:sz w:val="20"/>
                <w:szCs w:val="20"/>
              </w:rPr>
              <w:t>Zvýšit</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konkurenceschopnost</w:t>
            </w:r>
            <w:proofErr w:type="spellEnd"/>
            <w:r w:rsidRPr="009852DB">
              <w:rPr>
                <w:rFonts w:ascii="Arial" w:hAnsi="Arial" w:cs="Arial"/>
                <w:spacing w:val="-11"/>
                <w:sz w:val="20"/>
                <w:szCs w:val="20"/>
              </w:rPr>
              <w:t xml:space="preserve"> </w:t>
            </w:r>
            <w:r w:rsidRPr="009852DB">
              <w:rPr>
                <w:rFonts w:ascii="Arial" w:hAnsi="Arial" w:cs="Arial"/>
                <w:sz w:val="20"/>
                <w:szCs w:val="20"/>
              </w:rPr>
              <w:t xml:space="preserve">a </w:t>
            </w:r>
            <w:proofErr w:type="spellStart"/>
            <w:r w:rsidRPr="009852DB">
              <w:rPr>
                <w:rFonts w:ascii="Arial" w:hAnsi="Arial" w:cs="Arial"/>
                <w:sz w:val="20"/>
                <w:szCs w:val="20"/>
              </w:rPr>
              <w:t>využívání</w:t>
            </w:r>
            <w:proofErr w:type="spellEnd"/>
            <w:r w:rsidRPr="009852DB">
              <w:rPr>
                <w:rFonts w:ascii="Arial" w:hAnsi="Arial" w:cs="Arial"/>
                <w:sz w:val="20"/>
                <w:szCs w:val="20"/>
              </w:rPr>
              <w:t xml:space="preserve"> </w:t>
            </w:r>
            <w:proofErr w:type="spellStart"/>
            <w:r w:rsidRPr="009852DB">
              <w:rPr>
                <w:rFonts w:ascii="Arial" w:hAnsi="Arial" w:cs="Arial"/>
                <w:sz w:val="20"/>
                <w:szCs w:val="20"/>
              </w:rPr>
              <w:t>inovací</w:t>
            </w:r>
            <w:proofErr w:type="spellEnd"/>
            <w:r w:rsidRPr="009852DB">
              <w:rPr>
                <w:rFonts w:ascii="Arial" w:hAnsi="Arial" w:cs="Arial"/>
                <w:sz w:val="20"/>
                <w:szCs w:val="20"/>
              </w:rPr>
              <w:t xml:space="preserve"> a </w:t>
            </w:r>
            <w:proofErr w:type="spellStart"/>
            <w:r w:rsidRPr="009852DB">
              <w:rPr>
                <w:rFonts w:ascii="Arial" w:hAnsi="Arial" w:cs="Arial"/>
                <w:sz w:val="20"/>
                <w:szCs w:val="20"/>
              </w:rPr>
              <w:t>nových</w:t>
            </w:r>
            <w:proofErr w:type="spellEnd"/>
          </w:p>
          <w:p w14:paraId="27E472E8" w14:textId="77777777" w:rsidR="004667CE" w:rsidRPr="009852DB" w:rsidRDefault="004667CE" w:rsidP="001D777E">
            <w:pPr>
              <w:pStyle w:val="TableParagraph"/>
              <w:spacing w:before="1"/>
              <w:ind w:left="111"/>
              <w:rPr>
                <w:rFonts w:ascii="Arial" w:hAnsi="Arial" w:cs="Arial"/>
                <w:sz w:val="20"/>
                <w:szCs w:val="20"/>
              </w:rPr>
            </w:pPr>
            <w:proofErr w:type="spellStart"/>
            <w:r w:rsidRPr="009852DB">
              <w:rPr>
                <w:rFonts w:ascii="Arial" w:hAnsi="Arial" w:cs="Arial"/>
                <w:sz w:val="20"/>
                <w:szCs w:val="20"/>
              </w:rPr>
              <w:t>technologií</w:t>
            </w:r>
            <w:proofErr w:type="spellEnd"/>
            <w:r w:rsidRPr="009852DB">
              <w:rPr>
                <w:rFonts w:ascii="Arial" w:hAnsi="Arial" w:cs="Arial"/>
                <w:sz w:val="20"/>
                <w:szCs w:val="20"/>
              </w:rPr>
              <w:t xml:space="preserve"> u </w:t>
            </w:r>
            <w:proofErr w:type="spellStart"/>
            <w:r w:rsidRPr="009852DB">
              <w:rPr>
                <w:rFonts w:ascii="Arial" w:hAnsi="Arial" w:cs="Arial"/>
                <w:sz w:val="20"/>
                <w:szCs w:val="20"/>
              </w:rPr>
              <w:t>podnikatelských</w:t>
            </w:r>
            <w:proofErr w:type="spellEnd"/>
            <w:r w:rsidRPr="009852DB">
              <w:rPr>
                <w:rFonts w:ascii="Arial" w:hAnsi="Arial" w:cs="Arial"/>
                <w:sz w:val="20"/>
                <w:szCs w:val="20"/>
              </w:rPr>
              <w:t xml:space="preserve"> </w:t>
            </w:r>
            <w:proofErr w:type="spellStart"/>
            <w:r w:rsidRPr="009852DB">
              <w:rPr>
                <w:rFonts w:ascii="Arial" w:hAnsi="Arial" w:cs="Arial"/>
                <w:sz w:val="20"/>
                <w:szCs w:val="20"/>
              </w:rPr>
              <w:t>subjektů</w:t>
            </w:r>
            <w:proofErr w:type="spellEnd"/>
            <w:r w:rsidRPr="009852DB">
              <w:rPr>
                <w:rFonts w:ascii="Arial" w:hAnsi="Arial" w:cs="Arial"/>
                <w:spacing w:val="-9"/>
                <w:sz w:val="20"/>
                <w:szCs w:val="20"/>
              </w:rPr>
              <w:t xml:space="preserve"> </w:t>
            </w:r>
            <w:r w:rsidRPr="009852DB">
              <w:rPr>
                <w:rFonts w:ascii="Arial" w:hAnsi="Arial" w:cs="Arial"/>
                <w:sz w:val="20"/>
                <w:szCs w:val="20"/>
              </w:rPr>
              <w:t>v</w:t>
            </w:r>
            <w:r w:rsidRPr="009852DB">
              <w:rPr>
                <w:rFonts w:ascii="Arial" w:hAnsi="Arial" w:cs="Arial"/>
                <w:spacing w:val="-10"/>
                <w:sz w:val="20"/>
                <w:szCs w:val="20"/>
              </w:rPr>
              <w:t xml:space="preserve"> </w:t>
            </w:r>
            <w:proofErr w:type="spellStart"/>
            <w:r w:rsidRPr="009852DB">
              <w:rPr>
                <w:rFonts w:ascii="Arial" w:hAnsi="Arial" w:cs="Arial"/>
                <w:sz w:val="20"/>
                <w:szCs w:val="20"/>
              </w:rPr>
              <w:t>regionu</w:t>
            </w:r>
            <w:proofErr w:type="spellEnd"/>
            <w:r w:rsidRPr="009852DB">
              <w:rPr>
                <w:rFonts w:ascii="Arial" w:hAnsi="Arial" w:cs="Arial"/>
                <w:spacing w:val="-9"/>
                <w:sz w:val="20"/>
                <w:szCs w:val="20"/>
              </w:rPr>
              <w:t xml:space="preserve"> </w:t>
            </w:r>
            <w:r w:rsidRPr="009852DB">
              <w:rPr>
                <w:rFonts w:ascii="Arial" w:hAnsi="Arial" w:cs="Arial"/>
                <w:sz w:val="20"/>
                <w:szCs w:val="20"/>
              </w:rPr>
              <w:t>a</w:t>
            </w:r>
            <w:r w:rsidRPr="009852DB">
              <w:rPr>
                <w:rFonts w:ascii="Arial" w:hAnsi="Arial" w:cs="Arial"/>
                <w:spacing w:val="-9"/>
                <w:sz w:val="20"/>
                <w:szCs w:val="20"/>
              </w:rPr>
              <w:t xml:space="preserve"> </w:t>
            </w:r>
            <w:proofErr w:type="spellStart"/>
            <w:r w:rsidRPr="009852DB">
              <w:rPr>
                <w:rFonts w:ascii="Arial" w:hAnsi="Arial" w:cs="Arial"/>
                <w:sz w:val="20"/>
                <w:szCs w:val="20"/>
              </w:rPr>
              <w:t>vytvořit</w:t>
            </w:r>
            <w:proofErr w:type="spellEnd"/>
            <w:r w:rsidRPr="009852DB">
              <w:rPr>
                <w:rFonts w:ascii="Arial" w:hAnsi="Arial" w:cs="Arial"/>
                <w:spacing w:val="-9"/>
                <w:sz w:val="20"/>
                <w:szCs w:val="20"/>
              </w:rPr>
              <w:t xml:space="preserve"> </w:t>
            </w:r>
            <w:proofErr w:type="spellStart"/>
            <w:r w:rsidRPr="009852DB">
              <w:rPr>
                <w:rFonts w:ascii="Arial" w:hAnsi="Arial" w:cs="Arial"/>
                <w:sz w:val="20"/>
                <w:szCs w:val="20"/>
              </w:rPr>
              <w:t>nová</w:t>
            </w:r>
            <w:proofErr w:type="spellEnd"/>
            <w:r w:rsidRPr="009852DB">
              <w:rPr>
                <w:rFonts w:ascii="Arial" w:hAnsi="Arial" w:cs="Arial"/>
                <w:sz w:val="20"/>
                <w:szCs w:val="20"/>
              </w:rPr>
              <w:t xml:space="preserve"> </w:t>
            </w:r>
            <w:proofErr w:type="spellStart"/>
            <w:r w:rsidRPr="009852DB">
              <w:rPr>
                <w:rFonts w:ascii="Arial" w:hAnsi="Arial" w:cs="Arial"/>
                <w:sz w:val="20"/>
                <w:szCs w:val="20"/>
              </w:rPr>
              <w:t>pracovní</w:t>
            </w:r>
            <w:proofErr w:type="spellEnd"/>
            <w:r w:rsidRPr="009852DB">
              <w:rPr>
                <w:rFonts w:ascii="Arial" w:hAnsi="Arial" w:cs="Arial"/>
                <w:sz w:val="20"/>
                <w:szCs w:val="20"/>
              </w:rPr>
              <w:t xml:space="preserve"> </w:t>
            </w:r>
            <w:proofErr w:type="spellStart"/>
            <w:r w:rsidRPr="009852DB">
              <w:rPr>
                <w:rFonts w:ascii="Arial" w:hAnsi="Arial" w:cs="Arial"/>
                <w:sz w:val="20"/>
                <w:szCs w:val="20"/>
              </w:rPr>
              <w:t>místa</w:t>
            </w:r>
            <w:proofErr w:type="spellEnd"/>
          </w:p>
        </w:tc>
        <w:tc>
          <w:tcPr>
            <w:tcW w:w="352" w:type="pct"/>
            <w:gridSpan w:val="2"/>
          </w:tcPr>
          <w:p w14:paraId="0C9936AE" w14:textId="64DDC745" w:rsidR="004667CE" w:rsidRPr="001A5946" w:rsidRDefault="00687EE5" w:rsidP="001D777E">
            <w:pPr>
              <w:pStyle w:val="TableParagraph"/>
              <w:spacing w:before="61"/>
              <w:ind w:left="111"/>
              <w:rPr>
                <w:rFonts w:ascii="Arial" w:hAnsi="Arial" w:cs="Arial"/>
                <w:sz w:val="20"/>
                <w:szCs w:val="20"/>
                <w:highlight w:val="yellow"/>
              </w:rPr>
            </w:pPr>
            <w:r w:rsidRPr="001A5946">
              <w:rPr>
                <w:rFonts w:ascii="Arial" w:hAnsi="Arial" w:cs="Arial"/>
                <w:sz w:val="20"/>
                <w:szCs w:val="20"/>
                <w:highlight w:val="yellow"/>
              </w:rPr>
              <w:t>16 000</w:t>
            </w:r>
          </w:p>
        </w:tc>
        <w:tc>
          <w:tcPr>
            <w:tcW w:w="537" w:type="pct"/>
            <w:gridSpan w:val="2"/>
          </w:tcPr>
          <w:p w14:paraId="2C58EAC7" w14:textId="54465448" w:rsidR="004667CE" w:rsidRPr="001A5946" w:rsidRDefault="004842DB" w:rsidP="001D777E">
            <w:pPr>
              <w:pStyle w:val="TableParagraph"/>
              <w:spacing w:before="61"/>
              <w:ind w:left="111"/>
              <w:rPr>
                <w:rFonts w:ascii="Arial" w:hAnsi="Arial" w:cs="Arial"/>
                <w:sz w:val="20"/>
                <w:szCs w:val="20"/>
                <w:highlight w:val="yellow"/>
              </w:rPr>
            </w:pPr>
            <w:r w:rsidRPr="001A5946">
              <w:rPr>
                <w:rFonts w:ascii="Arial" w:hAnsi="Arial" w:cs="Arial"/>
                <w:sz w:val="20"/>
                <w:szCs w:val="20"/>
                <w:highlight w:val="yellow"/>
              </w:rPr>
              <w:t>20 675</w:t>
            </w:r>
          </w:p>
        </w:tc>
      </w:tr>
      <w:tr w:rsidR="004667CE" w:rsidRPr="009852DB" w14:paraId="2B873162" w14:textId="56A8E455" w:rsidTr="00A4338B">
        <w:trPr>
          <w:trHeight w:val="1463"/>
          <w:jc w:val="center"/>
        </w:trPr>
        <w:tc>
          <w:tcPr>
            <w:tcW w:w="506" w:type="pct"/>
          </w:tcPr>
          <w:p w14:paraId="56FD8238" w14:textId="77777777" w:rsidR="004667CE" w:rsidRPr="009852DB" w:rsidRDefault="004667CE" w:rsidP="009852DB">
            <w:pPr>
              <w:pStyle w:val="TableParagraph"/>
              <w:spacing w:before="1"/>
              <w:ind w:left="107"/>
              <w:rPr>
                <w:rFonts w:ascii="Arial" w:hAnsi="Arial" w:cs="Arial"/>
                <w:sz w:val="20"/>
                <w:szCs w:val="20"/>
              </w:rPr>
            </w:pPr>
          </w:p>
        </w:tc>
        <w:tc>
          <w:tcPr>
            <w:tcW w:w="612" w:type="pct"/>
            <w:gridSpan w:val="3"/>
          </w:tcPr>
          <w:p w14:paraId="5679958E" w14:textId="77777777" w:rsidR="004667CE" w:rsidRPr="009852DB" w:rsidRDefault="004667CE" w:rsidP="009852DB">
            <w:pPr>
              <w:pStyle w:val="TableParagraph"/>
              <w:spacing w:before="121"/>
              <w:ind w:left="108" w:right="120"/>
              <w:rPr>
                <w:rFonts w:ascii="Arial" w:hAnsi="Arial" w:cs="Arial"/>
                <w:spacing w:val="-2"/>
                <w:sz w:val="20"/>
                <w:szCs w:val="20"/>
              </w:rPr>
            </w:pPr>
          </w:p>
        </w:tc>
        <w:tc>
          <w:tcPr>
            <w:tcW w:w="598" w:type="pct"/>
          </w:tcPr>
          <w:p w14:paraId="116B420E" w14:textId="77777777" w:rsidR="004667CE" w:rsidRPr="009852DB" w:rsidRDefault="004667CE" w:rsidP="009852DB">
            <w:pPr>
              <w:pStyle w:val="TableParagraph"/>
              <w:spacing w:before="1"/>
              <w:ind w:left="109" w:right="474"/>
              <w:rPr>
                <w:rFonts w:ascii="Arial" w:hAnsi="Arial" w:cs="Arial"/>
                <w:sz w:val="20"/>
                <w:szCs w:val="20"/>
              </w:rPr>
            </w:pPr>
          </w:p>
        </w:tc>
        <w:tc>
          <w:tcPr>
            <w:tcW w:w="275" w:type="pct"/>
            <w:gridSpan w:val="3"/>
          </w:tcPr>
          <w:p w14:paraId="5AD1C1EA" w14:textId="77777777" w:rsidR="004667CE" w:rsidRPr="009852DB" w:rsidRDefault="004667CE" w:rsidP="009852DB">
            <w:pPr>
              <w:pStyle w:val="TableParagraph"/>
              <w:rPr>
                <w:rFonts w:ascii="Arial" w:hAnsi="Arial" w:cs="Arial"/>
                <w:sz w:val="20"/>
                <w:szCs w:val="20"/>
              </w:rPr>
            </w:pPr>
          </w:p>
        </w:tc>
        <w:tc>
          <w:tcPr>
            <w:tcW w:w="816" w:type="pct"/>
          </w:tcPr>
          <w:p w14:paraId="3C091C01" w14:textId="77777777" w:rsidR="004667CE" w:rsidRPr="009852DB" w:rsidRDefault="004667CE" w:rsidP="009852DB">
            <w:pPr>
              <w:pStyle w:val="TableParagraph"/>
              <w:spacing w:before="1"/>
              <w:ind w:left="107"/>
              <w:rPr>
                <w:rFonts w:ascii="Arial" w:hAnsi="Arial" w:cs="Arial"/>
                <w:sz w:val="20"/>
                <w:szCs w:val="20"/>
              </w:rPr>
            </w:pPr>
          </w:p>
        </w:tc>
        <w:tc>
          <w:tcPr>
            <w:tcW w:w="579" w:type="pct"/>
            <w:gridSpan w:val="3"/>
          </w:tcPr>
          <w:p w14:paraId="44841EB7" w14:textId="042D5384" w:rsidR="004667CE" w:rsidRPr="009852DB" w:rsidRDefault="004667CE" w:rsidP="009852DB">
            <w:pPr>
              <w:pStyle w:val="TableParagraph"/>
              <w:spacing w:before="243"/>
              <w:ind w:left="110" w:right="33"/>
              <w:rPr>
                <w:rFonts w:ascii="Arial" w:hAnsi="Arial" w:cs="Arial"/>
                <w:sz w:val="20"/>
                <w:szCs w:val="20"/>
              </w:rPr>
            </w:pPr>
            <w:r w:rsidRPr="009852DB">
              <w:rPr>
                <w:rFonts w:ascii="Arial" w:hAnsi="Arial" w:cs="Arial"/>
                <w:sz w:val="20"/>
                <w:szCs w:val="20"/>
              </w:rPr>
              <w:t xml:space="preserve">PRV 5 </w:t>
            </w:r>
            <w:proofErr w:type="spellStart"/>
            <w:r w:rsidRPr="009852DB">
              <w:rPr>
                <w:rFonts w:ascii="Arial" w:hAnsi="Arial" w:cs="Arial"/>
                <w:sz w:val="20"/>
                <w:szCs w:val="20"/>
              </w:rPr>
              <w:t>Realizace</w:t>
            </w:r>
            <w:proofErr w:type="spellEnd"/>
            <w:r w:rsidRPr="009852DB">
              <w:rPr>
                <w:rFonts w:ascii="Arial" w:hAnsi="Arial" w:cs="Arial"/>
                <w:sz w:val="20"/>
                <w:szCs w:val="20"/>
              </w:rPr>
              <w:t xml:space="preserve"> </w:t>
            </w:r>
            <w:proofErr w:type="spellStart"/>
            <w:r w:rsidRPr="009852DB">
              <w:rPr>
                <w:rFonts w:ascii="Arial" w:hAnsi="Arial" w:cs="Arial"/>
                <w:sz w:val="20"/>
                <w:szCs w:val="20"/>
              </w:rPr>
              <w:t>plánů</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společných</w:t>
            </w:r>
            <w:proofErr w:type="spellEnd"/>
            <w:r w:rsidRPr="009852DB">
              <w:rPr>
                <w:rFonts w:ascii="Arial" w:hAnsi="Arial" w:cs="Arial"/>
                <w:sz w:val="20"/>
                <w:szCs w:val="20"/>
              </w:rPr>
              <w:t xml:space="preserve"> </w:t>
            </w:r>
            <w:proofErr w:type="spellStart"/>
            <w:r w:rsidRPr="009852DB">
              <w:rPr>
                <w:rFonts w:ascii="Arial" w:hAnsi="Arial" w:cs="Arial"/>
                <w:spacing w:val="-2"/>
                <w:sz w:val="20"/>
                <w:szCs w:val="20"/>
              </w:rPr>
              <w:t>zařízení</w:t>
            </w:r>
            <w:proofErr w:type="spellEnd"/>
          </w:p>
        </w:tc>
        <w:tc>
          <w:tcPr>
            <w:tcW w:w="724" w:type="pct"/>
          </w:tcPr>
          <w:p w14:paraId="1B9B2FD8" w14:textId="28B9004E" w:rsidR="004667CE" w:rsidRPr="009852DB" w:rsidRDefault="004667CE" w:rsidP="009852DB">
            <w:pPr>
              <w:pStyle w:val="TableParagraph"/>
              <w:spacing w:line="243" w:lineRule="exact"/>
              <w:ind w:left="111"/>
              <w:rPr>
                <w:rFonts w:ascii="Arial" w:hAnsi="Arial" w:cs="Arial"/>
                <w:sz w:val="20"/>
                <w:szCs w:val="20"/>
              </w:rPr>
            </w:pPr>
            <w:r w:rsidRPr="009852DB">
              <w:rPr>
                <w:rFonts w:ascii="Arial" w:hAnsi="Arial" w:cs="Arial"/>
                <w:sz w:val="20"/>
                <w:szCs w:val="20"/>
              </w:rPr>
              <w:t>5.1:</w:t>
            </w:r>
            <w:r w:rsidRPr="009852DB">
              <w:rPr>
                <w:rFonts w:ascii="Arial" w:hAnsi="Arial" w:cs="Arial"/>
                <w:spacing w:val="-6"/>
                <w:sz w:val="20"/>
                <w:szCs w:val="20"/>
              </w:rPr>
              <w:t xml:space="preserve"> </w:t>
            </w:r>
            <w:proofErr w:type="spellStart"/>
            <w:r w:rsidRPr="009852DB">
              <w:rPr>
                <w:rFonts w:ascii="Arial" w:hAnsi="Arial" w:cs="Arial"/>
                <w:sz w:val="20"/>
                <w:szCs w:val="20"/>
              </w:rPr>
              <w:t>Zlepšit</w:t>
            </w:r>
            <w:proofErr w:type="spellEnd"/>
            <w:r w:rsidRPr="009852DB">
              <w:rPr>
                <w:rFonts w:ascii="Arial" w:hAnsi="Arial" w:cs="Arial"/>
                <w:spacing w:val="-4"/>
                <w:sz w:val="20"/>
                <w:szCs w:val="20"/>
              </w:rPr>
              <w:t xml:space="preserve"> </w:t>
            </w:r>
            <w:proofErr w:type="spellStart"/>
            <w:r w:rsidRPr="009852DB">
              <w:rPr>
                <w:rFonts w:ascii="Arial" w:hAnsi="Arial" w:cs="Arial"/>
                <w:spacing w:val="-2"/>
                <w:sz w:val="20"/>
                <w:szCs w:val="20"/>
              </w:rPr>
              <w:t>ekologické</w:t>
            </w:r>
            <w:proofErr w:type="spellEnd"/>
            <w:r>
              <w:rPr>
                <w:rFonts w:ascii="Arial" w:hAnsi="Arial" w:cs="Arial"/>
                <w:sz w:val="20"/>
                <w:szCs w:val="20"/>
              </w:rPr>
              <w:t xml:space="preserve"> </w:t>
            </w:r>
            <w:proofErr w:type="spellStart"/>
            <w:r w:rsidRPr="009852DB">
              <w:rPr>
                <w:rFonts w:ascii="Arial" w:hAnsi="Arial" w:cs="Arial"/>
                <w:sz w:val="20"/>
                <w:szCs w:val="20"/>
              </w:rPr>
              <w:t>charakteristiky</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krajiny</w:t>
            </w:r>
            <w:proofErr w:type="spellEnd"/>
            <w:r w:rsidRPr="009852DB">
              <w:rPr>
                <w:rFonts w:ascii="Arial" w:hAnsi="Arial" w:cs="Arial"/>
                <w:spacing w:val="-11"/>
                <w:sz w:val="20"/>
                <w:szCs w:val="20"/>
              </w:rPr>
              <w:t xml:space="preserve"> </w:t>
            </w:r>
            <w:r w:rsidRPr="009852DB">
              <w:rPr>
                <w:rFonts w:ascii="Arial" w:hAnsi="Arial" w:cs="Arial"/>
                <w:sz w:val="20"/>
                <w:szCs w:val="20"/>
              </w:rPr>
              <w:t>a</w:t>
            </w:r>
            <w:r w:rsidRPr="009852DB">
              <w:rPr>
                <w:rFonts w:ascii="Arial" w:hAnsi="Arial" w:cs="Arial"/>
                <w:spacing w:val="-11"/>
                <w:sz w:val="20"/>
                <w:szCs w:val="20"/>
              </w:rPr>
              <w:t xml:space="preserve"> </w:t>
            </w:r>
            <w:proofErr w:type="spellStart"/>
            <w:r w:rsidRPr="009852DB">
              <w:rPr>
                <w:rFonts w:ascii="Arial" w:hAnsi="Arial" w:cs="Arial"/>
                <w:sz w:val="20"/>
                <w:szCs w:val="20"/>
              </w:rPr>
              <w:t>posílit</w:t>
            </w:r>
            <w:proofErr w:type="spellEnd"/>
            <w:r w:rsidRPr="009852DB">
              <w:rPr>
                <w:rFonts w:ascii="Arial" w:hAnsi="Arial" w:cs="Arial"/>
                <w:sz w:val="20"/>
                <w:szCs w:val="20"/>
              </w:rPr>
              <w:t xml:space="preserve"> </w:t>
            </w:r>
            <w:proofErr w:type="spellStart"/>
            <w:r w:rsidRPr="009852DB">
              <w:rPr>
                <w:rFonts w:ascii="Arial" w:hAnsi="Arial" w:cs="Arial"/>
                <w:sz w:val="20"/>
                <w:szCs w:val="20"/>
              </w:rPr>
              <w:t>péči</w:t>
            </w:r>
            <w:proofErr w:type="spellEnd"/>
            <w:r w:rsidRPr="009852DB">
              <w:rPr>
                <w:rFonts w:ascii="Arial" w:hAnsi="Arial" w:cs="Arial"/>
                <w:sz w:val="20"/>
                <w:szCs w:val="20"/>
              </w:rPr>
              <w:t xml:space="preserve"> o </w:t>
            </w:r>
            <w:proofErr w:type="spellStart"/>
            <w:r w:rsidRPr="009852DB">
              <w:rPr>
                <w:rFonts w:ascii="Arial" w:hAnsi="Arial" w:cs="Arial"/>
                <w:sz w:val="20"/>
                <w:szCs w:val="20"/>
              </w:rPr>
              <w:t>krajinu</w:t>
            </w:r>
            <w:proofErr w:type="spellEnd"/>
          </w:p>
        </w:tc>
        <w:tc>
          <w:tcPr>
            <w:tcW w:w="352" w:type="pct"/>
            <w:gridSpan w:val="2"/>
          </w:tcPr>
          <w:p w14:paraId="67B0D2F6" w14:textId="051D222C" w:rsidR="004667CE" w:rsidRPr="001A5946" w:rsidRDefault="007260E9" w:rsidP="009852DB">
            <w:pPr>
              <w:pStyle w:val="TableParagraph"/>
              <w:spacing w:line="243" w:lineRule="exact"/>
              <w:ind w:left="111"/>
              <w:rPr>
                <w:rFonts w:ascii="Arial" w:hAnsi="Arial" w:cs="Arial"/>
                <w:sz w:val="20"/>
                <w:szCs w:val="20"/>
                <w:highlight w:val="yellow"/>
              </w:rPr>
            </w:pPr>
            <w:r w:rsidRPr="001A5946">
              <w:rPr>
                <w:rFonts w:ascii="Arial" w:hAnsi="Arial" w:cs="Arial"/>
                <w:sz w:val="20"/>
                <w:szCs w:val="20"/>
                <w:highlight w:val="yellow"/>
              </w:rPr>
              <w:t>4 000</w:t>
            </w:r>
          </w:p>
        </w:tc>
        <w:tc>
          <w:tcPr>
            <w:tcW w:w="537" w:type="pct"/>
            <w:gridSpan w:val="2"/>
          </w:tcPr>
          <w:p w14:paraId="284C77D5" w14:textId="6D7DBDAC" w:rsidR="004667CE" w:rsidRPr="001A5946" w:rsidRDefault="001D1E06" w:rsidP="00B32399">
            <w:pPr>
              <w:pStyle w:val="TableParagraph"/>
              <w:spacing w:line="243" w:lineRule="exact"/>
              <w:ind w:left="111"/>
              <w:jc w:val="center"/>
              <w:rPr>
                <w:rFonts w:ascii="Arial" w:hAnsi="Arial" w:cs="Arial"/>
                <w:sz w:val="20"/>
                <w:szCs w:val="20"/>
                <w:highlight w:val="yellow"/>
              </w:rPr>
            </w:pPr>
            <w:r w:rsidRPr="001A5946">
              <w:rPr>
                <w:rFonts w:ascii="Arial" w:hAnsi="Arial" w:cs="Arial"/>
                <w:sz w:val="20"/>
                <w:szCs w:val="20"/>
                <w:highlight w:val="yellow"/>
              </w:rPr>
              <w:t xml:space="preserve">3 </w:t>
            </w:r>
            <w:r w:rsidR="00B64B2F" w:rsidRPr="001A5946">
              <w:rPr>
                <w:rFonts w:ascii="Arial" w:hAnsi="Arial" w:cs="Arial"/>
                <w:sz w:val="20"/>
                <w:szCs w:val="20"/>
                <w:highlight w:val="yellow"/>
              </w:rPr>
              <w:t>898</w:t>
            </w:r>
          </w:p>
        </w:tc>
      </w:tr>
      <w:tr w:rsidR="004667CE" w:rsidRPr="009852DB" w14:paraId="5A9CC3FD" w14:textId="29DDE4AE" w:rsidTr="00A4338B">
        <w:trPr>
          <w:trHeight w:val="1463"/>
          <w:jc w:val="center"/>
        </w:trPr>
        <w:tc>
          <w:tcPr>
            <w:tcW w:w="506" w:type="pct"/>
          </w:tcPr>
          <w:p w14:paraId="0399A43F" w14:textId="77777777" w:rsidR="004667CE" w:rsidRPr="009852DB" w:rsidRDefault="004667CE" w:rsidP="009852DB">
            <w:pPr>
              <w:pStyle w:val="TableParagraph"/>
              <w:spacing w:before="1"/>
              <w:ind w:left="107"/>
              <w:rPr>
                <w:rFonts w:ascii="Arial" w:hAnsi="Arial" w:cs="Arial"/>
                <w:sz w:val="20"/>
                <w:szCs w:val="20"/>
              </w:rPr>
            </w:pPr>
          </w:p>
        </w:tc>
        <w:tc>
          <w:tcPr>
            <w:tcW w:w="612" w:type="pct"/>
            <w:gridSpan w:val="3"/>
          </w:tcPr>
          <w:p w14:paraId="383EC853" w14:textId="77777777" w:rsidR="004667CE" w:rsidRPr="009852DB" w:rsidRDefault="004667CE" w:rsidP="009852DB">
            <w:pPr>
              <w:pStyle w:val="TableParagraph"/>
              <w:spacing w:before="121"/>
              <w:ind w:left="108" w:right="120"/>
              <w:rPr>
                <w:rFonts w:ascii="Arial" w:hAnsi="Arial" w:cs="Arial"/>
                <w:spacing w:val="-2"/>
                <w:sz w:val="20"/>
                <w:szCs w:val="20"/>
              </w:rPr>
            </w:pPr>
          </w:p>
        </w:tc>
        <w:tc>
          <w:tcPr>
            <w:tcW w:w="598" w:type="pct"/>
          </w:tcPr>
          <w:p w14:paraId="5B97DDE9" w14:textId="77777777" w:rsidR="004667CE" w:rsidRPr="009852DB" w:rsidRDefault="004667CE" w:rsidP="009852DB">
            <w:pPr>
              <w:pStyle w:val="TableParagraph"/>
              <w:spacing w:before="1"/>
              <w:ind w:left="109" w:right="474"/>
              <w:rPr>
                <w:rFonts w:ascii="Arial" w:hAnsi="Arial" w:cs="Arial"/>
                <w:sz w:val="20"/>
                <w:szCs w:val="20"/>
              </w:rPr>
            </w:pPr>
          </w:p>
        </w:tc>
        <w:tc>
          <w:tcPr>
            <w:tcW w:w="275" w:type="pct"/>
            <w:gridSpan w:val="3"/>
          </w:tcPr>
          <w:p w14:paraId="6C29119A" w14:textId="77777777" w:rsidR="004667CE" w:rsidRPr="009852DB" w:rsidRDefault="004667CE" w:rsidP="009852DB">
            <w:pPr>
              <w:pStyle w:val="TableParagraph"/>
              <w:rPr>
                <w:rFonts w:ascii="Arial" w:hAnsi="Arial" w:cs="Arial"/>
                <w:sz w:val="20"/>
                <w:szCs w:val="20"/>
              </w:rPr>
            </w:pPr>
          </w:p>
        </w:tc>
        <w:tc>
          <w:tcPr>
            <w:tcW w:w="816" w:type="pct"/>
          </w:tcPr>
          <w:p w14:paraId="0EEA453E" w14:textId="77777777" w:rsidR="004667CE" w:rsidRPr="009852DB" w:rsidRDefault="004667CE" w:rsidP="009852DB">
            <w:pPr>
              <w:pStyle w:val="TableParagraph"/>
              <w:spacing w:before="182"/>
              <w:rPr>
                <w:rFonts w:ascii="Arial" w:hAnsi="Arial" w:cs="Arial"/>
                <w:b/>
                <w:sz w:val="20"/>
                <w:szCs w:val="20"/>
              </w:rPr>
            </w:pPr>
          </w:p>
          <w:p w14:paraId="7E95389A" w14:textId="4C6F05EF" w:rsidR="004667CE" w:rsidRPr="009852DB" w:rsidRDefault="004667CE" w:rsidP="009852DB">
            <w:pPr>
              <w:pStyle w:val="TableParagraph"/>
              <w:spacing w:before="1"/>
              <w:ind w:left="107"/>
              <w:rPr>
                <w:rFonts w:ascii="Arial" w:hAnsi="Arial" w:cs="Arial"/>
                <w:sz w:val="20"/>
                <w:szCs w:val="20"/>
              </w:rPr>
            </w:pPr>
            <w:proofErr w:type="spellStart"/>
            <w:r w:rsidRPr="009852DB">
              <w:rPr>
                <w:rFonts w:ascii="Arial" w:hAnsi="Arial" w:cs="Arial"/>
                <w:sz w:val="20"/>
                <w:szCs w:val="20"/>
              </w:rPr>
              <w:t>Podpořit</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místní</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podnikatele</w:t>
            </w:r>
            <w:proofErr w:type="spellEnd"/>
            <w:r w:rsidRPr="009852DB">
              <w:rPr>
                <w:rFonts w:ascii="Arial" w:hAnsi="Arial" w:cs="Arial"/>
                <w:spacing w:val="-11"/>
                <w:sz w:val="20"/>
                <w:szCs w:val="20"/>
              </w:rPr>
              <w:t xml:space="preserve"> </w:t>
            </w:r>
            <w:r w:rsidRPr="009852DB">
              <w:rPr>
                <w:rFonts w:ascii="Arial" w:hAnsi="Arial" w:cs="Arial"/>
                <w:sz w:val="20"/>
                <w:szCs w:val="20"/>
              </w:rPr>
              <w:t xml:space="preserve">a </w:t>
            </w:r>
            <w:proofErr w:type="spellStart"/>
            <w:r w:rsidRPr="009852DB">
              <w:rPr>
                <w:rFonts w:ascii="Arial" w:hAnsi="Arial" w:cs="Arial"/>
                <w:spacing w:val="-2"/>
                <w:sz w:val="20"/>
                <w:szCs w:val="20"/>
              </w:rPr>
              <w:t>zemědělce</w:t>
            </w:r>
            <w:proofErr w:type="spellEnd"/>
          </w:p>
        </w:tc>
        <w:tc>
          <w:tcPr>
            <w:tcW w:w="579" w:type="pct"/>
            <w:gridSpan w:val="3"/>
          </w:tcPr>
          <w:p w14:paraId="5A437452" w14:textId="77777777" w:rsidR="004667CE" w:rsidRPr="009852DB" w:rsidRDefault="004667CE" w:rsidP="009852DB">
            <w:pPr>
              <w:pStyle w:val="TableParagraph"/>
              <w:spacing w:before="62"/>
              <w:rPr>
                <w:rFonts w:ascii="Arial" w:hAnsi="Arial" w:cs="Arial"/>
                <w:b/>
                <w:sz w:val="20"/>
                <w:szCs w:val="20"/>
              </w:rPr>
            </w:pPr>
          </w:p>
          <w:p w14:paraId="3DA96F4C" w14:textId="68D2471A" w:rsidR="004667CE" w:rsidRPr="009852DB" w:rsidRDefault="004667CE" w:rsidP="009852DB">
            <w:pPr>
              <w:pStyle w:val="TableParagraph"/>
              <w:spacing w:before="243"/>
              <w:ind w:left="110" w:right="33"/>
              <w:rPr>
                <w:rFonts w:ascii="Arial" w:hAnsi="Arial" w:cs="Arial"/>
                <w:sz w:val="20"/>
                <w:szCs w:val="20"/>
              </w:rPr>
            </w:pPr>
            <w:r w:rsidRPr="009852DB">
              <w:rPr>
                <w:rFonts w:ascii="Arial" w:hAnsi="Arial" w:cs="Arial"/>
                <w:sz w:val="20"/>
                <w:szCs w:val="20"/>
              </w:rPr>
              <w:t>PRV</w:t>
            </w:r>
            <w:r w:rsidRPr="009852DB">
              <w:rPr>
                <w:rFonts w:ascii="Arial" w:hAnsi="Arial" w:cs="Arial"/>
                <w:spacing w:val="-12"/>
                <w:sz w:val="20"/>
                <w:szCs w:val="20"/>
              </w:rPr>
              <w:t xml:space="preserve"> </w:t>
            </w:r>
            <w:r w:rsidRPr="009852DB">
              <w:rPr>
                <w:rFonts w:ascii="Arial" w:hAnsi="Arial" w:cs="Arial"/>
                <w:sz w:val="20"/>
                <w:szCs w:val="20"/>
              </w:rPr>
              <w:t>6</w:t>
            </w:r>
            <w:r w:rsidRPr="009852DB">
              <w:rPr>
                <w:rFonts w:ascii="Arial" w:hAnsi="Arial" w:cs="Arial"/>
                <w:spacing w:val="-11"/>
                <w:sz w:val="20"/>
                <w:szCs w:val="20"/>
              </w:rPr>
              <w:t xml:space="preserve"> </w:t>
            </w:r>
            <w:r w:rsidRPr="009852DB">
              <w:rPr>
                <w:rFonts w:ascii="Arial" w:hAnsi="Arial" w:cs="Arial"/>
                <w:sz w:val="20"/>
                <w:szCs w:val="20"/>
              </w:rPr>
              <w:t xml:space="preserve">Podpora </w:t>
            </w:r>
            <w:proofErr w:type="spellStart"/>
            <w:r w:rsidRPr="009852DB">
              <w:rPr>
                <w:rFonts w:ascii="Arial" w:hAnsi="Arial" w:cs="Arial"/>
                <w:spacing w:val="-2"/>
                <w:sz w:val="20"/>
                <w:szCs w:val="20"/>
              </w:rPr>
              <w:t>spolupráce</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t>podnikatelů</w:t>
            </w:r>
            <w:proofErr w:type="spellEnd"/>
          </w:p>
        </w:tc>
        <w:tc>
          <w:tcPr>
            <w:tcW w:w="724" w:type="pct"/>
          </w:tcPr>
          <w:p w14:paraId="65FE9E10" w14:textId="77777777" w:rsidR="004667CE" w:rsidRPr="009852DB" w:rsidRDefault="004667CE" w:rsidP="009852DB">
            <w:pPr>
              <w:pStyle w:val="TableParagraph"/>
              <w:spacing w:before="1"/>
              <w:ind w:left="111"/>
              <w:rPr>
                <w:rFonts w:ascii="Arial" w:hAnsi="Arial" w:cs="Arial"/>
                <w:sz w:val="20"/>
                <w:szCs w:val="20"/>
              </w:rPr>
            </w:pPr>
            <w:r w:rsidRPr="009852DB">
              <w:rPr>
                <w:rFonts w:ascii="Arial" w:hAnsi="Arial" w:cs="Arial"/>
                <w:sz w:val="20"/>
                <w:szCs w:val="20"/>
              </w:rPr>
              <w:t>3.1:</w:t>
            </w:r>
            <w:r w:rsidRPr="009852DB">
              <w:rPr>
                <w:rFonts w:ascii="Arial" w:hAnsi="Arial" w:cs="Arial"/>
                <w:spacing w:val="-12"/>
                <w:sz w:val="20"/>
                <w:szCs w:val="20"/>
              </w:rPr>
              <w:t xml:space="preserve"> </w:t>
            </w:r>
            <w:proofErr w:type="spellStart"/>
            <w:r w:rsidRPr="009852DB">
              <w:rPr>
                <w:rFonts w:ascii="Arial" w:hAnsi="Arial" w:cs="Arial"/>
                <w:sz w:val="20"/>
                <w:szCs w:val="20"/>
              </w:rPr>
              <w:t>Zvýšit</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konkurenceschopnost</w:t>
            </w:r>
            <w:proofErr w:type="spellEnd"/>
            <w:r w:rsidRPr="009852DB">
              <w:rPr>
                <w:rFonts w:ascii="Arial" w:hAnsi="Arial" w:cs="Arial"/>
                <w:spacing w:val="-11"/>
                <w:sz w:val="20"/>
                <w:szCs w:val="20"/>
              </w:rPr>
              <w:t xml:space="preserve"> </w:t>
            </w:r>
            <w:r w:rsidRPr="009852DB">
              <w:rPr>
                <w:rFonts w:ascii="Arial" w:hAnsi="Arial" w:cs="Arial"/>
                <w:sz w:val="20"/>
                <w:szCs w:val="20"/>
              </w:rPr>
              <w:t xml:space="preserve">a </w:t>
            </w:r>
            <w:proofErr w:type="spellStart"/>
            <w:r w:rsidRPr="009852DB">
              <w:rPr>
                <w:rFonts w:ascii="Arial" w:hAnsi="Arial" w:cs="Arial"/>
                <w:sz w:val="20"/>
                <w:szCs w:val="20"/>
              </w:rPr>
              <w:t>využívání</w:t>
            </w:r>
            <w:proofErr w:type="spellEnd"/>
            <w:r w:rsidRPr="009852DB">
              <w:rPr>
                <w:rFonts w:ascii="Arial" w:hAnsi="Arial" w:cs="Arial"/>
                <w:sz w:val="20"/>
                <w:szCs w:val="20"/>
              </w:rPr>
              <w:t xml:space="preserve"> </w:t>
            </w:r>
            <w:proofErr w:type="spellStart"/>
            <w:r w:rsidRPr="009852DB">
              <w:rPr>
                <w:rFonts w:ascii="Arial" w:hAnsi="Arial" w:cs="Arial"/>
                <w:sz w:val="20"/>
                <w:szCs w:val="20"/>
              </w:rPr>
              <w:t>inovací</w:t>
            </w:r>
            <w:proofErr w:type="spellEnd"/>
            <w:r w:rsidRPr="009852DB">
              <w:rPr>
                <w:rFonts w:ascii="Arial" w:hAnsi="Arial" w:cs="Arial"/>
                <w:sz w:val="20"/>
                <w:szCs w:val="20"/>
              </w:rPr>
              <w:t xml:space="preserve"> a </w:t>
            </w:r>
            <w:proofErr w:type="spellStart"/>
            <w:r w:rsidRPr="009852DB">
              <w:rPr>
                <w:rFonts w:ascii="Arial" w:hAnsi="Arial" w:cs="Arial"/>
                <w:sz w:val="20"/>
                <w:szCs w:val="20"/>
              </w:rPr>
              <w:t>nových</w:t>
            </w:r>
            <w:proofErr w:type="spellEnd"/>
          </w:p>
          <w:p w14:paraId="281F7A1F" w14:textId="7402C20C" w:rsidR="004667CE" w:rsidRPr="009852DB" w:rsidRDefault="004667CE" w:rsidP="009852DB">
            <w:pPr>
              <w:pStyle w:val="TableParagraph"/>
              <w:spacing w:line="243" w:lineRule="exact"/>
              <w:ind w:left="111"/>
              <w:rPr>
                <w:rFonts w:ascii="Arial" w:hAnsi="Arial" w:cs="Arial"/>
                <w:sz w:val="20"/>
                <w:szCs w:val="20"/>
              </w:rPr>
            </w:pPr>
            <w:proofErr w:type="spellStart"/>
            <w:r w:rsidRPr="009852DB">
              <w:rPr>
                <w:rFonts w:ascii="Arial" w:hAnsi="Arial" w:cs="Arial"/>
                <w:sz w:val="20"/>
                <w:szCs w:val="20"/>
              </w:rPr>
              <w:t>technologií</w:t>
            </w:r>
            <w:proofErr w:type="spellEnd"/>
            <w:r w:rsidRPr="009852DB">
              <w:rPr>
                <w:rFonts w:ascii="Arial" w:hAnsi="Arial" w:cs="Arial"/>
                <w:sz w:val="20"/>
                <w:szCs w:val="20"/>
              </w:rPr>
              <w:t xml:space="preserve"> u </w:t>
            </w:r>
            <w:proofErr w:type="spellStart"/>
            <w:r w:rsidRPr="009852DB">
              <w:rPr>
                <w:rFonts w:ascii="Arial" w:hAnsi="Arial" w:cs="Arial"/>
                <w:sz w:val="20"/>
                <w:szCs w:val="20"/>
              </w:rPr>
              <w:t>podnikatelských</w:t>
            </w:r>
            <w:proofErr w:type="spellEnd"/>
            <w:r w:rsidRPr="009852DB">
              <w:rPr>
                <w:rFonts w:ascii="Arial" w:hAnsi="Arial" w:cs="Arial"/>
                <w:sz w:val="20"/>
                <w:szCs w:val="20"/>
              </w:rPr>
              <w:t xml:space="preserve"> </w:t>
            </w:r>
            <w:proofErr w:type="spellStart"/>
            <w:r w:rsidRPr="009852DB">
              <w:rPr>
                <w:rFonts w:ascii="Arial" w:hAnsi="Arial" w:cs="Arial"/>
                <w:sz w:val="20"/>
                <w:szCs w:val="20"/>
              </w:rPr>
              <w:t>subjektů</w:t>
            </w:r>
            <w:proofErr w:type="spellEnd"/>
            <w:r w:rsidRPr="009852DB">
              <w:rPr>
                <w:rFonts w:ascii="Arial" w:hAnsi="Arial" w:cs="Arial"/>
                <w:spacing w:val="-9"/>
                <w:sz w:val="20"/>
                <w:szCs w:val="20"/>
              </w:rPr>
              <w:t xml:space="preserve"> </w:t>
            </w:r>
            <w:r w:rsidRPr="009852DB">
              <w:rPr>
                <w:rFonts w:ascii="Arial" w:hAnsi="Arial" w:cs="Arial"/>
                <w:sz w:val="20"/>
                <w:szCs w:val="20"/>
              </w:rPr>
              <w:t>v</w:t>
            </w:r>
            <w:r w:rsidRPr="009852DB">
              <w:rPr>
                <w:rFonts w:ascii="Arial" w:hAnsi="Arial" w:cs="Arial"/>
                <w:spacing w:val="-10"/>
                <w:sz w:val="20"/>
                <w:szCs w:val="20"/>
              </w:rPr>
              <w:t xml:space="preserve"> </w:t>
            </w:r>
            <w:proofErr w:type="spellStart"/>
            <w:r w:rsidRPr="009852DB">
              <w:rPr>
                <w:rFonts w:ascii="Arial" w:hAnsi="Arial" w:cs="Arial"/>
                <w:sz w:val="20"/>
                <w:szCs w:val="20"/>
              </w:rPr>
              <w:t>regionu</w:t>
            </w:r>
            <w:proofErr w:type="spellEnd"/>
            <w:r w:rsidRPr="009852DB">
              <w:rPr>
                <w:rFonts w:ascii="Arial" w:hAnsi="Arial" w:cs="Arial"/>
                <w:spacing w:val="-9"/>
                <w:sz w:val="20"/>
                <w:szCs w:val="20"/>
              </w:rPr>
              <w:t xml:space="preserve"> </w:t>
            </w:r>
            <w:r w:rsidRPr="009852DB">
              <w:rPr>
                <w:rFonts w:ascii="Arial" w:hAnsi="Arial" w:cs="Arial"/>
                <w:sz w:val="20"/>
                <w:szCs w:val="20"/>
              </w:rPr>
              <w:t>a</w:t>
            </w:r>
            <w:r w:rsidRPr="009852DB">
              <w:rPr>
                <w:rFonts w:ascii="Arial" w:hAnsi="Arial" w:cs="Arial"/>
                <w:spacing w:val="-9"/>
                <w:sz w:val="20"/>
                <w:szCs w:val="20"/>
              </w:rPr>
              <w:t xml:space="preserve"> </w:t>
            </w:r>
            <w:proofErr w:type="spellStart"/>
            <w:r w:rsidRPr="009852DB">
              <w:rPr>
                <w:rFonts w:ascii="Arial" w:hAnsi="Arial" w:cs="Arial"/>
                <w:sz w:val="20"/>
                <w:szCs w:val="20"/>
              </w:rPr>
              <w:t>vytvořit</w:t>
            </w:r>
            <w:proofErr w:type="spellEnd"/>
            <w:r w:rsidRPr="009852DB">
              <w:rPr>
                <w:rFonts w:ascii="Arial" w:hAnsi="Arial" w:cs="Arial"/>
                <w:spacing w:val="-9"/>
                <w:sz w:val="20"/>
                <w:szCs w:val="20"/>
              </w:rPr>
              <w:t xml:space="preserve"> </w:t>
            </w:r>
            <w:proofErr w:type="spellStart"/>
            <w:r w:rsidRPr="009852DB">
              <w:rPr>
                <w:rFonts w:ascii="Arial" w:hAnsi="Arial" w:cs="Arial"/>
                <w:sz w:val="20"/>
                <w:szCs w:val="20"/>
              </w:rPr>
              <w:t>nová</w:t>
            </w:r>
            <w:proofErr w:type="spellEnd"/>
            <w:r w:rsidRPr="009852DB">
              <w:rPr>
                <w:rFonts w:ascii="Arial" w:hAnsi="Arial" w:cs="Arial"/>
                <w:sz w:val="20"/>
                <w:szCs w:val="20"/>
              </w:rPr>
              <w:t xml:space="preserve"> </w:t>
            </w:r>
            <w:proofErr w:type="spellStart"/>
            <w:r w:rsidRPr="009852DB">
              <w:rPr>
                <w:rFonts w:ascii="Arial" w:hAnsi="Arial" w:cs="Arial"/>
                <w:sz w:val="20"/>
                <w:szCs w:val="20"/>
              </w:rPr>
              <w:t>pracovní</w:t>
            </w:r>
            <w:proofErr w:type="spellEnd"/>
            <w:r w:rsidRPr="009852DB">
              <w:rPr>
                <w:rFonts w:ascii="Arial" w:hAnsi="Arial" w:cs="Arial"/>
                <w:sz w:val="20"/>
                <w:szCs w:val="20"/>
              </w:rPr>
              <w:t xml:space="preserve"> </w:t>
            </w:r>
            <w:proofErr w:type="spellStart"/>
            <w:r w:rsidRPr="009852DB">
              <w:rPr>
                <w:rFonts w:ascii="Arial" w:hAnsi="Arial" w:cs="Arial"/>
                <w:sz w:val="20"/>
                <w:szCs w:val="20"/>
              </w:rPr>
              <w:t>místa</w:t>
            </w:r>
            <w:proofErr w:type="spellEnd"/>
          </w:p>
        </w:tc>
        <w:tc>
          <w:tcPr>
            <w:tcW w:w="352" w:type="pct"/>
            <w:gridSpan w:val="2"/>
          </w:tcPr>
          <w:p w14:paraId="57DBB9EE" w14:textId="0A7EC492" w:rsidR="004667CE" w:rsidRPr="006659EB" w:rsidRDefault="00687EE5" w:rsidP="006659EB">
            <w:pPr>
              <w:pStyle w:val="TableParagraph"/>
              <w:spacing w:before="1"/>
              <w:ind w:left="111"/>
              <w:jc w:val="center"/>
              <w:rPr>
                <w:rFonts w:ascii="Arial" w:hAnsi="Arial" w:cs="Arial"/>
                <w:sz w:val="20"/>
                <w:szCs w:val="20"/>
              </w:rPr>
            </w:pPr>
            <w:r w:rsidRPr="001A5946">
              <w:rPr>
                <w:rFonts w:ascii="Arial" w:hAnsi="Arial" w:cs="Arial"/>
                <w:sz w:val="20"/>
                <w:szCs w:val="20"/>
                <w:highlight w:val="yellow"/>
              </w:rPr>
              <w:t>3 000</w:t>
            </w:r>
          </w:p>
        </w:tc>
        <w:tc>
          <w:tcPr>
            <w:tcW w:w="537" w:type="pct"/>
            <w:gridSpan w:val="2"/>
          </w:tcPr>
          <w:p w14:paraId="409AB091" w14:textId="048836DE" w:rsidR="004667CE" w:rsidRPr="001A5946" w:rsidRDefault="00B64B2F" w:rsidP="006659EB">
            <w:pPr>
              <w:pStyle w:val="TableParagraph"/>
              <w:spacing w:before="1"/>
              <w:ind w:left="111"/>
              <w:jc w:val="center"/>
              <w:rPr>
                <w:rFonts w:ascii="Arial" w:hAnsi="Arial" w:cs="Arial"/>
                <w:sz w:val="20"/>
                <w:szCs w:val="20"/>
                <w:highlight w:val="yellow"/>
              </w:rPr>
            </w:pPr>
            <w:r w:rsidRPr="001A5946">
              <w:rPr>
                <w:rFonts w:ascii="Arial" w:hAnsi="Arial" w:cs="Arial"/>
                <w:sz w:val="20"/>
                <w:szCs w:val="20"/>
                <w:highlight w:val="yellow"/>
              </w:rPr>
              <w:t>0</w:t>
            </w:r>
          </w:p>
        </w:tc>
      </w:tr>
      <w:tr w:rsidR="00A4338B" w:rsidRPr="00054E2A" w14:paraId="6F8309DF" w14:textId="18F9C02A" w:rsidTr="00A4338B">
        <w:tblPrEx>
          <w:jc w:val="left"/>
        </w:tblPrEx>
        <w:trPr>
          <w:trHeight w:val="1953"/>
        </w:trPr>
        <w:tc>
          <w:tcPr>
            <w:tcW w:w="527" w:type="pct"/>
            <w:gridSpan w:val="2"/>
          </w:tcPr>
          <w:p w14:paraId="5041BD40" w14:textId="77777777" w:rsidR="00A6462D" w:rsidRPr="009852DB" w:rsidRDefault="00A6462D" w:rsidP="001D777E">
            <w:pPr>
              <w:pStyle w:val="TableParagraph"/>
              <w:rPr>
                <w:rFonts w:ascii="Arial" w:hAnsi="Arial" w:cs="Arial"/>
                <w:sz w:val="20"/>
                <w:szCs w:val="20"/>
              </w:rPr>
            </w:pPr>
          </w:p>
        </w:tc>
        <w:tc>
          <w:tcPr>
            <w:tcW w:w="563" w:type="pct"/>
          </w:tcPr>
          <w:p w14:paraId="050630F2" w14:textId="77777777" w:rsidR="00A6462D" w:rsidRPr="009852DB" w:rsidRDefault="00A6462D" w:rsidP="001D777E">
            <w:pPr>
              <w:pStyle w:val="TableParagraph"/>
              <w:rPr>
                <w:rFonts w:ascii="Arial" w:hAnsi="Arial" w:cs="Arial"/>
                <w:sz w:val="20"/>
                <w:szCs w:val="20"/>
              </w:rPr>
            </w:pPr>
          </w:p>
        </w:tc>
        <w:tc>
          <w:tcPr>
            <w:tcW w:w="646" w:type="pct"/>
            <w:gridSpan w:val="3"/>
          </w:tcPr>
          <w:p w14:paraId="59906E95" w14:textId="77777777" w:rsidR="00A6462D" w:rsidRPr="009852DB" w:rsidRDefault="00A6462D" w:rsidP="001D777E">
            <w:pPr>
              <w:pStyle w:val="TableParagraph"/>
              <w:rPr>
                <w:rFonts w:ascii="Arial" w:hAnsi="Arial" w:cs="Arial"/>
                <w:b/>
                <w:sz w:val="20"/>
                <w:szCs w:val="20"/>
              </w:rPr>
            </w:pPr>
          </w:p>
          <w:p w14:paraId="14EF2C96" w14:textId="77777777" w:rsidR="00A6462D" w:rsidRPr="009852DB" w:rsidRDefault="00A6462D" w:rsidP="001D777E">
            <w:pPr>
              <w:pStyle w:val="TableParagraph"/>
              <w:spacing w:before="185"/>
              <w:rPr>
                <w:rFonts w:ascii="Arial" w:hAnsi="Arial" w:cs="Arial"/>
                <w:b/>
                <w:sz w:val="20"/>
                <w:szCs w:val="20"/>
              </w:rPr>
            </w:pPr>
          </w:p>
          <w:p w14:paraId="368E43E5" w14:textId="77777777" w:rsidR="00A6462D" w:rsidRPr="009852DB" w:rsidRDefault="00A6462D" w:rsidP="001D777E">
            <w:pPr>
              <w:pStyle w:val="TableParagraph"/>
              <w:ind w:left="109" w:right="302"/>
              <w:rPr>
                <w:rFonts w:ascii="Arial" w:hAnsi="Arial" w:cs="Arial"/>
                <w:sz w:val="20"/>
                <w:szCs w:val="20"/>
              </w:rPr>
            </w:pPr>
            <w:proofErr w:type="spellStart"/>
            <w:r w:rsidRPr="009852DB">
              <w:rPr>
                <w:rFonts w:ascii="Arial" w:hAnsi="Arial" w:cs="Arial"/>
                <w:sz w:val="20"/>
                <w:szCs w:val="20"/>
              </w:rPr>
              <w:t>Zvýšení</w:t>
            </w:r>
            <w:proofErr w:type="spellEnd"/>
            <w:r w:rsidRPr="009852DB">
              <w:rPr>
                <w:rFonts w:ascii="Arial" w:hAnsi="Arial" w:cs="Arial"/>
                <w:sz w:val="20"/>
                <w:szCs w:val="20"/>
              </w:rPr>
              <w:t xml:space="preserve"> </w:t>
            </w:r>
            <w:proofErr w:type="spellStart"/>
            <w:r w:rsidRPr="009852DB">
              <w:rPr>
                <w:rFonts w:ascii="Arial" w:hAnsi="Arial" w:cs="Arial"/>
                <w:sz w:val="20"/>
                <w:szCs w:val="20"/>
              </w:rPr>
              <w:t>podpory</w:t>
            </w:r>
            <w:proofErr w:type="spellEnd"/>
            <w:r w:rsidRPr="009852DB">
              <w:rPr>
                <w:rFonts w:ascii="Arial" w:hAnsi="Arial" w:cs="Arial"/>
                <w:sz w:val="20"/>
                <w:szCs w:val="20"/>
              </w:rPr>
              <w:t xml:space="preserve"> </w:t>
            </w:r>
            <w:proofErr w:type="spellStart"/>
            <w:r w:rsidRPr="009852DB">
              <w:rPr>
                <w:rFonts w:ascii="Arial" w:hAnsi="Arial" w:cs="Arial"/>
                <w:sz w:val="20"/>
                <w:szCs w:val="20"/>
              </w:rPr>
              <w:t>místních</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produktů</w:t>
            </w:r>
            <w:proofErr w:type="spellEnd"/>
          </w:p>
        </w:tc>
        <w:tc>
          <w:tcPr>
            <w:tcW w:w="248" w:type="pct"/>
          </w:tcPr>
          <w:p w14:paraId="0ACF7406" w14:textId="77777777" w:rsidR="00A6462D" w:rsidRPr="009852DB" w:rsidRDefault="00A6462D" w:rsidP="001D777E">
            <w:pPr>
              <w:pStyle w:val="TableParagraph"/>
              <w:rPr>
                <w:rFonts w:ascii="Arial" w:hAnsi="Arial" w:cs="Arial"/>
                <w:sz w:val="20"/>
                <w:szCs w:val="20"/>
              </w:rPr>
            </w:pPr>
          </w:p>
        </w:tc>
        <w:tc>
          <w:tcPr>
            <w:tcW w:w="841" w:type="pct"/>
            <w:gridSpan w:val="3"/>
          </w:tcPr>
          <w:p w14:paraId="53A2B6C3" w14:textId="77777777" w:rsidR="00A6462D" w:rsidRPr="009852DB" w:rsidRDefault="00A6462D" w:rsidP="001D777E">
            <w:pPr>
              <w:pStyle w:val="TableParagraph"/>
              <w:spacing w:before="1"/>
              <w:ind w:left="107"/>
              <w:rPr>
                <w:rFonts w:ascii="Arial" w:hAnsi="Arial" w:cs="Arial"/>
                <w:sz w:val="20"/>
                <w:szCs w:val="20"/>
              </w:rPr>
            </w:pPr>
            <w:proofErr w:type="spellStart"/>
            <w:r w:rsidRPr="009852DB">
              <w:rPr>
                <w:rFonts w:ascii="Arial" w:hAnsi="Arial" w:cs="Arial"/>
                <w:sz w:val="20"/>
                <w:szCs w:val="20"/>
              </w:rPr>
              <w:t>Podpořit</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místní</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podnikatele</w:t>
            </w:r>
            <w:proofErr w:type="spellEnd"/>
            <w:r w:rsidRPr="009852DB">
              <w:rPr>
                <w:rFonts w:ascii="Arial" w:hAnsi="Arial" w:cs="Arial"/>
                <w:spacing w:val="-11"/>
                <w:sz w:val="20"/>
                <w:szCs w:val="20"/>
              </w:rPr>
              <w:t xml:space="preserve"> </w:t>
            </w:r>
            <w:r w:rsidRPr="009852DB">
              <w:rPr>
                <w:rFonts w:ascii="Arial" w:hAnsi="Arial" w:cs="Arial"/>
                <w:sz w:val="20"/>
                <w:szCs w:val="20"/>
              </w:rPr>
              <w:t xml:space="preserve">a </w:t>
            </w:r>
            <w:proofErr w:type="spellStart"/>
            <w:r w:rsidRPr="009852DB">
              <w:rPr>
                <w:rFonts w:ascii="Arial" w:hAnsi="Arial" w:cs="Arial"/>
                <w:spacing w:val="-2"/>
                <w:sz w:val="20"/>
                <w:szCs w:val="20"/>
              </w:rPr>
              <w:t>zemědělce</w:t>
            </w:r>
            <w:proofErr w:type="spellEnd"/>
          </w:p>
          <w:p w14:paraId="244A339A" w14:textId="77777777" w:rsidR="00A6462D" w:rsidRPr="009852DB" w:rsidRDefault="00A6462D" w:rsidP="001D777E">
            <w:pPr>
              <w:pStyle w:val="TableParagraph"/>
              <w:spacing w:before="244"/>
              <w:ind w:left="107"/>
              <w:rPr>
                <w:rFonts w:ascii="Arial" w:hAnsi="Arial" w:cs="Arial"/>
                <w:sz w:val="20"/>
                <w:szCs w:val="20"/>
              </w:rPr>
            </w:pPr>
            <w:proofErr w:type="spellStart"/>
            <w:r w:rsidRPr="009852DB">
              <w:rPr>
                <w:rFonts w:ascii="Arial" w:hAnsi="Arial" w:cs="Arial"/>
                <w:sz w:val="20"/>
                <w:szCs w:val="20"/>
              </w:rPr>
              <w:t>Omezená</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nabídka</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místních</w:t>
            </w:r>
            <w:proofErr w:type="spellEnd"/>
            <w:r w:rsidRPr="009852DB">
              <w:rPr>
                <w:rFonts w:ascii="Arial" w:hAnsi="Arial" w:cs="Arial"/>
                <w:sz w:val="20"/>
                <w:szCs w:val="20"/>
              </w:rPr>
              <w:t xml:space="preserve"> </w:t>
            </w:r>
            <w:proofErr w:type="spellStart"/>
            <w:r w:rsidRPr="009852DB">
              <w:rPr>
                <w:rFonts w:ascii="Arial" w:hAnsi="Arial" w:cs="Arial"/>
                <w:sz w:val="20"/>
                <w:szCs w:val="20"/>
              </w:rPr>
              <w:t>produktů</w:t>
            </w:r>
            <w:proofErr w:type="spellEnd"/>
            <w:r w:rsidRPr="009852DB">
              <w:rPr>
                <w:rFonts w:ascii="Arial" w:hAnsi="Arial" w:cs="Arial"/>
                <w:sz w:val="20"/>
                <w:szCs w:val="20"/>
              </w:rPr>
              <w:t xml:space="preserve">, </w:t>
            </w:r>
            <w:proofErr w:type="spellStart"/>
            <w:r w:rsidRPr="009852DB">
              <w:rPr>
                <w:rFonts w:ascii="Arial" w:hAnsi="Arial" w:cs="Arial"/>
                <w:sz w:val="20"/>
                <w:szCs w:val="20"/>
              </w:rPr>
              <w:t>omezený</w:t>
            </w:r>
            <w:proofErr w:type="spellEnd"/>
          </w:p>
          <w:p w14:paraId="4DAA6FD7" w14:textId="77777777" w:rsidR="00A6462D" w:rsidRPr="009852DB" w:rsidRDefault="00A6462D" w:rsidP="001D777E">
            <w:pPr>
              <w:pStyle w:val="TableParagraph"/>
              <w:ind w:left="107"/>
              <w:rPr>
                <w:rFonts w:ascii="Arial" w:hAnsi="Arial" w:cs="Arial"/>
                <w:sz w:val="20"/>
                <w:szCs w:val="20"/>
                <w:lang w:val="de-DE"/>
              </w:rPr>
            </w:pPr>
            <w:proofErr w:type="spellStart"/>
            <w:r w:rsidRPr="009852DB">
              <w:rPr>
                <w:rFonts w:ascii="Arial" w:hAnsi="Arial" w:cs="Arial"/>
                <w:sz w:val="20"/>
                <w:szCs w:val="20"/>
                <w:lang w:val="de-DE"/>
              </w:rPr>
              <w:t>sortiment</w:t>
            </w:r>
            <w:proofErr w:type="spellEnd"/>
            <w:r w:rsidRPr="009852DB">
              <w:rPr>
                <w:rFonts w:ascii="Arial" w:hAnsi="Arial" w:cs="Arial"/>
                <w:spacing w:val="-12"/>
                <w:sz w:val="20"/>
                <w:szCs w:val="20"/>
                <w:lang w:val="de-DE"/>
              </w:rPr>
              <w:t xml:space="preserve"> </w:t>
            </w:r>
            <w:proofErr w:type="spellStart"/>
            <w:r w:rsidRPr="009852DB">
              <w:rPr>
                <w:rFonts w:ascii="Arial" w:hAnsi="Arial" w:cs="Arial"/>
                <w:sz w:val="20"/>
                <w:szCs w:val="20"/>
                <w:lang w:val="de-DE"/>
              </w:rPr>
              <w:t>zboží</w:t>
            </w:r>
            <w:proofErr w:type="spellEnd"/>
            <w:r w:rsidRPr="009852DB">
              <w:rPr>
                <w:rFonts w:ascii="Arial" w:hAnsi="Arial" w:cs="Arial"/>
                <w:sz w:val="20"/>
                <w:szCs w:val="20"/>
                <w:lang w:val="de-DE"/>
              </w:rPr>
              <w:t>,</w:t>
            </w:r>
            <w:r w:rsidRPr="009852DB">
              <w:rPr>
                <w:rFonts w:ascii="Arial" w:hAnsi="Arial" w:cs="Arial"/>
                <w:spacing w:val="-11"/>
                <w:sz w:val="20"/>
                <w:szCs w:val="20"/>
                <w:lang w:val="de-DE"/>
              </w:rPr>
              <w:t xml:space="preserve"> </w:t>
            </w:r>
            <w:proofErr w:type="spellStart"/>
            <w:r w:rsidRPr="009852DB">
              <w:rPr>
                <w:rFonts w:ascii="Arial" w:hAnsi="Arial" w:cs="Arial"/>
                <w:sz w:val="20"/>
                <w:szCs w:val="20"/>
                <w:lang w:val="de-DE"/>
              </w:rPr>
              <w:t>konkurence</w:t>
            </w:r>
            <w:proofErr w:type="spellEnd"/>
            <w:r w:rsidRPr="009852DB">
              <w:rPr>
                <w:rFonts w:ascii="Arial" w:hAnsi="Arial" w:cs="Arial"/>
                <w:spacing w:val="-11"/>
                <w:sz w:val="20"/>
                <w:szCs w:val="20"/>
                <w:lang w:val="de-DE"/>
              </w:rPr>
              <w:t xml:space="preserve"> </w:t>
            </w:r>
            <w:r w:rsidRPr="009852DB">
              <w:rPr>
                <w:rFonts w:ascii="Arial" w:hAnsi="Arial" w:cs="Arial"/>
                <w:sz w:val="20"/>
                <w:szCs w:val="20"/>
                <w:lang w:val="de-DE"/>
              </w:rPr>
              <w:t xml:space="preserve">Brna pro </w:t>
            </w:r>
            <w:proofErr w:type="spellStart"/>
            <w:r w:rsidRPr="009852DB">
              <w:rPr>
                <w:rFonts w:ascii="Arial" w:hAnsi="Arial" w:cs="Arial"/>
                <w:sz w:val="20"/>
                <w:szCs w:val="20"/>
                <w:lang w:val="de-DE"/>
              </w:rPr>
              <w:t>místní</w:t>
            </w:r>
            <w:proofErr w:type="spellEnd"/>
          </w:p>
          <w:p w14:paraId="1E915D3B" w14:textId="77777777" w:rsidR="00A6462D" w:rsidRPr="009852DB" w:rsidRDefault="00A6462D" w:rsidP="001D777E">
            <w:pPr>
              <w:pStyle w:val="TableParagraph"/>
              <w:spacing w:before="1" w:line="223" w:lineRule="exact"/>
              <w:ind w:left="107"/>
              <w:rPr>
                <w:rFonts w:ascii="Arial" w:hAnsi="Arial" w:cs="Arial"/>
                <w:sz w:val="20"/>
                <w:szCs w:val="20"/>
              </w:rPr>
            </w:pPr>
            <w:proofErr w:type="spellStart"/>
            <w:r w:rsidRPr="009852DB">
              <w:rPr>
                <w:rFonts w:ascii="Arial" w:hAnsi="Arial" w:cs="Arial"/>
                <w:spacing w:val="-2"/>
                <w:sz w:val="20"/>
                <w:szCs w:val="20"/>
              </w:rPr>
              <w:t>podnikatele</w:t>
            </w:r>
            <w:proofErr w:type="spellEnd"/>
          </w:p>
        </w:tc>
        <w:tc>
          <w:tcPr>
            <w:tcW w:w="547" w:type="pct"/>
          </w:tcPr>
          <w:p w14:paraId="49B256E8" w14:textId="77777777" w:rsidR="00A6462D" w:rsidRPr="009852DB" w:rsidRDefault="00A6462D" w:rsidP="001D777E">
            <w:pPr>
              <w:pStyle w:val="TableParagraph"/>
              <w:rPr>
                <w:rFonts w:ascii="Arial" w:hAnsi="Arial" w:cs="Arial"/>
                <w:b/>
                <w:sz w:val="20"/>
                <w:szCs w:val="20"/>
              </w:rPr>
            </w:pPr>
          </w:p>
          <w:p w14:paraId="59BCDE24" w14:textId="77777777" w:rsidR="00A6462D" w:rsidRPr="009852DB" w:rsidRDefault="00A6462D" w:rsidP="001D777E">
            <w:pPr>
              <w:pStyle w:val="TableParagraph"/>
              <w:rPr>
                <w:rFonts w:ascii="Arial" w:hAnsi="Arial" w:cs="Arial"/>
                <w:b/>
                <w:sz w:val="20"/>
                <w:szCs w:val="20"/>
              </w:rPr>
            </w:pPr>
          </w:p>
          <w:p w14:paraId="3DA2FF71" w14:textId="77777777" w:rsidR="00A6462D" w:rsidRPr="009852DB" w:rsidRDefault="00A6462D" w:rsidP="001D777E">
            <w:pPr>
              <w:pStyle w:val="TableParagraph"/>
              <w:ind w:left="110"/>
              <w:rPr>
                <w:rFonts w:ascii="Arial" w:hAnsi="Arial" w:cs="Arial"/>
                <w:sz w:val="20"/>
                <w:szCs w:val="20"/>
              </w:rPr>
            </w:pPr>
            <w:r w:rsidRPr="009852DB">
              <w:rPr>
                <w:rFonts w:ascii="Arial" w:hAnsi="Arial" w:cs="Arial"/>
                <w:sz w:val="20"/>
                <w:szCs w:val="20"/>
              </w:rPr>
              <w:t>PRV</w:t>
            </w:r>
            <w:r w:rsidRPr="009852DB">
              <w:rPr>
                <w:rFonts w:ascii="Arial" w:hAnsi="Arial" w:cs="Arial"/>
                <w:spacing w:val="-5"/>
                <w:sz w:val="20"/>
                <w:szCs w:val="20"/>
              </w:rPr>
              <w:t xml:space="preserve"> </w:t>
            </w:r>
            <w:r w:rsidRPr="009852DB">
              <w:rPr>
                <w:rFonts w:ascii="Arial" w:hAnsi="Arial" w:cs="Arial"/>
                <w:sz w:val="20"/>
                <w:szCs w:val="20"/>
              </w:rPr>
              <w:t>7</w:t>
            </w:r>
            <w:r w:rsidRPr="009852DB">
              <w:rPr>
                <w:rFonts w:ascii="Arial" w:hAnsi="Arial" w:cs="Arial"/>
                <w:spacing w:val="-3"/>
                <w:sz w:val="20"/>
                <w:szCs w:val="20"/>
              </w:rPr>
              <w:t xml:space="preserve"> </w:t>
            </w:r>
            <w:r w:rsidRPr="009852DB">
              <w:rPr>
                <w:rFonts w:ascii="Arial" w:hAnsi="Arial" w:cs="Arial"/>
                <w:spacing w:val="-2"/>
                <w:sz w:val="20"/>
                <w:szCs w:val="20"/>
              </w:rPr>
              <w:t>Podpora</w:t>
            </w:r>
          </w:p>
          <w:p w14:paraId="312E6F43" w14:textId="77777777" w:rsidR="00A6462D" w:rsidRPr="009852DB" w:rsidRDefault="00A6462D" w:rsidP="001D777E">
            <w:pPr>
              <w:pStyle w:val="TableParagraph"/>
              <w:spacing w:before="1" w:line="243" w:lineRule="exact"/>
              <w:ind w:left="110"/>
              <w:rPr>
                <w:rFonts w:ascii="Arial" w:hAnsi="Arial" w:cs="Arial"/>
                <w:sz w:val="20"/>
                <w:szCs w:val="20"/>
              </w:rPr>
            </w:pPr>
            <w:proofErr w:type="spellStart"/>
            <w:r w:rsidRPr="009852DB">
              <w:rPr>
                <w:rFonts w:ascii="Arial" w:hAnsi="Arial" w:cs="Arial"/>
                <w:spacing w:val="-2"/>
                <w:sz w:val="20"/>
                <w:szCs w:val="20"/>
              </w:rPr>
              <w:t>krátkých</w:t>
            </w:r>
            <w:proofErr w:type="spellEnd"/>
          </w:p>
          <w:p w14:paraId="5D6F35AE" w14:textId="77777777" w:rsidR="00A6462D" w:rsidRPr="009852DB" w:rsidRDefault="00A6462D" w:rsidP="001D777E">
            <w:pPr>
              <w:pStyle w:val="TableParagraph"/>
              <w:ind w:left="110" w:right="33"/>
              <w:rPr>
                <w:rFonts w:ascii="Arial" w:hAnsi="Arial" w:cs="Arial"/>
                <w:sz w:val="20"/>
                <w:szCs w:val="20"/>
              </w:rPr>
            </w:pPr>
            <w:proofErr w:type="spellStart"/>
            <w:r w:rsidRPr="009852DB">
              <w:rPr>
                <w:rFonts w:ascii="Arial" w:hAnsi="Arial" w:cs="Arial"/>
                <w:spacing w:val="-2"/>
                <w:sz w:val="20"/>
                <w:szCs w:val="20"/>
              </w:rPr>
              <w:t>dodavatelských</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t>řetězců</w:t>
            </w:r>
            <w:proofErr w:type="spellEnd"/>
          </w:p>
        </w:tc>
        <w:tc>
          <w:tcPr>
            <w:tcW w:w="755" w:type="pct"/>
            <w:gridSpan w:val="3"/>
          </w:tcPr>
          <w:p w14:paraId="0E6B33F9" w14:textId="77777777" w:rsidR="00A6462D" w:rsidRPr="00B379C4" w:rsidRDefault="00A6462D" w:rsidP="001D777E">
            <w:pPr>
              <w:pStyle w:val="TableParagraph"/>
              <w:spacing w:before="62"/>
              <w:rPr>
                <w:rFonts w:ascii="Arial" w:hAnsi="Arial" w:cs="Arial"/>
                <w:b/>
                <w:sz w:val="20"/>
                <w:szCs w:val="20"/>
                <w:highlight w:val="yellow"/>
              </w:rPr>
            </w:pPr>
          </w:p>
          <w:p w14:paraId="41B5902E" w14:textId="77777777" w:rsidR="00A6462D" w:rsidRPr="00B379C4" w:rsidRDefault="00A6462D" w:rsidP="001D777E">
            <w:pPr>
              <w:pStyle w:val="TableParagraph"/>
              <w:ind w:left="111"/>
              <w:rPr>
                <w:rFonts w:ascii="Arial" w:hAnsi="Arial" w:cs="Arial"/>
                <w:sz w:val="20"/>
                <w:szCs w:val="20"/>
                <w:highlight w:val="yellow"/>
              </w:rPr>
            </w:pPr>
            <w:r w:rsidRPr="00B379C4">
              <w:rPr>
                <w:rFonts w:ascii="Arial" w:hAnsi="Arial" w:cs="Arial"/>
                <w:sz w:val="20"/>
                <w:szCs w:val="20"/>
                <w:highlight w:val="yellow"/>
              </w:rPr>
              <w:t>3.1:</w:t>
            </w:r>
            <w:r w:rsidRPr="00B379C4">
              <w:rPr>
                <w:rFonts w:ascii="Arial" w:hAnsi="Arial" w:cs="Arial"/>
                <w:spacing w:val="-12"/>
                <w:sz w:val="20"/>
                <w:szCs w:val="20"/>
                <w:highlight w:val="yellow"/>
              </w:rPr>
              <w:t xml:space="preserve"> </w:t>
            </w:r>
            <w:proofErr w:type="spellStart"/>
            <w:r w:rsidRPr="00B379C4">
              <w:rPr>
                <w:rFonts w:ascii="Arial" w:hAnsi="Arial" w:cs="Arial"/>
                <w:sz w:val="20"/>
                <w:szCs w:val="20"/>
                <w:highlight w:val="yellow"/>
              </w:rPr>
              <w:t>Zvýšit</w:t>
            </w:r>
            <w:proofErr w:type="spellEnd"/>
            <w:r w:rsidRPr="00B379C4">
              <w:rPr>
                <w:rFonts w:ascii="Arial" w:hAnsi="Arial" w:cs="Arial"/>
                <w:spacing w:val="-11"/>
                <w:sz w:val="20"/>
                <w:szCs w:val="20"/>
                <w:highlight w:val="yellow"/>
              </w:rPr>
              <w:t xml:space="preserve"> </w:t>
            </w:r>
            <w:proofErr w:type="spellStart"/>
            <w:r w:rsidRPr="00B379C4">
              <w:rPr>
                <w:rFonts w:ascii="Arial" w:hAnsi="Arial" w:cs="Arial"/>
                <w:sz w:val="20"/>
                <w:szCs w:val="20"/>
                <w:highlight w:val="yellow"/>
              </w:rPr>
              <w:t>konkurenceschopnost</w:t>
            </w:r>
            <w:proofErr w:type="spellEnd"/>
            <w:r w:rsidRPr="00B379C4">
              <w:rPr>
                <w:rFonts w:ascii="Arial" w:hAnsi="Arial" w:cs="Arial"/>
                <w:spacing w:val="-11"/>
                <w:sz w:val="20"/>
                <w:szCs w:val="20"/>
                <w:highlight w:val="yellow"/>
              </w:rPr>
              <w:t xml:space="preserve"> </w:t>
            </w:r>
            <w:r w:rsidRPr="00B379C4">
              <w:rPr>
                <w:rFonts w:ascii="Arial" w:hAnsi="Arial" w:cs="Arial"/>
                <w:sz w:val="20"/>
                <w:szCs w:val="20"/>
                <w:highlight w:val="yellow"/>
              </w:rPr>
              <w:t xml:space="preserve">a </w:t>
            </w:r>
            <w:proofErr w:type="spellStart"/>
            <w:r w:rsidRPr="00B379C4">
              <w:rPr>
                <w:rFonts w:ascii="Arial" w:hAnsi="Arial" w:cs="Arial"/>
                <w:sz w:val="20"/>
                <w:szCs w:val="20"/>
                <w:highlight w:val="yellow"/>
              </w:rPr>
              <w:t>využívání</w:t>
            </w:r>
            <w:proofErr w:type="spellEnd"/>
            <w:r w:rsidRPr="00B379C4">
              <w:rPr>
                <w:rFonts w:ascii="Arial" w:hAnsi="Arial" w:cs="Arial"/>
                <w:sz w:val="20"/>
                <w:szCs w:val="20"/>
                <w:highlight w:val="yellow"/>
              </w:rPr>
              <w:t xml:space="preserve"> </w:t>
            </w:r>
            <w:proofErr w:type="spellStart"/>
            <w:r w:rsidRPr="00B379C4">
              <w:rPr>
                <w:rFonts w:ascii="Arial" w:hAnsi="Arial" w:cs="Arial"/>
                <w:sz w:val="20"/>
                <w:szCs w:val="20"/>
                <w:highlight w:val="yellow"/>
              </w:rPr>
              <w:t>inovací</w:t>
            </w:r>
            <w:proofErr w:type="spellEnd"/>
            <w:r w:rsidRPr="00B379C4">
              <w:rPr>
                <w:rFonts w:ascii="Arial" w:hAnsi="Arial" w:cs="Arial"/>
                <w:sz w:val="20"/>
                <w:szCs w:val="20"/>
                <w:highlight w:val="yellow"/>
              </w:rPr>
              <w:t xml:space="preserve"> a </w:t>
            </w:r>
            <w:proofErr w:type="spellStart"/>
            <w:r w:rsidRPr="00B379C4">
              <w:rPr>
                <w:rFonts w:ascii="Arial" w:hAnsi="Arial" w:cs="Arial"/>
                <w:sz w:val="20"/>
                <w:szCs w:val="20"/>
                <w:highlight w:val="yellow"/>
              </w:rPr>
              <w:t>nových</w:t>
            </w:r>
            <w:proofErr w:type="spellEnd"/>
          </w:p>
          <w:p w14:paraId="6D68FB71" w14:textId="77777777" w:rsidR="00A6462D" w:rsidRPr="00B379C4" w:rsidRDefault="00A6462D" w:rsidP="001D777E">
            <w:pPr>
              <w:pStyle w:val="TableParagraph"/>
              <w:spacing w:before="1"/>
              <w:ind w:left="111"/>
              <w:rPr>
                <w:rFonts w:ascii="Arial" w:hAnsi="Arial" w:cs="Arial"/>
                <w:sz w:val="20"/>
                <w:szCs w:val="20"/>
                <w:highlight w:val="yellow"/>
              </w:rPr>
            </w:pPr>
            <w:proofErr w:type="spellStart"/>
            <w:r w:rsidRPr="00B379C4">
              <w:rPr>
                <w:rFonts w:ascii="Arial" w:hAnsi="Arial" w:cs="Arial"/>
                <w:sz w:val="20"/>
                <w:szCs w:val="20"/>
                <w:highlight w:val="yellow"/>
              </w:rPr>
              <w:t>technologií</w:t>
            </w:r>
            <w:proofErr w:type="spellEnd"/>
            <w:r w:rsidRPr="00B379C4">
              <w:rPr>
                <w:rFonts w:ascii="Arial" w:hAnsi="Arial" w:cs="Arial"/>
                <w:sz w:val="20"/>
                <w:szCs w:val="20"/>
                <w:highlight w:val="yellow"/>
              </w:rPr>
              <w:t xml:space="preserve"> u </w:t>
            </w:r>
            <w:proofErr w:type="spellStart"/>
            <w:r w:rsidRPr="00B379C4">
              <w:rPr>
                <w:rFonts w:ascii="Arial" w:hAnsi="Arial" w:cs="Arial"/>
                <w:sz w:val="20"/>
                <w:szCs w:val="20"/>
                <w:highlight w:val="yellow"/>
              </w:rPr>
              <w:t>podnikatelských</w:t>
            </w:r>
            <w:proofErr w:type="spellEnd"/>
            <w:r w:rsidRPr="00B379C4">
              <w:rPr>
                <w:rFonts w:ascii="Arial" w:hAnsi="Arial" w:cs="Arial"/>
                <w:sz w:val="20"/>
                <w:szCs w:val="20"/>
                <w:highlight w:val="yellow"/>
              </w:rPr>
              <w:t xml:space="preserve"> </w:t>
            </w:r>
            <w:proofErr w:type="spellStart"/>
            <w:r w:rsidRPr="00B379C4">
              <w:rPr>
                <w:rFonts w:ascii="Arial" w:hAnsi="Arial" w:cs="Arial"/>
                <w:sz w:val="20"/>
                <w:szCs w:val="20"/>
                <w:highlight w:val="yellow"/>
              </w:rPr>
              <w:t>subjektů</w:t>
            </w:r>
            <w:proofErr w:type="spellEnd"/>
            <w:r w:rsidRPr="00B379C4">
              <w:rPr>
                <w:rFonts w:ascii="Arial" w:hAnsi="Arial" w:cs="Arial"/>
                <w:spacing w:val="-9"/>
                <w:sz w:val="20"/>
                <w:szCs w:val="20"/>
                <w:highlight w:val="yellow"/>
              </w:rPr>
              <w:t xml:space="preserve"> </w:t>
            </w:r>
            <w:r w:rsidRPr="00B379C4">
              <w:rPr>
                <w:rFonts w:ascii="Arial" w:hAnsi="Arial" w:cs="Arial"/>
                <w:sz w:val="20"/>
                <w:szCs w:val="20"/>
                <w:highlight w:val="yellow"/>
              </w:rPr>
              <w:t>v</w:t>
            </w:r>
            <w:r w:rsidRPr="00B379C4">
              <w:rPr>
                <w:rFonts w:ascii="Arial" w:hAnsi="Arial" w:cs="Arial"/>
                <w:spacing w:val="-10"/>
                <w:sz w:val="20"/>
                <w:szCs w:val="20"/>
                <w:highlight w:val="yellow"/>
              </w:rPr>
              <w:t xml:space="preserve"> </w:t>
            </w:r>
            <w:proofErr w:type="spellStart"/>
            <w:r w:rsidRPr="00B379C4">
              <w:rPr>
                <w:rFonts w:ascii="Arial" w:hAnsi="Arial" w:cs="Arial"/>
                <w:sz w:val="20"/>
                <w:szCs w:val="20"/>
                <w:highlight w:val="yellow"/>
              </w:rPr>
              <w:t>regionu</w:t>
            </w:r>
            <w:proofErr w:type="spellEnd"/>
            <w:r w:rsidRPr="00B379C4">
              <w:rPr>
                <w:rFonts w:ascii="Arial" w:hAnsi="Arial" w:cs="Arial"/>
                <w:spacing w:val="-9"/>
                <w:sz w:val="20"/>
                <w:szCs w:val="20"/>
                <w:highlight w:val="yellow"/>
              </w:rPr>
              <w:t xml:space="preserve"> </w:t>
            </w:r>
            <w:r w:rsidRPr="00B379C4">
              <w:rPr>
                <w:rFonts w:ascii="Arial" w:hAnsi="Arial" w:cs="Arial"/>
                <w:sz w:val="20"/>
                <w:szCs w:val="20"/>
                <w:highlight w:val="yellow"/>
              </w:rPr>
              <w:t>a</w:t>
            </w:r>
            <w:r w:rsidRPr="00B379C4">
              <w:rPr>
                <w:rFonts w:ascii="Arial" w:hAnsi="Arial" w:cs="Arial"/>
                <w:spacing w:val="-9"/>
                <w:sz w:val="20"/>
                <w:szCs w:val="20"/>
                <w:highlight w:val="yellow"/>
              </w:rPr>
              <w:t xml:space="preserve"> </w:t>
            </w:r>
            <w:proofErr w:type="spellStart"/>
            <w:r w:rsidRPr="00B379C4">
              <w:rPr>
                <w:rFonts w:ascii="Arial" w:hAnsi="Arial" w:cs="Arial"/>
                <w:sz w:val="20"/>
                <w:szCs w:val="20"/>
                <w:highlight w:val="yellow"/>
              </w:rPr>
              <w:t>vytvořit</w:t>
            </w:r>
            <w:proofErr w:type="spellEnd"/>
            <w:r w:rsidRPr="00B379C4">
              <w:rPr>
                <w:rFonts w:ascii="Arial" w:hAnsi="Arial" w:cs="Arial"/>
                <w:spacing w:val="-9"/>
                <w:sz w:val="20"/>
                <w:szCs w:val="20"/>
                <w:highlight w:val="yellow"/>
              </w:rPr>
              <w:t xml:space="preserve"> </w:t>
            </w:r>
            <w:proofErr w:type="spellStart"/>
            <w:r w:rsidRPr="00B379C4">
              <w:rPr>
                <w:rFonts w:ascii="Arial" w:hAnsi="Arial" w:cs="Arial"/>
                <w:sz w:val="20"/>
                <w:szCs w:val="20"/>
                <w:highlight w:val="yellow"/>
              </w:rPr>
              <w:t>nová</w:t>
            </w:r>
            <w:proofErr w:type="spellEnd"/>
            <w:r w:rsidRPr="00B379C4">
              <w:rPr>
                <w:rFonts w:ascii="Arial" w:hAnsi="Arial" w:cs="Arial"/>
                <w:sz w:val="20"/>
                <w:szCs w:val="20"/>
                <w:highlight w:val="yellow"/>
              </w:rPr>
              <w:t xml:space="preserve"> </w:t>
            </w:r>
            <w:proofErr w:type="spellStart"/>
            <w:r w:rsidRPr="00B379C4">
              <w:rPr>
                <w:rFonts w:ascii="Arial" w:hAnsi="Arial" w:cs="Arial"/>
                <w:sz w:val="20"/>
                <w:szCs w:val="20"/>
                <w:highlight w:val="yellow"/>
              </w:rPr>
              <w:t>pracovní</w:t>
            </w:r>
            <w:proofErr w:type="spellEnd"/>
            <w:r w:rsidRPr="00B379C4">
              <w:rPr>
                <w:rFonts w:ascii="Arial" w:hAnsi="Arial" w:cs="Arial"/>
                <w:sz w:val="20"/>
                <w:szCs w:val="20"/>
                <w:highlight w:val="yellow"/>
              </w:rPr>
              <w:t xml:space="preserve"> </w:t>
            </w:r>
            <w:proofErr w:type="spellStart"/>
            <w:r w:rsidRPr="00B379C4">
              <w:rPr>
                <w:rFonts w:ascii="Arial" w:hAnsi="Arial" w:cs="Arial"/>
                <w:sz w:val="20"/>
                <w:szCs w:val="20"/>
                <w:highlight w:val="yellow"/>
              </w:rPr>
              <w:t>místa</w:t>
            </w:r>
            <w:proofErr w:type="spellEnd"/>
          </w:p>
        </w:tc>
        <w:tc>
          <w:tcPr>
            <w:tcW w:w="342" w:type="pct"/>
            <w:gridSpan w:val="2"/>
          </w:tcPr>
          <w:p w14:paraId="24A3E97B" w14:textId="1018BC2F" w:rsidR="00A6462D" w:rsidRPr="001A5946" w:rsidRDefault="00687EE5" w:rsidP="006659EB">
            <w:pPr>
              <w:pStyle w:val="TableParagraph"/>
              <w:spacing w:before="62"/>
              <w:jc w:val="center"/>
              <w:rPr>
                <w:rFonts w:ascii="Arial" w:hAnsi="Arial" w:cs="Arial"/>
                <w:bCs/>
                <w:sz w:val="20"/>
                <w:szCs w:val="20"/>
                <w:highlight w:val="yellow"/>
              </w:rPr>
            </w:pPr>
            <w:r w:rsidRPr="001A5946">
              <w:rPr>
                <w:rFonts w:ascii="Arial" w:hAnsi="Arial" w:cs="Arial"/>
                <w:bCs/>
                <w:sz w:val="20"/>
                <w:szCs w:val="20"/>
                <w:highlight w:val="yellow"/>
              </w:rPr>
              <w:t>3 000</w:t>
            </w:r>
          </w:p>
        </w:tc>
        <w:tc>
          <w:tcPr>
            <w:tcW w:w="530" w:type="pct"/>
          </w:tcPr>
          <w:p w14:paraId="404DD477" w14:textId="3587C542" w:rsidR="00A6462D" w:rsidRPr="001A5946" w:rsidRDefault="00B64B2F" w:rsidP="006659EB">
            <w:pPr>
              <w:pStyle w:val="TableParagraph"/>
              <w:spacing w:before="62"/>
              <w:jc w:val="center"/>
              <w:rPr>
                <w:rFonts w:ascii="Arial" w:hAnsi="Arial" w:cs="Arial"/>
                <w:bCs/>
                <w:sz w:val="20"/>
                <w:szCs w:val="20"/>
                <w:highlight w:val="yellow"/>
              </w:rPr>
            </w:pPr>
            <w:r w:rsidRPr="001A5946">
              <w:rPr>
                <w:rFonts w:ascii="Arial" w:hAnsi="Arial" w:cs="Arial"/>
                <w:bCs/>
                <w:sz w:val="20"/>
                <w:szCs w:val="20"/>
                <w:highlight w:val="yellow"/>
              </w:rPr>
              <w:t>0</w:t>
            </w:r>
          </w:p>
        </w:tc>
      </w:tr>
      <w:tr w:rsidR="00A4338B" w:rsidRPr="00054E2A" w14:paraId="3B8903D4" w14:textId="161BB014" w:rsidTr="00A4338B">
        <w:tblPrEx>
          <w:jc w:val="left"/>
        </w:tblPrEx>
        <w:trPr>
          <w:trHeight w:val="851"/>
        </w:trPr>
        <w:tc>
          <w:tcPr>
            <w:tcW w:w="527" w:type="pct"/>
            <w:gridSpan w:val="2"/>
          </w:tcPr>
          <w:p w14:paraId="111E988A" w14:textId="77777777" w:rsidR="00A6462D" w:rsidRPr="009852DB" w:rsidRDefault="00A6462D" w:rsidP="001D777E">
            <w:pPr>
              <w:pStyle w:val="TableParagraph"/>
              <w:rPr>
                <w:rFonts w:ascii="Arial" w:hAnsi="Arial" w:cs="Arial"/>
                <w:sz w:val="20"/>
                <w:szCs w:val="20"/>
              </w:rPr>
            </w:pPr>
          </w:p>
        </w:tc>
        <w:tc>
          <w:tcPr>
            <w:tcW w:w="563" w:type="pct"/>
          </w:tcPr>
          <w:p w14:paraId="5DCEA898" w14:textId="77777777" w:rsidR="00A6462D" w:rsidRPr="009852DB" w:rsidRDefault="00A6462D" w:rsidP="001D777E">
            <w:pPr>
              <w:pStyle w:val="TableParagraph"/>
              <w:rPr>
                <w:rFonts w:ascii="Arial" w:hAnsi="Arial" w:cs="Arial"/>
                <w:sz w:val="20"/>
                <w:szCs w:val="20"/>
              </w:rPr>
            </w:pPr>
          </w:p>
        </w:tc>
        <w:tc>
          <w:tcPr>
            <w:tcW w:w="646" w:type="pct"/>
            <w:gridSpan w:val="3"/>
          </w:tcPr>
          <w:p w14:paraId="5C26AD7A" w14:textId="77777777" w:rsidR="00A6462D" w:rsidRPr="009852DB" w:rsidRDefault="00A6462D" w:rsidP="001D777E">
            <w:pPr>
              <w:pStyle w:val="TableParagraph"/>
              <w:rPr>
                <w:rFonts w:ascii="Arial" w:hAnsi="Arial" w:cs="Arial"/>
                <w:sz w:val="20"/>
                <w:szCs w:val="20"/>
              </w:rPr>
            </w:pPr>
          </w:p>
        </w:tc>
        <w:tc>
          <w:tcPr>
            <w:tcW w:w="248" w:type="pct"/>
          </w:tcPr>
          <w:p w14:paraId="52DA0E7D" w14:textId="77777777" w:rsidR="00A6462D" w:rsidRPr="009852DB" w:rsidRDefault="00A6462D" w:rsidP="001D777E">
            <w:pPr>
              <w:pStyle w:val="TableParagraph"/>
              <w:rPr>
                <w:rFonts w:ascii="Arial" w:hAnsi="Arial" w:cs="Arial"/>
                <w:sz w:val="20"/>
                <w:szCs w:val="20"/>
              </w:rPr>
            </w:pPr>
          </w:p>
        </w:tc>
        <w:tc>
          <w:tcPr>
            <w:tcW w:w="841" w:type="pct"/>
            <w:gridSpan w:val="3"/>
          </w:tcPr>
          <w:p w14:paraId="126AC434" w14:textId="77777777" w:rsidR="00A6462D" w:rsidRPr="009852DB" w:rsidRDefault="00A6462D" w:rsidP="001D777E">
            <w:pPr>
              <w:pStyle w:val="TableParagraph"/>
              <w:rPr>
                <w:rFonts w:ascii="Arial" w:hAnsi="Arial" w:cs="Arial"/>
                <w:sz w:val="20"/>
                <w:szCs w:val="20"/>
              </w:rPr>
            </w:pPr>
          </w:p>
        </w:tc>
        <w:tc>
          <w:tcPr>
            <w:tcW w:w="547" w:type="pct"/>
          </w:tcPr>
          <w:p w14:paraId="24F5BCDC" w14:textId="77777777" w:rsidR="00A6462D" w:rsidRPr="009852DB" w:rsidRDefault="00A6462D" w:rsidP="001D777E">
            <w:pPr>
              <w:pStyle w:val="TableParagraph"/>
              <w:spacing w:before="61"/>
              <w:ind w:left="110" w:right="33"/>
              <w:rPr>
                <w:rFonts w:ascii="Arial" w:hAnsi="Arial" w:cs="Arial"/>
                <w:sz w:val="20"/>
                <w:szCs w:val="20"/>
              </w:rPr>
            </w:pPr>
            <w:r w:rsidRPr="009852DB">
              <w:rPr>
                <w:rFonts w:ascii="Arial" w:hAnsi="Arial" w:cs="Arial"/>
                <w:sz w:val="20"/>
                <w:szCs w:val="20"/>
              </w:rPr>
              <w:t xml:space="preserve">PRV 8 </w:t>
            </w:r>
            <w:proofErr w:type="spellStart"/>
            <w:r w:rsidRPr="009852DB">
              <w:rPr>
                <w:rFonts w:ascii="Arial" w:hAnsi="Arial" w:cs="Arial"/>
                <w:sz w:val="20"/>
                <w:szCs w:val="20"/>
              </w:rPr>
              <w:t>Projekty</w:t>
            </w:r>
            <w:proofErr w:type="spellEnd"/>
            <w:r w:rsidRPr="009852DB">
              <w:rPr>
                <w:rFonts w:ascii="Arial" w:hAnsi="Arial" w:cs="Arial"/>
                <w:sz w:val="20"/>
                <w:szCs w:val="20"/>
              </w:rPr>
              <w:t xml:space="preserve"> </w:t>
            </w:r>
            <w:proofErr w:type="spellStart"/>
            <w:r w:rsidRPr="009852DB">
              <w:rPr>
                <w:rFonts w:ascii="Arial" w:hAnsi="Arial" w:cs="Arial"/>
                <w:sz w:val="20"/>
                <w:szCs w:val="20"/>
              </w:rPr>
              <w:t>spolupráce</w:t>
            </w:r>
            <w:proofErr w:type="spellEnd"/>
            <w:r w:rsidRPr="009852DB">
              <w:rPr>
                <w:rFonts w:ascii="Arial" w:hAnsi="Arial" w:cs="Arial"/>
                <w:spacing w:val="-12"/>
                <w:sz w:val="20"/>
                <w:szCs w:val="20"/>
              </w:rPr>
              <w:t xml:space="preserve"> </w:t>
            </w:r>
            <w:r w:rsidRPr="009852DB">
              <w:rPr>
                <w:rFonts w:ascii="Arial" w:hAnsi="Arial" w:cs="Arial"/>
                <w:sz w:val="20"/>
                <w:szCs w:val="20"/>
              </w:rPr>
              <w:t>s</w:t>
            </w:r>
            <w:r w:rsidRPr="009852DB">
              <w:rPr>
                <w:rFonts w:ascii="Arial" w:hAnsi="Arial" w:cs="Arial"/>
                <w:spacing w:val="-11"/>
                <w:sz w:val="20"/>
                <w:szCs w:val="20"/>
              </w:rPr>
              <w:t xml:space="preserve"> </w:t>
            </w:r>
            <w:proofErr w:type="spellStart"/>
            <w:r w:rsidRPr="009852DB">
              <w:rPr>
                <w:rFonts w:ascii="Arial" w:hAnsi="Arial" w:cs="Arial"/>
                <w:sz w:val="20"/>
                <w:szCs w:val="20"/>
              </w:rPr>
              <w:t>jinými</w:t>
            </w:r>
            <w:proofErr w:type="spellEnd"/>
            <w:r w:rsidRPr="009852DB">
              <w:rPr>
                <w:rFonts w:ascii="Arial" w:hAnsi="Arial" w:cs="Arial"/>
                <w:sz w:val="20"/>
                <w:szCs w:val="20"/>
              </w:rPr>
              <w:t xml:space="preserve"> </w:t>
            </w:r>
            <w:r w:rsidRPr="009852DB">
              <w:rPr>
                <w:rFonts w:ascii="Arial" w:hAnsi="Arial" w:cs="Arial"/>
                <w:spacing w:val="-4"/>
                <w:sz w:val="20"/>
                <w:szCs w:val="20"/>
              </w:rPr>
              <w:t>MAS</w:t>
            </w:r>
          </w:p>
        </w:tc>
        <w:tc>
          <w:tcPr>
            <w:tcW w:w="755" w:type="pct"/>
            <w:gridSpan w:val="3"/>
          </w:tcPr>
          <w:p w14:paraId="025AFFB8" w14:textId="77777777" w:rsidR="00A6462D" w:rsidRPr="00B379C4" w:rsidRDefault="00A6462D" w:rsidP="001D777E">
            <w:pPr>
              <w:pStyle w:val="TableParagraph"/>
              <w:spacing w:before="1" w:line="243" w:lineRule="exact"/>
              <w:ind w:left="111"/>
              <w:rPr>
                <w:rFonts w:ascii="Arial" w:hAnsi="Arial" w:cs="Arial"/>
                <w:sz w:val="20"/>
                <w:szCs w:val="20"/>
                <w:highlight w:val="yellow"/>
              </w:rPr>
            </w:pPr>
            <w:r w:rsidRPr="00B379C4">
              <w:rPr>
                <w:rFonts w:ascii="Arial" w:hAnsi="Arial" w:cs="Arial"/>
                <w:sz w:val="20"/>
                <w:szCs w:val="20"/>
                <w:highlight w:val="yellow"/>
              </w:rPr>
              <w:t>6.2:</w:t>
            </w:r>
            <w:r w:rsidRPr="00B379C4">
              <w:rPr>
                <w:rFonts w:ascii="Arial" w:hAnsi="Arial" w:cs="Arial"/>
                <w:spacing w:val="-7"/>
                <w:sz w:val="20"/>
                <w:szCs w:val="20"/>
                <w:highlight w:val="yellow"/>
              </w:rPr>
              <w:t xml:space="preserve"> </w:t>
            </w:r>
            <w:proofErr w:type="spellStart"/>
            <w:r w:rsidRPr="00B379C4">
              <w:rPr>
                <w:rFonts w:ascii="Arial" w:hAnsi="Arial" w:cs="Arial"/>
                <w:sz w:val="20"/>
                <w:szCs w:val="20"/>
                <w:highlight w:val="yellow"/>
              </w:rPr>
              <w:t>Posílit</w:t>
            </w:r>
            <w:proofErr w:type="spellEnd"/>
            <w:r w:rsidRPr="00B379C4">
              <w:rPr>
                <w:rFonts w:ascii="Arial" w:hAnsi="Arial" w:cs="Arial"/>
                <w:spacing w:val="-6"/>
                <w:sz w:val="20"/>
                <w:szCs w:val="20"/>
                <w:highlight w:val="yellow"/>
              </w:rPr>
              <w:t xml:space="preserve"> </w:t>
            </w:r>
            <w:proofErr w:type="spellStart"/>
            <w:r w:rsidRPr="00B379C4">
              <w:rPr>
                <w:rFonts w:ascii="Arial" w:hAnsi="Arial" w:cs="Arial"/>
                <w:sz w:val="20"/>
                <w:szCs w:val="20"/>
                <w:highlight w:val="yellow"/>
              </w:rPr>
              <w:t>společné</w:t>
            </w:r>
            <w:proofErr w:type="spellEnd"/>
            <w:r w:rsidRPr="00B379C4">
              <w:rPr>
                <w:rFonts w:ascii="Arial" w:hAnsi="Arial" w:cs="Arial"/>
                <w:spacing w:val="-7"/>
                <w:sz w:val="20"/>
                <w:szCs w:val="20"/>
                <w:highlight w:val="yellow"/>
              </w:rPr>
              <w:t xml:space="preserve"> </w:t>
            </w:r>
            <w:proofErr w:type="spellStart"/>
            <w:r w:rsidRPr="00B379C4">
              <w:rPr>
                <w:rFonts w:ascii="Arial" w:hAnsi="Arial" w:cs="Arial"/>
                <w:spacing w:val="-2"/>
                <w:sz w:val="20"/>
                <w:szCs w:val="20"/>
                <w:highlight w:val="yellow"/>
              </w:rPr>
              <w:t>aktivity</w:t>
            </w:r>
            <w:proofErr w:type="spellEnd"/>
          </w:p>
          <w:p w14:paraId="7810E75E" w14:textId="77777777" w:rsidR="00A6462D" w:rsidRPr="00B379C4" w:rsidRDefault="00A6462D" w:rsidP="001D777E">
            <w:pPr>
              <w:pStyle w:val="TableParagraph"/>
              <w:ind w:left="111"/>
              <w:rPr>
                <w:rFonts w:ascii="Arial" w:hAnsi="Arial" w:cs="Arial"/>
                <w:sz w:val="20"/>
                <w:szCs w:val="20"/>
                <w:highlight w:val="yellow"/>
              </w:rPr>
            </w:pPr>
            <w:proofErr w:type="spellStart"/>
            <w:r w:rsidRPr="00B379C4">
              <w:rPr>
                <w:rFonts w:ascii="Arial" w:hAnsi="Arial" w:cs="Arial"/>
                <w:sz w:val="20"/>
                <w:szCs w:val="20"/>
                <w:highlight w:val="yellow"/>
              </w:rPr>
              <w:t>subjektů</w:t>
            </w:r>
            <w:proofErr w:type="spellEnd"/>
            <w:r w:rsidRPr="00B379C4">
              <w:rPr>
                <w:rFonts w:ascii="Arial" w:hAnsi="Arial" w:cs="Arial"/>
                <w:spacing w:val="-9"/>
                <w:sz w:val="20"/>
                <w:szCs w:val="20"/>
                <w:highlight w:val="yellow"/>
              </w:rPr>
              <w:t xml:space="preserve"> </w:t>
            </w:r>
            <w:r w:rsidRPr="00B379C4">
              <w:rPr>
                <w:rFonts w:ascii="Arial" w:hAnsi="Arial" w:cs="Arial"/>
                <w:sz w:val="20"/>
                <w:szCs w:val="20"/>
                <w:highlight w:val="yellow"/>
              </w:rPr>
              <w:t>v</w:t>
            </w:r>
            <w:r w:rsidRPr="00B379C4">
              <w:rPr>
                <w:rFonts w:ascii="Arial" w:hAnsi="Arial" w:cs="Arial"/>
                <w:spacing w:val="-10"/>
                <w:sz w:val="20"/>
                <w:szCs w:val="20"/>
                <w:highlight w:val="yellow"/>
              </w:rPr>
              <w:t xml:space="preserve"> </w:t>
            </w:r>
            <w:proofErr w:type="spellStart"/>
            <w:r w:rsidRPr="00B379C4">
              <w:rPr>
                <w:rFonts w:ascii="Arial" w:hAnsi="Arial" w:cs="Arial"/>
                <w:sz w:val="20"/>
                <w:szCs w:val="20"/>
                <w:highlight w:val="yellow"/>
              </w:rPr>
              <w:t>regionu</w:t>
            </w:r>
            <w:proofErr w:type="spellEnd"/>
            <w:r w:rsidRPr="00B379C4">
              <w:rPr>
                <w:rFonts w:ascii="Arial" w:hAnsi="Arial" w:cs="Arial"/>
                <w:spacing w:val="-9"/>
                <w:sz w:val="20"/>
                <w:szCs w:val="20"/>
                <w:highlight w:val="yellow"/>
              </w:rPr>
              <w:t xml:space="preserve"> </w:t>
            </w:r>
            <w:proofErr w:type="spellStart"/>
            <w:r w:rsidRPr="00B379C4">
              <w:rPr>
                <w:rFonts w:ascii="Arial" w:hAnsi="Arial" w:cs="Arial"/>
                <w:sz w:val="20"/>
                <w:szCs w:val="20"/>
                <w:highlight w:val="yellow"/>
              </w:rPr>
              <w:t>i</w:t>
            </w:r>
            <w:proofErr w:type="spellEnd"/>
            <w:r w:rsidRPr="00B379C4">
              <w:rPr>
                <w:rFonts w:ascii="Arial" w:hAnsi="Arial" w:cs="Arial"/>
                <w:spacing w:val="-9"/>
                <w:sz w:val="20"/>
                <w:szCs w:val="20"/>
                <w:highlight w:val="yellow"/>
              </w:rPr>
              <w:t xml:space="preserve"> </w:t>
            </w:r>
            <w:proofErr w:type="spellStart"/>
            <w:r w:rsidRPr="00B379C4">
              <w:rPr>
                <w:rFonts w:ascii="Arial" w:hAnsi="Arial" w:cs="Arial"/>
                <w:sz w:val="20"/>
                <w:szCs w:val="20"/>
                <w:highlight w:val="yellow"/>
              </w:rPr>
              <w:t>spolupráci</w:t>
            </w:r>
            <w:proofErr w:type="spellEnd"/>
            <w:r w:rsidRPr="00B379C4">
              <w:rPr>
                <w:rFonts w:ascii="Arial" w:hAnsi="Arial" w:cs="Arial"/>
                <w:spacing w:val="-10"/>
                <w:sz w:val="20"/>
                <w:szCs w:val="20"/>
                <w:highlight w:val="yellow"/>
              </w:rPr>
              <w:t xml:space="preserve"> </w:t>
            </w:r>
            <w:r w:rsidRPr="00B379C4">
              <w:rPr>
                <w:rFonts w:ascii="Arial" w:hAnsi="Arial" w:cs="Arial"/>
                <w:sz w:val="20"/>
                <w:szCs w:val="20"/>
                <w:highlight w:val="yellow"/>
              </w:rPr>
              <w:t xml:space="preserve">se </w:t>
            </w:r>
            <w:proofErr w:type="spellStart"/>
            <w:r w:rsidRPr="00B379C4">
              <w:rPr>
                <w:rFonts w:ascii="Arial" w:hAnsi="Arial" w:cs="Arial"/>
                <w:sz w:val="20"/>
                <w:szCs w:val="20"/>
                <w:highlight w:val="yellow"/>
              </w:rPr>
              <w:t>subjekty</w:t>
            </w:r>
            <w:proofErr w:type="spellEnd"/>
            <w:r w:rsidRPr="00B379C4">
              <w:rPr>
                <w:rFonts w:ascii="Arial" w:hAnsi="Arial" w:cs="Arial"/>
                <w:sz w:val="20"/>
                <w:szCs w:val="20"/>
                <w:highlight w:val="yellow"/>
              </w:rPr>
              <w:t xml:space="preserve"> z </w:t>
            </w:r>
            <w:proofErr w:type="spellStart"/>
            <w:r w:rsidRPr="00B379C4">
              <w:rPr>
                <w:rFonts w:ascii="Arial" w:hAnsi="Arial" w:cs="Arial"/>
                <w:sz w:val="20"/>
                <w:szCs w:val="20"/>
                <w:highlight w:val="yellow"/>
              </w:rPr>
              <w:t>jiných</w:t>
            </w:r>
            <w:proofErr w:type="spellEnd"/>
            <w:r w:rsidRPr="00B379C4">
              <w:rPr>
                <w:rFonts w:ascii="Arial" w:hAnsi="Arial" w:cs="Arial"/>
                <w:sz w:val="20"/>
                <w:szCs w:val="20"/>
                <w:highlight w:val="yellow"/>
              </w:rPr>
              <w:t xml:space="preserve"> </w:t>
            </w:r>
            <w:proofErr w:type="spellStart"/>
            <w:r w:rsidRPr="00B379C4">
              <w:rPr>
                <w:rFonts w:ascii="Arial" w:hAnsi="Arial" w:cs="Arial"/>
                <w:sz w:val="20"/>
                <w:szCs w:val="20"/>
                <w:highlight w:val="yellow"/>
              </w:rPr>
              <w:t>regionů</w:t>
            </w:r>
            <w:proofErr w:type="spellEnd"/>
          </w:p>
        </w:tc>
        <w:tc>
          <w:tcPr>
            <w:tcW w:w="342" w:type="pct"/>
            <w:gridSpan w:val="2"/>
          </w:tcPr>
          <w:p w14:paraId="4856C64C" w14:textId="59C44410" w:rsidR="00A6462D" w:rsidRPr="001A5946" w:rsidRDefault="004D6CE0" w:rsidP="00F7715C">
            <w:pPr>
              <w:pStyle w:val="TableParagraph"/>
              <w:spacing w:before="1" w:line="243" w:lineRule="exact"/>
              <w:ind w:left="111"/>
              <w:jc w:val="center"/>
              <w:rPr>
                <w:rFonts w:ascii="Arial" w:hAnsi="Arial" w:cs="Arial"/>
                <w:sz w:val="20"/>
                <w:szCs w:val="20"/>
                <w:highlight w:val="yellow"/>
              </w:rPr>
            </w:pPr>
            <w:r w:rsidRPr="001A5946">
              <w:rPr>
                <w:rFonts w:ascii="Arial" w:hAnsi="Arial" w:cs="Arial"/>
                <w:sz w:val="20"/>
                <w:szCs w:val="20"/>
                <w:highlight w:val="yellow"/>
              </w:rPr>
              <w:t>1 294</w:t>
            </w:r>
          </w:p>
        </w:tc>
        <w:tc>
          <w:tcPr>
            <w:tcW w:w="530" w:type="pct"/>
          </w:tcPr>
          <w:p w14:paraId="3F3EA331" w14:textId="0D8A34CB" w:rsidR="00A6462D" w:rsidRPr="001A5946" w:rsidRDefault="00F7715C" w:rsidP="00F7715C">
            <w:pPr>
              <w:pStyle w:val="TableParagraph"/>
              <w:spacing w:before="1" w:line="243" w:lineRule="exact"/>
              <w:ind w:left="111"/>
              <w:jc w:val="center"/>
              <w:rPr>
                <w:rFonts w:ascii="Arial" w:hAnsi="Arial" w:cs="Arial"/>
                <w:sz w:val="20"/>
                <w:szCs w:val="20"/>
                <w:highlight w:val="yellow"/>
              </w:rPr>
            </w:pPr>
            <w:r w:rsidRPr="001A5946">
              <w:rPr>
                <w:rFonts w:ascii="Arial" w:hAnsi="Arial" w:cs="Arial"/>
                <w:sz w:val="20"/>
                <w:szCs w:val="20"/>
                <w:highlight w:val="yellow"/>
              </w:rPr>
              <w:t>449</w:t>
            </w:r>
          </w:p>
        </w:tc>
      </w:tr>
      <w:tr w:rsidR="00A4338B" w:rsidRPr="00054E2A" w14:paraId="303E99C0" w14:textId="1FEEBA88" w:rsidTr="00B43D75">
        <w:tblPrEx>
          <w:jc w:val="left"/>
        </w:tblPrEx>
        <w:trPr>
          <w:trHeight w:val="851"/>
        </w:trPr>
        <w:tc>
          <w:tcPr>
            <w:tcW w:w="527" w:type="pct"/>
            <w:gridSpan w:val="2"/>
          </w:tcPr>
          <w:p w14:paraId="12649E2E" w14:textId="77777777" w:rsidR="00A6462D" w:rsidRPr="009852DB" w:rsidRDefault="00A6462D" w:rsidP="001D777E">
            <w:pPr>
              <w:pStyle w:val="TableParagraph"/>
              <w:rPr>
                <w:rFonts w:ascii="Arial" w:hAnsi="Arial" w:cs="Arial"/>
                <w:sz w:val="20"/>
                <w:szCs w:val="20"/>
              </w:rPr>
            </w:pPr>
            <w:proofErr w:type="spellStart"/>
            <w:r w:rsidRPr="009852DB">
              <w:rPr>
                <w:rFonts w:ascii="Arial" w:hAnsi="Arial" w:cs="Arial"/>
                <w:sz w:val="20"/>
                <w:szCs w:val="20"/>
              </w:rPr>
              <w:t>Řada</w:t>
            </w:r>
            <w:proofErr w:type="spellEnd"/>
            <w:r w:rsidRPr="009852DB">
              <w:rPr>
                <w:rFonts w:ascii="Arial" w:hAnsi="Arial" w:cs="Arial"/>
                <w:sz w:val="20"/>
                <w:szCs w:val="20"/>
              </w:rPr>
              <w:t xml:space="preserve"> </w:t>
            </w:r>
            <w:proofErr w:type="spellStart"/>
            <w:r w:rsidRPr="009852DB">
              <w:rPr>
                <w:rFonts w:ascii="Arial" w:hAnsi="Arial" w:cs="Arial"/>
                <w:sz w:val="20"/>
                <w:szCs w:val="20"/>
              </w:rPr>
              <w:t>specifických</w:t>
            </w:r>
            <w:proofErr w:type="spellEnd"/>
            <w:r w:rsidRPr="009852DB">
              <w:rPr>
                <w:rFonts w:ascii="Arial" w:hAnsi="Arial" w:cs="Arial"/>
                <w:sz w:val="20"/>
                <w:szCs w:val="20"/>
              </w:rPr>
              <w:t xml:space="preserve"> </w:t>
            </w:r>
            <w:proofErr w:type="spellStart"/>
            <w:r w:rsidRPr="009852DB">
              <w:rPr>
                <w:rFonts w:ascii="Arial" w:hAnsi="Arial" w:cs="Arial"/>
                <w:sz w:val="20"/>
                <w:szCs w:val="20"/>
              </w:rPr>
              <w:t>problémů</w:t>
            </w:r>
            <w:proofErr w:type="spellEnd"/>
            <w:r w:rsidRPr="009852DB">
              <w:rPr>
                <w:rFonts w:ascii="Arial" w:hAnsi="Arial" w:cs="Arial"/>
                <w:sz w:val="20"/>
                <w:szCs w:val="20"/>
              </w:rPr>
              <w:t xml:space="preserve"> s </w:t>
            </w:r>
            <w:proofErr w:type="spellStart"/>
            <w:r w:rsidRPr="009852DB">
              <w:rPr>
                <w:rFonts w:ascii="Arial" w:hAnsi="Arial" w:cs="Arial"/>
                <w:sz w:val="20"/>
                <w:szCs w:val="20"/>
              </w:rPr>
              <w:t>fungováním</w:t>
            </w:r>
            <w:proofErr w:type="spellEnd"/>
            <w:r w:rsidRPr="009852DB">
              <w:rPr>
                <w:rFonts w:ascii="Arial" w:hAnsi="Arial" w:cs="Arial"/>
                <w:sz w:val="20"/>
                <w:szCs w:val="20"/>
              </w:rPr>
              <w:t xml:space="preserve"> MŠ a ZŠ</w:t>
            </w:r>
          </w:p>
        </w:tc>
        <w:tc>
          <w:tcPr>
            <w:tcW w:w="563" w:type="pct"/>
          </w:tcPr>
          <w:p w14:paraId="39150D19" w14:textId="77777777" w:rsidR="00A6462D" w:rsidRPr="009852DB" w:rsidRDefault="00A6462D" w:rsidP="001D777E">
            <w:pPr>
              <w:pStyle w:val="TableParagraph"/>
              <w:rPr>
                <w:rFonts w:ascii="Arial" w:hAnsi="Arial" w:cs="Arial"/>
                <w:sz w:val="20"/>
                <w:szCs w:val="20"/>
              </w:rPr>
            </w:pPr>
            <w:proofErr w:type="spellStart"/>
            <w:r w:rsidRPr="009852DB">
              <w:rPr>
                <w:rFonts w:ascii="Arial" w:hAnsi="Arial" w:cs="Arial"/>
                <w:sz w:val="20"/>
                <w:szCs w:val="20"/>
              </w:rPr>
              <w:t>Velké</w:t>
            </w:r>
            <w:proofErr w:type="spellEnd"/>
            <w:r w:rsidRPr="009852DB">
              <w:rPr>
                <w:rFonts w:ascii="Arial" w:hAnsi="Arial" w:cs="Arial"/>
                <w:sz w:val="20"/>
                <w:szCs w:val="20"/>
              </w:rPr>
              <w:t xml:space="preserve"> </w:t>
            </w:r>
            <w:proofErr w:type="spellStart"/>
            <w:r w:rsidRPr="009852DB">
              <w:rPr>
                <w:rFonts w:ascii="Arial" w:hAnsi="Arial" w:cs="Arial"/>
                <w:sz w:val="20"/>
                <w:szCs w:val="20"/>
              </w:rPr>
              <w:t>množství</w:t>
            </w:r>
            <w:proofErr w:type="spellEnd"/>
            <w:r w:rsidRPr="009852DB">
              <w:rPr>
                <w:rFonts w:ascii="Arial" w:hAnsi="Arial" w:cs="Arial"/>
                <w:sz w:val="20"/>
                <w:szCs w:val="20"/>
              </w:rPr>
              <w:t xml:space="preserve"> </w:t>
            </w:r>
            <w:proofErr w:type="spellStart"/>
            <w:r w:rsidRPr="009852DB">
              <w:rPr>
                <w:rFonts w:ascii="Arial" w:hAnsi="Arial" w:cs="Arial"/>
                <w:sz w:val="20"/>
                <w:szCs w:val="20"/>
              </w:rPr>
              <w:t>kulturních</w:t>
            </w:r>
            <w:proofErr w:type="spellEnd"/>
            <w:r w:rsidRPr="009852DB">
              <w:rPr>
                <w:rFonts w:ascii="Arial" w:hAnsi="Arial" w:cs="Arial"/>
                <w:sz w:val="20"/>
                <w:szCs w:val="20"/>
              </w:rPr>
              <w:t xml:space="preserve"> a </w:t>
            </w:r>
            <w:proofErr w:type="spellStart"/>
            <w:r w:rsidRPr="009852DB">
              <w:rPr>
                <w:rFonts w:ascii="Arial" w:hAnsi="Arial" w:cs="Arial"/>
                <w:sz w:val="20"/>
                <w:szCs w:val="20"/>
              </w:rPr>
              <w:t>společenských</w:t>
            </w:r>
            <w:proofErr w:type="spellEnd"/>
            <w:r w:rsidRPr="009852DB">
              <w:rPr>
                <w:rFonts w:ascii="Arial" w:hAnsi="Arial" w:cs="Arial"/>
                <w:sz w:val="20"/>
                <w:szCs w:val="20"/>
              </w:rPr>
              <w:t xml:space="preserve"> </w:t>
            </w:r>
            <w:proofErr w:type="spellStart"/>
            <w:r w:rsidRPr="009852DB">
              <w:rPr>
                <w:rFonts w:ascii="Arial" w:hAnsi="Arial" w:cs="Arial"/>
                <w:sz w:val="20"/>
                <w:szCs w:val="20"/>
              </w:rPr>
              <w:t>akcí</w:t>
            </w:r>
            <w:proofErr w:type="spellEnd"/>
          </w:p>
          <w:p w14:paraId="77A44F5F" w14:textId="77777777" w:rsidR="00A6462D" w:rsidRPr="009852DB" w:rsidRDefault="00A6462D" w:rsidP="001D777E">
            <w:pPr>
              <w:pStyle w:val="TableParagraph"/>
              <w:rPr>
                <w:rFonts w:ascii="Arial" w:hAnsi="Arial" w:cs="Arial"/>
                <w:sz w:val="20"/>
                <w:szCs w:val="20"/>
              </w:rPr>
            </w:pPr>
          </w:p>
          <w:p w14:paraId="7585E0CD" w14:textId="77777777" w:rsidR="00A6462D" w:rsidRPr="009852DB" w:rsidRDefault="00A6462D" w:rsidP="001D777E">
            <w:pPr>
              <w:pStyle w:val="TableParagraph"/>
              <w:rPr>
                <w:rFonts w:ascii="Arial" w:hAnsi="Arial" w:cs="Arial"/>
                <w:sz w:val="20"/>
                <w:szCs w:val="20"/>
              </w:rPr>
            </w:pPr>
            <w:proofErr w:type="spellStart"/>
            <w:r w:rsidRPr="009852DB">
              <w:rPr>
                <w:rFonts w:ascii="Arial" w:hAnsi="Arial" w:cs="Arial"/>
                <w:sz w:val="20"/>
                <w:szCs w:val="20"/>
              </w:rPr>
              <w:t>Relativně</w:t>
            </w:r>
            <w:proofErr w:type="spellEnd"/>
            <w:r w:rsidRPr="009852DB">
              <w:rPr>
                <w:rFonts w:ascii="Arial" w:hAnsi="Arial" w:cs="Arial"/>
                <w:sz w:val="20"/>
                <w:szCs w:val="20"/>
              </w:rPr>
              <w:t xml:space="preserve"> </w:t>
            </w:r>
            <w:proofErr w:type="spellStart"/>
            <w:r w:rsidRPr="009852DB">
              <w:rPr>
                <w:rFonts w:ascii="Arial" w:hAnsi="Arial" w:cs="Arial"/>
                <w:sz w:val="20"/>
                <w:szCs w:val="20"/>
              </w:rPr>
              <w:t>dobrá</w:t>
            </w:r>
            <w:proofErr w:type="spellEnd"/>
            <w:r w:rsidRPr="009852DB">
              <w:rPr>
                <w:rFonts w:ascii="Arial" w:hAnsi="Arial" w:cs="Arial"/>
                <w:sz w:val="20"/>
                <w:szCs w:val="20"/>
              </w:rPr>
              <w:t xml:space="preserve"> </w:t>
            </w:r>
            <w:proofErr w:type="spellStart"/>
            <w:r w:rsidRPr="009852DB">
              <w:rPr>
                <w:rFonts w:ascii="Arial" w:hAnsi="Arial" w:cs="Arial"/>
                <w:sz w:val="20"/>
                <w:szCs w:val="20"/>
              </w:rPr>
              <w:t>vybavenost</w:t>
            </w:r>
            <w:proofErr w:type="spellEnd"/>
            <w:r w:rsidRPr="009852DB">
              <w:rPr>
                <w:rFonts w:ascii="Arial" w:hAnsi="Arial" w:cs="Arial"/>
                <w:sz w:val="20"/>
                <w:szCs w:val="20"/>
              </w:rPr>
              <w:t xml:space="preserve"> v </w:t>
            </w:r>
            <w:proofErr w:type="spellStart"/>
            <w:r w:rsidRPr="009852DB">
              <w:rPr>
                <w:rFonts w:ascii="Arial" w:hAnsi="Arial" w:cs="Arial"/>
                <w:sz w:val="20"/>
                <w:szCs w:val="20"/>
              </w:rPr>
              <w:t>oblasti</w:t>
            </w:r>
            <w:proofErr w:type="spellEnd"/>
            <w:r w:rsidRPr="009852DB">
              <w:rPr>
                <w:rFonts w:ascii="Arial" w:hAnsi="Arial" w:cs="Arial"/>
                <w:sz w:val="20"/>
                <w:szCs w:val="20"/>
              </w:rPr>
              <w:t xml:space="preserve"> </w:t>
            </w:r>
            <w:proofErr w:type="spellStart"/>
            <w:r w:rsidRPr="009852DB">
              <w:rPr>
                <w:rFonts w:ascii="Arial" w:hAnsi="Arial" w:cs="Arial"/>
                <w:sz w:val="20"/>
                <w:szCs w:val="20"/>
              </w:rPr>
              <w:t>školství</w:t>
            </w:r>
            <w:proofErr w:type="spellEnd"/>
          </w:p>
        </w:tc>
        <w:tc>
          <w:tcPr>
            <w:tcW w:w="646" w:type="pct"/>
            <w:gridSpan w:val="3"/>
          </w:tcPr>
          <w:p w14:paraId="2C0E0AE4" w14:textId="77777777" w:rsidR="00A6462D" w:rsidRPr="009852DB" w:rsidRDefault="00A6462D" w:rsidP="001D777E">
            <w:pPr>
              <w:pStyle w:val="TableParagraph"/>
              <w:rPr>
                <w:rFonts w:ascii="Arial" w:hAnsi="Arial" w:cs="Arial"/>
                <w:sz w:val="20"/>
                <w:szCs w:val="20"/>
              </w:rPr>
            </w:pPr>
          </w:p>
        </w:tc>
        <w:tc>
          <w:tcPr>
            <w:tcW w:w="248" w:type="pct"/>
          </w:tcPr>
          <w:p w14:paraId="31C48E64" w14:textId="77777777" w:rsidR="00A6462D" w:rsidRPr="009852DB" w:rsidRDefault="00A6462D" w:rsidP="001D777E">
            <w:pPr>
              <w:pStyle w:val="TableParagraph"/>
              <w:rPr>
                <w:rFonts w:ascii="Arial" w:hAnsi="Arial" w:cs="Arial"/>
                <w:sz w:val="20"/>
                <w:szCs w:val="20"/>
              </w:rPr>
            </w:pPr>
          </w:p>
        </w:tc>
        <w:tc>
          <w:tcPr>
            <w:tcW w:w="841" w:type="pct"/>
            <w:gridSpan w:val="3"/>
          </w:tcPr>
          <w:p w14:paraId="5C9769B1" w14:textId="77777777" w:rsidR="00A6462D" w:rsidRPr="009852DB" w:rsidRDefault="00A6462D" w:rsidP="001D777E">
            <w:pPr>
              <w:pStyle w:val="TableParagraph"/>
              <w:rPr>
                <w:rFonts w:ascii="Arial" w:hAnsi="Arial" w:cs="Arial"/>
                <w:sz w:val="20"/>
                <w:szCs w:val="20"/>
              </w:rPr>
            </w:pPr>
            <w:proofErr w:type="spellStart"/>
            <w:r w:rsidRPr="009852DB">
              <w:rPr>
                <w:rFonts w:ascii="Arial" w:hAnsi="Arial" w:cs="Arial"/>
                <w:sz w:val="20"/>
                <w:szCs w:val="20"/>
              </w:rPr>
              <w:t>Řešení</w:t>
            </w:r>
            <w:proofErr w:type="spellEnd"/>
            <w:r w:rsidRPr="009852DB">
              <w:rPr>
                <w:rFonts w:ascii="Arial" w:hAnsi="Arial" w:cs="Arial"/>
                <w:sz w:val="20"/>
                <w:szCs w:val="20"/>
              </w:rPr>
              <w:t xml:space="preserve"> </w:t>
            </w:r>
            <w:proofErr w:type="spellStart"/>
            <w:r w:rsidRPr="009852DB">
              <w:rPr>
                <w:rFonts w:ascii="Arial" w:hAnsi="Arial" w:cs="Arial"/>
                <w:sz w:val="20"/>
                <w:szCs w:val="20"/>
              </w:rPr>
              <w:t>problémů</w:t>
            </w:r>
            <w:proofErr w:type="spellEnd"/>
            <w:r w:rsidRPr="009852DB">
              <w:rPr>
                <w:rFonts w:ascii="Arial" w:hAnsi="Arial" w:cs="Arial"/>
                <w:sz w:val="20"/>
                <w:szCs w:val="20"/>
              </w:rPr>
              <w:t xml:space="preserve"> s </w:t>
            </w:r>
            <w:proofErr w:type="spellStart"/>
            <w:r w:rsidRPr="009852DB">
              <w:rPr>
                <w:rFonts w:ascii="Arial" w:hAnsi="Arial" w:cs="Arial"/>
                <w:sz w:val="20"/>
                <w:szCs w:val="20"/>
              </w:rPr>
              <w:t>fungováním</w:t>
            </w:r>
            <w:proofErr w:type="spellEnd"/>
            <w:r w:rsidRPr="009852DB">
              <w:rPr>
                <w:rFonts w:ascii="Arial" w:hAnsi="Arial" w:cs="Arial"/>
                <w:sz w:val="20"/>
                <w:szCs w:val="20"/>
              </w:rPr>
              <w:t xml:space="preserve"> MŠ a ZŠ</w:t>
            </w:r>
          </w:p>
        </w:tc>
        <w:tc>
          <w:tcPr>
            <w:tcW w:w="547" w:type="pct"/>
          </w:tcPr>
          <w:p w14:paraId="37BEA390" w14:textId="77777777" w:rsidR="00A6462D" w:rsidRPr="009852DB" w:rsidRDefault="00A6462D" w:rsidP="001D777E">
            <w:pPr>
              <w:pStyle w:val="TableParagraph"/>
              <w:spacing w:before="61"/>
              <w:ind w:left="110" w:right="33"/>
              <w:rPr>
                <w:rFonts w:ascii="Arial" w:hAnsi="Arial" w:cs="Arial"/>
                <w:sz w:val="20"/>
                <w:szCs w:val="20"/>
              </w:rPr>
            </w:pPr>
            <w:r w:rsidRPr="009852DB">
              <w:rPr>
                <w:rFonts w:ascii="Arial" w:hAnsi="Arial" w:cs="Arial"/>
                <w:sz w:val="20"/>
                <w:szCs w:val="20"/>
              </w:rPr>
              <w:t xml:space="preserve">PRV 9 </w:t>
            </w:r>
            <w:proofErr w:type="spellStart"/>
            <w:r w:rsidRPr="009852DB">
              <w:rPr>
                <w:rFonts w:ascii="Arial" w:hAnsi="Arial" w:cs="Arial"/>
                <w:sz w:val="20"/>
                <w:szCs w:val="20"/>
              </w:rPr>
              <w:t>Základní</w:t>
            </w:r>
            <w:proofErr w:type="spellEnd"/>
            <w:r w:rsidRPr="009852DB">
              <w:rPr>
                <w:rFonts w:ascii="Arial" w:hAnsi="Arial" w:cs="Arial"/>
                <w:sz w:val="20"/>
                <w:szCs w:val="20"/>
              </w:rPr>
              <w:t xml:space="preserve"> </w:t>
            </w:r>
            <w:proofErr w:type="spellStart"/>
            <w:r w:rsidRPr="009852DB">
              <w:rPr>
                <w:rFonts w:ascii="Arial" w:hAnsi="Arial" w:cs="Arial"/>
                <w:sz w:val="20"/>
                <w:szCs w:val="20"/>
              </w:rPr>
              <w:t>služby</w:t>
            </w:r>
            <w:proofErr w:type="spellEnd"/>
            <w:r w:rsidRPr="009852DB">
              <w:rPr>
                <w:rFonts w:ascii="Arial" w:hAnsi="Arial" w:cs="Arial"/>
                <w:sz w:val="20"/>
                <w:szCs w:val="20"/>
              </w:rPr>
              <w:t xml:space="preserve"> </w:t>
            </w:r>
            <w:proofErr w:type="gramStart"/>
            <w:r w:rsidRPr="009852DB">
              <w:rPr>
                <w:rFonts w:ascii="Arial" w:hAnsi="Arial" w:cs="Arial"/>
                <w:sz w:val="20"/>
                <w:szCs w:val="20"/>
              </w:rPr>
              <w:t>a</w:t>
            </w:r>
            <w:proofErr w:type="gramEnd"/>
            <w:r w:rsidRPr="009852DB">
              <w:rPr>
                <w:rFonts w:ascii="Arial" w:hAnsi="Arial" w:cs="Arial"/>
                <w:sz w:val="20"/>
                <w:szCs w:val="20"/>
              </w:rPr>
              <w:t xml:space="preserve"> </w:t>
            </w:r>
            <w:proofErr w:type="spellStart"/>
            <w:r w:rsidRPr="009852DB">
              <w:rPr>
                <w:rFonts w:ascii="Arial" w:hAnsi="Arial" w:cs="Arial"/>
                <w:sz w:val="20"/>
                <w:szCs w:val="20"/>
              </w:rPr>
              <w:t>obnova</w:t>
            </w:r>
            <w:proofErr w:type="spellEnd"/>
            <w:r w:rsidRPr="009852DB">
              <w:rPr>
                <w:rFonts w:ascii="Arial" w:hAnsi="Arial" w:cs="Arial"/>
                <w:sz w:val="20"/>
                <w:szCs w:val="20"/>
              </w:rPr>
              <w:t xml:space="preserve"> </w:t>
            </w:r>
            <w:proofErr w:type="spellStart"/>
            <w:r w:rsidRPr="009852DB">
              <w:rPr>
                <w:rFonts w:ascii="Arial" w:hAnsi="Arial" w:cs="Arial"/>
                <w:sz w:val="20"/>
                <w:szCs w:val="20"/>
              </w:rPr>
              <w:t>vesnic</w:t>
            </w:r>
            <w:proofErr w:type="spellEnd"/>
            <w:r w:rsidRPr="009852DB">
              <w:rPr>
                <w:rFonts w:ascii="Arial" w:hAnsi="Arial" w:cs="Arial"/>
                <w:sz w:val="20"/>
                <w:szCs w:val="20"/>
              </w:rPr>
              <w:t xml:space="preserve"> </w:t>
            </w:r>
            <w:proofErr w:type="spellStart"/>
            <w:r w:rsidRPr="009852DB">
              <w:rPr>
                <w:rFonts w:ascii="Arial" w:hAnsi="Arial" w:cs="Arial"/>
                <w:sz w:val="20"/>
                <w:szCs w:val="20"/>
              </w:rPr>
              <w:t>ve</w:t>
            </w:r>
            <w:proofErr w:type="spellEnd"/>
            <w:r w:rsidRPr="009852DB">
              <w:rPr>
                <w:rFonts w:ascii="Arial" w:hAnsi="Arial" w:cs="Arial"/>
                <w:sz w:val="20"/>
                <w:szCs w:val="20"/>
              </w:rPr>
              <w:t xml:space="preserve"> </w:t>
            </w:r>
            <w:proofErr w:type="spellStart"/>
            <w:r w:rsidRPr="009852DB">
              <w:rPr>
                <w:rFonts w:ascii="Arial" w:hAnsi="Arial" w:cs="Arial"/>
                <w:sz w:val="20"/>
                <w:szCs w:val="20"/>
              </w:rPr>
              <w:t>venkovských</w:t>
            </w:r>
            <w:proofErr w:type="spellEnd"/>
            <w:r w:rsidRPr="009852DB">
              <w:rPr>
                <w:rFonts w:ascii="Arial" w:hAnsi="Arial" w:cs="Arial"/>
                <w:sz w:val="20"/>
                <w:szCs w:val="20"/>
              </w:rPr>
              <w:t xml:space="preserve"> </w:t>
            </w:r>
            <w:proofErr w:type="spellStart"/>
            <w:r w:rsidRPr="009852DB">
              <w:rPr>
                <w:rFonts w:ascii="Arial" w:hAnsi="Arial" w:cs="Arial"/>
                <w:sz w:val="20"/>
                <w:szCs w:val="20"/>
              </w:rPr>
              <w:t>oblastech</w:t>
            </w:r>
            <w:proofErr w:type="spellEnd"/>
          </w:p>
        </w:tc>
        <w:tc>
          <w:tcPr>
            <w:tcW w:w="755" w:type="pct"/>
            <w:gridSpan w:val="3"/>
            <w:shd w:val="clear" w:color="auto" w:fill="FFFFFF" w:themeFill="background1"/>
          </w:tcPr>
          <w:p w14:paraId="187B79A9" w14:textId="2640B60F" w:rsidR="00A528F8" w:rsidRPr="00A528F8" w:rsidRDefault="00A528F8" w:rsidP="00A528F8">
            <w:pPr>
              <w:pStyle w:val="TableParagraph"/>
              <w:spacing w:before="1" w:line="243" w:lineRule="exact"/>
              <w:ind w:left="111"/>
              <w:rPr>
                <w:rFonts w:ascii="Arial" w:hAnsi="Arial" w:cs="Arial"/>
                <w:bCs/>
                <w:sz w:val="20"/>
                <w:szCs w:val="20"/>
                <w:highlight w:val="yellow"/>
                <w:lang w:val="cs-CZ"/>
              </w:rPr>
            </w:pPr>
            <w:r w:rsidRPr="00A528F8">
              <w:rPr>
                <w:rFonts w:ascii="Arial" w:hAnsi="Arial" w:cs="Arial"/>
                <w:bCs/>
                <w:sz w:val="20"/>
                <w:szCs w:val="20"/>
                <w:highlight w:val="yellow"/>
                <w:lang w:val="cs-CZ"/>
              </w:rPr>
              <w:t>1.1: Posílit dostupnost a kvalitu základních, mateřských škol a zájmového vzdělávání</w:t>
            </w:r>
          </w:p>
          <w:p w14:paraId="53F70742" w14:textId="7A2BE95B" w:rsidR="00A528F8" w:rsidRPr="00A528F8" w:rsidRDefault="00A528F8" w:rsidP="00A528F8">
            <w:pPr>
              <w:pStyle w:val="TableParagraph"/>
              <w:spacing w:before="1" w:line="243" w:lineRule="exact"/>
              <w:ind w:left="111"/>
              <w:rPr>
                <w:rFonts w:ascii="Arial" w:hAnsi="Arial" w:cs="Arial"/>
                <w:bCs/>
                <w:sz w:val="20"/>
                <w:szCs w:val="20"/>
                <w:highlight w:val="yellow"/>
                <w:lang w:val="cs-CZ"/>
              </w:rPr>
            </w:pPr>
            <w:r w:rsidRPr="00A528F8">
              <w:rPr>
                <w:rFonts w:ascii="Arial" w:hAnsi="Arial" w:cs="Arial"/>
                <w:bCs/>
                <w:sz w:val="20"/>
                <w:szCs w:val="20"/>
                <w:highlight w:val="yellow"/>
                <w:lang w:val="cs-CZ"/>
              </w:rPr>
              <w:t>1.3: Zvýšit vybavenost obcí službami</w:t>
            </w:r>
          </w:p>
          <w:p w14:paraId="46DE5807" w14:textId="67917274" w:rsidR="00A528F8" w:rsidRPr="00A528F8" w:rsidRDefault="00A528F8" w:rsidP="00A528F8">
            <w:pPr>
              <w:pStyle w:val="TableParagraph"/>
              <w:spacing w:before="1" w:line="243" w:lineRule="exact"/>
              <w:ind w:left="111"/>
              <w:rPr>
                <w:rFonts w:ascii="Arial" w:hAnsi="Arial" w:cs="Arial"/>
                <w:bCs/>
                <w:sz w:val="20"/>
                <w:szCs w:val="20"/>
                <w:highlight w:val="yellow"/>
                <w:lang w:val="cs-CZ"/>
              </w:rPr>
            </w:pPr>
            <w:r w:rsidRPr="00A528F8">
              <w:rPr>
                <w:rFonts w:ascii="Arial" w:hAnsi="Arial" w:cs="Arial"/>
                <w:bCs/>
                <w:sz w:val="20"/>
                <w:szCs w:val="20"/>
                <w:highlight w:val="yellow"/>
                <w:lang w:val="cs-CZ"/>
              </w:rPr>
              <w:t xml:space="preserve">2.1: Zlepšit podmínky pro činnost organizací v regionu </w:t>
            </w:r>
          </w:p>
          <w:p w14:paraId="5AE3D158" w14:textId="74750A23" w:rsidR="00A528F8" w:rsidRPr="00A528F8" w:rsidRDefault="00A528F8" w:rsidP="00A528F8">
            <w:pPr>
              <w:pStyle w:val="TableParagraph"/>
              <w:spacing w:before="1" w:line="243" w:lineRule="exact"/>
              <w:ind w:left="111"/>
              <w:rPr>
                <w:rFonts w:ascii="Arial" w:hAnsi="Arial" w:cs="Arial"/>
                <w:bCs/>
                <w:sz w:val="20"/>
                <w:szCs w:val="20"/>
                <w:highlight w:val="yellow"/>
                <w:lang w:val="cs-CZ"/>
              </w:rPr>
            </w:pPr>
            <w:r w:rsidRPr="00A528F8">
              <w:rPr>
                <w:rFonts w:ascii="Arial" w:hAnsi="Arial" w:cs="Arial"/>
                <w:bCs/>
                <w:sz w:val="20"/>
                <w:szCs w:val="20"/>
                <w:highlight w:val="yellow"/>
                <w:lang w:val="cs-CZ"/>
              </w:rPr>
              <w:t xml:space="preserve">2.2: Posílit aktivní trávení volného času </w:t>
            </w:r>
          </w:p>
          <w:p w14:paraId="2795933F" w14:textId="6550F826" w:rsidR="00A6462D" w:rsidRPr="00B379C4" w:rsidRDefault="00A528F8" w:rsidP="00A528F8">
            <w:pPr>
              <w:pStyle w:val="TableParagraph"/>
              <w:spacing w:before="1" w:line="243" w:lineRule="exact"/>
              <w:ind w:left="111"/>
              <w:rPr>
                <w:rFonts w:ascii="Arial" w:hAnsi="Arial" w:cs="Arial"/>
                <w:sz w:val="20"/>
                <w:szCs w:val="20"/>
                <w:highlight w:val="yellow"/>
              </w:rPr>
            </w:pPr>
            <w:r w:rsidRPr="00A528F8">
              <w:rPr>
                <w:rFonts w:ascii="Arial" w:hAnsi="Arial" w:cs="Arial"/>
                <w:bCs/>
                <w:sz w:val="20"/>
                <w:szCs w:val="20"/>
                <w:highlight w:val="yellow"/>
                <w:lang w:val="cs-CZ"/>
              </w:rPr>
              <w:t>2.3: Obnovit a udržet kulturní a duchovní hodnoty a tradice a posílit regionální identitu</w:t>
            </w:r>
          </w:p>
        </w:tc>
        <w:tc>
          <w:tcPr>
            <w:tcW w:w="342" w:type="pct"/>
            <w:gridSpan w:val="2"/>
          </w:tcPr>
          <w:p w14:paraId="65DE4AC8" w14:textId="0F494104" w:rsidR="00A6462D" w:rsidRPr="001A5946" w:rsidRDefault="000E2581" w:rsidP="001D777E">
            <w:pPr>
              <w:pStyle w:val="TableParagraph"/>
              <w:spacing w:before="1" w:line="243" w:lineRule="exact"/>
              <w:ind w:left="111"/>
              <w:rPr>
                <w:rFonts w:ascii="Arial" w:hAnsi="Arial" w:cs="Arial"/>
                <w:sz w:val="20"/>
                <w:szCs w:val="20"/>
                <w:highlight w:val="yellow"/>
              </w:rPr>
            </w:pPr>
            <w:r w:rsidRPr="001A5946">
              <w:rPr>
                <w:rFonts w:ascii="Arial" w:hAnsi="Arial" w:cs="Arial"/>
                <w:sz w:val="20"/>
                <w:szCs w:val="20"/>
                <w:highlight w:val="yellow"/>
              </w:rPr>
              <w:t>10 115</w:t>
            </w:r>
          </w:p>
        </w:tc>
        <w:tc>
          <w:tcPr>
            <w:tcW w:w="530" w:type="pct"/>
          </w:tcPr>
          <w:p w14:paraId="2476AA2E" w14:textId="20BDB851" w:rsidR="00A6462D" w:rsidRPr="001A5946" w:rsidRDefault="001E0AD7" w:rsidP="001E0AD7">
            <w:pPr>
              <w:pStyle w:val="TableParagraph"/>
              <w:spacing w:before="1" w:line="243" w:lineRule="exact"/>
              <w:ind w:left="111"/>
              <w:jc w:val="center"/>
              <w:rPr>
                <w:rFonts w:ascii="Arial" w:hAnsi="Arial" w:cs="Arial"/>
                <w:sz w:val="20"/>
                <w:szCs w:val="20"/>
                <w:highlight w:val="yellow"/>
              </w:rPr>
            </w:pPr>
            <w:r w:rsidRPr="001A5946">
              <w:rPr>
                <w:rFonts w:ascii="Arial" w:hAnsi="Arial" w:cs="Arial"/>
                <w:sz w:val="20"/>
                <w:szCs w:val="20"/>
                <w:highlight w:val="yellow"/>
              </w:rPr>
              <w:t>13 859</w:t>
            </w:r>
          </w:p>
        </w:tc>
      </w:tr>
    </w:tbl>
    <w:p w14:paraId="6C9D27A0" w14:textId="77777777" w:rsidR="00DF21DE" w:rsidRDefault="00DF21DE" w:rsidP="00DF21DE">
      <w:pPr>
        <w:pStyle w:val="TableParagraph"/>
        <w:rPr>
          <w:sz w:val="20"/>
        </w:rPr>
        <w:sectPr w:rsidR="00DF21DE" w:rsidSect="009B25E5">
          <w:pgSz w:w="16840" w:h="11910" w:orient="landscape"/>
          <w:pgMar w:top="1980" w:right="1275" w:bottom="1200" w:left="1275" w:header="933" w:footer="1006" w:gutter="0"/>
          <w:cols w:space="708"/>
        </w:sectPr>
      </w:pPr>
    </w:p>
    <w:p w14:paraId="0AD30B96" w14:textId="77777777" w:rsidR="00054E2A" w:rsidRDefault="00054E2A" w:rsidP="00DF21DE">
      <w:pPr>
        <w:ind w:left="143"/>
        <w:rPr>
          <w:b/>
          <w:sz w:val="20"/>
        </w:rPr>
      </w:pPr>
    </w:p>
    <w:p w14:paraId="783AE757" w14:textId="094DDAE4" w:rsidR="00DF21DE" w:rsidRDefault="00DF21DE" w:rsidP="00DF21DE">
      <w:pPr>
        <w:ind w:left="143"/>
        <w:rPr>
          <w:b/>
          <w:sz w:val="20"/>
        </w:rPr>
      </w:pPr>
      <w:r>
        <w:rPr>
          <w:b/>
          <w:sz w:val="20"/>
        </w:rPr>
        <w:t>OP</w:t>
      </w:r>
      <w:r>
        <w:rPr>
          <w:b/>
          <w:spacing w:val="-5"/>
          <w:sz w:val="20"/>
        </w:rPr>
        <w:t xml:space="preserve"> </w:t>
      </w:r>
      <w:r>
        <w:rPr>
          <w:b/>
          <w:spacing w:val="-10"/>
          <w:sz w:val="20"/>
        </w:rPr>
        <w:t>Z</w:t>
      </w:r>
    </w:p>
    <w:p w14:paraId="06C9DE09" w14:textId="77777777" w:rsidR="00DF21DE" w:rsidRDefault="00DF21DE" w:rsidP="00DF21DE">
      <w:pPr>
        <w:pStyle w:val="Zkladntext"/>
        <w:spacing w:before="9"/>
        <w:rPr>
          <w:b/>
          <w:sz w:val="9"/>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1788"/>
        <w:gridCol w:w="57"/>
        <w:gridCol w:w="1131"/>
        <w:gridCol w:w="37"/>
        <w:gridCol w:w="785"/>
        <w:gridCol w:w="29"/>
        <w:gridCol w:w="1831"/>
        <w:gridCol w:w="11"/>
        <w:gridCol w:w="1631"/>
        <w:gridCol w:w="71"/>
        <w:gridCol w:w="1845"/>
        <w:gridCol w:w="11"/>
        <w:gridCol w:w="1405"/>
        <w:gridCol w:w="1668"/>
      </w:tblGrid>
      <w:tr w:rsidR="004667CE" w:rsidRPr="009852DB" w14:paraId="3333ACDC" w14:textId="3D25AA6D" w:rsidTr="00CB3F0C">
        <w:trPr>
          <w:trHeight w:val="364"/>
        </w:trPr>
        <w:tc>
          <w:tcPr>
            <w:tcW w:w="2023" w:type="pct"/>
            <w:gridSpan w:val="6"/>
          </w:tcPr>
          <w:p w14:paraId="0957A244" w14:textId="77777777" w:rsidR="004667CE" w:rsidRPr="009852DB" w:rsidRDefault="004667CE" w:rsidP="004667CE">
            <w:pPr>
              <w:pStyle w:val="TableParagraph"/>
              <w:spacing w:before="1"/>
              <w:ind w:left="5"/>
              <w:jc w:val="center"/>
              <w:rPr>
                <w:rFonts w:ascii="Arial" w:hAnsi="Arial" w:cs="Arial"/>
                <w:b/>
                <w:sz w:val="20"/>
                <w:szCs w:val="20"/>
              </w:rPr>
            </w:pPr>
            <w:bookmarkStart w:id="25" w:name="_Hlk200273179"/>
            <w:r w:rsidRPr="009852DB">
              <w:rPr>
                <w:rFonts w:ascii="Arial" w:hAnsi="Arial" w:cs="Arial"/>
                <w:b/>
                <w:spacing w:val="-4"/>
                <w:sz w:val="20"/>
                <w:szCs w:val="20"/>
              </w:rPr>
              <w:t>SWOT</w:t>
            </w:r>
          </w:p>
        </w:tc>
        <w:tc>
          <w:tcPr>
            <w:tcW w:w="651" w:type="pct"/>
            <w:gridSpan w:val="2"/>
          </w:tcPr>
          <w:p w14:paraId="01F8B784" w14:textId="77777777" w:rsidR="004667CE" w:rsidRPr="009852DB" w:rsidRDefault="004667CE" w:rsidP="004667CE">
            <w:pPr>
              <w:pStyle w:val="TableParagraph"/>
              <w:spacing w:before="1"/>
              <w:ind w:left="11" w:right="2"/>
              <w:jc w:val="center"/>
              <w:rPr>
                <w:rFonts w:ascii="Arial" w:hAnsi="Arial" w:cs="Arial"/>
                <w:b/>
                <w:sz w:val="20"/>
                <w:szCs w:val="20"/>
              </w:rPr>
            </w:pPr>
            <w:r w:rsidRPr="009852DB">
              <w:rPr>
                <w:rFonts w:ascii="Arial" w:hAnsi="Arial" w:cs="Arial"/>
                <w:b/>
                <w:spacing w:val="-5"/>
                <w:sz w:val="20"/>
                <w:szCs w:val="20"/>
              </w:rPr>
              <w:t>APP</w:t>
            </w:r>
          </w:p>
        </w:tc>
        <w:tc>
          <w:tcPr>
            <w:tcW w:w="575" w:type="pct"/>
            <w:gridSpan w:val="2"/>
            <w:vMerge w:val="restart"/>
          </w:tcPr>
          <w:p w14:paraId="3DA4E7E5" w14:textId="77777777" w:rsidR="004667CE" w:rsidRPr="009852DB" w:rsidRDefault="004667CE" w:rsidP="004667CE">
            <w:pPr>
              <w:pStyle w:val="TableParagraph"/>
              <w:spacing w:before="1"/>
              <w:ind w:left="127" w:right="116"/>
              <w:jc w:val="center"/>
              <w:rPr>
                <w:rFonts w:ascii="Arial" w:hAnsi="Arial" w:cs="Arial"/>
                <w:b/>
                <w:sz w:val="20"/>
                <w:szCs w:val="20"/>
              </w:rPr>
            </w:pPr>
            <w:proofErr w:type="spellStart"/>
            <w:r w:rsidRPr="009852DB">
              <w:rPr>
                <w:rFonts w:ascii="Arial" w:hAnsi="Arial" w:cs="Arial"/>
                <w:b/>
                <w:sz w:val="20"/>
                <w:szCs w:val="20"/>
              </w:rPr>
              <w:t>Opatření</w:t>
            </w:r>
            <w:proofErr w:type="spellEnd"/>
            <w:r w:rsidRPr="009852DB">
              <w:rPr>
                <w:rFonts w:ascii="Arial" w:hAnsi="Arial" w:cs="Arial"/>
                <w:b/>
                <w:sz w:val="20"/>
                <w:szCs w:val="20"/>
              </w:rPr>
              <w:t xml:space="preserve"> / </w:t>
            </w:r>
            <w:proofErr w:type="spellStart"/>
            <w:r w:rsidRPr="009852DB">
              <w:rPr>
                <w:rFonts w:ascii="Arial" w:hAnsi="Arial" w:cs="Arial"/>
                <w:b/>
                <w:spacing w:val="-2"/>
                <w:sz w:val="20"/>
                <w:szCs w:val="20"/>
              </w:rPr>
              <w:t>Aktivita</w:t>
            </w:r>
            <w:proofErr w:type="spellEnd"/>
            <w:r w:rsidRPr="009852DB">
              <w:rPr>
                <w:rFonts w:ascii="Arial" w:hAnsi="Arial" w:cs="Arial"/>
                <w:b/>
                <w:spacing w:val="-2"/>
                <w:sz w:val="20"/>
                <w:szCs w:val="20"/>
              </w:rPr>
              <w:t xml:space="preserve"> </w:t>
            </w:r>
            <w:proofErr w:type="spellStart"/>
            <w:r w:rsidRPr="009852DB">
              <w:rPr>
                <w:rFonts w:ascii="Arial" w:hAnsi="Arial" w:cs="Arial"/>
                <w:b/>
                <w:spacing w:val="-2"/>
                <w:sz w:val="20"/>
                <w:szCs w:val="20"/>
              </w:rPr>
              <w:t>Programového</w:t>
            </w:r>
            <w:proofErr w:type="spellEnd"/>
            <w:r w:rsidRPr="009852DB">
              <w:rPr>
                <w:rFonts w:ascii="Arial" w:hAnsi="Arial" w:cs="Arial"/>
                <w:b/>
                <w:spacing w:val="-2"/>
                <w:sz w:val="20"/>
                <w:szCs w:val="20"/>
              </w:rPr>
              <w:t xml:space="preserve"> </w:t>
            </w:r>
            <w:proofErr w:type="spellStart"/>
            <w:r w:rsidRPr="009852DB">
              <w:rPr>
                <w:rFonts w:ascii="Arial" w:hAnsi="Arial" w:cs="Arial"/>
                <w:b/>
                <w:spacing w:val="-4"/>
                <w:sz w:val="20"/>
                <w:szCs w:val="20"/>
              </w:rPr>
              <w:t>rámce</w:t>
            </w:r>
            <w:proofErr w:type="spellEnd"/>
          </w:p>
        </w:tc>
        <w:tc>
          <w:tcPr>
            <w:tcW w:w="675" w:type="pct"/>
            <w:gridSpan w:val="3"/>
            <w:vMerge w:val="restart"/>
          </w:tcPr>
          <w:p w14:paraId="7A6104B9" w14:textId="77777777" w:rsidR="004667CE" w:rsidRPr="009852DB" w:rsidRDefault="004667CE" w:rsidP="004667CE">
            <w:pPr>
              <w:pStyle w:val="TableParagraph"/>
              <w:spacing w:before="124"/>
              <w:rPr>
                <w:rFonts w:ascii="Arial" w:hAnsi="Arial" w:cs="Arial"/>
                <w:b/>
                <w:sz w:val="20"/>
                <w:szCs w:val="20"/>
              </w:rPr>
            </w:pPr>
          </w:p>
          <w:p w14:paraId="76FF1774" w14:textId="77777777" w:rsidR="004667CE" w:rsidRPr="009852DB" w:rsidRDefault="004667CE" w:rsidP="004667CE">
            <w:pPr>
              <w:pStyle w:val="TableParagraph"/>
              <w:ind w:left="354"/>
              <w:rPr>
                <w:rFonts w:ascii="Arial" w:hAnsi="Arial" w:cs="Arial"/>
                <w:b/>
                <w:sz w:val="20"/>
                <w:szCs w:val="20"/>
              </w:rPr>
            </w:pPr>
            <w:proofErr w:type="spellStart"/>
            <w:r w:rsidRPr="009852DB">
              <w:rPr>
                <w:rFonts w:ascii="Arial" w:hAnsi="Arial" w:cs="Arial"/>
                <w:b/>
                <w:sz w:val="20"/>
                <w:szCs w:val="20"/>
              </w:rPr>
              <w:t>Specifický</w:t>
            </w:r>
            <w:proofErr w:type="spellEnd"/>
            <w:r w:rsidRPr="009852DB">
              <w:rPr>
                <w:rFonts w:ascii="Arial" w:hAnsi="Arial" w:cs="Arial"/>
                <w:b/>
                <w:spacing w:val="-12"/>
                <w:sz w:val="20"/>
                <w:szCs w:val="20"/>
              </w:rPr>
              <w:t xml:space="preserve"> </w:t>
            </w:r>
            <w:proofErr w:type="spellStart"/>
            <w:r w:rsidRPr="009852DB">
              <w:rPr>
                <w:rFonts w:ascii="Arial" w:hAnsi="Arial" w:cs="Arial"/>
                <w:b/>
                <w:spacing w:val="-5"/>
                <w:sz w:val="20"/>
                <w:szCs w:val="20"/>
              </w:rPr>
              <w:t>cíl</w:t>
            </w:r>
            <w:proofErr w:type="spellEnd"/>
          </w:p>
        </w:tc>
        <w:tc>
          <w:tcPr>
            <w:tcW w:w="492" w:type="pct"/>
            <w:vMerge w:val="restart"/>
          </w:tcPr>
          <w:p w14:paraId="024105D7" w14:textId="312D88D7" w:rsidR="004667CE" w:rsidRPr="00CB3F0C" w:rsidRDefault="004667CE" w:rsidP="004667CE">
            <w:pPr>
              <w:pStyle w:val="TableParagraph"/>
              <w:spacing w:before="124"/>
              <w:rPr>
                <w:rFonts w:ascii="Arial" w:hAnsi="Arial" w:cs="Arial"/>
                <w:b/>
                <w:sz w:val="20"/>
                <w:szCs w:val="20"/>
                <w:highlight w:val="yellow"/>
              </w:rPr>
            </w:pPr>
            <w:r w:rsidRPr="00CB3F0C">
              <w:rPr>
                <w:rFonts w:asciiTheme="minorHAnsi" w:hAnsiTheme="minorHAnsi" w:cstheme="minorHAnsi"/>
                <w:b/>
                <w:sz w:val="16"/>
                <w:szCs w:val="16"/>
                <w:highlight w:val="yellow"/>
              </w:rPr>
              <w:t xml:space="preserve">CZV </w:t>
            </w:r>
            <w:proofErr w:type="spellStart"/>
            <w:r w:rsidRPr="00CB3F0C">
              <w:rPr>
                <w:rFonts w:asciiTheme="minorHAnsi" w:hAnsiTheme="minorHAnsi" w:cstheme="minorHAnsi"/>
                <w:b/>
                <w:sz w:val="16"/>
                <w:szCs w:val="16"/>
                <w:highlight w:val="yellow"/>
              </w:rPr>
              <w:t>Opatření</w:t>
            </w:r>
            <w:proofErr w:type="spellEnd"/>
            <w:r w:rsidRPr="00CB3F0C">
              <w:rPr>
                <w:rFonts w:asciiTheme="minorHAnsi" w:hAnsiTheme="minorHAnsi" w:cstheme="minorHAnsi"/>
                <w:b/>
                <w:sz w:val="16"/>
                <w:szCs w:val="16"/>
                <w:highlight w:val="yellow"/>
              </w:rPr>
              <w:t xml:space="preserve">/ Fiche PR </w:t>
            </w:r>
            <w:proofErr w:type="spellStart"/>
            <w:r w:rsidRPr="00CB3F0C">
              <w:rPr>
                <w:rFonts w:asciiTheme="minorHAnsi" w:hAnsiTheme="minorHAnsi" w:cstheme="minorHAnsi"/>
                <w:b/>
                <w:sz w:val="16"/>
                <w:szCs w:val="16"/>
                <w:highlight w:val="yellow"/>
              </w:rPr>
              <w:t>při</w:t>
            </w:r>
            <w:proofErr w:type="spellEnd"/>
            <w:r w:rsidRPr="00CB3F0C">
              <w:rPr>
                <w:rFonts w:asciiTheme="minorHAnsi" w:hAnsiTheme="minorHAnsi" w:cstheme="minorHAnsi"/>
                <w:b/>
                <w:sz w:val="16"/>
                <w:szCs w:val="16"/>
                <w:highlight w:val="yellow"/>
              </w:rPr>
              <w:t xml:space="preserve"> </w:t>
            </w:r>
            <w:proofErr w:type="spellStart"/>
            <w:r w:rsidRPr="00CB3F0C">
              <w:rPr>
                <w:rFonts w:asciiTheme="minorHAnsi" w:hAnsiTheme="minorHAnsi" w:cstheme="minorHAnsi"/>
                <w:b/>
                <w:sz w:val="16"/>
                <w:szCs w:val="16"/>
                <w:highlight w:val="yellow"/>
              </w:rPr>
              <w:t>prvním</w:t>
            </w:r>
            <w:proofErr w:type="spellEnd"/>
            <w:r w:rsidRPr="00CB3F0C">
              <w:rPr>
                <w:rFonts w:asciiTheme="minorHAnsi" w:hAnsiTheme="minorHAnsi" w:cstheme="minorHAnsi"/>
                <w:b/>
                <w:sz w:val="16"/>
                <w:szCs w:val="16"/>
                <w:highlight w:val="yellow"/>
              </w:rPr>
              <w:t xml:space="preserve"> </w:t>
            </w:r>
            <w:proofErr w:type="spellStart"/>
            <w:r w:rsidRPr="00CB3F0C">
              <w:rPr>
                <w:rFonts w:asciiTheme="minorHAnsi" w:hAnsiTheme="minorHAnsi" w:cstheme="minorHAnsi"/>
                <w:b/>
                <w:sz w:val="16"/>
                <w:szCs w:val="16"/>
                <w:highlight w:val="yellow"/>
              </w:rPr>
              <w:t>schválení</w:t>
            </w:r>
            <w:proofErr w:type="spellEnd"/>
            <w:r w:rsidRPr="00CB3F0C">
              <w:rPr>
                <w:rFonts w:asciiTheme="minorHAnsi" w:hAnsiTheme="minorHAnsi" w:cstheme="minorHAnsi"/>
                <w:b/>
                <w:sz w:val="16"/>
                <w:szCs w:val="16"/>
                <w:highlight w:val="yellow"/>
              </w:rPr>
              <w:t xml:space="preserve"> SCLLD</w:t>
            </w:r>
            <w:r w:rsidRPr="00CB3F0C">
              <w:rPr>
                <w:rStyle w:val="Znakapoznpodarou"/>
                <w:rFonts w:asciiTheme="minorHAnsi" w:hAnsiTheme="minorHAnsi"/>
                <w:b/>
                <w:sz w:val="16"/>
                <w:szCs w:val="16"/>
                <w:highlight w:val="yellow"/>
              </w:rPr>
              <w:footnoteReference w:id="8"/>
            </w:r>
            <w:r w:rsidR="00731D46">
              <w:rPr>
                <w:rFonts w:asciiTheme="minorHAnsi" w:hAnsiTheme="minorHAnsi" w:cstheme="minorHAnsi"/>
                <w:b/>
                <w:sz w:val="16"/>
                <w:szCs w:val="16"/>
                <w:highlight w:val="yellow"/>
              </w:rPr>
              <w:t xml:space="preserve"> (v tis. </w:t>
            </w:r>
            <w:proofErr w:type="spellStart"/>
            <w:r w:rsidR="00731D46">
              <w:rPr>
                <w:rFonts w:asciiTheme="minorHAnsi" w:hAnsiTheme="minorHAnsi" w:cstheme="minorHAnsi"/>
                <w:b/>
                <w:sz w:val="16"/>
                <w:szCs w:val="16"/>
                <w:highlight w:val="yellow"/>
              </w:rPr>
              <w:t>Kč</w:t>
            </w:r>
            <w:proofErr w:type="spellEnd"/>
            <w:r w:rsidR="00B379C4">
              <w:rPr>
                <w:rFonts w:asciiTheme="minorHAnsi" w:hAnsiTheme="minorHAnsi" w:cstheme="minorHAnsi"/>
                <w:b/>
                <w:sz w:val="16"/>
                <w:szCs w:val="16"/>
                <w:highlight w:val="yellow"/>
              </w:rPr>
              <w:t>)</w:t>
            </w:r>
          </w:p>
        </w:tc>
        <w:tc>
          <w:tcPr>
            <w:tcW w:w="584" w:type="pct"/>
            <w:vMerge w:val="restart"/>
          </w:tcPr>
          <w:p w14:paraId="6907DE07" w14:textId="31FD147C" w:rsidR="004667CE" w:rsidRPr="00CB3F0C" w:rsidRDefault="004667CE" w:rsidP="004667CE">
            <w:pPr>
              <w:pStyle w:val="TableParagraph"/>
              <w:spacing w:before="124"/>
              <w:rPr>
                <w:rFonts w:ascii="Arial" w:hAnsi="Arial" w:cs="Arial"/>
                <w:b/>
                <w:sz w:val="20"/>
                <w:szCs w:val="20"/>
                <w:highlight w:val="yellow"/>
              </w:rPr>
            </w:pPr>
            <w:proofErr w:type="spellStart"/>
            <w:r w:rsidRPr="00CB3F0C">
              <w:rPr>
                <w:rFonts w:asciiTheme="minorHAnsi" w:hAnsiTheme="minorHAnsi" w:cstheme="minorHAnsi"/>
                <w:b/>
                <w:sz w:val="16"/>
                <w:szCs w:val="16"/>
                <w:highlight w:val="yellow"/>
              </w:rPr>
              <w:t>Konečné</w:t>
            </w:r>
            <w:proofErr w:type="spellEnd"/>
            <w:r w:rsidRPr="00CB3F0C">
              <w:rPr>
                <w:rFonts w:asciiTheme="minorHAnsi" w:hAnsiTheme="minorHAnsi" w:cstheme="minorHAnsi"/>
                <w:b/>
                <w:sz w:val="16"/>
                <w:szCs w:val="16"/>
                <w:highlight w:val="yellow"/>
              </w:rPr>
              <w:t xml:space="preserve"> CZV </w:t>
            </w:r>
            <w:proofErr w:type="spellStart"/>
            <w:r w:rsidRPr="00CB3F0C">
              <w:rPr>
                <w:rFonts w:asciiTheme="minorHAnsi" w:hAnsiTheme="minorHAnsi" w:cstheme="minorHAnsi"/>
                <w:b/>
                <w:sz w:val="16"/>
                <w:szCs w:val="16"/>
                <w:highlight w:val="yellow"/>
              </w:rPr>
              <w:t>Opatření</w:t>
            </w:r>
            <w:proofErr w:type="spellEnd"/>
            <w:r w:rsidRPr="00CB3F0C">
              <w:rPr>
                <w:rFonts w:asciiTheme="minorHAnsi" w:hAnsiTheme="minorHAnsi" w:cstheme="minorHAnsi"/>
                <w:b/>
                <w:sz w:val="16"/>
                <w:szCs w:val="16"/>
                <w:highlight w:val="yellow"/>
              </w:rPr>
              <w:t>/ Fiche PR k 31. 12. 2024</w:t>
            </w:r>
            <w:r w:rsidRPr="00CB3F0C">
              <w:rPr>
                <w:rStyle w:val="Znakapoznpodarou"/>
                <w:rFonts w:asciiTheme="minorHAnsi" w:hAnsiTheme="minorHAnsi"/>
                <w:b/>
                <w:sz w:val="16"/>
                <w:szCs w:val="16"/>
                <w:highlight w:val="yellow"/>
              </w:rPr>
              <w:footnoteReference w:id="9"/>
            </w:r>
          </w:p>
        </w:tc>
      </w:tr>
      <w:tr w:rsidR="004667CE" w:rsidRPr="009852DB" w14:paraId="26CA218A" w14:textId="010F4E6D" w:rsidTr="00CB3F0C">
        <w:trPr>
          <w:trHeight w:val="722"/>
        </w:trPr>
        <w:tc>
          <w:tcPr>
            <w:tcW w:w="693" w:type="pct"/>
          </w:tcPr>
          <w:p w14:paraId="607B472A" w14:textId="77777777" w:rsidR="004667CE" w:rsidRPr="009852DB" w:rsidRDefault="004667CE" w:rsidP="001D777E">
            <w:pPr>
              <w:pStyle w:val="TableParagraph"/>
              <w:spacing w:before="181"/>
              <w:ind w:left="494"/>
              <w:rPr>
                <w:rFonts w:ascii="Arial" w:hAnsi="Arial" w:cs="Arial"/>
                <w:b/>
                <w:sz w:val="20"/>
                <w:szCs w:val="20"/>
              </w:rPr>
            </w:pPr>
            <w:proofErr w:type="spellStart"/>
            <w:r w:rsidRPr="009852DB">
              <w:rPr>
                <w:rFonts w:ascii="Arial" w:hAnsi="Arial" w:cs="Arial"/>
                <w:b/>
                <w:sz w:val="20"/>
                <w:szCs w:val="20"/>
              </w:rPr>
              <w:t>Slabá</w:t>
            </w:r>
            <w:proofErr w:type="spellEnd"/>
            <w:r w:rsidRPr="009852DB">
              <w:rPr>
                <w:rFonts w:ascii="Arial" w:hAnsi="Arial" w:cs="Arial"/>
                <w:b/>
                <w:spacing w:val="-8"/>
                <w:sz w:val="20"/>
                <w:szCs w:val="20"/>
              </w:rPr>
              <w:t xml:space="preserve"> </w:t>
            </w:r>
            <w:proofErr w:type="spellStart"/>
            <w:r w:rsidRPr="009852DB">
              <w:rPr>
                <w:rFonts w:ascii="Arial" w:hAnsi="Arial" w:cs="Arial"/>
                <w:b/>
                <w:spacing w:val="-2"/>
                <w:sz w:val="20"/>
                <w:szCs w:val="20"/>
              </w:rPr>
              <w:t>stránka</w:t>
            </w:r>
            <w:proofErr w:type="spellEnd"/>
          </w:p>
        </w:tc>
        <w:tc>
          <w:tcPr>
            <w:tcW w:w="626" w:type="pct"/>
          </w:tcPr>
          <w:p w14:paraId="74660EE4" w14:textId="77777777" w:rsidR="004667CE" w:rsidRPr="009852DB" w:rsidRDefault="004667CE" w:rsidP="001D777E">
            <w:pPr>
              <w:pStyle w:val="TableParagraph"/>
              <w:spacing w:before="181"/>
              <w:ind w:left="520"/>
              <w:rPr>
                <w:rFonts w:ascii="Arial" w:hAnsi="Arial" w:cs="Arial"/>
                <w:b/>
                <w:sz w:val="20"/>
                <w:szCs w:val="20"/>
              </w:rPr>
            </w:pPr>
            <w:proofErr w:type="spellStart"/>
            <w:r w:rsidRPr="009852DB">
              <w:rPr>
                <w:rFonts w:ascii="Arial" w:hAnsi="Arial" w:cs="Arial"/>
                <w:b/>
                <w:sz w:val="20"/>
                <w:szCs w:val="20"/>
              </w:rPr>
              <w:t>Silná</w:t>
            </w:r>
            <w:proofErr w:type="spellEnd"/>
            <w:r w:rsidRPr="009852DB">
              <w:rPr>
                <w:rFonts w:ascii="Arial" w:hAnsi="Arial" w:cs="Arial"/>
                <w:b/>
                <w:spacing w:val="-8"/>
                <w:sz w:val="20"/>
                <w:szCs w:val="20"/>
              </w:rPr>
              <w:t xml:space="preserve"> </w:t>
            </w:r>
            <w:proofErr w:type="spellStart"/>
            <w:r w:rsidRPr="009852DB">
              <w:rPr>
                <w:rFonts w:ascii="Arial" w:hAnsi="Arial" w:cs="Arial"/>
                <w:b/>
                <w:spacing w:val="-2"/>
                <w:sz w:val="20"/>
                <w:szCs w:val="20"/>
              </w:rPr>
              <w:t>stránka</w:t>
            </w:r>
            <w:proofErr w:type="spellEnd"/>
          </w:p>
        </w:tc>
        <w:tc>
          <w:tcPr>
            <w:tcW w:w="429" w:type="pct"/>
            <w:gridSpan w:val="3"/>
          </w:tcPr>
          <w:p w14:paraId="0A562B9B" w14:textId="77777777" w:rsidR="004667CE" w:rsidRPr="009852DB" w:rsidRDefault="004667CE" w:rsidP="001D777E">
            <w:pPr>
              <w:pStyle w:val="TableParagraph"/>
              <w:spacing w:before="181"/>
              <w:ind w:left="282"/>
              <w:rPr>
                <w:rFonts w:ascii="Arial" w:hAnsi="Arial" w:cs="Arial"/>
                <w:b/>
                <w:sz w:val="20"/>
                <w:szCs w:val="20"/>
              </w:rPr>
            </w:pPr>
            <w:proofErr w:type="spellStart"/>
            <w:r w:rsidRPr="009852DB">
              <w:rPr>
                <w:rFonts w:ascii="Arial" w:hAnsi="Arial" w:cs="Arial"/>
                <w:b/>
                <w:spacing w:val="-2"/>
                <w:sz w:val="20"/>
                <w:szCs w:val="20"/>
              </w:rPr>
              <w:t>Příležitost</w:t>
            </w:r>
            <w:proofErr w:type="spellEnd"/>
          </w:p>
        </w:tc>
        <w:tc>
          <w:tcPr>
            <w:tcW w:w="275" w:type="pct"/>
          </w:tcPr>
          <w:p w14:paraId="26D386A4" w14:textId="77777777" w:rsidR="004667CE" w:rsidRPr="009852DB" w:rsidRDefault="004667CE" w:rsidP="001D777E">
            <w:pPr>
              <w:pStyle w:val="TableParagraph"/>
              <w:spacing w:before="181"/>
              <w:ind w:left="107"/>
              <w:rPr>
                <w:rFonts w:ascii="Arial" w:hAnsi="Arial" w:cs="Arial"/>
                <w:b/>
                <w:sz w:val="20"/>
                <w:szCs w:val="20"/>
              </w:rPr>
            </w:pPr>
            <w:proofErr w:type="spellStart"/>
            <w:r w:rsidRPr="009852DB">
              <w:rPr>
                <w:rFonts w:ascii="Arial" w:hAnsi="Arial" w:cs="Arial"/>
                <w:b/>
                <w:spacing w:val="-2"/>
                <w:sz w:val="20"/>
                <w:szCs w:val="20"/>
              </w:rPr>
              <w:t>Hrozba</w:t>
            </w:r>
            <w:proofErr w:type="spellEnd"/>
          </w:p>
        </w:tc>
        <w:tc>
          <w:tcPr>
            <w:tcW w:w="651" w:type="pct"/>
            <w:gridSpan w:val="2"/>
          </w:tcPr>
          <w:p w14:paraId="1BE1174C" w14:textId="77777777" w:rsidR="004667CE" w:rsidRPr="009852DB" w:rsidRDefault="004667CE" w:rsidP="001D777E">
            <w:pPr>
              <w:pStyle w:val="TableParagraph"/>
              <w:spacing w:before="181"/>
              <w:ind w:left="11"/>
              <w:jc w:val="center"/>
              <w:rPr>
                <w:rFonts w:ascii="Arial" w:hAnsi="Arial" w:cs="Arial"/>
                <w:b/>
                <w:sz w:val="20"/>
                <w:szCs w:val="20"/>
              </w:rPr>
            </w:pPr>
            <w:proofErr w:type="spellStart"/>
            <w:r w:rsidRPr="009852DB">
              <w:rPr>
                <w:rFonts w:ascii="Arial" w:hAnsi="Arial" w:cs="Arial"/>
                <w:b/>
                <w:spacing w:val="-2"/>
                <w:sz w:val="20"/>
                <w:szCs w:val="20"/>
              </w:rPr>
              <w:t>Problém</w:t>
            </w:r>
            <w:proofErr w:type="spellEnd"/>
            <w:r w:rsidRPr="009852DB">
              <w:rPr>
                <w:rFonts w:ascii="Arial" w:hAnsi="Arial" w:cs="Arial"/>
                <w:b/>
                <w:spacing w:val="-2"/>
                <w:sz w:val="20"/>
                <w:szCs w:val="20"/>
              </w:rPr>
              <w:t>/</w:t>
            </w:r>
            <w:proofErr w:type="spellStart"/>
            <w:r w:rsidRPr="009852DB">
              <w:rPr>
                <w:rFonts w:ascii="Arial" w:hAnsi="Arial" w:cs="Arial"/>
                <w:b/>
                <w:spacing w:val="-2"/>
                <w:sz w:val="20"/>
                <w:szCs w:val="20"/>
              </w:rPr>
              <w:t>potřeba</w:t>
            </w:r>
            <w:proofErr w:type="spellEnd"/>
          </w:p>
        </w:tc>
        <w:tc>
          <w:tcPr>
            <w:tcW w:w="575" w:type="pct"/>
            <w:gridSpan w:val="2"/>
            <w:vMerge/>
            <w:tcBorders>
              <w:top w:val="nil"/>
            </w:tcBorders>
          </w:tcPr>
          <w:p w14:paraId="254790A8" w14:textId="77777777" w:rsidR="004667CE" w:rsidRPr="009852DB" w:rsidRDefault="004667CE" w:rsidP="001D777E">
            <w:pPr>
              <w:rPr>
                <w:rFonts w:cs="Arial"/>
                <w:sz w:val="20"/>
                <w:szCs w:val="20"/>
              </w:rPr>
            </w:pPr>
          </w:p>
        </w:tc>
        <w:tc>
          <w:tcPr>
            <w:tcW w:w="675" w:type="pct"/>
            <w:gridSpan w:val="3"/>
            <w:vMerge/>
            <w:tcBorders>
              <w:top w:val="nil"/>
            </w:tcBorders>
          </w:tcPr>
          <w:p w14:paraId="458552E6" w14:textId="77777777" w:rsidR="004667CE" w:rsidRPr="009852DB" w:rsidRDefault="004667CE" w:rsidP="001D777E">
            <w:pPr>
              <w:rPr>
                <w:rFonts w:cs="Arial"/>
                <w:sz w:val="20"/>
                <w:szCs w:val="20"/>
              </w:rPr>
            </w:pPr>
          </w:p>
        </w:tc>
        <w:tc>
          <w:tcPr>
            <w:tcW w:w="492" w:type="pct"/>
            <w:vMerge/>
          </w:tcPr>
          <w:p w14:paraId="0CDA003B" w14:textId="77777777" w:rsidR="004667CE" w:rsidRPr="00CB3F0C" w:rsidRDefault="004667CE" w:rsidP="001D777E">
            <w:pPr>
              <w:rPr>
                <w:rFonts w:cs="Arial"/>
                <w:sz w:val="20"/>
                <w:szCs w:val="20"/>
                <w:highlight w:val="yellow"/>
              </w:rPr>
            </w:pPr>
          </w:p>
        </w:tc>
        <w:tc>
          <w:tcPr>
            <w:tcW w:w="584" w:type="pct"/>
            <w:vMerge/>
          </w:tcPr>
          <w:p w14:paraId="43405662" w14:textId="039BD8D4" w:rsidR="004667CE" w:rsidRPr="00CB3F0C" w:rsidRDefault="004667CE" w:rsidP="001D777E">
            <w:pPr>
              <w:rPr>
                <w:rFonts w:cs="Arial"/>
                <w:sz w:val="20"/>
                <w:szCs w:val="20"/>
                <w:highlight w:val="yellow"/>
              </w:rPr>
            </w:pPr>
          </w:p>
        </w:tc>
      </w:tr>
      <w:tr w:rsidR="004667CE" w:rsidRPr="009852DB" w14:paraId="0985E830" w14:textId="348263AA" w:rsidTr="00CB3F0C">
        <w:trPr>
          <w:trHeight w:val="2930"/>
        </w:trPr>
        <w:tc>
          <w:tcPr>
            <w:tcW w:w="693" w:type="pct"/>
          </w:tcPr>
          <w:p w14:paraId="337578C2" w14:textId="77777777" w:rsidR="004667CE" w:rsidRPr="009852DB" w:rsidRDefault="004667CE" w:rsidP="001D777E">
            <w:pPr>
              <w:pStyle w:val="TableParagraph"/>
              <w:spacing w:before="4"/>
              <w:rPr>
                <w:rFonts w:ascii="Arial" w:hAnsi="Arial" w:cs="Arial"/>
                <w:b/>
                <w:sz w:val="20"/>
                <w:szCs w:val="20"/>
                <w:lang w:val="cs-CZ"/>
              </w:rPr>
            </w:pPr>
          </w:p>
          <w:p w14:paraId="3CA68B36" w14:textId="77777777" w:rsidR="004667CE" w:rsidRPr="009852DB" w:rsidRDefault="004667CE" w:rsidP="001D777E">
            <w:pPr>
              <w:pStyle w:val="TableParagraph"/>
              <w:ind w:left="107"/>
              <w:rPr>
                <w:rFonts w:ascii="Arial" w:hAnsi="Arial" w:cs="Arial"/>
                <w:sz w:val="20"/>
                <w:szCs w:val="20"/>
                <w:lang w:val="cs-CZ"/>
              </w:rPr>
            </w:pPr>
            <w:r w:rsidRPr="009852DB">
              <w:rPr>
                <w:rFonts w:ascii="Arial" w:hAnsi="Arial" w:cs="Arial"/>
                <w:sz w:val="20"/>
                <w:szCs w:val="20"/>
                <w:lang w:val="cs-CZ"/>
              </w:rPr>
              <w:t>Stárnutí</w:t>
            </w:r>
            <w:r w:rsidRPr="009852DB">
              <w:rPr>
                <w:rFonts w:ascii="Arial" w:hAnsi="Arial" w:cs="Arial"/>
                <w:spacing w:val="-12"/>
                <w:sz w:val="20"/>
                <w:szCs w:val="20"/>
                <w:lang w:val="cs-CZ"/>
              </w:rPr>
              <w:t xml:space="preserve"> </w:t>
            </w:r>
            <w:r w:rsidRPr="009852DB">
              <w:rPr>
                <w:rFonts w:ascii="Arial" w:hAnsi="Arial" w:cs="Arial"/>
                <w:sz w:val="20"/>
                <w:szCs w:val="20"/>
                <w:lang w:val="cs-CZ"/>
              </w:rPr>
              <w:t>obyvatel</w:t>
            </w:r>
            <w:r w:rsidRPr="009852DB">
              <w:rPr>
                <w:rFonts w:ascii="Arial" w:hAnsi="Arial" w:cs="Arial"/>
                <w:spacing w:val="-11"/>
                <w:sz w:val="20"/>
                <w:szCs w:val="20"/>
                <w:lang w:val="cs-CZ"/>
              </w:rPr>
              <w:t xml:space="preserve"> </w:t>
            </w:r>
            <w:r w:rsidRPr="009852DB">
              <w:rPr>
                <w:rFonts w:ascii="Arial" w:hAnsi="Arial" w:cs="Arial"/>
                <w:sz w:val="20"/>
                <w:szCs w:val="20"/>
                <w:lang w:val="cs-CZ"/>
              </w:rPr>
              <w:t xml:space="preserve">na </w:t>
            </w:r>
            <w:proofErr w:type="spellStart"/>
            <w:r w:rsidRPr="009852DB">
              <w:rPr>
                <w:rFonts w:ascii="Arial" w:hAnsi="Arial" w:cs="Arial"/>
                <w:spacing w:val="-2"/>
                <w:sz w:val="20"/>
                <w:szCs w:val="20"/>
                <w:lang w:val="cs-CZ"/>
              </w:rPr>
              <w:t>Bučovicku</w:t>
            </w:r>
            <w:proofErr w:type="spellEnd"/>
          </w:p>
          <w:p w14:paraId="5C375D33" w14:textId="77777777" w:rsidR="004667CE" w:rsidRPr="009852DB" w:rsidRDefault="004667CE" w:rsidP="001D777E">
            <w:pPr>
              <w:pStyle w:val="TableParagraph"/>
              <w:spacing w:before="240"/>
              <w:rPr>
                <w:rFonts w:ascii="Arial" w:hAnsi="Arial" w:cs="Arial"/>
                <w:b/>
                <w:sz w:val="20"/>
                <w:szCs w:val="20"/>
                <w:lang w:val="cs-CZ"/>
              </w:rPr>
            </w:pPr>
          </w:p>
          <w:p w14:paraId="52FF4B69" w14:textId="77777777" w:rsidR="004667CE" w:rsidRPr="009852DB" w:rsidRDefault="004667CE" w:rsidP="001D777E">
            <w:pPr>
              <w:pStyle w:val="TableParagraph"/>
              <w:ind w:left="107" w:right="224"/>
              <w:rPr>
                <w:rFonts w:ascii="Arial" w:hAnsi="Arial" w:cs="Arial"/>
                <w:sz w:val="20"/>
                <w:szCs w:val="20"/>
                <w:lang w:val="cs-CZ"/>
              </w:rPr>
            </w:pPr>
            <w:r w:rsidRPr="009852DB">
              <w:rPr>
                <w:rFonts w:ascii="Arial" w:hAnsi="Arial" w:cs="Arial"/>
                <w:sz w:val="20"/>
                <w:szCs w:val="20"/>
                <w:lang w:val="cs-CZ"/>
              </w:rPr>
              <w:t>Nedostatečné</w:t>
            </w:r>
            <w:r w:rsidRPr="009852DB">
              <w:rPr>
                <w:rFonts w:ascii="Arial" w:hAnsi="Arial" w:cs="Arial"/>
                <w:spacing w:val="-12"/>
                <w:sz w:val="20"/>
                <w:szCs w:val="20"/>
                <w:lang w:val="cs-CZ"/>
              </w:rPr>
              <w:t xml:space="preserve"> </w:t>
            </w:r>
            <w:r w:rsidRPr="009852DB">
              <w:rPr>
                <w:rFonts w:ascii="Arial" w:hAnsi="Arial" w:cs="Arial"/>
                <w:sz w:val="20"/>
                <w:szCs w:val="20"/>
                <w:lang w:val="cs-CZ"/>
              </w:rPr>
              <w:t>pokrytí sociálními službami, malé povědomí občanů o</w:t>
            </w:r>
          </w:p>
          <w:p w14:paraId="26FCEBD7" w14:textId="77777777" w:rsidR="004667CE" w:rsidRPr="009852DB" w:rsidRDefault="004667CE" w:rsidP="001D777E">
            <w:pPr>
              <w:pStyle w:val="TableParagraph"/>
              <w:spacing w:before="123"/>
              <w:ind w:left="107"/>
              <w:rPr>
                <w:rFonts w:ascii="Arial" w:hAnsi="Arial" w:cs="Arial"/>
                <w:sz w:val="20"/>
                <w:szCs w:val="20"/>
              </w:rPr>
            </w:pPr>
            <w:proofErr w:type="spellStart"/>
            <w:r w:rsidRPr="009852DB">
              <w:rPr>
                <w:rFonts w:ascii="Arial" w:hAnsi="Arial" w:cs="Arial"/>
                <w:spacing w:val="-2"/>
                <w:sz w:val="20"/>
                <w:szCs w:val="20"/>
              </w:rPr>
              <w:t>sociálních</w:t>
            </w:r>
            <w:proofErr w:type="spellEnd"/>
            <w:r w:rsidRPr="009852DB">
              <w:rPr>
                <w:rFonts w:ascii="Arial" w:hAnsi="Arial" w:cs="Arial"/>
                <w:spacing w:val="4"/>
                <w:sz w:val="20"/>
                <w:szCs w:val="20"/>
              </w:rPr>
              <w:t xml:space="preserve"> </w:t>
            </w:r>
            <w:proofErr w:type="spellStart"/>
            <w:r w:rsidRPr="009852DB">
              <w:rPr>
                <w:rFonts w:ascii="Arial" w:hAnsi="Arial" w:cs="Arial"/>
                <w:spacing w:val="-2"/>
                <w:sz w:val="20"/>
                <w:szCs w:val="20"/>
              </w:rPr>
              <w:t>službách</w:t>
            </w:r>
            <w:proofErr w:type="spellEnd"/>
          </w:p>
        </w:tc>
        <w:tc>
          <w:tcPr>
            <w:tcW w:w="626" w:type="pct"/>
          </w:tcPr>
          <w:p w14:paraId="4FF051C6" w14:textId="77777777" w:rsidR="004667CE" w:rsidRPr="009852DB" w:rsidRDefault="004667CE" w:rsidP="001D777E">
            <w:pPr>
              <w:pStyle w:val="TableParagraph"/>
              <w:rPr>
                <w:rFonts w:ascii="Arial" w:hAnsi="Arial" w:cs="Arial"/>
                <w:sz w:val="20"/>
                <w:szCs w:val="20"/>
              </w:rPr>
            </w:pPr>
          </w:p>
        </w:tc>
        <w:tc>
          <w:tcPr>
            <w:tcW w:w="429" w:type="pct"/>
            <w:gridSpan w:val="3"/>
          </w:tcPr>
          <w:p w14:paraId="517DFB62" w14:textId="77777777" w:rsidR="004667CE" w:rsidRPr="009852DB" w:rsidRDefault="004667CE" w:rsidP="001D777E">
            <w:pPr>
              <w:pStyle w:val="TableParagraph"/>
              <w:rPr>
                <w:rFonts w:ascii="Arial" w:hAnsi="Arial" w:cs="Arial"/>
                <w:sz w:val="20"/>
                <w:szCs w:val="20"/>
              </w:rPr>
            </w:pPr>
          </w:p>
        </w:tc>
        <w:tc>
          <w:tcPr>
            <w:tcW w:w="275" w:type="pct"/>
          </w:tcPr>
          <w:p w14:paraId="6921D25D" w14:textId="77777777" w:rsidR="004667CE" w:rsidRPr="009852DB" w:rsidRDefault="004667CE" w:rsidP="001D777E">
            <w:pPr>
              <w:pStyle w:val="TableParagraph"/>
              <w:rPr>
                <w:rFonts w:ascii="Arial" w:hAnsi="Arial" w:cs="Arial"/>
                <w:sz w:val="20"/>
                <w:szCs w:val="20"/>
              </w:rPr>
            </w:pPr>
          </w:p>
        </w:tc>
        <w:tc>
          <w:tcPr>
            <w:tcW w:w="651" w:type="pct"/>
            <w:gridSpan w:val="2"/>
          </w:tcPr>
          <w:p w14:paraId="51902BFA" w14:textId="77777777" w:rsidR="004667CE" w:rsidRPr="009852DB" w:rsidRDefault="004667CE" w:rsidP="001D777E">
            <w:pPr>
              <w:pStyle w:val="TableParagraph"/>
              <w:spacing w:before="1"/>
              <w:ind w:left="108"/>
              <w:rPr>
                <w:rFonts w:ascii="Arial" w:hAnsi="Arial" w:cs="Arial"/>
                <w:sz w:val="20"/>
                <w:szCs w:val="20"/>
              </w:rPr>
            </w:pPr>
            <w:proofErr w:type="spellStart"/>
            <w:r w:rsidRPr="009852DB">
              <w:rPr>
                <w:rFonts w:ascii="Arial" w:hAnsi="Arial" w:cs="Arial"/>
                <w:sz w:val="20"/>
                <w:szCs w:val="20"/>
              </w:rPr>
              <w:t>Nedostatečné</w:t>
            </w:r>
            <w:proofErr w:type="spellEnd"/>
            <w:r w:rsidRPr="009852DB">
              <w:rPr>
                <w:rFonts w:ascii="Arial" w:hAnsi="Arial" w:cs="Arial"/>
                <w:sz w:val="20"/>
                <w:szCs w:val="20"/>
              </w:rPr>
              <w:t xml:space="preserve"> </w:t>
            </w:r>
            <w:proofErr w:type="spellStart"/>
            <w:r w:rsidRPr="009852DB">
              <w:rPr>
                <w:rFonts w:ascii="Arial" w:hAnsi="Arial" w:cs="Arial"/>
                <w:sz w:val="20"/>
                <w:szCs w:val="20"/>
              </w:rPr>
              <w:t>pokrytí</w:t>
            </w:r>
            <w:proofErr w:type="spellEnd"/>
            <w:r w:rsidRPr="009852DB">
              <w:rPr>
                <w:rFonts w:ascii="Arial" w:hAnsi="Arial" w:cs="Arial"/>
                <w:sz w:val="20"/>
                <w:szCs w:val="20"/>
              </w:rPr>
              <w:t xml:space="preserve"> </w:t>
            </w:r>
            <w:proofErr w:type="spellStart"/>
            <w:r w:rsidRPr="009852DB">
              <w:rPr>
                <w:rFonts w:ascii="Arial" w:hAnsi="Arial" w:cs="Arial"/>
                <w:sz w:val="20"/>
                <w:szCs w:val="20"/>
              </w:rPr>
              <w:t>sociálními</w:t>
            </w:r>
            <w:proofErr w:type="spellEnd"/>
            <w:r w:rsidRPr="009852DB">
              <w:rPr>
                <w:rFonts w:ascii="Arial" w:hAnsi="Arial" w:cs="Arial"/>
                <w:sz w:val="20"/>
                <w:szCs w:val="20"/>
              </w:rPr>
              <w:t xml:space="preserve"> </w:t>
            </w:r>
            <w:proofErr w:type="spellStart"/>
            <w:r w:rsidRPr="009852DB">
              <w:rPr>
                <w:rFonts w:ascii="Arial" w:hAnsi="Arial" w:cs="Arial"/>
                <w:sz w:val="20"/>
                <w:szCs w:val="20"/>
              </w:rPr>
              <w:t>službami</w:t>
            </w:r>
            <w:proofErr w:type="spellEnd"/>
            <w:r w:rsidRPr="009852DB">
              <w:rPr>
                <w:rFonts w:ascii="Arial" w:hAnsi="Arial" w:cs="Arial"/>
                <w:sz w:val="20"/>
                <w:szCs w:val="20"/>
              </w:rPr>
              <w:t>,</w:t>
            </w:r>
            <w:r w:rsidRPr="009852DB">
              <w:rPr>
                <w:rFonts w:ascii="Arial" w:hAnsi="Arial" w:cs="Arial"/>
                <w:spacing w:val="-10"/>
                <w:sz w:val="20"/>
                <w:szCs w:val="20"/>
              </w:rPr>
              <w:t xml:space="preserve"> </w:t>
            </w:r>
            <w:proofErr w:type="spellStart"/>
            <w:r w:rsidRPr="009852DB">
              <w:rPr>
                <w:rFonts w:ascii="Arial" w:hAnsi="Arial" w:cs="Arial"/>
                <w:sz w:val="20"/>
                <w:szCs w:val="20"/>
              </w:rPr>
              <w:t>malé</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povědomí</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občanů</w:t>
            </w:r>
            <w:proofErr w:type="spellEnd"/>
            <w:r w:rsidRPr="009852DB">
              <w:rPr>
                <w:rFonts w:ascii="Arial" w:hAnsi="Arial" w:cs="Arial"/>
                <w:spacing w:val="-10"/>
                <w:sz w:val="20"/>
                <w:szCs w:val="20"/>
              </w:rPr>
              <w:t xml:space="preserve"> </w:t>
            </w:r>
            <w:r w:rsidRPr="009852DB">
              <w:rPr>
                <w:rFonts w:ascii="Arial" w:hAnsi="Arial" w:cs="Arial"/>
                <w:sz w:val="20"/>
                <w:szCs w:val="20"/>
              </w:rPr>
              <w:t xml:space="preserve">o </w:t>
            </w:r>
            <w:proofErr w:type="spellStart"/>
            <w:r w:rsidRPr="009852DB">
              <w:rPr>
                <w:rFonts w:ascii="Arial" w:hAnsi="Arial" w:cs="Arial"/>
                <w:sz w:val="20"/>
                <w:szCs w:val="20"/>
              </w:rPr>
              <w:t>sociálních</w:t>
            </w:r>
            <w:proofErr w:type="spellEnd"/>
            <w:r w:rsidRPr="009852DB">
              <w:rPr>
                <w:rFonts w:ascii="Arial" w:hAnsi="Arial" w:cs="Arial"/>
                <w:sz w:val="20"/>
                <w:szCs w:val="20"/>
              </w:rPr>
              <w:t xml:space="preserve"> </w:t>
            </w:r>
            <w:proofErr w:type="spellStart"/>
            <w:r w:rsidRPr="009852DB">
              <w:rPr>
                <w:rFonts w:ascii="Arial" w:hAnsi="Arial" w:cs="Arial"/>
                <w:sz w:val="20"/>
                <w:szCs w:val="20"/>
              </w:rPr>
              <w:t>službách</w:t>
            </w:r>
            <w:proofErr w:type="spellEnd"/>
            <w:r w:rsidRPr="009852DB">
              <w:rPr>
                <w:rFonts w:ascii="Arial" w:hAnsi="Arial" w:cs="Arial"/>
                <w:sz w:val="20"/>
                <w:szCs w:val="20"/>
              </w:rPr>
              <w:t xml:space="preserve">, </w:t>
            </w:r>
            <w:proofErr w:type="spellStart"/>
            <w:r w:rsidRPr="009852DB">
              <w:rPr>
                <w:rFonts w:ascii="Arial" w:hAnsi="Arial" w:cs="Arial"/>
                <w:sz w:val="20"/>
                <w:szCs w:val="20"/>
              </w:rPr>
              <w:t>chybějící</w:t>
            </w:r>
            <w:proofErr w:type="spellEnd"/>
          </w:p>
          <w:p w14:paraId="22F3E8C5" w14:textId="77777777" w:rsidR="004667CE" w:rsidRPr="009852DB" w:rsidRDefault="004667CE" w:rsidP="001D777E">
            <w:pPr>
              <w:pStyle w:val="TableParagraph"/>
              <w:spacing w:line="244" w:lineRule="exact"/>
              <w:ind w:left="108"/>
              <w:rPr>
                <w:rFonts w:ascii="Arial" w:hAnsi="Arial" w:cs="Arial"/>
                <w:sz w:val="20"/>
                <w:szCs w:val="20"/>
              </w:rPr>
            </w:pPr>
            <w:proofErr w:type="spellStart"/>
            <w:r w:rsidRPr="009852DB">
              <w:rPr>
                <w:rFonts w:ascii="Arial" w:hAnsi="Arial" w:cs="Arial"/>
                <w:sz w:val="20"/>
                <w:szCs w:val="20"/>
              </w:rPr>
              <w:t>lékařské</w:t>
            </w:r>
            <w:proofErr w:type="spellEnd"/>
            <w:r w:rsidRPr="009852DB">
              <w:rPr>
                <w:rFonts w:ascii="Arial" w:hAnsi="Arial" w:cs="Arial"/>
                <w:spacing w:val="-7"/>
                <w:sz w:val="20"/>
                <w:szCs w:val="20"/>
              </w:rPr>
              <w:t xml:space="preserve"> </w:t>
            </w:r>
            <w:proofErr w:type="spellStart"/>
            <w:r w:rsidRPr="009852DB">
              <w:rPr>
                <w:rFonts w:ascii="Arial" w:hAnsi="Arial" w:cs="Arial"/>
                <w:sz w:val="20"/>
                <w:szCs w:val="20"/>
              </w:rPr>
              <w:t>ordinace</w:t>
            </w:r>
            <w:proofErr w:type="spellEnd"/>
            <w:r w:rsidRPr="009852DB">
              <w:rPr>
                <w:rFonts w:ascii="Arial" w:hAnsi="Arial" w:cs="Arial"/>
                <w:spacing w:val="-7"/>
                <w:sz w:val="20"/>
                <w:szCs w:val="20"/>
              </w:rPr>
              <w:t xml:space="preserve"> </w:t>
            </w:r>
            <w:r w:rsidRPr="009852DB">
              <w:rPr>
                <w:rFonts w:ascii="Arial" w:hAnsi="Arial" w:cs="Arial"/>
                <w:sz w:val="20"/>
                <w:szCs w:val="20"/>
              </w:rPr>
              <w:t>v</w:t>
            </w:r>
            <w:r w:rsidRPr="009852DB">
              <w:rPr>
                <w:rFonts w:ascii="Arial" w:hAnsi="Arial" w:cs="Arial"/>
                <w:spacing w:val="-5"/>
                <w:sz w:val="20"/>
                <w:szCs w:val="20"/>
              </w:rPr>
              <w:t xml:space="preserve"> </w:t>
            </w:r>
            <w:proofErr w:type="spellStart"/>
            <w:r w:rsidRPr="009852DB">
              <w:rPr>
                <w:rFonts w:ascii="Arial" w:hAnsi="Arial" w:cs="Arial"/>
                <w:spacing w:val="-2"/>
                <w:sz w:val="20"/>
                <w:szCs w:val="20"/>
              </w:rPr>
              <w:t>obcích</w:t>
            </w:r>
            <w:proofErr w:type="spellEnd"/>
          </w:p>
          <w:p w14:paraId="023583F8" w14:textId="77777777" w:rsidR="004667CE" w:rsidRPr="009852DB" w:rsidRDefault="004667CE" w:rsidP="001D777E">
            <w:pPr>
              <w:pStyle w:val="TableParagraph"/>
              <w:spacing w:before="243"/>
              <w:ind w:left="108" w:right="207"/>
              <w:rPr>
                <w:rFonts w:ascii="Arial" w:hAnsi="Arial" w:cs="Arial"/>
                <w:sz w:val="20"/>
                <w:szCs w:val="20"/>
              </w:rPr>
            </w:pPr>
            <w:proofErr w:type="spellStart"/>
            <w:r w:rsidRPr="009852DB">
              <w:rPr>
                <w:rFonts w:ascii="Arial" w:hAnsi="Arial" w:cs="Arial"/>
                <w:sz w:val="20"/>
                <w:szCs w:val="20"/>
              </w:rPr>
              <w:t>Zvýšit</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dostupnost</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sociálních</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služeb</w:t>
            </w:r>
            <w:proofErr w:type="spellEnd"/>
            <w:r w:rsidRPr="009852DB">
              <w:rPr>
                <w:rFonts w:ascii="Arial" w:hAnsi="Arial" w:cs="Arial"/>
                <w:sz w:val="20"/>
                <w:szCs w:val="20"/>
              </w:rPr>
              <w:t xml:space="preserve"> </w:t>
            </w:r>
            <w:proofErr w:type="spellStart"/>
            <w:r w:rsidRPr="009852DB">
              <w:rPr>
                <w:rFonts w:ascii="Arial" w:hAnsi="Arial" w:cs="Arial"/>
                <w:sz w:val="20"/>
                <w:szCs w:val="20"/>
              </w:rPr>
              <w:t>podporou</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poskytovatelů</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sociálních</w:t>
            </w:r>
            <w:proofErr w:type="spellEnd"/>
            <w:r w:rsidRPr="009852DB">
              <w:rPr>
                <w:rFonts w:ascii="Arial" w:hAnsi="Arial" w:cs="Arial"/>
                <w:sz w:val="20"/>
                <w:szCs w:val="20"/>
              </w:rPr>
              <w:t xml:space="preserve"> </w:t>
            </w:r>
            <w:proofErr w:type="spellStart"/>
            <w:r w:rsidRPr="009852DB">
              <w:rPr>
                <w:rFonts w:ascii="Arial" w:hAnsi="Arial" w:cs="Arial"/>
                <w:sz w:val="20"/>
                <w:szCs w:val="20"/>
              </w:rPr>
              <w:t>služeb</w:t>
            </w:r>
            <w:proofErr w:type="spellEnd"/>
            <w:r w:rsidRPr="009852DB">
              <w:rPr>
                <w:rFonts w:ascii="Arial" w:hAnsi="Arial" w:cs="Arial"/>
                <w:sz w:val="20"/>
                <w:szCs w:val="20"/>
              </w:rPr>
              <w:t xml:space="preserve">, </w:t>
            </w:r>
            <w:proofErr w:type="spellStart"/>
            <w:r w:rsidRPr="009852DB">
              <w:rPr>
                <w:rFonts w:ascii="Arial" w:hAnsi="Arial" w:cs="Arial"/>
                <w:sz w:val="20"/>
                <w:szCs w:val="20"/>
              </w:rPr>
              <w:t>podpořit</w:t>
            </w:r>
            <w:proofErr w:type="spellEnd"/>
            <w:r w:rsidRPr="009852DB">
              <w:rPr>
                <w:rFonts w:ascii="Arial" w:hAnsi="Arial" w:cs="Arial"/>
                <w:sz w:val="20"/>
                <w:szCs w:val="20"/>
              </w:rPr>
              <w:t xml:space="preserve"> </w:t>
            </w:r>
            <w:proofErr w:type="spellStart"/>
            <w:r w:rsidRPr="009852DB">
              <w:rPr>
                <w:rFonts w:ascii="Arial" w:hAnsi="Arial" w:cs="Arial"/>
                <w:sz w:val="20"/>
                <w:szCs w:val="20"/>
              </w:rPr>
              <w:t>komunitní</w:t>
            </w:r>
            <w:proofErr w:type="spellEnd"/>
            <w:r w:rsidRPr="009852DB">
              <w:rPr>
                <w:rFonts w:ascii="Arial" w:hAnsi="Arial" w:cs="Arial"/>
                <w:sz w:val="20"/>
                <w:szCs w:val="20"/>
              </w:rPr>
              <w:t xml:space="preserve"> </w:t>
            </w:r>
            <w:proofErr w:type="spellStart"/>
            <w:r w:rsidRPr="009852DB">
              <w:rPr>
                <w:rFonts w:ascii="Arial" w:hAnsi="Arial" w:cs="Arial"/>
                <w:sz w:val="20"/>
                <w:szCs w:val="20"/>
              </w:rPr>
              <w:lastRenderedPageBreak/>
              <w:t>plánování</w:t>
            </w:r>
            <w:proofErr w:type="spellEnd"/>
            <w:r w:rsidRPr="009852DB">
              <w:rPr>
                <w:rFonts w:ascii="Arial" w:hAnsi="Arial" w:cs="Arial"/>
                <w:sz w:val="20"/>
                <w:szCs w:val="20"/>
              </w:rPr>
              <w:t xml:space="preserve"> </w:t>
            </w:r>
            <w:proofErr w:type="spellStart"/>
            <w:r w:rsidRPr="009852DB">
              <w:rPr>
                <w:rFonts w:ascii="Arial" w:hAnsi="Arial" w:cs="Arial"/>
                <w:sz w:val="20"/>
                <w:szCs w:val="20"/>
              </w:rPr>
              <w:t>sociálních</w:t>
            </w:r>
            <w:proofErr w:type="spellEnd"/>
            <w:r w:rsidRPr="009852DB">
              <w:rPr>
                <w:rFonts w:ascii="Arial" w:hAnsi="Arial" w:cs="Arial"/>
                <w:sz w:val="20"/>
                <w:szCs w:val="20"/>
              </w:rPr>
              <w:t xml:space="preserve"> </w:t>
            </w:r>
            <w:proofErr w:type="spellStart"/>
            <w:r w:rsidRPr="009852DB">
              <w:rPr>
                <w:rFonts w:ascii="Arial" w:hAnsi="Arial" w:cs="Arial"/>
                <w:sz w:val="20"/>
                <w:szCs w:val="20"/>
              </w:rPr>
              <w:t>služeb</w:t>
            </w:r>
            <w:proofErr w:type="spellEnd"/>
            <w:r w:rsidRPr="009852DB">
              <w:rPr>
                <w:rFonts w:ascii="Arial" w:hAnsi="Arial" w:cs="Arial"/>
                <w:sz w:val="20"/>
                <w:szCs w:val="20"/>
              </w:rPr>
              <w:t xml:space="preserve"> v ORP</w:t>
            </w:r>
          </w:p>
          <w:p w14:paraId="5A146F9F" w14:textId="77777777" w:rsidR="004667CE" w:rsidRPr="009852DB" w:rsidRDefault="004667CE" w:rsidP="001D777E">
            <w:pPr>
              <w:pStyle w:val="TableParagraph"/>
              <w:spacing w:before="225" w:line="240" w:lineRule="atLeast"/>
              <w:ind w:left="108"/>
              <w:rPr>
                <w:rFonts w:ascii="Arial" w:hAnsi="Arial" w:cs="Arial"/>
                <w:sz w:val="20"/>
                <w:szCs w:val="20"/>
              </w:rPr>
            </w:pPr>
            <w:proofErr w:type="spellStart"/>
            <w:r w:rsidRPr="009852DB">
              <w:rPr>
                <w:rFonts w:ascii="Arial" w:hAnsi="Arial" w:cs="Arial"/>
                <w:sz w:val="20"/>
                <w:szCs w:val="20"/>
              </w:rPr>
              <w:t>Posílení</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veřejných</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služeb</w:t>
            </w:r>
            <w:proofErr w:type="spellEnd"/>
            <w:r w:rsidRPr="009852DB">
              <w:rPr>
                <w:rFonts w:ascii="Arial" w:hAnsi="Arial" w:cs="Arial"/>
                <w:spacing w:val="-11"/>
                <w:sz w:val="20"/>
                <w:szCs w:val="20"/>
              </w:rPr>
              <w:t xml:space="preserve"> </w:t>
            </w:r>
            <w:r w:rsidRPr="009852DB">
              <w:rPr>
                <w:rFonts w:ascii="Arial" w:hAnsi="Arial" w:cs="Arial"/>
                <w:sz w:val="20"/>
                <w:szCs w:val="20"/>
              </w:rPr>
              <w:t>(</w:t>
            </w:r>
            <w:proofErr w:type="spellStart"/>
            <w:r w:rsidRPr="009852DB">
              <w:rPr>
                <w:rFonts w:ascii="Arial" w:hAnsi="Arial" w:cs="Arial"/>
                <w:sz w:val="20"/>
                <w:szCs w:val="20"/>
              </w:rPr>
              <w:t>zejména</w:t>
            </w:r>
            <w:proofErr w:type="spellEnd"/>
            <w:r w:rsidRPr="009852DB">
              <w:rPr>
                <w:rFonts w:ascii="Arial" w:hAnsi="Arial" w:cs="Arial"/>
                <w:sz w:val="20"/>
                <w:szCs w:val="20"/>
              </w:rPr>
              <w:t xml:space="preserve"> </w:t>
            </w:r>
            <w:proofErr w:type="spellStart"/>
            <w:r w:rsidRPr="009852DB">
              <w:rPr>
                <w:rFonts w:ascii="Arial" w:hAnsi="Arial" w:cs="Arial"/>
                <w:sz w:val="20"/>
                <w:szCs w:val="20"/>
              </w:rPr>
              <w:t>sociálních</w:t>
            </w:r>
            <w:proofErr w:type="spellEnd"/>
            <w:r w:rsidRPr="009852DB">
              <w:rPr>
                <w:rFonts w:ascii="Arial" w:hAnsi="Arial" w:cs="Arial"/>
                <w:sz w:val="20"/>
                <w:szCs w:val="20"/>
              </w:rPr>
              <w:t xml:space="preserve"> </w:t>
            </w:r>
            <w:proofErr w:type="spellStart"/>
            <w:r w:rsidRPr="009852DB">
              <w:rPr>
                <w:rFonts w:ascii="Arial" w:hAnsi="Arial" w:cs="Arial"/>
                <w:sz w:val="20"/>
                <w:szCs w:val="20"/>
              </w:rPr>
              <w:t>služeb</w:t>
            </w:r>
            <w:proofErr w:type="spellEnd"/>
            <w:r w:rsidRPr="009852DB">
              <w:rPr>
                <w:rFonts w:ascii="Arial" w:hAnsi="Arial" w:cs="Arial"/>
                <w:sz w:val="20"/>
                <w:szCs w:val="20"/>
              </w:rPr>
              <w:t>)</w:t>
            </w:r>
          </w:p>
        </w:tc>
        <w:tc>
          <w:tcPr>
            <w:tcW w:w="575" w:type="pct"/>
            <w:gridSpan w:val="2"/>
          </w:tcPr>
          <w:p w14:paraId="5D0B1F3F" w14:textId="77777777" w:rsidR="004667CE" w:rsidRPr="009852DB" w:rsidRDefault="004667CE" w:rsidP="001D777E">
            <w:pPr>
              <w:pStyle w:val="TableParagraph"/>
              <w:rPr>
                <w:rFonts w:ascii="Arial" w:hAnsi="Arial" w:cs="Arial"/>
                <w:b/>
                <w:sz w:val="20"/>
                <w:szCs w:val="20"/>
              </w:rPr>
            </w:pPr>
          </w:p>
          <w:p w14:paraId="0EBAA7BB" w14:textId="77777777" w:rsidR="004667CE" w:rsidRPr="009852DB" w:rsidRDefault="004667CE" w:rsidP="001D777E">
            <w:pPr>
              <w:pStyle w:val="TableParagraph"/>
              <w:rPr>
                <w:rFonts w:ascii="Arial" w:hAnsi="Arial" w:cs="Arial"/>
                <w:b/>
                <w:sz w:val="20"/>
                <w:szCs w:val="20"/>
              </w:rPr>
            </w:pPr>
          </w:p>
          <w:p w14:paraId="29C15D5E" w14:textId="77777777" w:rsidR="004667CE" w:rsidRPr="009852DB" w:rsidRDefault="004667CE" w:rsidP="001D777E">
            <w:pPr>
              <w:pStyle w:val="TableParagraph"/>
              <w:rPr>
                <w:rFonts w:ascii="Arial" w:hAnsi="Arial" w:cs="Arial"/>
                <w:b/>
                <w:sz w:val="20"/>
                <w:szCs w:val="20"/>
              </w:rPr>
            </w:pPr>
          </w:p>
          <w:p w14:paraId="7A27ADF8" w14:textId="77777777" w:rsidR="004667CE" w:rsidRPr="009852DB" w:rsidRDefault="004667CE" w:rsidP="001D777E">
            <w:pPr>
              <w:pStyle w:val="TableParagraph"/>
              <w:spacing w:before="184"/>
              <w:rPr>
                <w:rFonts w:ascii="Arial" w:hAnsi="Arial" w:cs="Arial"/>
                <w:b/>
                <w:sz w:val="20"/>
                <w:szCs w:val="20"/>
              </w:rPr>
            </w:pPr>
          </w:p>
          <w:p w14:paraId="5F4A0697" w14:textId="77777777" w:rsidR="004667CE" w:rsidRPr="009852DB" w:rsidRDefault="004667CE" w:rsidP="001D777E">
            <w:pPr>
              <w:pStyle w:val="TableParagraph"/>
              <w:ind w:left="108" w:right="7"/>
              <w:rPr>
                <w:rFonts w:ascii="Arial" w:hAnsi="Arial" w:cs="Arial"/>
                <w:sz w:val="20"/>
                <w:szCs w:val="20"/>
              </w:rPr>
            </w:pPr>
            <w:r w:rsidRPr="009852DB">
              <w:rPr>
                <w:rFonts w:ascii="Arial" w:hAnsi="Arial" w:cs="Arial"/>
                <w:sz w:val="20"/>
                <w:szCs w:val="20"/>
              </w:rPr>
              <w:t>OPZ</w:t>
            </w:r>
            <w:r w:rsidRPr="009852DB">
              <w:rPr>
                <w:rFonts w:ascii="Arial" w:hAnsi="Arial" w:cs="Arial"/>
                <w:spacing w:val="-12"/>
                <w:sz w:val="20"/>
                <w:szCs w:val="20"/>
              </w:rPr>
              <w:t xml:space="preserve"> </w:t>
            </w:r>
            <w:r w:rsidRPr="009852DB">
              <w:rPr>
                <w:rFonts w:ascii="Arial" w:hAnsi="Arial" w:cs="Arial"/>
                <w:sz w:val="20"/>
                <w:szCs w:val="20"/>
              </w:rPr>
              <w:t>1</w:t>
            </w:r>
            <w:r w:rsidRPr="009852DB">
              <w:rPr>
                <w:rFonts w:ascii="Arial" w:hAnsi="Arial" w:cs="Arial"/>
                <w:spacing w:val="-11"/>
                <w:sz w:val="20"/>
                <w:szCs w:val="20"/>
              </w:rPr>
              <w:t xml:space="preserve"> </w:t>
            </w:r>
            <w:proofErr w:type="spellStart"/>
            <w:r w:rsidRPr="009852DB">
              <w:rPr>
                <w:rFonts w:ascii="Arial" w:hAnsi="Arial" w:cs="Arial"/>
                <w:sz w:val="20"/>
                <w:szCs w:val="20"/>
              </w:rPr>
              <w:t>Sociální</w:t>
            </w:r>
            <w:proofErr w:type="spellEnd"/>
            <w:r w:rsidRPr="009852DB">
              <w:rPr>
                <w:rFonts w:ascii="Arial" w:hAnsi="Arial" w:cs="Arial"/>
                <w:sz w:val="20"/>
                <w:szCs w:val="20"/>
              </w:rPr>
              <w:t xml:space="preserve"> </w:t>
            </w:r>
            <w:proofErr w:type="spellStart"/>
            <w:r w:rsidRPr="009852DB">
              <w:rPr>
                <w:rFonts w:ascii="Arial" w:hAnsi="Arial" w:cs="Arial"/>
                <w:spacing w:val="-2"/>
                <w:sz w:val="20"/>
                <w:szCs w:val="20"/>
              </w:rPr>
              <w:t>služby</w:t>
            </w:r>
            <w:proofErr w:type="spellEnd"/>
          </w:p>
        </w:tc>
        <w:tc>
          <w:tcPr>
            <w:tcW w:w="675" w:type="pct"/>
            <w:gridSpan w:val="3"/>
          </w:tcPr>
          <w:p w14:paraId="35EBC6AB" w14:textId="77777777" w:rsidR="004667CE" w:rsidRPr="009852DB" w:rsidRDefault="004667CE" w:rsidP="001D777E">
            <w:pPr>
              <w:pStyle w:val="TableParagraph"/>
              <w:rPr>
                <w:rFonts w:ascii="Arial" w:hAnsi="Arial" w:cs="Arial"/>
                <w:b/>
                <w:sz w:val="20"/>
                <w:szCs w:val="20"/>
              </w:rPr>
            </w:pPr>
          </w:p>
          <w:p w14:paraId="3131529B" w14:textId="77777777" w:rsidR="004667CE" w:rsidRPr="009852DB" w:rsidRDefault="004667CE" w:rsidP="001D777E">
            <w:pPr>
              <w:pStyle w:val="TableParagraph"/>
              <w:spacing w:before="185"/>
              <w:rPr>
                <w:rFonts w:ascii="Arial" w:hAnsi="Arial" w:cs="Arial"/>
                <w:b/>
                <w:sz w:val="20"/>
                <w:szCs w:val="20"/>
              </w:rPr>
            </w:pPr>
          </w:p>
          <w:p w14:paraId="4C3ADEE5" w14:textId="77777777" w:rsidR="004667CE" w:rsidRPr="009852DB" w:rsidRDefault="004667CE" w:rsidP="001D777E">
            <w:pPr>
              <w:pStyle w:val="TableParagraph"/>
              <w:ind w:left="109" w:right="111"/>
              <w:rPr>
                <w:rFonts w:ascii="Arial" w:hAnsi="Arial" w:cs="Arial"/>
                <w:sz w:val="20"/>
                <w:szCs w:val="20"/>
              </w:rPr>
            </w:pPr>
            <w:r w:rsidRPr="009852DB">
              <w:rPr>
                <w:rFonts w:ascii="Arial" w:hAnsi="Arial" w:cs="Arial"/>
                <w:sz w:val="20"/>
                <w:szCs w:val="20"/>
              </w:rPr>
              <w:t xml:space="preserve">1.2: </w:t>
            </w:r>
            <w:proofErr w:type="spellStart"/>
            <w:r w:rsidRPr="009852DB">
              <w:rPr>
                <w:rFonts w:ascii="Arial" w:hAnsi="Arial" w:cs="Arial"/>
                <w:sz w:val="20"/>
                <w:szCs w:val="20"/>
              </w:rPr>
              <w:t>Zajistit</w:t>
            </w:r>
            <w:proofErr w:type="spellEnd"/>
            <w:r w:rsidRPr="009852DB">
              <w:rPr>
                <w:rFonts w:ascii="Arial" w:hAnsi="Arial" w:cs="Arial"/>
                <w:sz w:val="20"/>
                <w:szCs w:val="20"/>
              </w:rPr>
              <w:t xml:space="preserve"> </w:t>
            </w:r>
            <w:proofErr w:type="spellStart"/>
            <w:r w:rsidRPr="009852DB">
              <w:rPr>
                <w:rFonts w:ascii="Arial" w:hAnsi="Arial" w:cs="Arial"/>
                <w:sz w:val="20"/>
                <w:szCs w:val="20"/>
              </w:rPr>
              <w:t>dostatečné</w:t>
            </w:r>
            <w:proofErr w:type="spellEnd"/>
            <w:r w:rsidRPr="009852DB">
              <w:rPr>
                <w:rFonts w:ascii="Arial" w:hAnsi="Arial" w:cs="Arial"/>
                <w:sz w:val="20"/>
                <w:szCs w:val="20"/>
              </w:rPr>
              <w:t xml:space="preserve"> </w:t>
            </w:r>
            <w:proofErr w:type="spellStart"/>
            <w:r w:rsidRPr="009852DB">
              <w:rPr>
                <w:rFonts w:ascii="Arial" w:hAnsi="Arial" w:cs="Arial"/>
                <w:sz w:val="20"/>
                <w:szCs w:val="20"/>
              </w:rPr>
              <w:t>kapacity</w:t>
            </w:r>
            <w:proofErr w:type="spellEnd"/>
            <w:r w:rsidRPr="009852DB">
              <w:rPr>
                <w:rFonts w:ascii="Arial" w:hAnsi="Arial" w:cs="Arial"/>
                <w:sz w:val="20"/>
                <w:szCs w:val="20"/>
              </w:rPr>
              <w:t xml:space="preserve"> </w:t>
            </w:r>
            <w:proofErr w:type="spellStart"/>
            <w:r w:rsidRPr="009852DB">
              <w:rPr>
                <w:rFonts w:ascii="Arial" w:hAnsi="Arial" w:cs="Arial"/>
                <w:sz w:val="20"/>
                <w:szCs w:val="20"/>
              </w:rPr>
              <w:t>sociálních</w:t>
            </w:r>
            <w:proofErr w:type="spellEnd"/>
            <w:r w:rsidRPr="009852DB">
              <w:rPr>
                <w:rFonts w:ascii="Arial" w:hAnsi="Arial" w:cs="Arial"/>
                <w:sz w:val="20"/>
                <w:szCs w:val="20"/>
              </w:rPr>
              <w:t xml:space="preserve"> </w:t>
            </w:r>
            <w:proofErr w:type="spellStart"/>
            <w:r w:rsidRPr="009852DB">
              <w:rPr>
                <w:rFonts w:ascii="Arial" w:hAnsi="Arial" w:cs="Arial"/>
                <w:sz w:val="20"/>
                <w:szCs w:val="20"/>
              </w:rPr>
              <w:t>služeb</w:t>
            </w:r>
            <w:proofErr w:type="spellEnd"/>
            <w:r w:rsidRPr="009852DB">
              <w:rPr>
                <w:rFonts w:ascii="Arial" w:hAnsi="Arial" w:cs="Arial"/>
                <w:sz w:val="20"/>
                <w:szCs w:val="20"/>
              </w:rPr>
              <w:t xml:space="preserve"> </w:t>
            </w:r>
            <w:proofErr w:type="spellStart"/>
            <w:r w:rsidRPr="009852DB">
              <w:rPr>
                <w:rFonts w:ascii="Arial" w:hAnsi="Arial" w:cs="Arial"/>
                <w:sz w:val="20"/>
                <w:szCs w:val="20"/>
              </w:rPr>
              <w:t>i</w:t>
            </w:r>
            <w:proofErr w:type="spellEnd"/>
            <w:r w:rsidRPr="009852DB">
              <w:rPr>
                <w:rFonts w:ascii="Arial" w:hAnsi="Arial" w:cs="Arial"/>
                <w:sz w:val="20"/>
                <w:szCs w:val="20"/>
              </w:rPr>
              <w:t xml:space="preserve"> </w:t>
            </w:r>
            <w:proofErr w:type="spellStart"/>
            <w:r w:rsidRPr="009852DB">
              <w:rPr>
                <w:rFonts w:ascii="Arial" w:hAnsi="Arial" w:cs="Arial"/>
                <w:sz w:val="20"/>
                <w:szCs w:val="20"/>
              </w:rPr>
              <w:t>kapacity</w:t>
            </w:r>
            <w:proofErr w:type="spellEnd"/>
            <w:r w:rsidRPr="009852DB">
              <w:rPr>
                <w:rFonts w:ascii="Arial" w:hAnsi="Arial" w:cs="Arial"/>
                <w:sz w:val="20"/>
                <w:szCs w:val="20"/>
              </w:rPr>
              <w:t xml:space="preserve"> </w:t>
            </w:r>
            <w:proofErr w:type="spellStart"/>
            <w:r w:rsidRPr="009852DB">
              <w:rPr>
                <w:rFonts w:ascii="Arial" w:hAnsi="Arial" w:cs="Arial"/>
                <w:sz w:val="20"/>
                <w:szCs w:val="20"/>
              </w:rPr>
              <w:t>zařízení</w:t>
            </w:r>
            <w:proofErr w:type="spellEnd"/>
            <w:r w:rsidRPr="009852DB">
              <w:rPr>
                <w:rFonts w:ascii="Arial" w:hAnsi="Arial" w:cs="Arial"/>
                <w:sz w:val="20"/>
                <w:szCs w:val="20"/>
              </w:rPr>
              <w:t xml:space="preserve"> </w:t>
            </w:r>
            <w:proofErr w:type="spellStart"/>
            <w:r w:rsidRPr="009852DB">
              <w:rPr>
                <w:rFonts w:ascii="Arial" w:hAnsi="Arial" w:cs="Arial"/>
                <w:sz w:val="20"/>
                <w:szCs w:val="20"/>
              </w:rPr>
              <w:t>sociálních</w:t>
            </w:r>
            <w:proofErr w:type="spellEnd"/>
            <w:r w:rsidRPr="009852DB">
              <w:rPr>
                <w:rFonts w:ascii="Arial" w:hAnsi="Arial" w:cs="Arial"/>
                <w:sz w:val="20"/>
                <w:szCs w:val="20"/>
              </w:rPr>
              <w:t xml:space="preserve"> </w:t>
            </w:r>
            <w:proofErr w:type="spellStart"/>
            <w:r w:rsidRPr="009852DB">
              <w:rPr>
                <w:rFonts w:ascii="Arial" w:hAnsi="Arial" w:cs="Arial"/>
                <w:sz w:val="20"/>
                <w:szCs w:val="20"/>
              </w:rPr>
              <w:t>služeb</w:t>
            </w:r>
            <w:proofErr w:type="spellEnd"/>
            <w:r w:rsidRPr="009852DB">
              <w:rPr>
                <w:rFonts w:ascii="Arial" w:hAnsi="Arial" w:cs="Arial"/>
                <w:sz w:val="20"/>
                <w:szCs w:val="20"/>
              </w:rPr>
              <w:t xml:space="preserve"> (se </w:t>
            </w:r>
            <w:proofErr w:type="spellStart"/>
            <w:r w:rsidRPr="009852DB">
              <w:rPr>
                <w:rFonts w:ascii="Arial" w:hAnsi="Arial" w:cs="Arial"/>
                <w:sz w:val="20"/>
                <w:szCs w:val="20"/>
              </w:rPr>
              <w:t>zohledněním</w:t>
            </w:r>
            <w:proofErr w:type="spellEnd"/>
            <w:r w:rsidRPr="009852DB">
              <w:rPr>
                <w:rFonts w:ascii="Arial" w:hAnsi="Arial" w:cs="Arial"/>
                <w:sz w:val="20"/>
                <w:szCs w:val="20"/>
              </w:rPr>
              <w:t xml:space="preserve"> </w:t>
            </w:r>
            <w:proofErr w:type="spellStart"/>
            <w:r w:rsidRPr="009852DB">
              <w:rPr>
                <w:rFonts w:ascii="Arial" w:hAnsi="Arial" w:cs="Arial"/>
                <w:sz w:val="20"/>
                <w:szCs w:val="20"/>
              </w:rPr>
              <w:t>přirozené</w:t>
            </w:r>
            <w:proofErr w:type="spellEnd"/>
            <w:r w:rsidRPr="009852DB">
              <w:rPr>
                <w:rFonts w:ascii="Arial" w:hAnsi="Arial" w:cs="Arial"/>
                <w:sz w:val="20"/>
                <w:szCs w:val="20"/>
              </w:rPr>
              <w:t xml:space="preserve"> </w:t>
            </w:r>
            <w:proofErr w:type="spellStart"/>
            <w:r w:rsidRPr="009852DB">
              <w:rPr>
                <w:rFonts w:ascii="Arial" w:hAnsi="Arial" w:cs="Arial"/>
                <w:sz w:val="20"/>
                <w:szCs w:val="20"/>
              </w:rPr>
              <w:t>spádovosti</w:t>
            </w:r>
            <w:proofErr w:type="spellEnd"/>
            <w:r w:rsidRPr="009852DB">
              <w:rPr>
                <w:rFonts w:ascii="Arial" w:hAnsi="Arial" w:cs="Arial"/>
                <w:sz w:val="20"/>
                <w:szCs w:val="20"/>
              </w:rPr>
              <w:t xml:space="preserve"> </w:t>
            </w:r>
            <w:proofErr w:type="spellStart"/>
            <w:r w:rsidRPr="009852DB">
              <w:rPr>
                <w:rFonts w:ascii="Arial" w:hAnsi="Arial" w:cs="Arial"/>
                <w:sz w:val="20"/>
                <w:szCs w:val="20"/>
              </w:rPr>
              <w:t>obcí</w:t>
            </w:r>
            <w:proofErr w:type="spellEnd"/>
            <w:r w:rsidRPr="009852DB">
              <w:rPr>
                <w:rFonts w:ascii="Arial" w:hAnsi="Arial" w:cs="Arial"/>
                <w:sz w:val="20"/>
                <w:szCs w:val="20"/>
              </w:rPr>
              <w:t xml:space="preserve">) a </w:t>
            </w:r>
            <w:proofErr w:type="spellStart"/>
            <w:r w:rsidRPr="009852DB">
              <w:rPr>
                <w:rFonts w:ascii="Arial" w:hAnsi="Arial" w:cs="Arial"/>
                <w:sz w:val="20"/>
                <w:szCs w:val="20"/>
              </w:rPr>
              <w:t>vytvořit</w:t>
            </w:r>
            <w:proofErr w:type="spellEnd"/>
            <w:r w:rsidRPr="009852DB">
              <w:rPr>
                <w:rFonts w:ascii="Arial" w:hAnsi="Arial" w:cs="Arial"/>
                <w:sz w:val="20"/>
                <w:szCs w:val="20"/>
              </w:rPr>
              <w:t xml:space="preserve"> </w:t>
            </w:r>
            <w:proofErr w:type="spellStart"/>
            <w:r w:rsidRPr="009852DB">
              <w:rPr>
                <w:rFonts w:ascii="Arial" w:hAnsi="Arial" w:cs="Arial"/>
                <w:sz w:val="20"/>
                <w:szCs w:val="20"/>
              </w:rPr>
              <w:t>síť</w:t>
            </w:r>
            <w:proofErr w:type="spellEnd"/>
            <w:r w:rsidRPr="009852DB">
              <w:rPr>
                <w:rFonts w:ascii="Arial" w:hAnsi="Arial" w:cs="Arial"/>
                <w:sz w:val="20"/>
                <w:szCs w:val="20"/>
              </w:rPr>
              <w:t xml:space="preserve"> </w:t>
            </w:r>
            <w:proofErr w:type="spellStart"/>
            <w:r w:rsidRPr="009852DB">
              <w:rPr>
                <w:rFonts w:ascii="Arial" w:hAnsi="Arial" w:cs="Arial"/>
                <w:sz w:val="20"/>
                <w:szCs w:val="20"/>
              </w:rPr>
              <w:t>sociálního</w:t>
            </w:r>
            <w:proofErr w:type="spellEnd"/>
            <w:r w:rsidRPr="009852DB">
              <w:rPr>
                <w:rFonts w:ascii="Arial" w:hAnsi="Arial" w:cs="Arial"/>
                <w:spacing w:val="-12"/>
                <w:sz w:val="20"/>
                <w:szCs w:val="20"/>
              </w:rPr>
              <w:t xml:space="preserve"> </w:t>
            </w:r>
            <w:r w:rsidRPr="009852DB">
              <w:rPr>
                <w:rFonts w:ascii="Arial" w:hAnsi="Arial" w:cs="Arial"/>
                <w:sz w:val="20"/>
                <w:szCs w:val="20"/>
              </w:rPr>
              <w:t>a</w:t>
            </w:r>
            <w:r w:rsidRPr="009852DB">
              <w:rPr>
                <w:rFonts w:ascii="Arial" w:hAnsi="Arial" w:cs="Arial"/>
                <w:spacing w:val="-11"/>
                <w:sz w:val="20"/>
                <w:szCs w:val="20"/>
              </w:rPr>
              <w:t xml:space="preserve"> </w:t>
            </w:r>
            <w:proofErr w:type="spellStart"/>
            <w:r w:rsidRPr="009852DB">
              <w:rPr>
                <w:rFonts w:ascii="Arial" w:hAnsi="Arial" w:cs="Arial"/>
                <w:sz w:val="20"/>
                <w:szCs w:val="20"/>
              </w:rPr>
              <w:t>startovacího</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bydlení</w:t>
            </w:r>
            <w:proofErr w:type="spellEnd"/>
          </w:p>
        </w:tc>
        <w:tc>
          <w:tcPr>
            <w:tcW w:w="492" w:type="pct"/>
          </w:tcPr>
          <w:p w14:paraId="5CB5030D" w14:textId="22618678" w:rsidR="004667CE" w:rsidRPr="00731D46" w:rsidRDefault="007E1189" w:rsidP="001D777E">
            <w:pPr>
              <w:pStyle w:val="TableParagraph"/>
              <w:rPr>
                <w:rFonts w:ascii="Arial" w:hAnsi="Arial" w:cs="Arial"/>
                <w:bCs/>
                <w:sz w:val="20"/>
                <w:szCs w:val="20"/>
                <w:highlight w:val="yellow"/>
              </w:rPr>
            </w:pPr>
            <w:r w:rsidRPr="00731D46">
              <w:rPr>
                <w:rFonts w:ascii="Arial" w:hAnsi="Arial" w:cs="Arial"/>
                <w:bCs/>
                <w:sz w:val="20"/>
                <w:szCs w:val="20"/>
                <w:highlight w:val="yellow"/>
              </w:rPr>
              <w:t>3</w:t>
            </w:r>
            <w:r w:rsidR="0056292E" w:rsidRPr="00731D46">
              <w:rPr>
                <w:rFonts w:ascii="Arial" w:hAnsi="Arial" w:cs="Arial"/>
                <w:bCs/>
                <w:sz w:val="20"/>
                <w:szCs w:val="20"/>
                <w:highlight w:val="yellow"/>
              </w:rPr>
              <w:t>000</w:t>
            </w:r>
          </w:p>
        </w:tc>
        <w:tc>
          <w:tcPr>
            <w:tcW w:w="584" w:type="pct"/>
          </w:tcPr>
          <w:p w14:paraId="093644C2" w14:textId="68250EF8" w:rsidR="004667CE" w:rsidRPr="00731D46" w:rsidRDefault="0056292E" w:rsidP="001D777E">
            <w:pPr>
              <w:pStyle w:val="TableParagraph"/>
              <w:rPr>
                <w:rFonts w:ascii="Arial" w:hAnsi="Arial" w:cs="Arial"/>
                <w:bCs/>
                <w:sz w:val="20"/>
                <w:szCs w:val="20"/>
                <w:highlight w:val="yellow"/>
              </w:rPr>
            </w:pPr>
            <w:r w:rsidRPr="00731D46">
              <w:rPr>
                <w:rFonts w:ascii="Arial" w:hAnsi="Arial" w:cs="Arial"/>
                <w:bCs/>
                <w:sz w:val="20"/>
                <w:szCs w:val="20"/>
                <w:highlight w:val="yellow"/>
              </w:rPr>
              <w:t>1</w:t>
            </w:r>
            <w:r w:rsidR="00B379C4">
              <w:rPr>
                <w:rFonts w:ascii="Arial" w:hAnsi="Arial" w:cs="Arial"/>
                <w:bCs/>
                <w:sz w:val="20"/>
                <w:szCs w:val="20"/>
                <w:highlight w:val="yellow"/>
              </w:rPr>
              <w:t> </w:t>
            </w:r>
            <w:r w:rsidRPr="00731D46">
              <w:rPr>
                <w:rFonts w:ascii="Arial" w:hAnsi="Arial" w:cs="Arial"/>
                <w:bCs/>
                <w:sz w:val="20"/>
                <w:szCs w:val="20"/>
                <w:highlight w:val="yellow"/>
              </w:rPr>
              <w:t>232</w:t>
            </w:r>
            <w:r w:rsidR="00B379C4">
              <w:rPr>
                <w:rFonts w:ascii="Arial" w:hAnsi="Arial" w:cs="Arial"/>
                <w:bCs/>
                <w:sz w:val="20"/>
                <w:szCs w:val="20"/>
                <w:highlight w:val="yellow"/>
              </w:rPr>
              <w:t xml:space="preserve"> </w:t>
            </w:r>
            <w:r w:rsidRPr="00731D46">
              <w:rPr>
                <w:rFonts w:ascii="Arial" w:hAnsi="Arial" w:cs="Arial"/>
                <w:bCs/>
                <w:sz w:val="20"/>
                <w:szCs w:val="20"/>
                <w:highlight w:val="yellow"/>
              </w:rPr>
              <w:t>396,45</w:t>
            </w:r>
          </w:p>
        </w:tc>
      </w:tr>
      <w:tr w:rsidR="004667CE" w:rsidRPr="009852DB" w14:paraId="05CA67F1" w14:textId="155EC8C7" w:rsidTr="00CB3F0C">
        <w:trPr>
          <w:trHeight w:val="1583"/>
        </w:trPr>
        <w:tc>
          <w:tcPr>
            <w:tcW w:w="693" w:type="pct"/>
          </w:tcPr>
          <w:p w14:paraId="7129299D" w14:textId="77777777" w:rsidR="004667CE" w:rsidRPr="009852DB" w:rsidRDefault="004667CE" w:rsidP="001D777E">
            <w:pPr>
              <w:pStyle w:val="TableParagraph"/>
              <w:rPr>
                <w:rFonts w:ascii="Arial" w:hAnsi="Arial" w:cs="Arial"/>
                <w:sz w:val="20"/>
                <w:szCs w:val="20"/>
              </w:rPr>
            </w:pPr>
          </w:p>
        </w:tc>
        <w:tc>
          <w:tcPr>
            <w:tcW w:w="626" w:type="pct"/>
          </w:tcPr>
          <w:p w14:paraId="532E645F" w14:textId="77777777" w:rsidR="004667CE" w:rsidRPr="009852DB" w:rsidRDefault="004667CE" w:rsidP="001D777E">
            <w:pPr>
              <w:pStyle w:val="TableParagraph"/>
              <w:rPr>
                <w:rFonts w:ascii="Arial" w:hAnsi="Arial" w:cs="Arial"/>
                <w:sz w:val="20"/>
                <w:szCs w:val="20"/>
              </w:rPr>
            </w:pPr>
          </w:p>
        </w:tc>
        <w:tc>
          <w:tcPr>
            <w:tcW w:w="429" w:type="pct"/>
            <w:gridSpan w:val="3"/>
          </w:tcPr>
          <w:p w14:paraId="35CD5F90" w14:textId="77777777" w:rsidR="004667CE" w:rsidRPr="009852DB" w:rsidRDefault="004667CE" w:rsidP="001D777E">
            <w:pPr>
              <w:pStyle w:val="TableParagraph"/>
              <w:rPr>
                <w:rFonts w:ascii="Arial" w:hAnsi="Arial" w:cs="Arial"/>
                <w:sz w:val="20"/>
                <w:szCs w:val="20"/>
              </w:rPr>
            </w:pPr>
          </w:p>
        </w:tc>
        <w:tc>
          <w:tcPr>
            <w:tcW w:w="275" w:type="pct"/>
          </w:tcPr>
          <w:p w14:paraId="22D7E2FE" w14:textId="77777777" w:rsidR="004667CE" w:rsidRPr="009852DB" w:rsidRDefault="004667CE" w:rsidP="001D777E">
            <w:pPr>
              <w:pStyle w:val="TableParagraph"/>
              <w:rPr>
                <w:rFonts w:ascii="Arial" w:hAnsi="Arial" w:cs="Arial"/>
                <w:sz w:val="20"/>
                <w:szCs w:val="20"/>
              </w:rPr>
            </w:pPr>
          </w:p>
        </w:tc>
        <w:tc>
          <w:tcPr>
            <w:tcW w:w="651" w:type="pct"/>
            <w:gridSpan w:val="2"/>
          </w:tcPr>
          <w:p w14:paraId="4F2BEF48" w14:textId="77777777" w:rsidR="004667CE" w:rsidRPr="009852DB" w:rsidRDefault="004667CE" w:rsidP="001D777E">
            <w:pPr>
              <w:pStyle w:val="TableParagraph"/>
              <w:rPr>
                <w:rFonts w:ascii="Arial" w:hAnsi="Arial" w:cs="Arial"/>
                <w:sz w:val="20"/>
                <w:szCs w:val="20"/>
              </w:rPr>
            </w:pPr>
          </w:p>
        </w:tc>
        <w:tc>
          <w:tcPr>
            <w:tcW w:w="575" w:type="pct"/>
            <w:gridSpan w:val="2"/>
          </w:tcPr>
          <w:p w14:paraId="63878228" w14:textId="77777777" w:rsidR="004667CE" w:rsidRPr="009852DB" w:rsidRDefault="004667CE" w:rsidP="001D777E">
            <w:pPr>
              <w:pStyle w:val="TableParagraph"/>
              <w:rPr>
                <w:rFonts w:ascii="Arial" w:hAnsi="Arial" w:cs="Arial"/>
                <w:b/>
                <w:sz w:val="20"/>
                <w:szCs w:val="20"/>
              </w:rPr>
            </w:pPr>
          </w:p>
          <w:p w14:paraId="6099330A" w14:textId="77777777" w:rsidR="004667CE" w:rsidRPr="009852DB" w:rsidRDefault="004667CE" w:rsidP="001D777E">
            <w:pPr>
              <w:pStyle w:val="TableParagraph"/>
              <w:rPr>
                <w:rFonts w:ascii="Arial" w:hAnsi="Arial" w:cs="Arial"/>
                <w:b/>
                <w:sz w:val="20"/>
                <w:szCs w:val="20"/>
              </w:rPr>
            </w:pPr>
          </w:p>
          <w:p w14:paraId="7047DFCB" w14:textId="77777777" w:rsidR="004667CE" w:rsidRPr="009852DB" w:rsidRDefault="004667CE" w:rsidP="001D777E">
            <w:pPr>
              <w:pStyle w:val="TableParagraph"/>
              <w:ind w:left="108" w:right="7"/>
              <w:rPr>
                <w:rFonts w:ascii="Arial" w:hAnsi="Arial" w:cs="Arial"/>
                <w:sz w:val="20"/>
                <w:szCs w:val="20"/>
              </w:rPr>
            </w:pPr>
            <w:r w:rsidRPr="009852DB">
              <w:rPr>
                <w:rFonts w:ascii="Arial" w:hAnsi="Arial" w:cs="Arial"/>
                <w:sz w:val="20"/>
                <w:szCs w:val="20"/>
              </w:rPr>
              <w:t>OPZ</w:t>
            </w:r>
            <w:r w:rsidRPr="009852DB">
              <w:rPr>
                <w:rFonts w:ascii="Arial" w:hAnsi="Arial" w:cs="Arial"/>
                <w:spacing w:val="-12"/>
                <w:sz w:val="20"/>
                <w:szCs w:val="20"/>
              </w:rPr>
              <w:t xml:space="preserve"> </w:t>
            </w:r>
            <w:r w:rsidRPr="009852DB">
              <w:rPr>
                <w:rFonts w:ascii="Arial" w:hAnsi="Arial" w:cs="Arial"/>
                <w:sz w:val="20"/>
                <w:szCs w:val="20"/>
              </w:rPr>
              <w:t>2</w:t>
            </w:r>
            <w:r w:rsidRPr="009852DB">
              <w:rPr>
                <w:rFonts w:ascii="Arial" w:hAnsi="Arial" w:cs="Arial"/>
                <w:spacing w:val="-11"/>
                <w:sz w:val="20"/>
                <w:szCs w:val="20"/>
              </w:rPr>
              <w:t xml:space="preserve"> </w:t>
            </w:r>
            <w:proofErr w:type="spellStart"/>
            <w:r w:rsidRPr="009852DB">
              <w:rPr>
                <w:rFonts w:ascii="Arial" w:hAnsi="Arial" w:cs="Arial"/>
                <w:sz w:val="20"/>
                <w:szCs w:val="20"/>
              </w:rPr>
              <w:t>Preventivní</w:t>
            </w:r>
            <w:proofErr w:type="spellEnd"/>
            <w:r w:rsidRPr="009852DB">
              <w:rPr>
                <w:rFonts w:ascii="Arial" w:hAnsi="Arial" w:cs="Arial"/>
                <w:sz w:val="20"/>
                <w:szCs w:val="20"/>
              </w:rPr>
              <w:t xml:space="preserve"> </w:t>
            </w:r>
            <w:proofErr w:type="spellStart"/>
            <w:r w:rsidRPr="009852DB">
              <w:rPr>
                <w:rFonts w:ascii="Arial" w:hAnsi="Arial" w:cs="Arial"/>
                <w:spacing w:val="-2"/>
                <w:sz w:val="20"/>
                <w:szCs w:val="20"/>
              </w:rPr>
              <w:t>činnost</w:t>
            </w:r>
            <w:proofErr w:type="spellEnd"/>
          </w:p>
        </w:tc>
        <w:tc>
          <w:tcPr>
            <w:tcW w:w="675" w:type="pct"/>
            <w:gridSpan w:val="3"/>
          </w:tcPr>
          <w:p w14:paraId="106174CC" w14:textId="77777777" w:rsidR="004667CE" w:rsidRPr="009852DB" w:rsidRDefault="004667CE" w:rsidP="001D777E">
            <w:pPr>
              <w:pStyle w:val="TableParagraph"/>
              <w:spacing w:before="1"/>
              <w:ind w:left="109" w:right="111"/>
              <w:rPr>
                <w:rFonts w:ascii="Arial" w:hAnsi="Arial" w:cs="Arial"/>
                <w:sz w:val="20"/>
                <w:szCs w:val="20"/>
              </w:rPr>
            </w:pPr>
            <w:r w:rsidRPr="009852DB">
              <w:rPr>
                <w:rFonts w:ascii="Arial" w:hAnsi="Arial" w:cs="Arial"/>
                <w:sz w:val="20"/>
                <w:szCs w:val="20"/>
              </w:rPr>
              <w:t xml:space="preserve">1.2: </w:t>
            </w:r>
            <w:proofErr w:type="spellStart"/>
            <w:r w:rsidRPr="009852DB">
              <w:rPr>
                <w:rFonts w:ascii="Arial" w:hAnsi="Arial" w:cs="Arial"/>
                <w:sz w:val="20"/>
                <w:szCs w:val="20"/>
              </w:rPr>
              <w:t>Zajistit</w:t>
            </w:r>
            <w:proofErr w:type="spellEnd"/>
            <w:r w:rsidRPr="009852DB">
              <w:rPr>
                <w:rFonts w:ascii="Arial" w:hAnsi="Arial" w:cs="Arial"/>
                <w:sz w:val="20"/>
                <w:szCs w:val="20"/>
              </w:rPr>
              <w:t xml:space="preserve"> </w:t>
            </w:r>
            <w:proofErr w:type="spellStart"/>
            <w:r w:rsidRPr="009852DB">
              <w:rPr>
                <w:rFonts w:ascii="Arial" w:hAnsi="Arial" w:cs="Arial"/>
                <w:sz w:val="20"/>
                <w:szCs w:val="20"/>
              </w:rPr>
              <w:t>dostatečné</w:t>
            </w:r>
            <w:proofErr w:type="spellEnd"/>
            <w:r w:rsidRPr="009852DB">
              <w:rPr>
                <w:rFonts w:ascii="Arial" w:hAnsi="Arial" w:cs="Arial"/>
                <w:sz w:val="20"/>
                <w:szCs w:val="20"/>
              </w:rPr>
              <w:t xml:space="preserve"> </w:t>
            </w:r>
            <w:proofErr w:type="spellStart"/>
            <w:r w:rsidRPr="009852DB">
              <w:rPr>
                <w:rFonts w:ascii="Arial" w:hAnsi="Arial" w:cs="Arial"/>
                <w:sz w:val="20"/>
                <w:szCs w:val="20"/>
              </w:rPr>
              <w:t>kapacity</w:t>
            </w:r>
            <w:proofErr w:type="spellEnd"/>
            <w:r w:rsidRPr="009852DB">
              <w:rPr>
                <w:rFonts w:ascii="Arial" w:hAnsi="Arial" w:cs="Arial"/>
                <w:sz w:val="20"/>
                <w:szCs w:val="20"/>
              </w:rPr>
              <w:t xml:space="preserve"> </w:t>
            </w:r>
            <w:proofErr w:type="spellStart"/>
            <w:r w:rsidRPr="009852DB">
              <w:rPr>
                <w:rFonts w:ascii="Arial" w:hAnsi="Arial" w:cs="Arial"/>
                <w:sz w:val="20"/>
                <w:szCs w:val="20"/>
              </w:rPr>
              <w:t>sociálních</w:t>
            </w:r>
            <w:proofErr w:type="spellEnd"/>
            <w:r w:rsidRPr="009852DB">
              <w:rPr>
                <w:rFonts w:ascii="Arial" w:hAnsi="Arial" w:cs="Arial"/>
                <w:sz w:val="20"/>
                <w:szCs w:val="20"/>
              </w:rPr>
              <w:t xml:space="preserve"> </w:t>
            </w:r>
            <w:proofErr w:type="spellStart"/>
            <w:r w:rsidRPr="009852DB">
              <w:rPr>
                <w:rFonts w:ascii="Arial" w:hAnsi="Arial" w:cs="Arial"/>
                <w:sz w:val="20"/>
                <w:szCs w:val="20"/>
              </w:rPr>
              <w:t>služeb</w:t>
            </w:r>
            <w:proofErr w:type="spellEnd"/>
            <w:r w:rsidRPr="009852DB">
              <w:rPr>
                <w:rFonts w:ascii="Arial" w:hAnsi="Arial" w:cs="Arial"/>
                <w:sz w:val="20"/>
                <w:szCs w:val="20"/>
              </w:rPr>
              <w:t xml:space="preserve"> </w:t>
            </w:r>
            <w:proofErr w:type="spellStart"/>
            <w:r w:rsidRPr="009852DB">
              <w:rPr>
                <w:rFonts w:ascii="Arial" w:hAnsi="Arial" w:cs="Arial"/>
                <w:sz w:val="20"/>
                <w:szCs w:val="20"/>
              </w:rPr>
              <w:t>i</w:t>
            </w:r>
            <w:proofErr w:type="spellEnd"/>
            <w:r w:rsidRPr="009852DB">
              <w:rPr>
                <w:rFonts w:ascii="Arial" w:hAnsi="Arial" w:cs="Arial"/>
                <w:sz w:val="20"/>
                <w:szCs w:val="20"/>
              </w:rPr>
              <w:t xml:space="preserve"> </w:t>
            </w:r>
            <w:proofErr w:type="spellStart"/>
            <w:r w:rsidRPr="009852DB">
              <w:rPr>
                <w:rFonts w:ascii="Arial" w:hAnsi="Arial" w:cs="Arial"/>
                <w:sz w:val="20"/>
                <w:szCs w:val="20"/>
              </w:rPr>
              <w:t>kapacity</w:t>
            </w:r>
            <w:proofErr w:type="spellEnd"/>
            <w:r w:rsidRPr="009852DB">
              <w:rPr>
                <w:rFonts w:ascii="Arial" w:hAnsi="Arial" w:cs="Arial"/>
                <w:sz w:val="20"/>
                <w:szCs w:val="20"/>
              </w:rPr>
              <w:t xml:space="preserve"> </w:t>
            </w:r>
            <w:proofErr w:type="spellStart"/>
            <w:r w:rsidRPr="009852DB">
              <w:rPr>
                <w:rFonts w:ascii="Arial" w:hAnsi="Arial" w:cs="Arial"/>
                <w:sz w:val="20"/>
                <w:szCs w:val="20"/>
              </w:rPr>
              <w:t>zařízení</w:t>
            </w:r>
            <w:proofErr w:type="spellEnd"/>
            <w:r w:rsidRPr="009852DB">
              <w:rPr>
                <w:rFonts w:ascii="Arial" w:hAnsi="Arial" w:cs="Arial"/>
                <w:sz w:val="20"/>
                <w:szCs w:val="20"/>
              </w:rPr>
              <w:t xml:space="preserve"> </w:t>
            </w:r>
            <w:proofErr w:type="spellStart"/>
            <w:r w:rsidRPr="009852DB">
              <w:rPr>
                <w:rFonts w:ascii="Arial" w:hAnsi="Arial" w:cs="Arial"/>
                <w:sz w:val="20"/>
                <w:szCs w:val="20"/>
              </w:rPr>
              <w:t>sociálních</w:t>
            </w:r>
            <w:proofErr w:type="spellEnd"/>
            <w:r w:rsidRPr="009852DB">
              <w:rPr>
                <w:rFonts w:ascii="Arial" w:hAnsi="Arial" w:cs="Arial"/>
                <w:sz w:val="20"/>
                <w:szCs w:val="20"/>
              </w:rPr>
              <w:t xml:space="preserve"> </w:t>
            </w:r>
            <w:proofErr w:type="spellStart"/>
            <w:r w:rsidRPr="009852DB">
              <w:rPr>
                <w:rFonts w:ascii="Arial" w:hAnsi="Arial" w:cs="Arial"/>
                <w:sz w:val="20"/>
                <w:szCs w:val="20"/>
              </w:rPr>
              <w:t>služeb</w:t>
            </w:r>
            <w:proofErr w:type="spellEnd"/>
            <w:r w:rsidRPr="009852DB">
              <w:rPr>
                <w:rFonts w:ascii="Arial" w:hAnsi="Arial" w:cs="Arial"/>
                <w:sz w:val="20"/>
                <w:szCs w:val="20"/>
              </w:rPr>
              <w:t xml:space="preserve"> (se </w:t>
            </w:r>
            <w:proofErr w:type="spellStart"/>
            <w:r w:rsidRPr="009852DB">
              <w:rPr>
                <w:rFonts w:ascii="Arial" w:hAnsi="Arial" w:cs="Arial"/>
                <w:sz w:val="20"/>
                <w:szCs w:val="20"/>
              </w:rPr>
              <w:t>zohledněním</w:t>
            </w:r>
            <w:proofErr w:type="spellEnd"/>
            <w:r w:rsidRPr="009852DB">
              <w:rPr>
                <w:rFonts w:ascii="Arial" w:hAnsi="Arial" w:cs="Arial"/>
                <w:sz w:val="20"/>
                <w:szCs w:val="20"/>
              </w:rPr>
              <w:t xml:space="preserve"> </w:t>
            </w:r>
            <w:proofErr w:type="spellStart"/>
            <w:r w:rsidRPr="009852DB">
              <w:rPr>
                <w:rFonts w:ascii="Arial" w:hAnsi="Arial" w:cs="Arial"/>
                <w:sz w:val="20"/>
                <w:szCs w:val="20"/>
              </w:rPr>
              <w:t>přirozené</w:t>
            </w:r>
            <w:proofErr w:type="spellEnd"/>
            <w:r w:rsidRPr="009852DB">
              <w:rPr>
                <w:rFonts w:ascii="Arial" w:hAnsi="Arial" w:cs="Arial"/>
                <w:sz w:val="20"/>
                <w:szCs w:val="20"/>
              </w:rPr>
              <w:t xml:space="preserve"> </w:t>
            </w:r>
            <w:proofErr w:type="spellStart"/>
            <w:r w:rsidRPr="009852DB">
              <w:rPr>
                <w:rFonts w:ascii="Arial" w:hAnsi="Arial" w:cs="Arial"/>
                <w:sz w:val="20"/>
                <w:szCs w:val="20"/>
              </w:rPr>
              <w:t>spádovosti</w:t>
            </w:r>
            <w:proofErr w:type="spellEnd"/>
            <w:r w:rsidRPr="009852DB">
              <w:rPr>
                <w:rFonts w:ascii="Arial" w:hAnsi="Arial" w:cs="Arial"/>
                <w:sz w:val="20"/>
                <w:szCs w:val="20"/>
              </w:rPr>
              <w:t xml:space="preserve"> </w:t>
            </w:r>
            <w:proofErr w:type="spellStart"/>
            <w:r w:rsidRPr="009852DB">
              <w:rPr>
                <w:rFonts w:ascii="Arial" w:hAnsi="Arial" w:cs="Arial"/>
                <w:sz w:val="20"/>
                <w:szCs w:val="20"/>
              </w:rPr>
              <w:t>obcí</w:t>
            </w:r>
            <w:proofErr w:type="spellEnd"/>
            <w:r w:rsidRPr="009852DB">
              <w:rPr>
                <w:rFonts w:ascii="Arial" w:hAnsi="Arial" w:cs="Arial"/>
                <w:sz w:val="20"/>
                <w:szCs w:val="20"/>
              </w:rPr>
              <w:t xml:space="preserve">) a </w:t>
            </w:r>
            <w:proofErr w:type="spellStart"/>
            <w:r w:rsidRPr="009852DB">
              <w:rPr>
                <w:rFonts w:ascii="Arial" w:hAnsi="Arial" w:cs="Arial"/>
                <w:sz w:val="20"/>
                <w:szCs w:val="20"/>
              </w:rPr>
              <w:t>vytvořit</w:t>
            </w:r>
            <w:proofErr w:type="spellEnd"/>
            <w:r w:rsidRPr="009852DB">
              <w:rPr>
                <w:rFonts w:ascii="Arial" w:hAnsi="Arial" w:cs="Arial"/>
                <w:sz w:val="20"/>
                <w:szCs w:val="20"/>
              </w:rPr>
              <w:t xml:space="preserve"> </w:t>
            </w:r>
            <w:proofErr w:type="spellStart"/>
            <w:r w:rsidRPr="009852DB">
              <w:rPr>
                <w:rFonts w:ascii="Arial" w:hAnsi="Arial" w:cs="Arial"/>
                <w:sz w:val="20"/>
                <w:szCs w:val="20"/>
              </w:rPr>
              <w:t>síť</w:t>
            </w:r>
            <w:proofErr w:type="spellEnd"/>
            <w:r w:rsidRPr="009852DB">
              <w:rPr>
                <w:rFonts w:ascii="Arial" w:hAnsi="Arial" w:cs="Arial"/>
                <w:sz w:val="20"/>
                <w:szCs w:val="20"/>
              </w:rPr>
              <w:t xml:space="preserve"> </w:t>
            </w:r>
            <w:proofErr w:type="spellStart"/>
            <w:r w:rsidRPr="009852DB">
              <w:rPr>
                <w:rFonts w:ascii="Arial" w:hAnsi="Arial" w:cs="Arial"/>
                <w:sz w:val="20"/>
                <w:szCs w:val="20"/>
              </w:rPr>
              <w:t>sociálního</w:t>
            </w:r>
            <w:proofErr w:type="spellEnd"/>
            <w:r w:rsidRPr="009852DB">
              <w:rPr>
                <w:rFonts w:ascii="Arial" w:hAnsi="Arial" w:cs="Arial"/>
                <w:spacing w:val="-12"/>
                <w:sz w:val="20"/>
                <w:szCs w:val="20"/>
              </w:rPr>
              <w:t xml:space="preserve"> </w:t>
            </w:r>
            <w:r w:rsidRPr="009852DB">
              <w:rPr>
                <w:rFonts w:ascii="Arial" w:hAnsi="Arial" w:cs="Arial"/>
                <w:sz w:val="20"/>
                <w:szCs w:val="20"/>
              </w:rPr>
              <w:t>a</w:t>
            </w:r>
            <w:r w:rsidRPr="009852DB">
              <w:rPr>
                <w:rFonts w:ascii="Arial" w:hAnsi="Arial" w:cs="Arial"/>
                <w:spacing w:val="-11"/>
                <w:sz w:val="20"/>
                <w:szCs w:val="20"/>
              </w:rPr>
              <w:t xml:space="preserve"> </w:t>
            </w:r>
            <w:proofErr w:type="spellStart"/>
            <w:r w:rsidRPr="009852DB">
              <w:rPr>
                <w:rFonts w:ascii="Arial" w:hAnsi="Arial" w:cs="Arial"/>
                <w:sz w:val="20"/>
                <w:szCs w:val="20"/>
              </w:rPr>
              <w:t>startovacího</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bydlení</w:t>
            </w:r>
            <w:proofErr w:type="spellEnd"/>
          </w:p>
        </w:tc>
        <w:tc>
          <w:tcPr>
            <w:tcW w:w="492" w:type="pct"/>
          </w:tcPr>
          <w:p w14:paraId="4007D536" w14:textId="5386588B" w:rsidR="004667CE" w:rsidRPr="00CB3F0C" w:rsidRDefault="0056292E" w:rsidP="001D777E">
            <w:pPr>
              <w:pStyle w:val="TableParagraph"/>
              <w:spacing w:before="1"/>
              <w:ind w:left="109" w:right="111"/>
              <w:rPr>
                <w:rFonts w:ascii="Arial" w:hAnsi="Arial" w:cs="Arial"/>
                <w:sz w:val="20"/>
                <w:szCs w:val="20"/>
                <w:highlight w:val="yellow"/>
              </w:rPr>
            </w:pPr>
            <w:r w:rsidRPr="00CB3F0C">
              <w:rPr>
                <w:rFonts w:ascii="Arial" w:hAnsi="Arial" w:cs="Arial"/>
                <w:sz w:val="20"/>
                <w:szCs w:val="20"/>
                <w:highlight w:val="yellow"/>
              </w:rPr>
              <w:t>1000</w:t>
            </w:r>
          </w:p>
        </w:tc>
        <w:tc>
          <w:tcPr>
            <w:tcW w:w="584" w:type="pct"/>
          </w:tcPr>
          <w:p w14:paraId="70493CD4" w14:textId="6D3A7716" w:rsidR="004667CE" w:rsidRPr="00CB3F0C" w:rsidRDefault="00206806" w:rsidP="001D777E">
            <w:pPr>
              <w:pStyle w:val="TableParagraph"/>
              <w:spacing w:before="1"/>
              <w:ind w:left="109" w:right="111"/>
              <w:rPr>
                <w:rFonts w:ascii="Arial" w:hAnsi="Arial" w:cs="Arial"/>
                <w:sz w:val="20"/>
                <w:szCs w:val="20"/>
                <w:highlight w:val="yellow"/>
              </w:rPr>
            </w:pPr>
            <w:r w:rsidRPr="00CB3F0C">
              <w:rPr>
                <w:rFonts w:ascii="Arial" w:hAnsi="Arial" w:cs="Arial"/>
                <w:sz w:val="20"/>
                <w:szCs w:val="20"/>
                <w:highlight w:val="yellow"/>
              </w:rPr>
              <w:t>3</w:t>
            </w:r>
            <w:r w:rsidR="00B379C4">
              <w:rPr>
                <w:rFonts w:ascii="Arial" w:hAnsi="Arial" w:cs="Arial"/>
                <w:sz w:val="20"/>
                <w:szCs w:val="20"/>
                <w:highlight w:val="yellow"/>
              </w:rPr>
              <w:t> </w:t>
            </w:r>
            <w:r w:rsidRPr="00CB3F0C">
              <w:rPr>
                <w:rFonts w:ascii="Arial" w:hAnsi="Arial" w:cs="Arial"/>
                <w:sz w:val="20"/>
                <w:szCs w:val="20"/>
                <w:highlight w:val="yellow"/>
              </w:rPr>
              <w:t>293</w:t>
            </w:r>
            <w:r w:rsidR="00B379C4">
              <w:rPr>
                <w:rFonts w:ascii="Arial" w:hAnsi="Arial" w:cs="Arial"/>
                <w:sz w:val="20"/>
                <w:szCs w:val="20"/>
                <w:highlight w:val="yellow"/>
              </w:rPr>
              <w:t xml:space="preserve"> </w:t>
            </w:r>
            <w:r w:rsidRPr="00CB3F0C">
              <w:rPr>
                <w:rFonts w:ascii="Arial" w:hAnsi="Arial" w:cs="Arial"/>
                <w:sz w:val="20"/>
                <w:szCs w:val="20"/>
                <w:highlight w:val="yellow"/>
              </w:rPr>
              <w:t>326,62</w:t>
            </w:r>
          </w:p>
        </w:tc>
      </w:tr>
      <w:tr w:rsidR="004667CE" w:rsidRPr="009852DB" w14:paraId="55ECC4DA" w14:textId="3FA9E113" w:rsidTr="00CB3F0C">
        <w:trPr>
          <w:trHeight w:val="1711"/>
        </w:trPr>
        <w:tc>
          <w:tcPr>
            <w:tcW w:w="693" w:type="pct"/>
          </w:tcPr>
          <w:p w14:paraId="41023402" w14:textId="77777777" w:rsidR="004667CE" w:rsidRPr="009852DB" w:rsidRDefault="004667CE" w:rsidP="001D777E">
            <w:pPr>
              <w:pStyle w:val="TableParagraph"/>
              <w:spacing w:before="63"/>
              <w:ind w:left="107" w:right="393"/>
              <w:rPr>
                <w:rFonts w:ascii="Arial" w:hAnsi="Arial" w:cs="Arial"/>
                <w:sz w:val="20"/>
                <w:szCs w:val="20"/>
                <w:lang w:val="cs-CZ"/>
              </w:rPr>
            </w:pPr>
            <w:r w:rsidRPr="009852DB">
              <w:rPr>
                <w:rFonts w:ascii="Arial" w:hAnsi="Arial" w:cs="Arial"/>
                <w:spacing w:val="-2"/>
                <w:sz w:val="20"/>
                <w:szCs w:val="20"/>
                <w:lang w:val="cs-CZ"/>
              </w:rPr>
              <w:t xml:space="preserve">Vysoká </w:t>
            </w:r>
            <w:r w:rsidRPr="009852DB">
              <w:rPr>
                <w:rFonts w:ascii="Arial" w:hAnsi="Arial" w:cs="Arial"/>
                <w:sz w:val="20"/>
                <w:szCs w:val="20"/>
                <w:lang w:val="cs-CZ"/>
              </w:rPr>
              <w:t>nezaměstnanost</w:t>
            </w:r>
            <w:r w:rsidRPr="009852DB">
              <w:rPr>
                <w:rFonts w:ascii="Arial" w:hAnsi="Arial" w:cs="Arial"/>
                <w:spacing w:val="-12"/>
                <w:sz w:val="20"/>
                <w:szCs w:val="20"/>
                <w:lang w:val="cs-CZ"/>
              </w:rPr>
              <w:t xml:space="preserve"> </w:t>
            </w:r>
            <w:r w:rsidRPr="009852DB">
              <w:rPr>
                <w:rFonts w:ascii="Arial" w:hAnsi="Arial" w:cs="Arial"/>
                <w:sz w:val="20"/>
                <w:szCs w:val="20"/>
                <w:lang w:val="cs-CZ"/>
              </w:rPr>
              <w:t xml:space="preserve">na </w:t>
            </w:r>
            <w:proofErr w:type="spellStart"/>
            <w:r w:rsidRPr="009852DB">
              <w:rPr>
                <w:rFonts w:ascii="Arial" w:hAnsi="Arial" w:cs="Arial"/>
                <w:spacing w:val="-2"/>
                <w:sz w:val="20"/>
                <w:szCs w:val="20"/>
                <w:lang w:val="cs-CZ"/>
              </w:rPr>
              <w:t>Bučovicku</w:t>
            </w:r>
            <w:proofErr w:type="spellEnd"/>
          </w:p>
          <w:p w14:paraId="0C92180E" w14:textId="77777777" w:rsidR="004667CE" w:rsidRPr="009852DB" w:rsidRDefault="004667CE" w:rsidP="001D777E">
            <w:pPr>
              <w:pStyle w:val="TableParagraph"/>
              <w:spacing w:before="121"/>
              <w:ind w:left="107"/>
              <w:rPr>
                <w:rFonts w:ascii="Arial" w:hAnsi="Arial" w:cs="Arial"/>
                <w:sz w:val="20"/>
                <w:szCs w:val="20"/>
                <w:lang w:val="cs-CZ"/>
              </w:rPr>
            </w:pPr>
            <w:r w:rsidRPr="009852DB">
              <w:rPr>
                <w:rFonts w:ascii="Arial" w:hAnsi="Arial" w:cs="Arial"/>
                <w:sz w:val="20"/>
                <w:szCs w:val="20"/>
                <w:lang w:val="cs-CZ"/>
              </w:rPr>
              <w:t xml:space="preserve">Vysoký podíl </w:t>
            </w:r>
            <w:r w:rsidRPr="009852DB">
              <w:rPr>
                <w:rFonts w:ascii="Arial" w:hAnsi="Arial" w:cs="Arial"/>
                <w:spacing w:val="-2"/>
                <w:sz w:val="20"/>
                <w:szCs w:val="20"/>
                <w:lang w:val="cs-CZ"/>
              </w:rPr>
              <w:t xml:space="preserve">nezaměstnaných </w:t>
            </w:r>
            <w:r w:rsidRPr="009852DB">
              <w:rPr>
                <w:rFonts w:ascii="Arial" w:hAnsi="Arial" w:cs="Arial"/>
                <w:sz w:val="20"/>
                <w:szCs w:val="20"/>
                <w:lang w:val="cs-CZ"/>
              </w:rPr>
              <w:t>uchazečů</w:t>
            </w:r>
            <w:r w:rsidRPr="009852DB">
              <w:rPr>
                <w:rFonts w:ascii="Arial" w:hAnsi="Arial" w:cs="Arial"/>
                <w:spacing w:val="-12"/>
                <w:sz w:val="20"/>
                <w:szCs w:val="20"/>
                <w:lang w:val="cs-CZ"/>
              </w:rPr>
              <w:t xml:space="preserve"> </w:t>
            </w:r>
            <w:r w:rsidRPr="009852DB">
              <w:rPr>
                <w:rFonts w:ascii="Arial" w:hAnsi="Arial" w:cs="Arial"/>
                <w:sz w:val="20"/>
                <w:szCs w:val="20"/>
                <w:lang w:val="cs-CZ"/>
              </w:rPr>
              <w:t>ve</w:t>
            </w:r>
            <w:r w:rsidRPr="009852DB">
              <w:rPr>
                <w:rFonts w:ascii="Arial" w:hAnsi="Arial" w:cs="Arial"/>
                <w:spacing w:val="-11"/>
                <w:sz w:val="20"/>
                <w:szCs w:val="20"/>
                <w:lang w:val="cs-CZ"/>
              </w:rPr>
              <w:t xml:space="preserve"> </w:t>
            </w:r>
            <w:r w:rsidRPr="009852DB">
              <w:rPr>
                <w:rFonts w:ascii="Arial" w:hAnsi="Arial" w:cs="Arial"/>
                <w:sz w:val="20"/>
                <w:szCs w:val="20"/>
                <w:lang w:val="cs-CZ"/>
              </w:rPr>
              <w:t>věku</w:t>
            </w:r>
            <w:r w:rsidRPr="009852DB">
              <w:rPr>
                <w:rFonts w:ascii="Arial" w:hAnsi="Arial" w:cs="Arial"/>
                <w:spacing w:val="-11"/>
                <w:sz w:val="20"/>
                <w:szCs w:val="20"/>
                <w:lang w:val="cs-CZ"/>
              </w:rPr>
              <w:t xml:space="preserve"> </w:t>
            </w:r>
            <w:r w:rsidRPr="009852DB">
              <w:rPr>
                <w:rFonts w:ascii="Arial" w:hAnsi="Arial" w:cs="Arial"/>
                <w:sz w:val="20"/>
                <w:szCs w:val="20"/>
                <w:lang w:val="cs-CZ"/>
              </w:rPr>
              <w:t>nad</w:t>
            </w:r>
          </w:p>
        </w:tc>
        <w:tc>
          <w:tcPr>
            <w:tcW w:w="626" w:type="pct"/>
          </w:tcPr>
          <w:p w14:paraId="5BB19711" w14:textId="77777777" w:rsidR="004667CE" w:rsidRPr="009852DB" w:rsidRDefault="004667CE" w:rsidP="001D777E">
            <w:pPr>
              <w:pStyle w:val="TableParagraph"/>
              <w:spacing w:before="3"/>
              <w:ind w:left="108" w:right="158"/>
              <w:rPr>
                <w:rFonts w:ascii="Arial" w:hAnsi="Arial" w:cs="Arial"/>
                <w:sz w:val="20"/>
                <w:szCs w:val="20"/>
                <w:lang w:val="cs-CZ"/>
              </w:rPr>
            </w:pPr>
            <w:r w:rsidRPr="009852DB">
              <w:rPr>
                <w:rFonts w:ascii="Arial" w:hAnsi="Arial" w:cs="Arial"/>
                <w:sz w:val="20"/>
                <w:szCs w:val="20"/>
                <w:lang w:val="cs-CZ"/>
              </w:rPr>
              <w:t>Relativně</w:t>
            </w:r>
            <w:r w:rsidRPr="009852DB">
              <w:rPr>
                <w:rFonts w:ascii="Arial" w:hAnsi="Arial" w:cs="Arial"/>
                <w:spacing w:val="-12"/>
                <w:sz w:val="20"/>
                <w:szCs w:val="20"/>
                <w:lang w:val="cs-CZ"/>
              </w:rPr>
              <w:t xml:space="preserve"> </w:t>
            </w:r>
            <w:r w:rsidRPr="009852DB">
              <w:rPr>
                <w:rFonts w:ascii="Arial" w:hAnsi="Arial" w:cs="Arial"/>
                <w:sz w:val="20"/>
                <w:szCs w:val="20"/>
                <w:lang w:val="cs-CZ"/>
              </w:rPr>
              <w:t>nízká</w:t>
            </w:r>
            <w:r w:rsidRPr="009852DB">
              <w:rPr>
                <w:rFonts w:ascii="Arial" w:hAnsi="Arial" w:cs="Arial"/>
                <w:spacing w:val="-11"/>
                <w:sz w:val="20"/>
                <w:szCs w:val="20"/>
                <w:lang w:val="cs-CZ"/>
              </w:rPr>
              <w:t xml:space="preserve"> </w:t>
            </w:r>
            <w:r w:rsidRPr="009852DB">
              <w:rPr>
                <w:rFonts w:ascii="Arial" w:hAnsi="Arial" w:cs="Arial"/>
                <w:sz w:val="20"/>
                <w:szCs w:val="20"/>
                <w:lang w:val="cs-CZ"/>
              </w:rPr>
              <w:t xml:space="preserve">míra nezaměstnanosti v celé MAS (nižší než </w:t>
            </w:r>
            <w:r w:rsidRPr="009852DB">
              <w:rPr>
                <w:rFonts w:ascii="Arial" w:hAnsi="Arial" w:cs="Arial"/>
                <w:spacing w:val="-2"/>
                <w:sz w:val="20"/>
                <w:szCs w:val="20"/>
                <w:lang w:val="cs-CZ"/>
              </w:rPr>
              <w:t>průměr</w:t>
            </w:r>
          </w:p>
          <w:p w14:paraId="46FD5A0A" w14:textId="77777777" w:rsidR="004667CE" w:rsidRPr="009852DB" w:rsidRDefault="004667CE" w:rsidP="001D777E">
            <w:pPr>
              <w:pStyle w:val="TableParagraph"/>
              <w:spacing w:before="121"/>
              <w:ind w:left="108" w:right="158"/>
              <w:rPr>
                <w:rFonts w:ascii="Arial" w:hAnsi="Arial" w:cs="Arial"/>
                <w:sz w:val="20"/>
                <w:szCs w:val="20"/>
                <w:lang w:val="cs-CZ"/>
              </w:rPr>
            </w:pPr>
            <w:r w:rsidRPr="009852DB">
              <w:rPr>
                <w:rFonts w:ascii="Arial" w:hAnsi="Arial" w:cs="Arial"/>
                <w:sz w:val="20"/>
                <w:szCs w:val="20"/>
                <w:lang w:val="cs-CZ"/>
              </w:rPr>
              <w:t>kraje, ale značné rozdíly</w:t>
            </w:r>
            <w:r w:rsidRPr="009852DB">
              <w:rPr>
                <w:rFonts w:ascii="Arial" w:hAnsi="Arial" w:cs="Arial"/>
                <w:spacing w:val="-12"/>
                <w:sz w:val="20"/>
                <w:szCs w:val="20"/>
                <w:lang w:val="cs-CZ"/>
              </w:rPr>
              <w:t xml:space="preserve"> </w:t>
            </w:r>
            <w:r w:rsidRPr="009852DB">
              <w:rPr>
                <w:rFonts w:ascii="Arial" w:hAnsi="Arial" w:cs="Arial"/>
                <w:sz w:val="20"/>
                <w:szCs w:val="20"/>
                <w:lang w:val="cs-CZ"/>
              </w:rPr>
              <w:t>mezi</w:t>
            </w:r>
            <w:r w:rsidRPr="009852DB">
              <w:rPr>
                <w:rFonts w:ascii="Arial" w:hAnsi="Arial" w:cs="Arial"/>
                <w:spacing w:val="-11"/>
                <w:sz w:val="20"/>
                <w:szCs w:val="20"/>
                <w:lang w:val="cs-CZ"/>
              </w:rPr>
              <w:t xml:space="preserve"> </w:t>
            </w:r>
            <w:r w:rsidRPr="009852DB">
              <w:rPr>
                <w:rFonts w:ascii="Arial" w:hAnsi="Arial" w:cs="Arial"/>
                <w:sz w:val="20"/>
                <w:szCs w:val="20"/>
                <w:lang w:val="cs-CZ"/>
              </w:rPr>
              <w:t>obcemi)</w:t>
            </w:r>
          </w:p>
        </w:tc>
        <w:tc>
          <w:tcPr>
            <w:tcW w:w="429" w:type="pct"/>
            <w:gridSpan w:val="3"/>
          </w:tcPr>
          <w:p w14:paraId="00741CEF" w14:textId="77777777" w:rsidR="004667CE" w:rsidRPr="009852DB" w:rsidRDefault="004667CE" w:rsidP="001D777E">
            <w:pPr>
              <w:pStyle w:val="TableParagraph"/>
              <w:rPr>
                <w:rFonts w:ascii="Arial" w:hAnsi="Arial" w:cs="Arial"/>
                <w:sz w:val="20"/>
                <w:szCs w:val="20"/>
                <w:lang w:val="cs-CZ"/>
              </w:rPr>
            </w:pPr>
          </w:p>
        </w:tc>
        <w:tc>
          <w:tcPr>
            <w:tcW w:w="275" w:type="pct"/>
          </w:tcPr>
          <w:p w14:paraId="0186B480" w14:textId="77777777" w:rsidR="004667CE" w:rsidRPr="009852DB" w:rsidRDefault="004667CE" w:rsidP="001D777E">
            <w:pPr>
              <w:pStyle w:val="TableParagraph"/>
              <w:rPr>
                <w:rFonts w:ascii="Arial" w:hAnsi="Arial" w:cs="Arial"/>
                <w:sz w:val="20"/>
                <w:szCs w:val="20"/>
                <w:lang w:val="cs-CZ"/>
              </w:rPr>
            </w:pPr>
          </w:p>
        </w:tc>
        <w:tc>
          <w:tcPr>
            <w:tcW w:w="651" w:type="pct"/>
            <w:gridSpan w:val="2"/>
          </w:tcPr>
          <w:p w14:paraId="27C74468" w14:textId="77777777" w:rsidR="004667CE" w:rsidRPr="009852DB" w:rsidRDefault="004667CE" w:rsidP="001D777E">
            <w:pPr>
              <w:pStyle w:val="TableParagraph"/>
              <w:spacing w:before="1"/>
              <w:ind w:left="108" w:right="207"/>
              <w:rPr>
                <w:rFonts w:ascii="Arial" w:hAnsi="Arial" w:cs="Arial"/>
                <w:sz w:val="20"/>
                <w:szCs w:val="20"/>
                <w:lang w:val="cs-CZ"/>
              </w:rPr>
            </w:pPr>
            <w:r w:rsidRPr="009852DB">
              <w:rPr>
                <w:rFonts w:ascii="Arial" w:hAnsi="Arial" w:cs="Arial"/>
                <w:sz w:val="20"/>
                <w:szCs w:val="20"/>
                <w:lang w:val="cs-CZ"/>
              </w:rPr>
              <w:t>Nedostatečný</w:t>
            </w:r>
            <w:r w:rsidRPr="009852DB">
              <w:rPr>
                <w:rFonts w:ascii="Arial" w:hAnsi="Arial" w:cs="Arial"/>
                <w:spacing w:val="-12"/>
                <w:sz w:val="20"/>
                <w:szCs w:val="20"/>
                <w:lang w:val="cs-CZ"/>
              </w:rPr>
              <w:t xml:space="preserve"> </w:t>
            </w:r>
            <w:r w:rsidRPr="009852DB">
              <w:rPr>
                <w:rFonts w:ascii="Arial" w:hAnsi="Arial" w:cs="Arial"/>
                <w:sz w:val="20"/>
                <w:szCs w:val="20"/>
                <w:lang w:val="cs-CZ"/>
              </w:rPr>
              <w:t>počet</w:t>
            </w:r>
            <w:r w:rsidRPr="009852DB">
              <w:rPr>
                <w:rFonts w:ascii="Arial" w:hAnsi="Arial" w:cs="Arial"/>
                <w:spacing w:val="-11"/>
                <w:sz w:val="20"/>
                <w:szCs w:val="20"/>
                <w:lang w:val="cs-CZ"/>
              </w:rPr>
              <w:t xml:space="preserve"> </w:t>
            </w:r>
            <w:r w:rsidRPr="009852DB">
              <w:rPr>
                <w:rFonts w:ascii="Arial" w:hAnsi="Arial" w:cs="Arial"/>
                <w:sz w:val="20"/>
                <w:szCs w:val="20"/>
                <w:lang w:val="cs-CZ"/>
              </w:rPr>
              <w:t>pracovních míst na území MAS</w:t>
            </w:r>
          </w:p>
          <w:p w14:paraId="229807B6" w14:textId="77777777" w:rsidR="004667CE" w:rsidRPr="009852DB" w:rsidRDefault="004667CE" w:rsidP="001D777E">
            <w:pPr>
              <w:pStyle w:val="TableParagraph"/>
              <w:rPr>
                <w:rFonts w:ascii="Arial" w:hAnsi="Arial" w:cs="Arial"/>
                <w:b/>
                <w:sz w:val="20"/>
                <w:szCs w:val="20"/>
                <w:lang w:val="cs-CZ"/>
              </w:rPr>
            </w:pPr>
          </w:p>
          <w:p w14:paraId="3D6C859B" w14:textId="77777777" w:rsidR="004667CE" w:rsidRPr="009852DB" w:rsidRDefault="004667CE" w:rsidP="001D777E">
            <w:pPr>
              <w:pStyle w:val="TableParagraph"/>
              <w:ind w:left="108" w:right="207"/>
              <w:rPr>
                <w:rFonts w:ascii="Arial" w:hAnsi="Arial" w:cs="Arial"/>
                <w:sz w:val="20"/>
                <w:szCs w:val="20"/>
                <w:lang w:val="cs-CZ"/>
              </w:rPr>
            </w:pPr>
            <w:r w:rsidRPr="009852DB">
              <w:rPr>
                <w:rFonts w:ascii="Arial" w:hAnsi="Arial" w:cs="Arial"/>
                <w:sz w:val="20"/>
                <w:szCs w:val="20"/>
                <w:lang w:val="cs-CZ"/>
              </w:rPr>
              <w:t>Vysoká</w:t>
            </w:r>
            <w:r w:rsidRPr="009852DB">
              <w:rPr>
                <w:rFonts w:ascii="Arial" w:hAnsi="Arial" w:cs="Arial"/>
                <w:spacing w:val="-12"/>
                <w:sz w:val="20"/>
                <w:szCs w:val="20"/>
                <w:lang w:val="cs-CZ"/>
              </w:rPr>
              <w:t xml:space="preserve"> </w:t>
            </w:r>
            <w:r w:rsidRPr="009852DB">
              <w:rPr>
                <w:rFonts w:ascii="Arial" w:hAnsi="Arial" w:cs="Arial"/>
                <w:sz w:val="20"/>
                <w:szCs w:val="20"/>
                <w:lang w:val="cs-CZ"/>
              </w:rPr>
              <w:t>nezaměstnanost</w:t>
            </w:r>
            <w:r w:rsidRPr="009852DB">
              <w:rPr>
                <w:rFonts w:ascii="Arial" w:hAnsi="Arial" w:cs="Arial"/>
                <w:spacing w:val="-11"/>
                <w:sz w:val="20"/>
                <w:szCs w:val="20"/>
                <w:lang w:val="cs-CZ"/>
              </w:rPr>
              <w:t xml:space="preserve"> </w:t>
            </w:r>
            <w:r w:rsidRPr="009852DB">
              <w:rPr>
                <w:rFonts w:ascii="Arial" w:hAnsi="Arial" w:cs="Arial"/>
                <w:sz w:val="20"/>
                <w:szCs w:val="20"/>
                <w:lang w:val="cs-CZ"/>
              </w:rPr>
              <w:t xml:space="preserve">na </w:t>
            </w:r>
            <w:proofErr w:type="spellStart"/>
            <w:r w:rsidRPr="009852DB">
              <w:rPr>
                <w:rFonts w:ascii="Arial" w:hAnsi="Arial" w:cs="Arial"/>
                <w:sz w:val="20"/>
                <w:szCs w:val="20"/>
                <w:lang w:val="cs-CZ"/>
              </w:rPr>
              <w:t>Bučovicku</w:t>
            </w:r>
            <w:proofErr w:type="spellEnd"/>
            <w:r w:rsidRPr="009852DB">
              <w:rPr>
                <w:rFonts w:ascii="Arial" w:hAnsi="Arial" w:cs="Arial"/>
                <w:sz w:val="20"/>
                <w:szCs w:val="20"/>
                <w:lang w:val="cs-CZ"/>
              </w:rPr>
              <w:t>, vysoký podíl</w:t>
            </w:r>
          </w:p>
          <w:p w14:paraId="640B75B4" w14:textId="3838DEA7" w:rsidR="004667CE" w:rsidRPr="009852DB" w:rsidRDefault="004667CE" w:rsidP="009852DB">
            <w:pPr>
              <w:pStyle w:val="TableParagraph"/>
              <w:spacing w:before="1"/>
              <w:ind w:left="108"/>
              <w:rPr>
                <w:rFonts w:ascii="Arial" w:hAnsi="Arial" w:cs="Arial"/>
                <w:sz w:val="20"/>
                <w:szCs w:val="20"/>
                <w:lang w:val="cs-CZ"/>
              </w:rPr>
            </w:pPr>
            <w:r w:rsidRPr="009852DB">
              <w:rPr>
                <w:rFonts w:ascii="Arial" w:hAnsi="Arial" w:cs="Arial"/>
                <w:sz w:val="20"/>
                <w:szCs w:val="20"/>
                <w:lang w:val="cs-CZ"/>
              </w:rPr>
              <w:t>nezaměstnaných</w:t>
            </w:r>
            <w:r w:rsidRPr="009852DB">
              <w:rPr>
                <w:rFonts w:ascii="Arial" w:hAnsi="Arial" w:cs="Arial"/>
                <w:spacing w:val="-10"/>
                <w:sz w:val="20"/>
                <w:szCs w:val="20"/>
                <w:lang w:val="cs-CZ"/>
              </w:rPr>
              <w:t xml:space="preserve"> </w:t>
            </w:r>
            <w:r w:rsidRPr="009852DB">
              <w:rPr>
                <w:rFonts w:ascii="Arial" w:hAnsi="Arial" w:cs="Arial"/>
                <w:sz w:val="20"/>
                <w:szCs w:val="20"/>
                <w:lang w:val="cs-CZ"/>
              </w:rPr>
              <w:t>uchazečů</w:t>
            </w:r>
            <w:r w:rsidRPr="009852DB">
              <w:rPr>
                <w:rFonts w:ascii="Arial" w:hAnsi="Arial" w:cs="Arial"/>
                <w:spacing w:val="-9"/>
                <w:sz w:val="20"/>
                <w:szCs w:val="20"/>
                <w:lang w:val="cs-CZ"/>
              </w:rPr>
              <w:t xml:space="preserve"> </w:t>
            </w:r>
            <w:r w:rsidRPr="009852DB">
              <w:rPr>
                <w:rFonts w:ascii="Arial" w:hAnsi="Arial" w:cs="Arial"/>
                <w:sz w:val="20"/>
                <w:szCs w:val="20"/>
                <w:lang w:val="cs-CZ"/>
              </w:rPr>
              <w:t>ve</w:t>
            </w:r>
            <w:r w:rsidRPr="009852DB">
              <w:rPr>
                <w:rFonts w:ascii="Arial" w:hAnsi="Arial" w:cs="Arial"/>
                <w:spacing w:val="-9"/>
                <w:sz w:val="20"/>
                <w:szCs w:val="20"/>
                <w:lang w:val="cs-CZ"/>
              </w:rPr>
              <w:t xml:space="preserve"> </w:t>
            </w:r>
            <w:r w:rsidRPr="009852DB">
              <w:rPr>
                <w:rFonts w:ascii="Arial" w:hAnsi="Arial" w:cs="Arial"/>
                <w:spacing w:val="-4"/>
                <w:sz w:val="20"/>
                <w:szCs w:val="20"/>
                <w:lang w:val="cs-CZ"/>
              </w:rPr>
              <w:t>věku</w:t>
            </w:r>
            <w:r>
              <w:rPr>
                <w:rFonts w:ascii="Arial" w:hAnsi="Arial" w:cs="Arial"/>
                <w:sz w:val="20"/>
                <w:szCs w:val="20"/>
                <w:lang w:val="cs-CZ"/>
              </w:rPr>
              <w:t xml:space="preserve"> </w:t>
            </w:r>
            <w:r w:rsidRPr="009852DB">
              <w:rPr>
                <w:rFonts w:ascii="Arial" w:hAnsi="Arial" w:cs="Arial"/>
                <w:sz w:val="20"/>
                <w:szCs w:val="20"/>
                <w:lang w:val="cs-CZ"/>
              </w:rPr>
              <w:lastRenderedPageBreak/>
              <w:t>nad</w:t>
            </w:r>
            <w:r w:rsidRPr="009852DB">
              <w:rPr>
                <w:rFonts w:ascii="Arial" w:hAnsi="Arial" w:cs="Arial"/>
                <w:spacing w:val="-3"/>
                <w:sz w:val="20"/>
                <w:szCs w:val="20"/>
                <w:lang w:val="cs-CZ"/>
              </w:rPr>
              <w:t xml:space="preserve"> </w:t>
            </w:r>
            <w:r w:rsidRPr="009852DB">
              <w:rPr>
                <w:rFonts w:ascii="Arial" w:hAnsi="Arial" w:cs="Arial"/>
                <w:sz w:val="20"/>
                <w:szCs w:val="20"/>
                <w:lang w:val="cs-CZ"/>
              </w:rPr>
              <w:t>50</w:t>
            </w:r>
            <w:r w:rsidRPr="009852DB">
              <w:rPr>
                <w:rFonts w:ascii="Arial" w:hAnsi="Arial" w:cs="Arial"/>
                <w:spacing w:val="-3"/>
                <w:sz w:val="20"/>
                <w:szCs w:val="20"/>
                <w:lang w:val="cs-CZ"/>
              </w:rPr>
              <w:t xml:space="preserve"> </w:t>
            </w:r>
            <w:r w:rsidRPr="009852DB">
              <w:rPr>
                <w:rFonts w:ascii="Arial" w:hAnsi="Arial" w:cs="Arial"/>
                <w:spacing w:val="-5"/>
                <w:sz w:val="20"/>
                <w:szCs w:val="20"/>
                <w:lang w:val="cs-CZ"/>
              </w:rPr>
              <w:t>let</w:t>
            </w:r>
          </w:p>
        </w:tc>
        <w:tc>
          <w:tcPr>
            <w:tcW w:w="575" w:type="pct"/>
            <w:gridSpan w:val="2"/>
          </w:tcPr>
          <w:p w14:paraId="26AF5D5F" w14:textId="77777777" w:rsidR="004667CE" w:rsidRPr="009852DB" w:rsidRDefault="004667CE" w:rsidP="001D777E">
            <w:pPr>
              <w:pStyle w:val="TableParagraph"/>
              <w:rPr>
                <w:rFonts w:ascii="Arial" w:hAnsi="Arial" w:cs="Arial"/>
                <w:b/>
                <w:sz w:val="20"/>
                <w:szCs w:val="20"/>
                <w:lang w:val="cs-CZ"/>
              </w:rPr>
            </w:pPr>
          </w:p>
          <w:p w14:paraId="309DDD54" w14:textId="77777777" w:rsidR="004667CE" w:rsidRPr="009852DB" w:rsidRDefault="004667CE" w:rsidP="001D777E">
            <w:pPr>
              <w:pStyle w:val="TableParagraph"/>
              <w:spacing w:before="65"/>
              <w:rPr>
                <w:rFonts w:ascii="Arial" w:hAnsi="Arial" w:cs="Arial"/>
                <w:b/>
                <w:sz w:val="20"/>
                <w:szCs w:val="20"/>
                <w:lang w:val="cs-CZ"/>
              </w:rPr>
            </w:pPr>
          </w:p>
          <w:p w14:paraId="3340B4DC" w14:textId="77777777" w:rsidR="004667CE" w:rsidRPr="009852DB" w:rsidRDefault="004667CE" w:rsidP="001D777E">
            <w:pPr>
              <w:pStyle w:val="TableParagraph"/>
              <w:ind w:left="108"/>
              <w:rPr>
                <w:rFonts w:ascii="Arial" w:hAnsi="Arial" w:cs="Arial"/>
                <w:sz w:val="20"/>
                <w:szCs w:val="20"/>
              </w:rPr>
            </w:pPr>
            <w:r w:rsidRPr="009852DB">
              <w:rPr>
                <w:rFonts w:ascii="Arial" w:hAnsi="Arial" w:cs="Arial"/>
                <w:sz w:val="20"/>
                <w:szCs w:val="20"/>
              </w:rPr>
              <w:t>OPZ</w:t>
            </w:r>
            <w:r w:rsidRPr="009852DB">
              <w:rPr>
                <w:rFonts w:ascii="Arial" w:hAnsi="Arial" w:cs="Arial"/>
                <w:spacing w:val="-4"/>
                <w:sz w:val="20"/>
                <w:szCs w:val="20"/>
              </w:rPr>
              <w:t xml:space="preserve"> </w:t>
            </w:r>
            <w:r w:rsidRPr="009852DB">
              <w:rPr>
                <w:rFonts w:ascii="Arial" w:hAnsi="Arial" w:cs="Arial"/>
                <w:sz w:val="20"/>
                <w:szCs w:val="20"/>
              </w:rPr>
              <w:t>3</w:t>
            </w:r>
            <w:r w:rsidRPr="009852DB">
              <w:rPr>
                <w:rFonts w:ascii="Arial" w:hAnsi="Arial" w:cs="Arial"/>
                <w:spacing w:val="-3"/>
                <w:sz w:val="20"/>
                <w:szCs w:val="20"/>
              </w:rPr>
              <w:t xml:space="preserve"> </w:t>
            </w:r>
            <w:r w:rsidRPr="009852DB">
              <w:rPr>
                <w:rFonts w:ascii="Arial" w:hAnsi="Arial" w:cs="Arial"/>
                <w:spacing w:val="-2"/>
                <w:sz w:val="20"/>
                <w:szCs w:val="20"/>
              </w:rPr>
              <w:t>Podpora</w:t>
            </w:r>
          </w:p>
          <w:p w14:paraId="5467317D" w14:textId="77777777" w:rsidR="004667CE" w:rsidRPr="009852DB" w:rsidRDefault="004667CE" w:rsidP="001D777E">
            <w:pPr>
              <w:pStyle w:val="TableParagraph"/>
              <w:spacing w:before="1"/>
              <w:ind w:left="108"/>
              <w:rPr>
                <w:rFonts w:ascii="Arial" w:hAnsi="Arial" w:cs="Arial"/>
                <w:sz w:val="20"/>
                <w:szCs w:val="20"/>
              </w:rPr>
            </w:pPr>
            <w:proofErr w:type="spellStart"/>
            <w:r w:rsidRPr="009852DB">
              <w:rPr>
                <w:rFonts w:ascii="Arial" w:hAnsi="Arial" w:cs="Arial"/>
                <w:spacing w:val="-2"/>
                <w:sz w:val="20"/>
                <w:szCs w:val="20"/>
              </w:rPr>
              <w:t>zaměstnanosti</w:t>
            </w:r>
            <w:proofErr w:type="spellEnd"/>
          </w:p>
        </w:tc>
        <w:tc>
          <w:tcPr>
            <w:tcW w:w="675" w:type="pct"/>
            <w:gridSpan w:val="3"/>
          </w:tcPr>
          <w:p w14:paraId="15E272E3" w14:textId="77777777" w:rsidR="004667CE" w:rsidRPr="009852DB" w:rsidRDefault="004667CE" w:rsidP="001D777E">
            <w:pPr>
              <w:pStyle w:val="TableParagraph"/>
              <w:spacing w:before="187"/>
              <w:rPr>
                <w:rFonts w:ascii="Arial" w:hAnsi="Arial" w:cs="Arial"/>
                <w:b/>
                <w:sz w:val="20"/>
                <w:szCs w:val="20"/>
              </w:rPr>
            </w:pPr>
          </w:p>
          <w:p w14:paraId="2B5E2637" w14:textId="77777777" w:rsidR="004667CE" w:rsidRPr="009852DB" w:rsidRDefault="004667CE" w:rsidP="001D777E">
            <w:pPr>
              <w:pStyle w:val="TableParagraph"/>
              <w:ind w:left="109" w:right="111"/>
              <w:rPr>
                <w:rFonts w:ascii="Arial" w:hAnsi="Arial" w:cs="Arial"/>
                <w:sz w:val="20"/>
                <w:szCs w:val="20"/>
              </w:rPr>
            </w:pPr>
            <w:r w:rsidRPr="009852DB">
              <w:rPr>
                <w:rFonts w:ascii="Arial" w:hAnsi="Arial" w:cs="Arial"/>
                <w:sz w:val="20"/>
                <w:szCs w:val="20"/>
              </w:rPr>
              <w:t>3.2:</w:t>
            </w:r>
            <w:r w:rsidRPr="009852DB">
              <w:rPr>
                <w:rFonts w:ascii="Arial" w:hAnsi="Arial" w:cs="Arial"/>
                <w:spacing w:val="-12"/>
                <w:sz w:val="20"/>
                <w:szCs w:val="20"/>
              </w:rPr>
              <w:t xml:space="preserve"> </w:t>
            </w:r>
            <w:proofErr w:type="spellStart"/>
            <w:r w:rsidRPr="009852DB">
              <w:rPr>
                <w:rFonts w:ascii="Arial" w:hAnsi="Arial" w:cs="Arial"/>
                <w:sz w:val="20"/>
                <w:szCs w:val="20"/>
              </w:rPr>
              <w:t>Zlepšení</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postavení</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osob</w:t>
            </w:r>
            <w:proofErr w:type="spellEnd"/>
            <w:r w:rsidRPr="009852DB">
              <w:rPr>
                <w:rFonts w:ascii="Arial" w:hAnsi="Arial" w:cs="Arial"/>
                <w:sz w:val="20"/>
                <w:szCs w:val="20"/>
              </w:rPr>
              <w:t xml:space="preserve"> </w:t>
            </w:r>
            <w:proofErr w:type="spellStart"/>
            <w:r w:rsidRPr="009852DB">
              <w:rPr>
                <w:rFonts w:ascii="Arial" w:hAnsi="Arial" w:cs="Arial"/>
                <w:sz w:val="20"/>
                <w:szCs w:val="20"/>
              </w:rPr>
              <w:t>ohrožených</w:t>
            </w:r>
            <w:proofErr w:type="spellEnd"/>
            <w:r w:rsidRPr="009852DB">
              <w:rPr>
                <w:rFonts w:ascii="Arial" w:hAnsi="Arial" w:cs="Arial"/>
                <w:sz w:val="20"/>
                <w:szCs w:val="20"/>
              </w:rPr>
              <w:t xml:space="preserve"> </w:t>
            </w:r>
            <w:proofErr w:type="spellStart"/>
            <w:r w:rsidRPr="009852DB">
              <w:rPr>
                <w:rFonts w:ascii="Arial" w:hAnsi="Arial" w:cs="Arial"/>
                <w:sz w:val="20"/>
                <w:szCs w:val="20"/>
              </w:rPr>
              <w:t>sociálním</w:t>
            </w:r>
            <w:proofErr w:type="spellEnd"/>
            <w:r w:rsidRPr="009852DB">
              <w:rPr>
                <w:rFonts w:ascii="Arial" w:hAnsi="Arial" w:cs="Arial"/>
                <w:sz w:val="20"/>
                <w:szCs w:val="20"/>
              </w:rPr>
              <w:t xml:space="preserve"> </w:t>
            </w:r>
            <w:proofErr w:type="spellStart"/>
            <w:r w:rsidRPr="009852DB">
              <w:rPr>
                <w:rFonts w:ascii="Arial" w:hAnsi="Arial" w:cs="Arial"/>
                <w:sz w:val="20"/>
                <w:szCs w:val="20"/>
              </w:rPr>
              <w:t>vyloučením</w:t>
            </w:r>
            <w:proofErr w:type="spellEnd"/>
            <w:r w:rsidRPr="009852DB">
              <w:rPr>
                <w:rFonts w:ascii="Arial" w:hAnsi="Arial" w:cs="Arial"/>
                <w:sz w:val="20"/>
                <w:szCs w:val="20"/>
              </w:rPr>
              <w:t xml:space="preserve"> </w:t>
            </w:r>
            <w:proofErr w:type="spellStart"/>
            <w:r w:rsidRPr="009852DB">
              <w:rPr>
                <w:rFonts w:ascii="Arial" w:hAnsi="Arial" w:cs="Arial"/>
                <w:sz w:val="20"/>
                <w:szCs w:val="20"/>
              </w:rPr>
              <w:t>na</w:t>
            </w:r>
            <w:proofErr w:type="spellEnd"/>
            <w:r w:rsidRPr="009852DB">
              <w:rPr>
                <w:rFonts w:ascii="Arial" w:hAnsi="Arial" w:cs="Arial"/>
                <w:sz w:val="20"/>
                <w:szCs w:val="20"/>
              </w:rPr>
              <w:t xml:space="preserve"> </w:t>
            </w:r>
            <w:proofErr w:type="spellStart"/>
            <w:r w:rsidRPr="009852DB">
              <w:rPr>
                <w:rFonts w:ascii="Arial" w:hAnsi="Arial" w:cs="Arial"/>
                <w:sz w:val="20"/>
                <w:szCs w:val="20"/>
              </w:rPr>
              <w:t>trhu</w:t>
            </w:r>
            <w:proofErr w:type="spellEnd"/>
            <w:r w:rsidRPr="009852DB">
              <w:rPr>
                <w:rFonts w:ascii="Arial" w:hAnsi="Arial" w:cs="Arial"/>
                <w:sz w:val="20"/>
                <w:szCs w:val="20"/>
              </w:rPr>
              <w:t xml:space="preserve"> </w:t>
            </w:r>
            <w:proofErr w:type="spellStart"/>
            <w:r w:rsidRPr="009852DB">
              <w:rPr>
                <w:rFonts w:ascii="Arial" w:hAnsi="Arial" w:cs="Arial"/>
                <w:sz w:val="20"/>
                <w:szCs w:val="20"/>
              </w:rPr>
              <w:t>práce</w:t>
            </w:r>
            <w:proofErr w:type="spellEnd"/>
          </w:p>
        </w:tc>
        <w:tc>
          <w:tcPr>
            <w:tcW w:w="492" w:type="pct"/>
          </w:tcPr>
          <w:p w14:paraId="0429C3ED" w14:textId="4A0F2114" w:rsidR="004667CE" w:rsidRPr="00CB3F0C" w:rsidRDefault="00206806" w:rsidP="001D777E">
            <w:pPr>
              <w:pStyle w:val="TableParagraph"/>
              <w:spacing w:before="187"/>
              <w:rPr>
                <w:rFonts w:ascii="Arial" w:hAnsi="Arial" w:cs="Arial"/>
                <w:bCs/>
                <w:sz w:val="20"/>
                <w:szCs w:val="20"/>
                <w:highlight w:val="yellow"/>
              </w:rPr>
            </w:pPr>
            <w:r w:rsidRPr="00CB3F0C">
              <w:rPr>
                <w:rFonts w:ascii="Arial" w:hAnsi="Arial" w:cs="Arial"/>
                <w:bCs/>
                <w:sz w:val="20"/>
                <w:szCs w:val="20"/>
                <w:highlight w:val="yellow"/>
              </w:rPr>
              <w:t>1000</w:t>
            </w:r>
          </w:p>
        </w:tc>
        <w:tc>
          <w:tcPr>
            <w:tcW w:w="584" w:type="pct"/>
          </w:tcPr>
          <w:p w14:paraId="732C7296" w14:textId="6A546F25" w:rsidR="004667CE" w:rsidRPr="00CB3F0C" w:rsidRDefault="00920FC3" w:rsidP="001D777E">
            <w:pPr>
              <w:pStyle w:val="TableParagraph"/>
              <w:spacing w:before="187"/>
              <w:rPr>
                <w:rFonts w:ascii="Arial" w:hAnsi="Arial" w:cs="Arial"/>
                <w:bCs/>
                <w:sz w:val="20"/>
                <w:szCs w:val="20"/>
                <w:highlight w:val="yellow"/>
              </w:rPr>
            </w:pPr>
            <w:r w:rsidRPr="00CB3F0C">
              <w:rPr>
                <w:rFonts w:ascii="Arial" w:hAnsi="Arial" w:cs="Arial"/>
                <w:bCs/>
                <w:sz w:val="20"/>
                <w:szCs w:val="20"/>
                <w:highlight w:val="yellow"/>
              </w:rPr>
              <w:t>694</w:t>
            </w:r>
            <w:r w:rsidR="00B379C4">
              <w:rPr>
                <w:rFonts w:ascii="Arial" w:hAnsi="Arial" w:cs="Arial"/>
                <w:bCs/>
                <w:sz w:val="20"/>
                <w:szCs w:val="20"/>
                <w:highlight w:val="yellow"/>
              </w:rPr>
              <w:t xml:space="preserve"> </w:t>
            </w:r>
            <w:r w:rsidRPr="00CB3F0C">
              <w:rPr>
                <w:rFonts w:ascii="Arial" w:hAnsi="Arial" w:cs="Arial"/>
                <w:bCs/>
                <w:sz w:val="20"/>
                <w:szCs w:val="20"/>
                <w:highlight w:val="yellow"/>
              </w:rPr>
              <w:t>132,31</w:t>
            </w:r>
          </w:p>
        </w:tc>
      </w:tr>
      <w:bookmarkEnd w:id="25"/>
      <w:tr w:rsidR="00CB3F0C" w:rsidRPr="00054E2A" w14:paraId="24F8A2E7" w14:textId="2426A3D6" w:rsidTr="00CB3F0C">
        <w:trPr>
          <w:trHeight w:val="1216"/>
        </w:trPr>
        <w:tc>
          <w:tcPr>
            <w:tcW w:w="693" w:type="pct"/>
          </w:tcPr>
          <w:p w14:paraId="3045EF90" w14:textId="77777777" w:rsidR="00CB3F0C" w:rsidRPr="00054E2A" w:rsidRDefault="00CB3F0C" w:rsidP="001D777E">
            <w:pPr>
              <w:pStyle w:val="TableParagraph"/>
              <w:spacing w:before="3"/>
              <w:ind w:left="107"/>
              <w:rPr>
                <w:rFonts w:asciiTheme="minorHAnsi" w:hAnsiTheme="minorHAnsi" w:cstheme="minorHAnsi"/>
                <w:sz w:val="20"/>
                <w:szCs w:val="20"/>
                <w:lang w:val="cs-CZ"/>
              </w:rPr>
            </w:pPr>
            <w:r w:rsidRPr="00054E2A">
              <w:rPr>
                <w:rFonts w:asciiTheme="minorHAnsi" w:hAnsiTheme="minorHAnsi" w:cstheme="minorHAnsi"/>
                <w:sz w:val="20"/>
                <w:szCs w:val="20"/>
                <w:lang w:val="cs-CZ"/>
              </w:rPr>
              <w:t>50</w:t>
            </w:r>
            <w:r w:rsidRPr="00054E2A">
              <w:rPr>
                <w:rFonts w:asciiTheme="minorHAnsi" w:hAnsiTheme="minorHAnsi" w:cstheme="minorHAnsi"/>
                <w:spacing w:val="-4"/>
                <w:sz w:val="20"/>
                <w:szCs w:val="20"/>
                <w:lang w:val="cs-CZ"/>
              </w:rPr>
              <w:t xml:space="preserve"> </w:t>
            </w:r>
            <w:r w:rsidRPr="00054E2A">
              <w:rPr>
                <w:rFonts w:asciiTheme="minorHAnsi" w:hAnsiTheme="minorHAnsi" w:cstheme="minorHAnsi"/>
                <w:spacing w:val="-5"/>
                <w:sz w:val="20"/>
                <w:szCs w:val="20"/>
                <w:lang w:val="cs-CZ"/>
              </w:rPr>
              <w:t>let</w:t>
            </w:r>
          </w:p>
          <w:p w14:paraId="060422A9" w14:textId="77777777" w:rsidR="00CB3F0C" w:rsidRPr="00054E2A" w:rsidRDefault="00CB3F0C" w:rsidP="001D777E">
            <w:pPr>
              <w:pStyle w:val="TableParagraph"/>
              <w:spacing w:before="119"/>
              <w:ind w:left="107"/>
              <w:rPr>
                <w:rFonts w:asciiTheme="minorHAnsi" w:hAnsiTheme="minorHAnsi" w:cstheme="minorHAnsi"/>
                <w:sz w:val="20"/>
                <w:szCs w:val="20"/>
                <w:lang w:val="cs-CZ"/>
              </w:rPr>
            </w:pPr>
            <w:r w:rsidRPr="00054E2A">
              <w:rPr>
                <w:rFonts w:asciiTheme="minorHAnsi" w:hAnsiTheme="minorHAnsi" w:cstheme="minorHAnsi"/>
                <w:sz w:val="20"/>
                <w:szCs w:val="20"/>
                <w:lang w:val="cs-CZ"/>
              </w:rPr>
              <w:t xml:space="preserve">Vysoký podíl </w:t>
            </w:r>
            <w:r w:rsidRPr="00054E2A">
              <w:rPr>
                <w:rFonts w:asciiTheme="minorHAnsi" w:hAnsiTheme="minorHAnsi" w:cstheme="minorHAnsi"/>
                <w:spacing w:val="-2"/>
                <w:sz w:val="20"/>
                <w:szCs w:val="20"/>
                <w:lang w:val="cs-CZ"/>
              </w:rPr>
              <w:t>nezaměstnaných absolventů</w:t>
            </w:r>
          </w:p>
        </w:tc>
        <w:tc>
          <w:tcPr>
            <w:tcW w:w="646" w:type="pct"/>
            <w:gridSpan w:val="2"/>
          </w:tcPr>
          <w:p w14:paraId="67B25B79" w14:textId="77777777" w:rsidR="00CB3F0C" w:rsidRPr="00054E2A" w:rsidRDefault="00CB3F0C" w:rsidP="001D777E">
            <w:pPr>
              <w:pStyle w:val="TableParagraph"/>
              <w:rPr>
                <w:rFonts w:asciiTheme="minorHAnsi" w:hAnsiTheme="minorHAnsi" w:cstheme="minorHAnsi"/>
                <w:sz w:val="20"/>
                <w:szCs w:val="20"/>
                <w:lang w:val="cs-CZ"/>
              </w:rPr>
            </w:pPr>
          </w:p>
        </w:tc>
        <w:tc>
          <w:tcPr>
            <w:tcW w:w="396" w:type="pct"/>
          </w:tcPr>
          <w:p w14:paraId="406C25FF" w14:textId="77777777" w:rsidR="00CB3F0C" w:rsidRPr="00054E2A" w:rsidRDefault="00CB3F0C" w:rsidP="001D777E">
            <w:pPr>
              <w:pStyle w:val="TableParagraph"/>
              <w:rPr>
                <w:rFonts w:asciiTheme="minorHAnsi" w:hAnsiTheme="minorHAnsi" w:cstheme="minorHAnsi"/>
                <w:sz w:val="20"/>
                <w:szCs w:val="20"/>
                <w:lang w:val="cs-CZ"/>
              </w:rPr>
            </w:pPr>
          </w:p>
        </w:tc>
        <w:tc>
          <w:tcPr>
            <w:tcW w:w="298" w:type="pct"/>
            <w:gridSpan w:val="3"/>
          </w:tcPr>
          <w:p w14:paraId="0FFA76D7" w14:textId="77777777" w:rsidR="00CB3F0C" w:rsidRPr="00054E2A" w:rsidRDefault="00CB3F0C" w:rsidP="001D777E">
            <w:pPr>
              <w:pStyle w:val="TableParagraph"/>
              <w:rPr>
                <w:rFonts w:asciiTheme="minorHAnsi" w:hAnsiTheme="minorHAnsi" w:cstheme="minorHAnsi"/>
                <w:sz w:val="20"/>
                <w:szCs w:val="20"/>
                <w:lang w:val="cs-CZ"/>
              </w:rPr>
            </w:pPr>
          </w:p>
        </w:tc>
        <w:tc>
          <w:tcPr>
            <w:tcW w:w="645" w:type="pct"/>
            <w:gridSpan w:val="2"/>
          </w:tcPr>
          <w:p w14:paraId="16ADC95C" w14:textId="77777777" w:rsidR="00CB3F0C" w:rsidRPr="00054E2A" w:rsidRDefault="00CB3F0C" w:rsidP="001D777E">
            <w:pPr>
              <w:pStyle w:val="TableParagraph"/>
              <w:rPr>
                <w:rFonts w:asciiTheme="minorHAnsi" w:hAnsiTheme="minorHAnsi" w:cstheme="minorHAnsi"/>
                <w:sz w:val="20"/>
                <w:szCs w:val="20"/>
                <w:lang w:val="cs-CZ"/>
              </w:rPr>
            </w:pPr>
          </w:p>
        </w:tc>
        <w:tc>
          <w:tcPr>
            <w:tcW w:w="596" w:type="pct"/>
            <w:gridSpan w:val="2"/>
          </w:tcPr>
          <w:p w14:paraId="24128B31" w14:textId="77777777" w:rsidR="00CB3F0C" w:rsidRPr="00054E2A" w:rsidRDefault="00CB3F0C" w:rsidP="001D777E">
            <w:pPr>
              <w:pStyle w:val="TableParagraph"/>
              <w:rPr>
                <w:rFonts w:asciiTheme="minorHAnsi" w:hAnsiTheme="minorHAnsi" w:cstheme="minorHAnsi"/>
                <w:sz w:val="20"/>
                <w:szCs w:val="20"/>
                <w:lang w:val="cs-CZ"/>
              </w:rPr>
            </w:pPr>
          </w:p>
        </w:tc>
        <w:tc>
          <w:tcPr>
            <w:tcW w:w="646" w:type="pct"/>
          </w:tcPr>
          <w:p w14:paraId="76729630" w14:textId="77777777" w:rsidR="00CB3F0C" w:rsidRPr="00054E2A" w:rsidRDefault="00CB3F0C" w:rsidP="001D777E">
            <w:pPr>
              <w:pStyle w:val="TableParagraph"/>
              <w:rPr>
                <w:rFonts w:asciiTheme="minorHAnsi" w:hAnsiTheme="minorHAnsi" w:cstheme="minorHAnsi"/>
                <w:sz w:val="20"/>
                <w:szCs w:val="20"/>
                <w:lang w:val="cs-CZ"/>
              </w:rPr>
            </w:pPr>
          </w:p>
        </w:tc>
        <w:tc>
          <w:tcPr>
            <w:tcW w:w="496" w:type="pct"/>
            <w:gridSpan w:val="2"/>
          </w:tcPr>
          <w:p w14:paraId="71EDC498" w14:textId="77777777" w:rsidR="00CB3F0C" w:rsidRPr="00CB3F0C" w:rsidRDefault="00CB3F0C" w:rsidP="001D777E">
            <w:pPr>
              <w:pStyle w:val="TableParagraph"/>
              <w:rPr>
                <w:rFonts w:asciiTheme="minorHAnsi" w:hAnsiTheme="minorHAnsi" w:cstheme="minorHAnsi"/>
                <w:sz w:val="20"/>
                <w:szCs w:val="20"/>
                <w:highlight w:val="yellow"/>
              </w:rPr>
            </w:pPr>
          </w:p>
        </w:tc>
        <w:tc>
          <w:tcPr>
            <w:tcW w:w="584" w:type="pct"/>
          </w:tcPr>
          <w:p w14:paraId="7968098D" w14:textId="6A3E4519" w:rsidR="00CB3F0C" w:rsidRPr="00CB3F0C" w:rsidRDefault="00CB3F0C" w:rsidP="001D777E">
            <w:pPr>
              <w:pStyle w:val="TableParagraph"/>
              <w:rPr>
                <w:rFonts w:asciiTheme="minorHAnsi" w:hAnsiTheme="minorHAnsi" w:cstheme="minorHAnsi"/>
                <w:sz w:val="20"/>
                <w:szCs w:val="20"/>
                <w:highlight w:val="yellow"/>
              </w:rPr>
            </w:pPr>
          </w:p>
        </w:tc>
      </w:tr>
      <w:tr w:rsidR="00CB3F0C" w:rsidRPr="00731D46" w14:paraId="4CCD5A06" w14:textId="3F78ACC9" w:rsidTr="00CB3F0C">
        <w:trPr>
          <w:trHeight w:val="4639"/>
        </w:trPr>
        <w:tc>
          <w:tcPr>
            <w:tcW w:w="693" w:type="pct"/>
          </w:tcPr>
          <w:p w14:paraId="718E4E4F" w14:textId="77777777" w:rsidR="00CB3F0C" w:rsidRPr="00054E2A" w:rsidRDefault="00CB3F0C" w:rsidP="001D777E">
            <w:pPr>
              <w:pStyle w:val="TableParagraph"/>
              <w:rPr>
                <w:rFonts w:asciiTheme="minorHAnsi" w:hAnsiTheme="minorHAnsi" w:cstheme="minorHAnsi"/>
                <w:sz w:val="20"/>
                <w:szCs w:val="20"/>
                <w:lang w:val="cs-CZ"/>
              </w:rPr>
            </w:pPr>
          </w:p>
        </w:tc>
        <w:tc>
          <w:tcPr>
            <w:tcW w:w="646" w:type="pct"/>
            <w:gridSpan w:val="2"/>
          </w:tcPr>
          <w:p w14:paraId="7B5F1718" w14:textId="77777777" w:rsidR="00CB3F0C" w:rsidRPr="00054E2A" w:rsidRDefault="00CB3F0C" w:rsidP="001D777E">
            <w:pPr>
              <w:pStyle w:val="TableParagraph"/>
              <w:rPr>
                <w:rFonts w:asciiTheme="minorHAnsi" w:hAnsiTheme="minorHAnsi" w:cstheme="minorHAnsi"/>
                <w:sz w:val="20"/>
                <w:szCs w:val="20"/>
                <w:lang w:val="cs-CZ"/>
              </w:rPr>
            </w:pPr>
          </w:p>
        </w:tc>
        <w:tc>
          <w:tcPr>
            <w:tcW w:w="396" w:type="pct"/>
          </w:tcPr>
          <w:p w14:paraId="0A05F13A" w14:textId="77777777" w:rsidR="00CB3F0C" w:rsidRPr="009852DB" w:rsidRDefault="00CB3F0C" w:rsidP="001D777E">
            <w:pPr>
              <w:pStyle w:val="TableParagraph"/>
              <w:rPr>
                <w:rFonts w:ascii="Arial" w:hAnsi="Arial" w:cs="Arial"/>
                <w:b/>
                <w:sz w:val="20"/>
                <w:szCs w:val="20"/>
                <w:lang w:val="cs-CZ"/>
              </w:rPr>
            </w:pPr>
          </w:p>
          <w:p w14:paraId="2103FB24" w14:textId="77777777" w:rsidR="00CB3F0C" w:rsidRPr="009852DB" w:rsidRDefault="00CB3F0C" w:rsidP="001D777E">
            <w:pPr>
              <w:pStyle w:val="TableParagraph"/>
              <w:rPr>
                <w:rFonts w:ascii="Arial" w:hAnsi="Arial" w:cs="Arial"/>
                <w:b/>
                <w:sz w:val="20"/>
                <w:szCs w:val="20"/>
                <w:lang w:val="cs-CZ"/>
              </w:rPr>
            </w:pPr>
          </w:p>
          <w:p w14:paraId="30C648FB" w14:textId="77777777" w:rsidR="00CB3F0C" w:rsidRPr="009852DB" w:rsidRDefault="00CB3F0C" w:rsidP="001D777E">
            <w:pPr>
              <w:pStyle w:val="TableParagraph"/>
              <w:rPr>
                <w:rFonts w:ascii="Arial" w:hAnsi="Arial" w:cs="Arial"/>
                <w:b/>
                <w:sz w:val="20"/>
                <w:szCs w:val="20"/>
                <w:lang w:val="cs-CZ"/>
              </w:rPr>
            </w:pPr>
          </w:p>
          <w:p w14:paraId="41EA81CD" w14:textId="77777777" w:rsidR="00CB3F0C" w:rsidRPr="009852DB" w:rsidRDefault="00CB3F0C" w:rsidP="001D777E">
            <w:pPr>
              <w:pStyle w:val="TableParagraph"/>
              <w:rPr>
                <w:rFonts w:ascii="Arial" w:hAnsi="Arial" w:cs="Arial"/>
                <w:b/>
                <w:sz w:val="20"/>
                <w:szCs w:val="20"/>
                <w:lang w:val="cs-CZ"/>
              </w:rPr>
            </w:pPr>
          </w:p>
          <w:p w14:paraId="5C826D4A" w14:textId="77777777" w:rsidR="00CB3F0C" w:rsidRPr="009852DB" w:rsidRDefault="00CB3F0C" w:rsidP="001D777E">
            <w:pPr>
              <w:pStyle w:val="TableParagraph"/>
              <w:rPr>
                <w:rFonts w:ascii="Arial" w:hAnsi="Arial" w:cs="Arial"/>
                <w:b/>
                <w:sz w:val="20"/>
                <w:szCs w:val="20"/>
                <w:lang w:val="cs-CZ"/>
              </w:rPr>
            </w:pPr>
          </w:p>
          <w:p w14:paraId="12A7853B" w14:textId="77777777" w:rsidR="00CB3F0C" w:rsidRPr="009852DB" w:rsidRDefault="00CB3F0C" w:rsidP="001D777E">
            <w:pPr>
              <w:pStyle w:val="TableParagraph"/>
              <w:rPr>
                <w:rFonts w:ascii="Arial" w:hAnsi="Arial" w:cs="Arial"/>
                <w:b/>
                <w:sz w:val="20"/>
                <w:szCs w:val="20"/>
                <w:lang w:val="cs-CZ"/>
              </w:rPr>
            </w:pPr>
          </w:p>
          <w:p w14:paraId="3FAED7A4" w14:textId="77777777" w:rsidR="00CB3F0C" w:rsidRPr="009852DB" w:rsidRDefault="00CB3F0C" w:rsidP="001D777E">
            <w:pPr>
              <w:pStyle w:val="TableParagraph"/>
              <w:spacing w:before="64"/>
              <w:rPr>
                <w:rFonts w:ascii="Arial" w:hAnsi="Arial" w:cs="Arial"/>
                <w:b/>
                <w:sz w:val="20"/>
                <w:szCs w:val="20"/>
                <w:lang w:val="cs-CZ"/>
              </w:rPr>
            </w:pPr>
          </w:p>
          <w:p w14:paraId="319372B0" w14:textId="77777777" w:rsidR="00CB3F0C" w:rsidRPr="009852DB" w:rsidRDefault="00CB3F0C" w:rsidP="001D777E">
            <w:pPr>
              <w:pStyle w:val="TableParagraph"/>
              <w:ind w:left="107" w:right="42"/>
              <w:rPr>
                <w:rFonts w:ascii="Arial" w:hAnsi="Arial" w:cs="Arial"/>
                <w:sz w:val="20"/>
                <w:szCs w:val="20"/>
              </w:rPr>
            </w:pPr>
            <w:r w:rsidRPr="009852DB">
              <w:rPr>
                <w:rFonts w:ascii="Arial" w:hAnsi="Arial" w:cs="Arial"/>
                <w:spacing w:val="-2"/>
                <w:sz w:val="20"/>
                <w:szCs w:val="20"/>
              </w:rPr>
              <w:t xml:space="preserve">Podpora </w:t>
            </w:r>
            <w:proofErr w:type="spellStart"/>
            <w:r w:rsidRPr="009852DB">
              <w:rPr>
                <w:rFonts w:ascii="Arial" w:hAnsi="Arial" w:cs="Arial"/>
                <w:spacing w:val="-2"/>
                <w:sz w:val="20"/>
                <w:szCs w:val="20"/>
              </w:rPr>
              <w:t>rozvoje</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t>sociálního</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t>podnikání</w:t>
            </w:r>
            <w:proofErr w:type="spellEnd"/>
          </w:p>
        </w:tc>
        <w:tc>
          <w:tcPr>
            <w:tcW w:w="298" w:type="pct"/>
            <w:gridSpan w:val="3"/>
          </w:tcPr>
          <w:p w14:paraId="00A3A80D" w14:textId="77777777" w:rsidR="00CB3F0C" w:rsidRPr="009852DB" w:rsidRDefault="00CB3F0C" w:rsidP="001D777E">
            <w:pPr>
              <w:pStyle w:val="TableParagraph"/>
              <w:rPr>
                <w:rFonts w:ascii="Arial" w:hAnsi="Arial" w:cs="Arial"/>
                <w:sz w:val="20"/>
                <w:szCs w:val="20"/>
              </w:rPr>
            </w:pPr>
          </w:p>
        </w:tc>
        <w:tc>
          <w:tcPr>
            <w:tcW w:w="645" w:type="pct"/>
            <w:gridSpan w:val="2"/>
          </w:tcPr>
          <w:p w14:paraId="2172B398" w14:textId="77777777" w:rsidR="00CB3F0C" w:rsidRPr="009852DB" w:rsidRDefault="00CB3F0C" w:rsidP="001D777E">
            <w:pPr>
              <w:pStyle w:val="TableParagraph"/>
              <w:spacing w:before="1"/>
              <w:ind w:left="108" w:right="207"/>
              <w:rPr>
                <w:rFonts w:ascii="Arial" w:hAnsi="Arial" w:cs="Arial"/>
                <w:sz w:val="20"/>
                <w:szCs w:val="20"/>
              </w:rPr>
            </w:pPr>
            <w:proofErr w:type="spellStart"/>
            <w:r w:rsidRPr="009852DB">
              <w:rPr>
                <w:rFonts w:ascii="Arial" w:hAnsi="Arial" w:cs="Arial"/>
                <w:sz w:val="20"/>
                <w:szCs w:val="20"/>
              </w:rPr>
              <w:t>Nedostatečný</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počet</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pracovních</w:t>
            </w:r>
            <w:proofErr w:type="spellEnd"/>
            <w:r w:rsidRPr="009852DB">
              <w:rPr>
                <w:rFonts w:ascii="Arial" w:hAnsi="Arial" w:cs="Arial"/>
                <w:sz w:val="20"/>
                <w:szCs w:val="20"/>
              </w:rPr>
              <w:t xml:space="preserve"> </w:t>
            </w:r>
            <w:proofErr w:type="spellStart"/>
            <w:r w:rsidRPr="009852DB">
              <w:rPr>
                <w:rFonts w:ascii="Arial" w:hAnsi="Arial" w:cs="Arial"/>
                <w:sz w:val="20"/>
                <w:szCs w:val="20"/>
              </w:rPr>
              <w:t>míst</w:t>
            </w:r>
            <w:proofErr w:type="spellEnd"/>
            <w:r w:rsidRPr="009852DB">
              <w:rPr>
                <w:rFonts w:ascii="Arial" w:hAnsi="Arial" w:cs="Arial"/>
                <w:sz w:val="20"/>
                <w:szCs w:val="20"/>
              </w:rPr>
              <w:t xml:space="preserve"> </w:t>
            </w:r>
            <w:proofErr w:type="spellStart"/>
            <w:r w:rsidRPr="009852DB">
              <w:rPr>
                <w:rFonts w:ascii="Arial" w:hAnsi="Arial" w:cs="Arial"/>
                <w:sz w:val="20"/>
                <w:szCs w:val="20"/>
              </w:rPr>
              <w:t>na</w:t>
            </w:r>
            <w:proofErr w:type="spellEnd"/>
            <w:r w:rsidRPr="009852DB">
              <w:rPr>
                <w:rFonts w:ascii="Arial" w:hAnsi="Arial" w:cs="Arial"/>
                <w:sz w:val="20"/>
                <w:szCs w:val="20"/>
              </w:rPr>
              <w:t xml:space="preserve"> </w:t>
            </w:r>
            <w:proofErr w:type="spellStart"/>
            <w:r w:rsidRPr="009852DB">
              <w:rPr>
                <w:rFonts w:ascii="Arial" w:hAnsi="Arial" w:cs="Arial"/>
                <w:sz w:val="20"/>
                <w:szCs w:val="20"/>
              </w:rPr>
              <w:t>území</w:t>
            </w:r>
            <w:proofErr w:type="spellEnd"/>
            <w:r w:rsidRPr="009852DB">
              <w:rPr>
                <w:rFonts w:ascii="Arial" w:hAnsi="Arial" w:cs="Arial"/>
                <w:sz w:val="20"/>
                <w:szCs w:val="20"/>
              </w:rPr>
              <w:t xml:space="preserve"> MAS</w:t>
            </w:r>
          </w:p>
          <w:p w14:paraId="4860A2E4" w14:textId="77777777" w:rsidR="00CB3F0C" w:rsidRPr="009852DB" w:rsidRDefault="00CB3F0C" w:rsidP="001D777E">
            <w:pPr>
              <w:pStyle w:val="TableParagraph"/>
              <w:spacing w:before="2"/>
              <w:rPr>
                <w:rFonts w:ascii="Arial" w:hAnsi="Arial" w:cs="Arial"/>
                <w:b/>
                <w:sz w:val="20"/>
                <w:szCs w:val="20"/>
              </w:rPr>
            </w:pPr>
          </w:p>
          <w:p w14:paraId="3E55CD8C" w14:textId="77777777" w:rsidR="00CB3F0C" w:rsidRPr="009852DB" w:rsidRDefault="00CB3F0C" w:rsidP="001D777E">
            <w:pPr>
              <w:pStyle w:val="TableParagraph"/>
              <w:spacing w:before="1"/>
              <w:ind w:left="108"/>
              <w:rPr>
                <w:rFonts w:ascii="Arial" w:hAnsi="Arial" w:cs="Arial"/>
                <w:sz w:val="20"/>
                <w:szCs w:val="20"/>
              </w:rPr>
            </w:pPr>
            <w:proofErr w:type="spellStart"/>
            <w:r w:rsidRPr="009852DB">
              <w:rPr>
                <w:rFonts w:ascii="Arial" w:hAnsi="Arial" w:cs="Arial"/>
                <w:sz w:val="20"/>
                <w:szCs w:val="20"/>
              </w:rPr>
              <w:t>Nízká</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podnikatelská</w:t>
            </w:r>
            <w:proofErr w:type="spellEnd"/>
            <w:r w:rsidRPr="009852DB">
              <w:rPr>
                <w:rFonts w:ascii="Arial" w:hAnsi="Arial" w:cs="Arial"/>
                <w:spacing w:val="-10"/>
                <w:sz w:val="20"/>
                <w:szCs w:val="20"/>
              </w:rPr>
              <w:t xml:space="preserve"> </w:t>
            </w:r>
            <w:proofErr w:type="spellStart"/>
            <w:r w:rsidRPr="009852DB">
              <w:rPr>
                <w:rFonts w:ascii="Arial" w:hAnsi="Arial" w:cs="Arial"/>
                <w:spacing w:val="-2"/>
                <w:sz w:val="20"/>
                <w:szCs w:val="20"/>
              </w:rPr>
              <w:t>aktivita</w:t>
            </w:r>
            <w:proofErr w:type="spellEnd"/>
          </w:p>
          <w:p w14:paraId="7CBB4561" w14:textId="77777777" w:rsidR="00CB3F0C" w:rsidRPr="009852DB" w:rsidRDefault="00CB3F0C" w:rsidP="001D777E">
            <w:pPr>
              <w:pStyle w:val="TableParagraph"/>
              <w:spacing w:before="243"/>
              <w:ind w:left="108"/>
              <w:rPr>
                <w:rFonts w:ascii="Arial" w:hAnsi="Arial" w:cs="Arial"/>
                <w:sz w:val="20"/>
                <w:szCs w:val="20"/>
              </w:rPr>
            </w:pPr>
            <w:proofErr w:type="spellStart"/>
            <w:r w:rsidRPr="009852DB">
              <w:rPr>
                <w:rFonts w:ascii="Arial" w:hAnsi="Arial" w:cs="Arial"/>
                <w:sz w:val="20"/>
                <w:szCs w:val="20"/>
              </w:rPr>
              <w:t>Podpořit</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místní</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podnikatele</w:t>
            </w:r>
            <w:proofErr w:type="spellEnd"/>
            <w:r w:rsidRPr="009852DB">
              <w:rPr>
                <w:rFonts w:ascii="Arial" w:hAnsi="Arial" w:cs="Arial"/>
                <w:spacing w:val="-11"/>
                <w:sz w:val="20"/>
                <w:szCs w:val="20"/>
              </w:rPr>
              <w:t xml:space="preserve"> </w:t>
            </w:r>
            <w:r w:rsidRPr="009852DB">
              <w:rPr>
                <w:rFonts w:ascii="Arial" w:hAnsi="Arial" w:cs="Arial"/>
                <w:sz w:val="20"/>
                <w:szCs w:val="20"/>
              </w:rPr>
              <w:t xml:space="preserve">a </w:t>
            </w:r>
            <w:proofErr w:type="spellStart"/>
            <w:r w:rsidRPr="009852DB">
              <w:rPr>
                <w:rFonts w:ascii="Arial" w:hAnsi="Arial" w:cs="Arial"/>
                <w:spacing w:val="-2"/>
                <w:sz w:val="20"/>
                <w:szCs w:val="20"/>
              </w:rPr>
              <w:t>zemědělce</w:t>
            </w:r>
            <w:proofErr w:type="spellEnd"/>
          </w:p>
          <w:p w14:paraId="37618C0E" w14:textId="77777777" w:rsidR="00CB3F0C" w:rsidRPr="009852DB" w:rsidRDefault="00CB3F0C" w:rsidP="001D777E">
            <w:pPr>
              <w:pStyle w:val="TableParagraph"/>
              <w:spacing w:before="243"/>
              <w:ind w:left="108"/>
              <w:rPr>
                <w:rFonts w:ascii="Arial" w:hAnsi="Arial" w:cs="Arial"/>
                <w:sz w:val="20"/>
                <w:szCs w:val="20"/>
              </w:rPr>
            </w:pPr>
            <w:proofErr w:type="spellStart"/>
            <w:r w:rsidRPr="009852DB">
              <w:rPr>
                <w:rFonts w:ascii="Arial" w:hAnsi="Arial" w:cs="Arial"/>
                <w:sz w:val="20"/>
                <w:szCs w:val="20"/>
              </w:rPr>
              <w:t>Rozšířit</w:t>
            </w:r>
            <w:proofErr w:type="spellEnd"/>
            <w:r w:rsidRPr="009852DB">
              <w:rPr>
                <w:rFonts w:ascii="Arial" w:hAnsi="Arial" w:cs="Arial"/>
                <w:spacing w:val="-9"/>
                <w:sz w:val="20"/>
                <w:szCs w:val="20"/>
              </w:rPr>
              <w:t xml:space="preserve"> </w:t>
            </w:r>
            <w:proofErr w:type="spellStart"/>
            <w:r w:rsidRPr="009852DB">
              <w:rPr>
                <w:rFonts w:ascii="Arial" w:hAnsi="Arial" w:cs="Arial"/>
                <w:sz w:val="20"/>
                <w:szCs w:val="20"/>
              </w:rPr>
              <w:t>síť</w:t>
            </w:r>
            <w:proofErr w:type="spellEnd"/>
            <w:r w:rsidRPr="009852DB">
              <w:rPr>
                <w:rFonts w:ascii="Arial" w:hAnsi="Arial" w:cs="Arial"/>
                <w:spacing w:val="-8"/>
                <w:sz w:val="20"/>
                <w:szCs w:val="20"/>
              </w:rPr>
              <w:t xml:space="preserve"> </w:t>
            </w:r>
            <w:proofErr w:type="spellStart"/>
            <w:r w:rsidRPr="009852DB">
              <w:rPr>
                <w:rFonts w:ascii="Arial" w:hAnsi="Arial" w:cs="Arial"/>
                <w:sz w:val="20"/>
                <w:szCs w:val="20"/>
              </w:rPr>
              <w:t>sociálního</w:t>
            </w:r>
            <w:proofErr w:type="spellEnd"/>
            <w:r w:rsidRPr="009852DB">
              <w:rPr>
                <w:rFonts w:ascii="Arial" w:hAnsi="Arial" w:cs="Arial"/>
                <w:spacing w:val="-8"/>
                <w:sz w:val="20"/>
                <w:szCs w:val="20"/>
              </w:rPr>
              <w:t xml:space="preserve"> </w:t>
            </w:r>
            <w:proofErr w:type="spellStart"/>
            <w:r w:rsidRPr="009852DB">
              <w:rPr>
                <w:rFonts w:ascii="Arial" w:hAnsi="Arial" w:cs="Arial"/>
                <w:spacing w:val="-2"/>
                <w:sz w:val="20"/>
                <w:szCs w:val="20"/>
              </w:rPr>
              <w:t>podnikání</w:t>
            </w:r>
            <w:proofErr w:type="spellEnd"/>
          </w:p>
          <w:p w14:paraId="3446CBA1" w14:textId="77777777" w:rsidR="00CB3F0C" w:rsidRPr="009852DB" w:rsidRDefault="00CB3F0C" w:rsidP="001D777E">
            <w:pPr>
              <w:pStyle w:val="TableParagraph"/>
              <w:spacing w:before="2"/>
              <w:rPr>
                <w:rFonts w:ascii="Arial" w:hAnsi="Arial" w:cs="Arial"/>
                <w:b/>
                <w:sz w:val="20"/>
                <w:szCs w:val="20"/>
              </w:rPr>
            </w:pPr>
          </w:p>
          <w:p w14:paraId="1AFEB176" w14:textId="77777777" w:rsidR="00CB3F0C" w:rsidRPr="009852DB" w:rsidRDefault="00CB3F0C" w:rsidP="001D777E">
            <w:pPr>
              <w:pStyle w:val="TableParagraph"/>
              <w:ind w:left="108"/>
              <w:rPr>
                <w:rFonts w:ascii="Arial" w:hAnsi="Arial" w:cs="Arial"/>
                <w:sz w:val="20"/>
                <w:szCs w:val="20"/>
              </w:rPr>
            </w:pPr>
            <w:proofErr w:type="spellStart"/>
            <w:r w:rsidRPr="009852DB">
              <w:rPr>
                <w:rFonts w:ascii="Arial" w:hAnsi="Arial" w:cs="Arial"/>
                <w:sz w:val="20"/>
                <w:szCs w:val="20"/>
              </w:rPr>
              <w:t>Podpořit</w:t>
            </w:r>
            <w:proofErr w:type="spellEnd"/>
            <w:r w:rsidRPr="009852DB">
              <w:rPr>
                <w:rFonts w:ascii="Arial" w:hAnsi="Arial" w:cs="Arial"/>
                <w:spacing w:val="-4"/>
                <w:sz w:val="20"/>
                <w:szCs w:val="20"/>
              </w:rPr>
              <w:t xml:space="preserve"> </w:t>
            </w:r>
            <w:proofErr w:type="spellStart"/>
            <w:r w:rsidRPr="009852DB">
              <w:rPr>
                <w:rFonts w:ascii="Arial" w:hAnsi="Arial" w:cs="Arial"/>
                <w:sz w:val="20"/>
                <w:szCs w:val="20"/>
              </w:rPr>
              <w:t>místní</w:t>
            </w:r>
            <w:proofErr w:type="spellEnd"/>
            <w:r w:rsidRPr="009852DB">
              <w:rPr>
                <w:rFonts w:ascii="Arial" w:hAnsi="Arial" w:cs="Arial"/>
                <w:spacing w:val="-5"/>
                <w:sz w:val="20"/>
                <w:szCs w:val="20"/>
              </w:rPr>
              <w:t xml:space="preserve"> </w:t>
            </w:r>
            <w:proofErr w:type="spellStart"/>
            <w:r w:rsidRPr="009852DB">
              <w:rPr>
                <w:rFonts w:ascii="Arial" w:hAnsi="Arial" w:cs="Arial"/>
                <w:sz w:val="20"/>
                <w:szCs w:val="20"/>
              </w:rPr>
              <w:t>podniky</w:t>
            </w:r>
            <w:proofErr w:type="spellEnd"/>
            <w:r w:rsidRPr="009852DB">
              <w:rPr>
                <w:rFonts w:ascii="Arial" w:hAnsi="Arial" w:cs="Arial"/>
                <w:spacing w:val="-4"/>
                <w:sz w:val="20"/>
                <w:szCs w:val="20"/>
              </w:rPr>
              <w:t xml:space="preserve"> </w:t>
            </w:r>
            <w:r w:rsidRPr="009852DB">
              <w:rPr>
                <w:rFonts w:ascii="Arial" w:hAnsi="Arial" w:cs="Arial"/>
                <w:sz w:val="20"/>
                <w:szCs w:val="20"/>
              </w:rPr>
              <w:t>a</w:t>
            </w:r>
            <w:r w:rsidRPr="009852DB">
              <w:rPr>
                <w:rFonts w:ascii="Arial" w:hAnsi="Arial" w:cs="Arial"/>
                <w:spacing w:val="-1"/>
                <w:sz w:val="20"/>
                <w:szCs w:val="20"/>
              </w:rPr>
              <w:t xml:space="preserve"> </w:t>
            </w:r>
            <w:proofErr w:type="spellStart"/>
            <w:r w:rsidRPr="009852DB">
              <w:rPr>
                <w:rFonts w:ascii="Arial" w:hAnsi="Arial" w:cs="Arial"/>
                <w:sz w:val="20"/>
                <w:szCs w:val="20"/>
              </w:rPr>
              <w:t>rozšířit</w:t>
            </w:r>
            <w:proofErr w:type="spellEnd"/>
            <w:r w:rsidRPr="009852DB">
              <w:rPr>
                <w:rFonts w:ascii="Arial" w:hAnsi="Arial" w:cs="Arial"/>
                <w:spacing w:val="-4"/>
                <w:sz w:val="20"/>
                <w:szCs w:val="20"/>
              </w:rPr>
              <w:t xml:space="preserve"> </w:t>
            </w:r>
            <w:proofErr w:type="spellStart"/>
            <w:r w:rsidRPr="009852DB">
              <w:rPr>
                <w:rFonts w:ascii="Arial" w:hAnsi="Arial" w:cs="Arial"/>
                <w:sz w:val="20"/>
                <w:szCs w:val="20"/>
              </w:rPr>
              <w:t>síť</w:t>
            </w:r>
            <w:proofErr w:type="spellEnd"/>
            <w:r w:rsidRPr="009852DB">
              <w:rPr>
                <w:rFonts w:ascii="Arial" w:hAnsi="Arial" w:cs="Arial"/>
                <w:sz w:val="20"/>
                <w:szCs w:val="20"/>
              </w:rPr>
              <w:t xml:space="preserve"> </w:t>
            </w:r>
            <w:proofErr w:type="spellStart"/>
            <w:r w:rsidRPr="009852DB">
              <w:rPr>
                <w:rFonts w:ascii="Arial" w:hAnsi="Arial" w:cs="Arial"/>
                <w:sz w:val="20"/>
                <w:szCs w:val="20"/>
              </w:rPr>
              <w:t>sociálního</w:t>
            </w:r>
            <w:proofErr w:type="spellEnd"/>
            <w:r w:rsidRPr="009852DB">
              <w:rPr>
                <w:rFonts w:ascii="Arial" w:hAnsi="Arial" w:cs="Arial"/>
                <w:spacing w:val="-12"/>
                <w:sz w:val="20"/>
                <w:szCs w:val="20"/>
              </w:rPr>
              <w:t xml:space="preserve"> </w:t>
            </w:r>
            <w:proofErr w:type="spellStart"/>
            <w:r w:rsidRPr="009852DB">
              <w:rPr>
                <w:rFonts w:ascii="Arial" w:hAnsi="Arial" w:cs="Arial"/>
                <w:sz w:val="20"/>
                <w:szCs w:val="20"/>
              </w:rPr>
              <w:t>podnikání</w:t>
            </w:r>
            <w:proofErr w:type="spellEnd"/>
            <w:r w:rsidRPr="009852DB">
              <w:rPr>
                <w:rFonts w:ascii="Arial" w:hAnsi="Arial" w:cs="Arial"/>
                <w:sz w:val="20"/>
                <w:szCs w:val="20"/>
              </w:rPr>
              <w:t>,</w:t>
            </w:r>
            <w:r w:rsidRPr="009852DB">
              <w:rPr>
                <w:rFonts w:ascii="Arial" w:hAnsi="Arial" w:cs="Arial"/>
                <w:spacing w:val="-11"/>
                <w:sz w:val="20"/>
                <w:szCs w:val="20"/>
              </w:rPr>
              <w:t xml:space="preserve"> </w:t>
            </w:r>
            <w:proofErr w:type="spellStart"/>
            <w:r w:rsidRPr="009852DB">
              <w:rPr>
                <w:rFonts w:ascii="Arial" w:hAnsi="Arial" w:cs="Arial"/>
                <w:sz w:val="20"/>
                <w:szCs w:val="20"/>
              </w:rPr>
              <w:t>využití</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volných</w:t>
            </w:r>
            <w:proofErr w:type="spellEnd"/>
            <w:r w:rsidRPr="009852DB">
              <w:rPr>
                <w:rFonts w:ascii="Arial" w:hAnsi="Arial" w:cs="Arial"/>
                <w:sz w:val="20"/>
                <w:szCs w:val="20"/>
              </w:rPr>
              <w:t xml:space="preserve"> </w:t>
            </w:r>
            <w:proofErr w:type="spellStart"/>
            <w:r w:rsidRPr="009852DB">
              <w:rPr>
                <w:rFonts w:ascii="Arial" w:hAnsi="Arial" w:cs="Arial"/>
                <w:sz w:val="20"/>
                <w:szCs w:val="20"/>
              </w:rPr>
              <w:t>ploch</w:t>
            </w:r>
            <w:proofErr w:type="spellEnd"/>
            <w:r w:rsidRPr="009852DB">
              <w:rPr>
                <w:rFonts w:ascii="Arial" w:hAnsi="Arial" w:cs="Arial"/>
                <w:sz w:val="20"/>
                <w:szCs w:val="20"/>
              </w:rPr>
              <w:t xml:space="preserve"> </w:t>
            </w:r>
            <w:proofErr w:type="spellStart"/>
            <w:r w:rsidRPr="009852DB">
              <w:rPr>
                <w:rFonts w:ascii="Arial" w:hAnsi="Arial" w:cs="Arial"/>
                <w:sz w:val="20"/>
                <w:szCs w:val="20"/>
              </w:rPr>
              <w:t>nebo</w:t>
            </w:r>
            <w:proofErr w:type="spellEnd"/>
            <w:r w:rsidRPr="009852DB">
              <w:rPr>
                <w:rFonts w:ascii="Arial" w:hAnsi="Arial" w:cs="Arial"/>
                <w:sz w:val="20"/>
                <w:szCs w:val="20"/>
              </w:rPr>
              <w:t xml:space="preserve"> </w:t>
            </w:r>
            <w:proofErr w:type="spellStart"/>
            <w:r w:rsidRPr="009852DB">
              <w:rPr>
                <w:rFonts w:ascii="Arial" w:hAnsi="Arial" w:cs="Arial"/>
                <w:sz w:val="20"/>
                <w:szCs w:val="20"/>
              </w:rPr>
              <w:t>obecních</w:t>
            </w:r>
            <w:proofErr w:type="spellEnd"/>
            <w:r w:rsidRPr="009852DB">
              <w:rPr>
                <w:rFonts w:ascii="Arial" w:hAnsi="Arial" w:cs="Arial"/>
                <w:sz w:val="20"/>
                <w:szCs w:val="20"/>
              </w:rPr>
              <w:t xml:space="preserve"> </w:t>
            </w:r>
            <w:proofErr w:type="spellStart"/>
            <w:r w:rsidRPr="009852DB">
              <w:rPr>
                <w:rFonts w:ascii="Arial" w:hAnsi="Arial" w:cs="Arial"/>
                <w:sz w:val="20"/>
                <w:szCs w:val="20"/>
              </w:rPr>
              <w:t>prostor</w:t>
            </w:r>
            <w:proofErr w:type="spellEnd"/>
            <w:r w:rsidRPr="009852DB">
              <w:rPr>
                <w:rFonts w:ascii="Arial" w:hAnsi="Arial" w:cs="Arial"/>
                <w:sz w:val="20"/>
                <w:szCs w:val="20"/>
              </w:rPr>
              <w:t xml:space="preserve"> pro </w:t>
            </w:r>
            <w:proofErr w:type="spellStart"/>
            <w:r w:rsidRPr="009852DB">
              <w:rPr>
                <w:rFonts w:ascii="Arial" w:hAnsi="Arial" w:cs="Arial"/>
                <w:sz w:val="20"/>
                <w:szCs w:val="20"/>
              </w:rPr>
              <w:t>podnikání</w:t>
            </w:r>
            <w:proofErr w:type="spellEnd"/>
            <w:r w:rsidRPr="009852DB">
              <w:rPr>
                <w:rFonts w:ascii="Arial" w:hAnsi="Arial" w:cs="Arial"/>
                <w:sz w:val="20"/>
                <w:szCs w:val="20"/>
              </w:rPr>
              <w:t xml:space="preserve">, </w:t>
            </w:r>
            <w:proofErr w:type="spellStart"/>
            <w:r w:rsidRPr="009852DB">
              <w:rPr>
                <w:rFonts w:ascii="Arial" w:hAnsi="Arial" w:cs="Arial"/>
                <w:sz w:val="20"/>
                <w:szCs w:val="20"/>
              </w:rPr>
              <w:lastRenderedPageBreak/>
              <w:t>využití</w:t>
            </w:r>
            <w:proofErr w:type="spellEnd"/>
            <w:r w:rsidRPr="009852DB">
              <w:rPr>
                <w:rFonts w:ascii="Arial" w:hAnsi="Arial" w:cs="Arial"/>
                <w:sz w:val="20"/>
                <w:szCs w:val="20"/>
              </w:rPr>
              <w:t xml:space="preserve"> </w:t>
            </w:r>
            <w:proofErr w:type="spellStart"/>
            <w:r w:rsidRPr="009852DB">
              <w:rPr>
                <w:rFonts w:ascii="Arial" w:hAnsi="Arial" w:cs="Arial"/>
                <w:sz w:val="20"/>
                <w:szCs w:val="20"/>
              </w:rPr>
              <w:t>brownfieldů</w:t>
            </w:r>
            <w:proofErr w:type="spellEnd"/>
            <w:r w:rsidRPr="009852DB">
              <w:rPr>
                <w:rFonts w:ascii="Arial" w:hAnsi="Arial" w:cs="Arial"/>
                <w:sz w:val="20"/>
                <w:szCs w:val="20"/>
              </w:rPr>
              <w:t xml:space="preserve">, </w:t>
            </w:r>
            <w:proofErr w:type="spellStart"/>
            <w:r w:rsidRPr="009852DB">
              <w:rPr>
                <w:rFonts w:ascii="Arial" w:hAnsi="Arial" w:cs="Arial"/>
                <w:sz w:val="20"/>
                <w:szCs w:val="20"/>
              </w:rPr>
              <w:t>podpora</w:t>
            </w:r>
            <w:proofErr w:type="spellEnd"/>
            <w:r w:rsidRPr="009852DB">
              <w:rPr>
                <w:rFonts w:ascii="Arial" w:hAnsi="Arial" w:cs="Arial"/>
                <w:sz w:val="20"/>
                <w:szCs w:val="20"/>
              </w:rPr>
              <w:t xml:space="preserve"> </w:t>
            </w:r>
            <w:proofErr w:type="spellStart"/>
            <w:r w:rsidRPr="009852DB">
              <w:rPr>
                <w:rFonts w:ascii="Arial" w:hAnsi="Arial" w:cs="Arial"/>
                <w:sz w:val="20"/>
                <w:szCs w:val="20"/>
              </w:rPr>
              <w:t>místních</w:t>
            </w:r>
            <w:proofErr w:type="spellEnd"/>
            <w:r w:rsidRPr="009852DB">
              <w:rPr>
                <w:rFonts w:ascii="Arial" w:hAnsi="Arial" w:cs="Arial"/>
                <w:sz w:val="20"/>
                <w:szCs w:val="20"/>
              </w:rPr>
              <w:t xml:space="preserve"> </w:t>
            </w:r>
            <w:proofErr w:type="spellStart"/>
            <w:r w:rsidRPr="009852DB">
              <w:rPr>
                <w:rFonts w:ascii="Arial" w:hAnsi="Arial" w:cs="Arial"/>
                <w:sz w:val="20"/>
                <w:szCs w:val="20"/>
              </w:rPr>
              <w:t>zemědělců</w:t>
            </w:r>
            <w:proofErr w:type="spellEnd"/>
          </w:p>
          <w:p w14:paraId="37EACAC4" w14:textId="77777777" w:rsidR="00CB3F0C" w:rsidRPr="009852DB" w:rsidRDefault="00CB3F0C" w:rsidP="001D777E">
            <w:pPr>
              <w:pStyle w:val="TableParagraph"/>
              <w:spacing w:before="243"/>
              <w:ind w:left="108"/>
              <w:rPr>
                <w:rFonts w:ascii="Arial" w:hAnsi="Arial" w:cs="Arial"/>
                <w:sz w:val="20"/>
                <w:szCs w:val="20"/>
              </w:rPr>
            </w:pPr>
            <w:proofErr w:type="spellStart"/>
            <w:r w:rsidRPr="009852DB">
              <w:rPr>
                <w:rFonts w:ascii="Arial" w:hAnsi="Arial" w:cs="Arial"/>
                <w:sz w:val="20"/>
                <w:szCs w:val="20"/>
              </w:rPr>
              <w:t>Podpořit</w:t>
            </w:r>
            <w:proofErr w:type="spellEnd"/>
            <w:r w:rsidRPr="009852DB">
              <w:rPr>
                <w:rFonts w:ascii="Arial" w:hAnsi="Arial" w:cs="Arial"/>
                <w:spacing w:val="-9"/>
                <w:sz w:val="20"/>
                <w:szCs w:val="20"/>
              </w:rPr>
              <w:t xml:space="preserve"> </w:t>
            </w:r>
            <w:proofErr w:type="spellStart"/>
            <w:r w:rsidRPr="009852DB">
              <w:rPr>
                <w:rFonts w:ascii="Arial" w:hAnsi="Arial" w:cs="Arial"/>
                <w:sz w:val="20"/>
                <w:szCs w:val="20"/>
              </w:rPr>
              <w:t>místní</w:t>
            </w:r>
            <w:proofErr w:type="spellEnd"/>
            <w:r w:rsidRPr="009852DB">
              <w:rPr>
                <w:rFonts w:ascii="Arial" w:hAnsi="Arial" w:cs="Arial"/>
                <w:spacing w:val="-10"/>
                <w:sz w:val="20"/>
                <w:szCs w:val="20"/>
              </w:rPr>
              <w:t xml:space="preserve"> </w:t>
            </w:r>
            <w:proofErr w:type="spellStart"/>
            <w:r w:rsidRPr="009852DB">
              <w:rPr>
                <w:rFonts w:ascii="Arial" w:hAnsi="Arial" w:cs="Arial"/>
                <w:sz w:val="20"/>
                <w:szCs w:val="20"/>
              </w:rPr>
              <w:t>podniky</w:t>
            </w:r>
            <w:proofErr w:type="spellEnd"/>
            <w:r w:rsidRPr="009852DB">
              <w:rPr>
                <w:rFonts w:ascii="Arial" w:hAnsi="Arial" w:cs="Arial"/>
                <w:spacing w:val="-9"/>
                <w:sz w:val="20"/>
                <w:szCs w:val="20"/>
              </w:rPr>
              <w:t xml:space="preserve"> </w:t>
            </w:r>
            <w:r w:rsidRPr="009852DB">
              <w:rPr>
                <w:rFonts w:ascii="Arial" w:hAnsi="Arial" w:cs="Arial"/>
                <w:sz w:val="20"/>
                <w:szCs w:val="20"/>
              </w:rPr>
              <w:t>a</w:t>
            </w:r>
            <w:r w:rsidRPr="009852DB">
              <w:rPr>
                <w:rFonts w:ascii="Arial" w:hAnsi="Arial" w:cs="Arial"/>
                <w:spacing w:val="-9"/>
                <w:sz w:val="20"/>
                <w:szCs w:val="20"/>
              </w:rPr>
              <w:t xml:space="preserve"> </w:t>
            </w:r>
            <w:proofErr w:type="spellStart"/>
            <w:r w:rsidRPr="009852DB">
              <w:rPr>
                <w:rFonts w:ascii="Arial" w:hAnsi="Arial" w:cs="Arial"/>
                <w:sz w:val="20"/>
                <w:szCs w:val="20"/>
              </w:rPr>
              <w:t>rozšířit</w:t>
            </w:r>
            <w:proofErr w:type="spellEnd"/>
            <w:r w:rsidRPr="009852DB">
              <w:rPr>
                <w:rFonts w:ascii="Arial" w:hAnsi="Arial" w:cs="Arial"/>
                <w:spacing w:val="-9"/>
                <w:sz w:val="20"/>
                <w:szCs w:val="20"/>
              </w:rPr>
              <w:t xml:space="preserve"> </w:t>
            </w:r>
            <w:proofErr w:type="spellStart"/>
            <w:r w:rsidRPr="009852DB">
              <w:rPr>
                <w:rFonts w:ascii="Arial" w:hAnsi="Arial" w:cs="Arial"/>
                <w:sz w:val="20"/>
                <w:szCs w:val="20"/>
              </w:rPr>
              <w:t>síť</w:t>
            </w:r>
            <w:proofErr w:type="spellEnd"/>
            <w:r w:rsidRPr="009852DB">
              <w:rPr>
                <w:rFonts w:ascii="Arial" w:hAnsi="Arial" w:cs="Arial"/>
                <w:sz w:val="20"/>
                <w:szCs w:val="20"/>
              </w:rPr>
              <w:t xml:space="preserve"> </w:t>
            </w:r>
            <w:proofErr w:type="spellStart"/>
            <w:r w:rsidRPr="009852DB">
              <w:rPr>
                <w:rFonts w:ascii="Arial" w:hAnsi="Arial" w:cs="Arial"/>
                <w:spacing w:val="-2"/>
                <w:sz w:val="20"/>
                <w:szCs w:val="20"/>
              </w:rPr>
              <w:t>sociálního</w:t>
            </w:r>
            <w:proofErr w:type="spellEnd"/>
          </w:p>
          <w:p w14:paraId="4571A54F" w14:textId="77777777" w:rsidR="00CB3F0C" w:rsidRPr="009852DB" w:rsidRDefault="00CB3F0C" w:rsidP="001D777E">
            <w:pPr>
              <w:pStyle w:val="TableParagraph"/>
              <w:spacing w:line="222" w:lineRule="exact"/>
              <w:ind w:left="108"/>
              <w:rPr>
                <w:rFonts w:ascii="Arial" w:hAnsi="Arial" w:cs="Arial"/>
                <w:sz w:val="20"/>
                <w:szCs w:val="20"/>
              </w:rPr>
            </w:pPr>
            <w:proofErr w:type="spellStart"/>
            <w:r w:rsidRPr="009852DB">
              <w:rPr>
                <w:rFonts w:ascii="Arial" w:hAnsi="Arial" w:cs="Arial"/>
                <w:sz w:val="20"/>
                <w:szCs w:val="20"/>
              </w:rPr>
              <w:t>podnikání</w:t>
            </w:r>
            <w:proofErr w:type="spellEnd"/>
            <w:r w:rsidRPr="009852DB">
              <w:rPr>
                <w:rFonts w:ascii="Arial" w:hAnsi="Arial" w:cs="Arial"/>
                <w:sz w:val="20"/>
                <w:szCs w:val="20"/>
              </w:rPr>
              <w:t>,</w:t>
            </w:r>
            <w:r w:rsidRPr="009852DB">
              <w:rPr>
                <w:rFonts w:ascii="Arial" w:hAnsi="Arial" w:cs="Arial"/>
                <w:spacing w:val="-10"/>
                <w:sz w:val="20"/>
                <w:szCs w:val="20"/>
              </w:rPr>
              <w:t xml:space="preserve"> </w:t>
            </w:r>
            <w:proofErr w:type="spellStart"/>
            <w:r w:rsidRPr="009852DB">
              <w:rPr>
                <w:rFonts w:ascii="Arial" w:hAnsi="Arial" w:cs="Arial"/>
                <w:sz w:val="20"/>
                <w:szCs w:val="20"/>
              </w:rPr>
              <w:t>projekty</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spolupráce</w:t>
            </w:r>
            <w:proofErr w:type="spellEnd"/>
            <w:r w:rsidRPr="009852DB">
              <w:rPr>
                <w:rFonts w:ascii="Arial" w:hAnsi="Arial" w:cs="Arial"/>
                <w:spacing w:val="-12"/>
                <w:sz w:val="20"/>
                <w:szCs w:val="20"/>
              </w:rPr>
              <w:t xml:space="preserve"> </w:t>
            </w:r>
            <w:r w:rsidRPr="009852DB">
              <w:rPr>
                <w:rFonts w:ascii="Arial" w:hAnsi="Arial" w:cs="Arial"/>
                <w:spacing w:val="-5"/>
                <w:sz w:val="20"/>
                <w:szCs w:val="20"/>
              </w:rPr>
              <w:t>MAS</w:t>
            </w:r>
          </w:p>
        </w:tc>
        <w:tc>
          <w:tcPr>
            <w:tcW w:w="596" w:type="pct"/>
            <w:gridSpan w:val="2"/>
          </w:tcPr>
          <w:p w14:paraId="33DF94F4" w14:textId="77777777" w:rsidR="00CB3F0C" w:rsidRPr="009852DB" w:rsidRDefault="00CB3F0C" w:rsidP="001D777E">
            <w:pPr>
              <w:pStyle w:val="TableParagraph"/>
              <w:rPr>
                <w:rFonts w:ascii="Arial" w:hAnsi="Arial" w:cs="Arial"/>
                <w:b/>
                <w:sz w:val="20"/>
                <w:szCs w:val="20"/>
              </w:rPr>
            </w:pPr>
          </w:p>
          <w:p w14:paraId="23621289" w14:textId="77777777" w:rsidR="00CB3F0C" w:rsidRPr="009852DB" w:rsidRDefault="00CB3F0C" w:rsidP="001D777E">
            <w:pPr>
              <w:pStyle w:val="TableParagraph"/>
              <w:rPr>
                <w:rFonts w:ascii="Arial" w:hAnsi="Arial" w:cs="Arial"/>
                <w:b/>
                <w:sz w:val="20"/>
                <w:szCs w:val="20"/>
              </w:rPr>
            </w:pPr>
          </w:p>
          <w:p w14:paraId="046DC699" w14:textId="77777777" w:rsidR="00CB3F0C" w:rsidRPr="009852DB" w:rsidRDefault="00CB3F0C" w:rsidP="001D777E">
            <w:pPr>
              <w:pStyle w:val="TableParagraph"/>
              <w:rPr>
                <w:rFonts w:ascii="Arial" w:hAnsi="Arial" w:cs="Arial"/>
                <w:b/>
                <w:sz w:val="20"/>
                <w:szCs w:val="20"/>
              </w:rPr>
            </w:pPr>
          </w:p>
          <w:p w14:paraId="0268913C" w14:textId="77777777" w:rsidR="00CB3F0C" w:rsidRPr="009852DB" w:rsidRDefault="00CB3F0C" w:rsidP="001D777E">
            <w:pPr>
              <w:pStyle w:val="TableParagraph"/>
              <w:rPr>
                <w:rFonts w:ascii="Arial" w:hAnsi="Arial" w:cs="Arial"/>
                <w:b/>
                <w:sz w:val="20"/>
                <w:szCs w:val="20"/>
              </w:rPr>
            </w:pPr>
          </w:p>
          <w:p w14:paraId="00986060" w14:textId="77777777" w:rsidR="00CB3F0C" w:rsidRPr="009852DB" w:rsidRDefault="00CB3F0C" w:rsidP="001D777E">
            <w:pPr>
              <w:pStyle w:val="TableParagraph"/>
              <w:rPr>
                <w:rFonts w:ascii="Arial" w:hAnsi="Arial" w:cs="Arial"/>
                <w:b/>
                <w:sz w:val="20"/>
                <w:szCs w:val="20"/>
              </w:rPr>
            </w:pPr>
          </w:p>
          <w:p w14:paraId="70B5F17B" w14:textId="77777777" w:rsidR="00CB3F0C" w:rsidRPr="009852DB" w:rsidRDefault="00CB3F0C" w:rsidP="001D777E">
            <w:pPr>
              <w:pStyle w:val="TableParagraph"/>
              <w:rPr>
                <w:rFonts w:ascii="Arial" w:hAnsi="Arial" w:cs="Arial"/>
                <w:b/>
                <w:sz w:val="20"/>
                <w:szCs w:val="20"/>
              </w:rPr>
            </w:pPr>
          </w:p>
          <w:p w14:paraId="0EFDEBC6" w14:textId="77777777" w:rsidR="00CB3F0C" w:rsidRPr="009852DB" w:rsidRDefault="00CB3F0C" w:rsidP="001D777E">
            <w:pPr>
              <w:pStyle w:val="TableParagraph"/>
              <w:rPr>
                <w:rFonts w:ascii="Arial" w:hAnsi="Arial" w:cs="Arial"/>
                <w:b/>
                <w:sz w:val="20"/>
                <w:szCs w:val="20"/>
              </w:rPr>
            </w:pPr>
          </w:p>
          <w:p w14:paraId="3E4AC78C" w14:textId="77777777" w:rsidR="00CB3F0C" w:rsidRPr="009852DB" w:rsidRDefault="00CB3F0C" w:rsidP="001D777E">
            <w:pPr>
              <w:pStyle w:val="TableParagraph"/>
              <w:spacing w:before="64"/>
              <w:rPr>
                <w:rFonts w:ascii="Arial" w:hAnsi="Arial" w:cs="Arial"/>
                <w:b/>
                <w:sz w:val="20"/>
                <w:szCs w:val="20"/>
              </w:rPr>
            </w:pPr>
          </w:p>
          <w:p w14:paraId="55D61DAD" w14:textId="77777777" w:rsidR="00CB3F0C" w:rsidRPr="009852DB" w:rsidRDefault="00CB3F0C" w:rsidP="001D777E">
            <w:pPr>
              <w:pStyle w:val="TableParagraph"/>
              <w:spacing w:before="1"/>
              <w:ind w:left="108" w:right="7"/>
              <w:rPr>
                <w:rFonts w:ascii="Arial" w:hAnsi="Arial" w:cs="Arial"/>
                <w:sz w:val="20"/>
                <w:szCs w:val="20"/>
              </w:rPr>
            </w:pPr>
            <w:r w:rsidRPr="009852DB">
              <w:rPr>
                <w:rFonts w:ascii="Arial" w:hAnsi="Arial" w:cs="Arial"/>
                <w:sz w:val="20"/>
                <w:szCs w:val="20"/>
              </w:rPr>
              <w:t>OPZ</w:t>
            </w:r>
            <w:r w:rsidRPr="009852DB">
              <w:rPr>
                <w:rFonts w:ascii="Arial" w:hAnsi="Arial" w:cs="Arial"/>
                <w:spacing w:val="-12"/>
                <w:sz w:val="20"/>
                <w:szCs w:val="20"/>
              </w:rPr>
              <w:t xml:space="preserve"> </w:t>
            </w:r>
            <w:r w:rsidRPr="009852DB">
              <w:rPr>
                <w:rFonts w:ascii="Arial" w:hAnsi="Arial" w:cs="Arial"/>
                <w:sz w:val="20"/>
                <w:szCs w:val="20"/>
              </w:rPr>
              <w:t>4</w:t>
            </w:r>
            <w:r w:rsidRPr="009852DB">
              <w:rPr>
                <w:rFonts w:ascii="Arial" w:hAnsi="Arial" w:cs="Arial"/>
                <w:spacing w:val="-11"/>
                <w:sz w:val="20"/>
                <w:szCs w:val="20"/>
              </w:rPr>
              <w:t xml:space="preserve"> </w:t>
            </w:r>
            <w:proofErr w:type="spellStart"/>
            <w:r w:rsidRPr="009852DB">
              <w:rPr>
                <w:rFonts w:ascii="Arial" w:hAnsi="Arial" w:cs="Arial"/>
                <w:sz w:val="20"/>
                <w:szCs w:val="20"/>
              </w:rPr>
              <w:t>Sociální</w:t>
            </w:r>
            <w:proofErr w:type="spellEnd"/>
            <w:r w:rsidRPr="009852DB">
              <w:rPr>
                <w:rFonts w:ascii="Arial" w:hAnsi="Arial" w:cs="Arial"/>
                <w:sz w:val="20"/>
                <w:szCs w:val="20"/>
              </w:rPr>
              <w:t xml:space="preserve"> </w:t>
            </w:r>
            <w:proofErr w:type="spellStart"/>
            <w:r w:rsidRPr="009852DB">
              <w:rPr>
                <w:rFonts w:ascii="Arial" w:hAnsi="Arial" w:cs="Arial"/>
                <w:spacing w:val="-2"/>
                <w:sz w:val="20"/>
                <w:szCs w:val="20"/>
              </w:rPr>
              <w:t>podnikání</w:t>
            </w:r>
            <w:proofErr w:type="spellEnd"/>
          </w:p>
        </w:tc>
        <w:tc>
          <w:tcPr>
            <w:tcW w:w="646" w:type="pct"/>
          </w:tcPr>
          <w:p w14:paraId="123D4B32" w14:textId="77777777" w:rsidR="00CB3F0C" w:rsidRPr="009852DB" w:rsidRDefault="00CB3F0C" w:rsidP="001D777E">
            <w:pPr>
              <w:pStyle w:val="TableParagraph"/>
              <w:rPr>
                <w:rFonts w:ascii="Arial" w:hAnsi="Arial" w:cs="Arial"/>
                <w:b/>
                <w:sz w:val="20"/>
                <w:szCs w:val="20"/>
              </w:rPr>
            </w:pPr>
          </w:p>
          <w:p w14:paraId="547A6C5E" w14:textId="77777777" w:rsidR="00CB3F0C" w:rsidRPr="009852DB" w:rsidRDefault="00CB3F0C" w:rsidP="001D777E">
            <w:pPr>
              <w:pStyle w:val="TableParagraph"/>
              <w:rPr>
                <w:rFonts w:ascii="Arial" w:hAnsi="Arial" w:cs="Arial"/>
                <w:b/>
                <w:sz w:val="20"/>
                <w:szCs w:val="20"/>
              </w:rPr>
            </w:pPr>
          </w:p>
          <w:p w14:paraId="779C3C9E" w14:textId="77777777" w:rsidR="00CB3F0C" w:rsidRPr="009852DB" w:rsidRDefault="00CB3F0C" w:rsidP="001D777E">
            <w:pPr>
              <w:pStyle w:val="TableParagraph"/>
              <w:rPr>
                <w:rFonts w:ascii="Arial" w:hAnsi="Arial" w:cs="Arial"/>
                <w:b/>
                <w:sz w:val="20"/>
                <w:szCs w:val="20"/>
              </w:rPr>
            </w:pPr>
          </w:p>
          <w:p w14:paraId="3FCE7DDF" w14:textId="77777777" w:rsidR="00CB3F0C" w:rsidRPr="009852DB" w:rsidRDefault="00CB3F0C" w:rsidP="001D777E">
            <w:pPr>
              <w:pStyle w:val="TableParagraph"/>
              <w:rPr>
                <w:rFonts w:ascii="Arial" w:hAnsi="Arial" w:cs="Arial"/>
                <w:b/>
                <w:sz w:val="20"/>
                <w:szCs w:val="20"/>
              </w:rPr>
            </w:pPr>
          </w:p>
          <w:p w14:paraId="6FBFB33E" w14:textId="77777777" w:rsidR="00CB3F0C" w:rsidRPr="009852DB" w:rsidRDefault="00CB3F0C" w:rsidP="001D777E">
            <w:pPr>
              <w:pStyle w:val="TableParagraph"/>
              <w:rPr>
                <w:rFonts w:ascii="Arial" w:hAnsi="Arial" w:cs="Arial"/>
                <w:b/>
                <w:sz w:val="20"/>
                <w:szCs w:val="20"/>
              </w:rPr>
            </w:pPr>
          </w:p>
          <w:p w14:paraId="284C4C8F" w14:textId="77777777" w:rsidR="00CB3F0C" w:rsidRPr="009852DB" w:rsidRDefault="00CB3F0C" w:rsidP="001D777E">
            <w:pPr>
              <w:pStyle w:val="TableParagraph"/>
              <w:rPr>
                <w:rFonts w:ascii="Arial" w:hAnsi="Arial" w:cs="Arial"/>
                <w:b/>
                <w:sz w:val="20"/>
                <w:szCs w:val="20"/>
              </w:rPr>
            </w:pPr>
          </w:p>
          <w:p w14:paraId="1221C752" w14:textId="77777777" w:rsidR="00CB3F0C" w:rsidRPr="009852DB" w:rsidRDefault="00CB3F0C" w:rsidP="001D777E">
            <w:pPr>
              <w:pStyle w:val="TableParagraph"/>
              <w:spacing w:before="186"/>
              <w:rPr>
                <w:rFonts w:ascii="Arial" w:hAnsi="Arial" w:cs="Arial"/>
                <w:b/>
                <w:sz w:val="20"/>
                <w:szCs w:val="20"/>
              </w:rPr>
            </w:pPr>
          </w:p>
          <w:p w14:paraId="34E83F33" w14:textId="77777777" w:rsidR="00CB3F0C" w:rsidRPr="009852DB" w:rsidRDefault="00CB3F0C" w:rsidP="001D777E">
            <w:pPr>
              <w:pStyle w:val="TableParagraph"/>
              <w:ind w:left="109" w:right="111"/>
              <w:rPr>
                <w:rFonts w:ascii="Arial" w:hAnsi="Arial" w:cs="Arial"/>
                <w:sz w:val="20"/>
                <w:szCs w:val="20"/>
              </w:rPr>
            </w:pPr>
            <w:r w:rsidRPr="009852DB">
              <w:rPr>
                <w:rFonts w:ascii="Arial" w:hAnsi="Arial" w:cs="Arial"/>
                <w:sz w:val="20"/>
                <w:szCs w:val="20"/>
              </w:rPr>
              <w:t>3.2:</w:t>
            </w:r>
            <w:r w:rsidRPr="009852DB">
              <w:rPr>
                <w:rFonts w:ascii="Arial" w:hAnsi="Arial" w:cs="Arial"/>
                <w:spacing w:val="-12"/>
                <w:sz w:val="20"/>
                <w:szCs w:val="20"/>
              </w:rPr>
              <w:t xml:space="preserve"> </w:t>
            </w:r>
            <w:proofErr w:type="spellStart"/>
            <w:r w:rsidRPr="009852DB">
              <w:rPr>
                <w:rFonts w:ascii="Arial" w:hAnsi="Arial" w:cs="Arial"/>
                <w:sz w:val="20"/>
                <w:szCs w:val="20"/>
              </w:rPr>
              <w:t>Zlepšení</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postavení</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osob</w:t>
            </w:r>
            <w:proofErr w:type="spellEnd"/>
            <w:r w:rsidRPr="009852DB">
              <w:rPr>
                <w:rFonts w:ascii="Arial" w:hAnsi="Arial" w:cs="Arial"/>
                <w:sz w:val="20"/>
                <w:szCs w:val="20"/>
              </w:rPr>
              <w:t xml:space="preserve"> </w:t>
            </w:r>
            <w:proofErr w:type="spellStart"/>
            <w:r w:rsidRPr="009852DB">
              <w:rPr>
                <w:rFonts w:ascii="Arial" w:hAnsi="Arial" w:cs="Arial"/>
                <w:sz w:val="20"/>
                <w:szCs w:val="20"/>
              </w:rPr>
              <w:t>ohrožených</w:t>
            </w:r>
            <w:proofErr w:type="spellEnd"/>
            <w:r w:rsidRPr="009852DB">
              <w:rPr>
                <w:rFonts w:ascii="Arial" w:hAnsi="Arial" w:cs="Arial"/>
                <w:sz w:val="20"/>
                <w:szCs w:val="20"/>
              </w:rPr>
              <w:t xml:space="preserve"> </w:t>
            </w:r>
            <w:proofErr w:type="spellStart"/>
            <w:r w:rsidRPr="009852DB">
              <w:rPr>
                <w:rFonts w:ascii="Arial" w:hAnsi="Arial" w:cs="Arial"/>
                <w:sz w:val="20"/>
                <w:szCs w:val="20"/>
              </w:rPr>
              <w:t>sociálním</w:t>
            </w:r>
            <w:proofErr w:type="spellEnd"/>
            <w:r w:rsidRPr="009852DB">
              <w:rPr>
                <w:rFonts w:ascii="Arial" w:hAnsi="Arial" w:cs="Arial"/>
                <w:sz w:val="20"/>
                <w:szCs w:val="20"/>
              </w:rPr>
              <w:t xml:space="preserve"> </w:t>
            </w:r>
            <w:proofErr w:type="spellStart"/>
            <w:r w:rsidRPr="009852DB">
              <w:rPr>
                <w:rFonts w:ascii="Arial" w:hAnsi="Arial" w:cs="Arial"/>
                <w:sz w:val="20"/>
                <w:szCs w:val="20"/>
              </w:rPr>
              <w:t>vyloučením</w:t>
            </w:r>
            <w:proofErr w:type="spellEnd"/>
            <w:r w:rsidRPr="009852DB">
              <w:rPr>
                <w:rFonts w:ascii="Arial" w:hAnsi="Arial" w:cs="Arial"/>
                <w:sz w:val="20"/>
                <w:szCs w:val="20"/>
              </w:rPr>
              <w:t xml:space="preserve"> </w:t>
            </w:r>
            <w:proofErr w:type="spellStart"/>
            <w:r w:rsidRPr="009852DB">
              <w:rPr>
                <w:rFonts w:ascii="Arial" w:hAnsi="Arial" w:cs="Arial"/>
                <w:sz w:val="20"/>
                <w:szCs w:val="20"/>
              </w:rPr>
              <w:t>na</w:t>
            </w:r>
            <w:proofErr w:type="spellEnd"/>
            <w:r w:rsidRPr="009852DB">
              <w:rPr>
                <w:rFonts w:ascii="Arial" w:hAnsi="Arial" w:cs="Arial"/>
                <w:sz w:val="20"/>
                <w:szCs w:val="20"/>
              </w:rPr>
              <w:t xml:space="preserve"> </w:t>
            </w:r>
            <w:proofErr w:type="spellStart"/>
            <w:r w:rsidRPr="009852DB">
              <w:rPr>
                <w:rFonts w:ascii="Arial" w:hAnsi="Arial" w:cs="Arial"/>
                <w:sz w:val="20"/>
                <w:szCs w:val="20"/>
              </w:rPr>
              <w:t>trhu</w:t>
            </w:r>
            <w:proofErr w:type="spellEnd"/>
            <w:r w:rsidRPr="009852DB">
              <w:rPr>
                <w:rFonts w:ascii="Arial" w:hAnsi="Arial" w:cs="Arial"/>
                <w:sz w:val="20"/>
                <w:szCs w:val="20"/>
              </w:rPr>
              <w:t xml:space="preserve"> </w:t>
            </w:r>
            <w:proofErr w:type="spellStart"/>
            <w:r w:rsidRPr="009852DB">
              <w:rPr>
                <w:rFonts w:ascii="Arial" w:hAnsi="Arial" w:cs="Arial"/>
                <w:sz w:val="20"/>
                <w:szCs w:val="20"/>
              </w:rPr>
              <w:t>práce</w:t>
            </w:r>
            <w:proofErr w:type="spellEnd"/>
          </w:p>
        </w:tc>
        <w:tc>
          <w:tcPr>
            <w:tcW w:w="496" w:type="pct"/>
            <w:gridSpan w:val="2"/>
          </w:tcPr>
          <w:p w14:paraId="2A724FAA" w14:textId="477B5A54" w:rsidR="00CB3F0C" w:rsidRPr="00731D46" w:rsidRDefault="00D741AA" w:rsidP="001D777E">
            <w:pPr>
              <w:pStyle w:val="TableParagraph"/>
              <w:rPr>
                <w:rFonts w:ascii="Arial" w:hAnsi="Arial" w:cs="Arial"/>
                <w:bCs/>
                <w:sz w:val="20"/>
                <w:szCs w:val="20"/>
                <w:highlight w:val="yellow"/>
              </w:rPr>
            </w:pPr>
            <w:r w:rsidRPr="00731D46">
              <w:rPr>
                <w:rFonts w:ascii="Arial" w:hAnsi="Arial" w:cs="Arial"/>
                <w:bCs/>
                <w:sz w:val="20"/>
                <w:szCs w:val="20"/>
                <w:highlight w:val="yellow"/>
              </w:rPr>
              <w:t>1000</w:t>
            </w:r>
          </w:p>
        </w:tc>
        <w:tc>
          <w:tcPr>
            <w:tcW w:w="584" w:type="pct"/>
          </w:tcPr>
          <w:p w14:paraId="1389801A" w14:textId="2CC79303" w:rsidR="00CB3F0C" w:rsidRPr="00731D46" w:rsidRDefault="00D741AA" w:rsidP="001D777E">
            <w:pPr>
              <w:pStyle w:val="TableParagraph"/>
              <w:rPr>
                <w:rFonts w:ascii="Arial" w:hAnsi="Arial" w:cs="Arial"/>
                <w:bCs/>
                <w:sz w:val="20"/>
                <w:szCs w:val="20"/>
                <w:highlight w:val="yellow"/>
              </w:rPr>
            </w:pPr>
            <w:r w:rsidRPr="00731D46">
              <w:rPr>
                <w:rFonts w:ascii="Arial" w:hAnsi="Arial" w:cs="Arial"/>
                <w:bCs/>
                <w:sz w:val="20"/>
                <w:szCs w:val="20"/>
                <w:highlight w:val="yellow"/>
              </w:rPr>
              <w:t>1</w:t>
            </w:r>
            <w:r w:rsidR="00B379C4">
              <w:rPr>
                <w:rFonts w:ascii="Arial" w:hAnsi="Arial" w:cs="Arial"/>
                <w:bCs/>
                <w:sz w:val="20"/>
                <w:szCs w:val="20"/>
                <w:highlight w:val="yellow"/>
              </w:rPr>
              <w:t> </w:t>
            </w:r>
            <w:r w:rsidRPr="00731D46">
              <w:rPr>
                <w:rFonts w:ascii="Arial" w:hAnsi="Arial" w:cs="Arial"/>
                <w:bCs/>
                <w:sz w:val="20"/>
                <w:szCs w:val="20"/>
                <w:highlight w:val="yellow"/>
              </w:rPr>
              <w:t>428</w:t>
            </w:r>
            <w:r w:rsidR="00B379C4">
              <w:rPr>
                <w:rFonts w:ascii="Arial" w:hAnsi="Arial" w:cs="Arial"/>
                <w:bCs/>
                <w:sz w:val="20"/>
                <w:szCs w:val="20"/>
                <w:highlight w:val="yellow"/>
              </w:rPr>
              <w:t xml:space="preserve"> </w:t>
            </w:r>
            <w:r w:rsidRPr="00731D46">
              <w:rPr>
                <w:rFonts w:ascii="Arial" w:hAnsi="Arial" w:cs="Arial"/>
                <w:bCs/>
                <w:sz w:val="20"/>
                <w:szCs w:val="20"/>
                <w:highlight w:val="yellow"/>
              </w:rPr>
              <w:t>434,81</w:t>
            </w:r>
          </w:p>
        </w:tc>
      </w:tr>
      <w:tr w:rsidR="00CB3F0C" w:rsidRPr="00731D46" w14:paraId="5D43E276" w14:textId="2B336250" w:rsidTr="00CB3F0C">
        <w:trPr>
          <w:trHeight w:val="2196"/>
        </w:trPr>
        <w:tc>
          <w:tcPr>
            <w:tcW w:w="693" w:type="pct"/>
          </w:tcPr>
          <w:p w14:paraId="7D03717E" w14:textId="77777777" w:rsidR="00CB3F0C" w:rsidRPr="00054E2A" w:rsidRDefault="00CB3F0C" w:rsidP="001D777E">
            <w:pPr>
              <w:pStyle w:val="TableParagraph"/>
              <w:rPr>
                <w:rFonts w:asciiTheme="minorHAnsi" w:hAnsiTheme="minorHAnsi" w:cstheme="minorHAnsi"/>
                <w:sz w:val="20"/>
                <w:szCs w:val="20"/>
              </w:rPr>
            </w:pPr>
          </w:p>
        </w:tc>
        <w:tc>
          <w:tcPr>
            <w:tcW w:w="646" w:type="pct"/>
            <w:gridSpan w:val="2"/>
          </w:tcPr>
          <w:p w14:paraId="0825DC66" w14:textId="77777777" w:rsidR="00CB3F0C" w:rsidRPr="00054E2A" w:rsidRDefault="00CB3F0C" w:rsidP="001D777E">
            <w:pPr>
              <w:pStyle w:val="TableParagraph"/>
              <w:rPr>
                <w:rFonts w:asciiTheme="minorHAnsi" w:hAnsiTheme="minorHAnsi" w:cstheme="minorHAnsi"/>
                <w:sz w:val="20"/>
                <w:szCs w:val="20"/>
              </w:rPr>
            </w:pPr>
          </w:p>
        </w:tc>
        <w:tc>
          <w:tcPr>
            <w:tcW w:w="396" w:type="pct"/>
          </w:tcPr>
          <w:p w14:paraId="2F84DEA4" w14:textId="77777777" w:rsidR="00CB3F0C" w:rsidRPr="009852DB" w:rsidRDefault="00CB3F0C" w:rsidP="001D777E">
            <w:pPr>
              <w:pStyle w:val="TableParagraph"/>
              <w:rPr>
                <w:rFonts w:ascii="Arial" w:hAnsi="Arial" w:cs="Arial"/>
                <w:b/>
                <w:sz w:val="20"/>
                <w:szCs w:val="20"/>
              </w:rPr>
            </w:pPr>
          </w:p>
          <w:p w14:paraId="175E0C27" w14:textId="77777777" w:rsidR="00CB3F0C" w:rsidRPr="009852DB" w:rsidRDefault="00CB3F0C" w:rsidP="001D777E">
            <w:pPr>
              <w:pStyle w:val="TableParagraph"/>
              <w:spacing w:before="185"/>
              <w:rPr>
                <w:rFonts w:ascii="Arial" w:hAnsi="Arial" w:cs="Arial"/>
                <w:b/>
                <w:sz w:val="20"/>
                <w:szCs w:val="20"/>
              </w:rPr>
            </w:pPr>
          </w:p>
          <w:p w14:paraId="0E04EE17" w14:textId="77777777" w:rsidR="00CB3F0C" w:rsidRPr="009852DB" w:rsidRDefault="00CB3F0C" w:rsidP="001D777E">
            <w:pPr>
              <w:pStyle w:val="TableParagraph"/>
              <w:ind w:left="107"/>
              <w:rPr>
                <w:rFonts w:ascii="Arial" w:hAnsi="Arial" w:cs="Arial"/>
                <w:sz w:val="20"/>
                <w:szCs w:val="20"/>
              </w:rPr>
            </w:pPr>
            <w:r w:rsidRPr="009852DB">
              <w:rPr>
                <w:rFonts w:ascii="Arial" w:hAnsi="Arial" w:cs="Arial"/>
                <w:spacing w:val="-2"/>
                <w:sz w:val="20"/>
                <w:szCs w:val="20"/>
              </w:rPr>
              <w:t xml:space="preserve">Podpora </w:t>
            </w:r>
            <w:proofErr w:type="spellStart"/>
            <w:r w:rsidRPr="009852DB">
              <w:rPr>
                <w:rFonts w:ascii="Arial" w:hAnsi="Arial" w:cs="Arial"/>
                <w:spacing w:val="-2"/>
                <w:sz w:val="20"/>
                <w:szCs w:val="20"/>
              </w:rPr>
              <w:t>prorodinné</w:t>
            </w:r>
            <w:proofErr w:type="spellEnd"/>
            <w:r w:rsidRPr="009852DB">
              <w:rPr>
                <w:rFonts w:ascii="Arial" w:hAnsi="Arial" w:cs="Arial"/>
                <w:spacing w:val="-2"/>
                <w:sz w:val="20"/>
                <w:szCs w:val="20"/>
              </w:rPr>
              <w:t xml:space="preserve"> </w:t>
            </w:r>
            <w:proofErr w:type="spellStart"/>
            <w:r w:rsidRPr="009852DB">
              <w:rPr>
                <w:rFonts w:ascii="Arial" w:hAnsi="Arial" w:cs="Arial"/>
                <w:spacing w:val="-2"/>
                <w:sz w:val="20"/>
                <w:szCs w:val="20"/>
              </w:rPr>
              <w:t>politiky</w:t>
            </w:r>
            <w:proofErr w:type="spellEnd"/>
          </w:p>
        </w:tc>
        <w:tc>
          <w:tcPr>
            <w:tcW w:w="298" w:type="pct"/>
            <w:gridSpan w:val="3"/>
          </w:tcPr>
          <w:p w14:paraId="6E2EAB7D" w14:textId="77777777" w:rsidR="00CB3F0C" w:rsidRPr="009852DB" w:rsidRDefault="00CB3F0C" w:rsidP="001D777E">
            <w:pPr>
              <w:pStyle w:val="TableParagraph"/>
              <w:rPr>
                <w:rFonts w:ascii="Arial" w:hAnsi="Arial" w:cs="Arial"/>
                <w:sz w:val="20"/>
                <w:szCs w:val="20"/>
              </w:rPr>
            </w:pPr>
          </w:p>
        </w:tc>
        <w:tc>
          <w:tcPr>
            <w:tcW w:w="645" w:type="pct"/>
            <w:gridSpan w:val="2"/>
          </w:tcPr>
          <w:p w14:paraId="35E09B56" w14:textId="78C28036" w:rsidR="00CB3F0C" w:rsidRPr="009852DB" w:rsidRDefault="00CB3F0C" w:rsidP="009852DB">
            <w:pPr>
              <w:pStyle w:val="TableParagraph"/>
              <w:spacing w:before="1"/>
              <w:ind w:left="108" w:right="207"/>
              <w:rPr>
                <w:rFonts w:ascii="Arial" w:hAnsi="Arial" w:cs="Arial"/>
                <w:sz w:val="20"/>
                <w:szCs w:val="20"/>
              </w:rPr>
            </w:pPr>
            <w:proofErr w:type="spellStart"/>
            <w:r w:rsidRPr="009852DB">
              <w:rPr>
                <w:rFonts w:ascii="Arial" w:hAnsi="Arial" w:cs="Arial"/>
                <w:sz w:val="20"/>
                <w:szCs w:val="20"/>
              </w:rPr>
              <w:t>Řešení</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problémů</w:t>
            </w:r>
            <w:proofErr w:type="spellEnd"/>
            <w:r w:rsidRPr="009852DB">
              <w:rPr>
                <w:rFonts w:ascii="Arial" w:hAnsi="Arial" w:cs="Arial"/>
                <w:spacing w:val="-11"/>
                <w:sz w:val="20"/>
                <w:szCs w:val="20"/>
              </w:rPr>
              <w:t xml:space="preserve"> </w:t>
            </w:r>
            <w:r w:rsidRPr="009852DB">
              <w:rPr>
                <w:rFonts w:ascii="Arial" w:hAnsi="Arial" w:cs="Arial"/>
                <w:sz w:val="20"/>
                <w:szCs w:val="20"/>
              </w:rPr>
              <w:t>s</w:t>
            </w:r>
            <w:r w:rsidRPr="009852DB">
              <w:rPr>
                <w:rFonts w:ascii="Arial" w:hAnsi="Arial" w:cs="Arial"/>
                <w:spacing w:val="-10"/>
                <w:sz w:val="20"/>
                <w:szCs w:val="20"/>
              </w:rPr>
              <w:t xml:space="preserve"> </w:t>
            </w:r>
            <w:proofErr w:type="spellStart"/>
            <w:r w:rsidRPr="009852DB">
              <w:rPr>
                <w:rFonts w:ascii="Arial" w:hAnsi="Arial" w:cs="Arial"/>
                <w:sz w:val="20"/>
                <w:szCs w:val="20"/>
              </w:rPr>
              <w:t>fungováním</w:t>
            </w:r>
            <w:proofErr w:type="spellEnd"/>
            <w:r w:rsidRPr="009852DB">
              <w:rPr>
                <w:rFonts w:ascii="Arial" w:hAnsi="Arial" w:cs="Arial"/>
                <w:spacing w:val="-11"/>
                <w:sz w:val="20"/>
                <w:szCs w:val="20"/>
              </w:rPr>
              <w:t xml:space="preserve"> </w:t>
            </w:r>
            <w:r w:rsidRPr="009852DB">
              <w:rPr>
                <w:rFonts w:ascii="Arial" w:hAnsi="Arial" w:cs="Arial"/>
                <w:sz w:val="20"/>
                <w:szCs w:val="20"/>
              </w:rPr>
              <w:t>MŠ a ZŠ (</w:t>
            </w:r>
            <w:proofErr w:type="spellStart"/>
            <w:r w:rsidRPr="009852DB">
              <w:rPr>
                <w:rFonts w:ascii="Arial" w:hAnsi="Arial" w:cs="Arial"/>
                <w:sz w:val="20"/>
                <w:szCs w:val="20"/>
              </w:rPr>
              <w:t>stav</w:t>
            </w:r>
            <w:proofErr w:type="spellEnd"/>
            <w:r w:rsidRPr="009852DB">
              <w:rPr>
                <w:rFonts w:ascii="Arial" w:hAnsi="Arial" w:cs="Arial"/>
                <w:sz w:val="20"/>
                <w:szCs w:val="20"/>
              </w:rPr>
              <w:t xml:space="preserve"> </w:t>
            </w:r>
            <w:proofErr w:type="spellStart"/>
            <w:r w:rsidRPr="009852DB">
              <w:rPr>
                <w:rFonts w:ascii="Arial" w:hAnsi="Arial" w:cs="Arial"/>
                <w:sz w:val="20"/>
                <w:szCs w:val="20"/>
              </w:rPr>
              <w:t>budov</w:t>
            </w:r>
            <w:proofErr w:type="spellEnd"/>
            <w:r w:rsidRPr="009852DB">
              <w:rPr>
                <w:rFonts w:ascii="Arial" w:hAnsi="Arial" w:cs="Arial"/>
                <w:sz w:val="20"/>
                <w:szCs w:val="20"/>
              </w:rPr>
              <w:t xml:space="preserve">, </w:t>
            </w:r>
            <w:proofErr w:type="spellStart"/>
            <w:r w:rsidRPr="009852DB">
              <w:rPr>
                <w:rFonts w:ascii="Arial" w:hAnsi="Arial" w:cs="Arial"/>
                <w:sz w:val="20"/>
                <w:szCs w:val="20"/>
              </w:rPr>
              <w:t>nedostatečná</w:t>
            </w:r>
            <w:proofErr w:type="spellEnd"/>
            <w:r w:rsidRPr="009852DB">
              <w:rPr>
                <w:rFonts w:ascii="Arial" w:hAnsi="Arial" w:cs="Arial"/>
                <w:sz w:val="20"/>
                <w:szCs w:val="20"/>
              </w:rPr>
              <w:t xml:space="preserve"> </w:t>
            </w:r>
            <w:proofErr w:type="spellStart"/>
            <w:r w:rsidRPr="009852DB">
              <w:rPr>
                <w:rFonts w:ascii="Arial" w:hAnsi="Arial" w:cs="Arial"/>
                <w:sz w:val="20"/>
                <w:szCs w:val="20"/>
              </w:rPr>
              <w:t>kapacita</w:t>
            </w:r>
            <w:proofErr w:type="spellEnd"/>
            <w:r w:rsidRPr="009852DB">
              <w:rPr>
                <w:rFonts w:ascii="Arial" w:hAnsi="Arial" w:cs="Arial"/>
                <w:sz w:val="20"/>
                <w:szCs w:val="20"/>
              </w:rPr>
              <w:t xml:space="preserve">, </w:t>
            </w:r>
            <w:proofErr w:type="spellStart"/>
            <w:r w:rsidRPr="009852DB">
              <w:rPr>
                <w:rFonts w:ascii="Arial" w:hAnsi="Arial" w:cs="Arial"/>
                <w:sz w:val="20"/>
                <w:szCs w:val="20"/>
              </w:rPr>
              <w:t>chybí</w:t>
            </w:r>
            <w:proofErr w:type="spellEnd"/>
            <w:r w:rsidRPr="009852DB">
              <w:rPr>
                <w:rFonts w:ascii="Arial" w:hAnsi="Arial" w:cs="Arial"/>
                <w:sz w:val="20"/>
                <w:szCs w:val="20"/>
              </w:rPr>
              <w:t xml:space="preserve"> </w:t>
            </w:r>
            <w:proofErr w:type="spellStart"/>
            <w:r w:rsidRPr="009852DB">
              <w:rPr>
                <w:rFonts w:ascii="Arial" w:hAnsi="Arial" w:cs="Arial"/>
                <w:sz w:val="20"/>
                <w:szCs w:val="20"/>
              </w:rPr>
              <w:t>jesle</w:t>
            </w:r>
            <w:proofErr w:type="spellEnd"/>
            <w:r w:rsidRPr="009852DB">
              <w:rPr>
                <w:rFonts w:ascii="Arial" w:hAnsi="Arial" w:cs="Arial"/>
                <w:sz w:val="20"/>
                <w:szCs w:val="20"/>
              </w:rPr>
              <w:t>)</w:t>
            </w:r>
          </w:p>
          <w:p w14:paraId="04B40903" w14:textId="77777777" w:rsidR="00CB3F0C" w:rsidRPr="009852DB" w:rsidRDefault="00CB3F0C" w:rsidP="001D777E">
            <w:pPr>
              <w:pStyle w:val="TableParagraph"/>
              <w:ind w:left="108" w:right="207"/>
              <w:rPr>
                <w:rFonts w:ascii="Arial" w:hAnsi="Arial" w:cs="Arial"/>
                <w:sz w:val="20"/>
                <w:szCs w:val="20"/>
              </w:rPr>
            </w:pPr>
            <w:proofErr w:type="spellStart"/>
            <w:r w:rsidRPr="009852DB">
              <w:rPr>
                <w:rFonts w:ascii="Arial" w:hAnsi="Arial" w:cs="Arial"/>
                <w:sz w:val="20"/>
                <w:szCs w:val="20"/>
              </w:rPr>
              <w:t>Navýšit</w:t>
            </w:r>
            <w:proofErr w:type="spellEnd"/>
            <w:r w:rsidRPr="009852DB">
              <w:rPr>
                <w:rFonts w:ascii="Arial" w:hAnsi="Arial" w:cs="Arial"/>
                <w:sz w:val="20"/>
                <w:szCs w:val="20"/>
              </w:rPr>
              <w:t xml:space="preserve"> </w:t>
            </w:r>
            <w:proofErr w:type="spellStart"/>
            <w:r w:rsidRPr="009852DB">
              <w:rPr>
                <w:rFonts w:ascii="Arial" w:hAnsi="Arial" w:cs="Arial"/>
                <w:sz w:val="20"/>
                <w:szCs w:val="20"/>
              </w:rPr>
              <w:t>kapacitu</w:t>
            </w:r>
            <w:proofErr w:type="spellEnd"/>
            <w:r w:rsidRPr="009852DB">
              <w:rPr>
                <w:rFonts w:ascii="Arial" w:hAnsi="Arial" w:cs="Arial"/>
                <w:sz w:val="20"/>
                <w:szCs w:val="20"/>
              </w:rPr>
              <w:t xml:space="preserve"> MŠ </w:t>
            </w:r>
            <w:proofErr w:type="spellStart"/>
            <w:r w:rsidRPr="009852DB">
              <w:rPr>
                <w:rFonts w:ascii="Arial" w:hAnsi="Arial" w:cs="Arial"/>
                <w:sz w:val="20"/>
                <w:szCs w:val="20"/>
              </w:rPr>
              <w:t>formou</w:t>
            </w:r>
            <w:proofErr w:type="spellEnd"/>
            <w:r w:rsidRPr="009852DB">
              <w:rPr>
                <w:rFonts w:ascii="Arial" w:hAnsi="Arial" w:cs="Arial"/>
                <w:sz w:val="20"/>
                <w:szCs w:val="20"/>
              </w:rPr>
              <w:t xml:space="preserve"> </w:t>
            </w:r>
            <w:proofErr w:type="spellStart"/>
            <w:r w:rsidRPr="009852DB">
              <w:rPr>
                <w:rFonts w:ascii="Arial" w:hAnsi="Arial" w:cs="Arial"/>
                <w:sz w:val="20"/>
                <w:szCs w:val="20"/>
              </w:rPr>
              <w:t>dostavby</w:t>
            </w:r>
            <w:proofErr w:type="spellEnd"/>
            <w:r w:rsidRPr="009852DB">
              <w:rPr>
                <w:rFonts w:ascii="Arial" w:hAnsi="Arial" w:cs="Arial"/>
                <w:sz w:val="20"/>
                <w:szCs w:val="20"/>
              </w:rPr>
              <w:t>,</w:t>
            </w:r>
            <w:r w:rsidRPr="009852DB">
              <w:rPr>
                <w:rFonts w:ascii="Arial" w:hAnsi="Arial" w:cs="Arial"/>
                <w:spacing w:val="-12"/>
                <w:sz w:val="20"/>
                <w:szCs w:val="20"/>
              </w:rPr>
              <w:t xml:space="preserve"> </w:t>
            </w:r>
            <w:proofErr w:type="spellStart"/>
            <w:r w:rsidRPr="009852DB">
              <w:rPr>
                <w:rFonts w:ascii="Arial" w:hAnsi="Arial" w:cs="Arial"/>
                <w:sz w:val="20"/>
                <w:szCs w:val="20"/>
              </w:rPr>
              <w:t>podporou</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vzniku</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jeslí</w:t>
            </w:r>
            <w:proofErr w:type="spellEnd"/>
            <w:r w:rsidRPr="009852DB">
              <w:rPr>
                <w:rFonts w:ascii="Arial" w:hAnsi="Arial" w:cs="Arial"/>
                <w:sz w:val="20"/>
                <w:szCs w:val="20"/>
              </w:rPr>
              <w:t xml:space="preserve">, </w:t>
            </w:r>
            <w:proofErr w:type="spellStart"/>
            <w:r w:rsidRPr="009852DB">
              <w:rPr>
                <w:rFonts w:ascii="Arial" w:hAnsi="Arial" w:cs="Arial"/>
                <w:sz w:val="20"/>
                <w:szCs w:val="20"/>
              </w:rPr>
              <w:t>firemních</w:t>
            </w:r>
            <w:proofErr w:type="spellEnd"/>
            <w:r w:rsidRPr="009852DB">
              <w:rPr>
                <w:rFonts w:ascii="Arial" w:hAnsi="Arial" w:cs="Arial"/>
                <w:sz w:val="20"/>
                <w:szCs w:val="20"/>
              </w:rPr>
              <w:t xml:space="preserve"> </w:t>
            </w:r>
            <w:proofErr w:type="spellStart"/>
            <w:r w:rsidRPr="009852DB">
              <w:rPr>
                <w:rFonts w:ascii="Arial" w:hAnsi="Arial" w:cs="Arial"/>
                <w:sz w:val="20"/>
                <w:szCs w:val="20"/>
              </w:rPr>
              <w:t>mateřských</w:t>
            </w:r>
            <w:proofErr w:type="spellEnd"/>
            <w:r w:rsidRPr="009852DB">
              <w:rPr>
                <w:rFonts w:ascii="Arial" w:hAnsi="Arial" w:cs="Arial"/>
                <w:sz w:val="20"/>
                <w:szCs w:val="20"/>
              </w:rPr>
              <w:t xml:space="preserve"> </w:t>
            </w:r>
            <w:proofErr w:type="spellStart"/>
            <w:r w:rsidRPr="009852DB">
              <w:rPr>
                <w:rFonts w:ascii="Arial" w:hAnsi="Arial" w:cs="Arial"/>
                <w:sz w:val="20"/>
                <w:szCs w:val="20"/>
              </w:rPr>
              <w:t>školek</w:t>
            </w:r>
            <w:proofErr w:type="spellEnd"/>
            <w:r w:rsidRPr="009852DB">
              <w:rPr>
                <w:rFonts w:ascii="Arial" w:hAnsi="Arial" w:cs="Arial"/>
                <w:sz w:val="20"/>
                <w:szCs w:val="20"/>
              </w:rPr>
              <w:t>,</w:t>
            </w:r>
          </w:p>
          <w:p w14:paraId="09CA789B" w14:textId="12C70DB4" w:rsidR="00CB3F0C" w:rsidRPr="009852DB" w:rsidRDefault="00CB3F0C" w:rsidP="001D777E">
            <w:pPr>
              <w:pStyle w:val="TableParagraph"/>
              <w:spacing w:line="225" w:lineRule="exact"/>
              <w:ind w:left="108"/>
              <w:rPr>
                <w:rFonts w:ascii="Arial" w:hAnsi="Arial" w:cs="Arial"/>
                <w:sz w:val="20"/>
                <w:szCs w:val="20"/>
              </w:rPr>
            </w:pPr>
            <w:proofErr w:type="spellStart"/>
            <w:r w:rsidRPr="009852DB">
              <w:rPr>
                <w:rFonts w:ascii="Arial" w:hAnsi="Arial" w:cs="Arial"/>
                <w:sz w:val="20"/>
                <w:szCs w:val="20"/>
              </w:rPr>
              <w:t>dětských</w:t>
            </w:r>
            <w:proofErr w:type="spellEnd"/>
            <w:r w:rsidRPr="009852DB">
              <w:rPr>
                <w:rFonts w:ascii="Arial" w:hAnsi="Arial" w:cs="Arial"/>
                <w:spacing w:val="-9"/>
                <w:sz w:val="20"/>
                <w:szCs w:val="20"/>
              </w:rPr>
              <w:t xml:space="preserve"> </w:t>
            </w:r>
            <w:proofErr w:type="spellStart"/>
            <w:r w:rsidRPr="009852DB">
              <w:rPr>
                <w:rFonts w:ascii="Arial" w:hAnsi="Arial" w:cs="Arial"/>
                <w:sz w:val="20"/>
                <w:szCs w:val="20"/>
              </w:rPr>
              <w:t>skupin</w:t>
            </w:r>
            <w:proofErr w:type="spellEnd"/>
            <w:r w:rsidRPr="009852DB">
              <w:rPr>
                <w:rFonts w:ascii="Arial" w:hAnsi="Arial" w:cs="Arial"/>
                <w:sz w:val="20"/>
                <w:szCs w:val="20"/>
              </w:rPr>
              <w:t>,</w:t>
            </w:r>
            <w:r w:rsidRPr="009852DB">
              <w:rPr>
                <w:rFonts w:ascii="Arial" w:hAnsi="Arial" w:cs="Arial"/>
                <w:spacing w:val="-8"/>
                <w:sz w:val="20"/>
                <w:szCs w:val="20"/>
              </w:rPr>
              <w:t xml:space="preserve"> </w:t>
            </w:r>
            <w:proofErr w:type="spellStart"/>
            <w:r w:rsidRPr="009852DB">
              <w:rPr>
                <w:rFonts w:ascii="Arial" w:hAnsi="Arial" w:cs="Arial"/>
                <w:sz w:val="20"/>
                <w:szCs w:val="20"/>
              </w:rPr>
              <w:t>zkvalitnit</w:t>
            </w:r>
            <w:proofErr w:type="spellEnd"/>
            <w:r w:rsidRPr="009852DB">
              <w:rPr>
                <w:rFonts w:ascii="Arial" w:hAnsi="Arial" w:cs="Arial"/>
                <w:spacing w:val="-9"/>
                <w:sz w:val="20"/>
                <w:szCs w:val="20"/>
              </w:rPr>
              <w:t xml:space="preserve"> </w:t>
            </w:r>
            <w:proofErr w:type="spellStart"/>
            <w:r w:rsidRPr="009852DB">
              <w:rPr>
                <w:rFonts w:ascii="Arial" w:hAnsi="Arial" w:cs="Arial"/>
                <w:sz w:val="20"/>
                <w:szCs w:val="20"/>
              </w:rPr>
              <w:t>výuku</w:t>
            </w:r>
            <w:proofErr w:type="spellEnd"/>
            <w:r w:rsidRPr="009852DB">
              <w:rPr>
                <w:rFonts w:ascii="Arial" w:hAnsi="Arial" w:cs="Arial"/>
                <w:spacing w:val="-8"/>
                <w:sz w:val="20"/>
                <w:szCs w:val="20"/>
              </w:rPr>
              <w:t xml:space="preserve"> </w:t>
            </w:r>
            <w:proofErr w:type="spellStart"/>
            <w:r w:rsidRPr="009852DB">
              <w:rPr>
                <w:rFonts w:ascii="Arial" w:hAnsi="Arial" w:cs="Arial"/>
                <w:spacing w:val="-5"/>
                <w:sz w:val="20"/>
                <w:szCs w:val="20"/>
              </w:rPr>
              <w:t>na</w:t>
            </w:r>
            <w:proofErr w:type="spellEnd"/>
            <w:r>
              <w:rPr>
                <w:rFonts w:ascii="Arial" w:hAnsi="Arial" w:cs="Arial"/>
                <w:spacing w:val="-5"/>
                <w:sz w:val="20"/>
                <w:szCs w:val="20"/>
              </w:rPr>
              <w:t xml:space="preserve"> ZŠ </w:t>
            </w:r>
            <w:proofErr w:type="spellStart"/>
            <w:r>
              <w:rPr>
                <w:rFonts w:ascii="Arial" w:hAnsi="Arial" w:cs="Arial"/>
                <w:spacing w:val="-5"/>
                <w:sz w:val="20"/>
                <w:szCs w:val="20"/>
              </w:rPr>
              <w:t>dostavbou</w:t>
            </w:r>
            <w:proofErr w:type="spellEnd"/>
            <w:r>
              <w:rPr>
                <w:rFonts w:ascii="Arial" w:hAnsi="Arial" w:cs="Arial"/>
                <w:spacing w:val="-5"/>
                <w:sz w:val="20"/>
                <w:szCs w:val="20"/>
              </w:rPr>
              <w:t xml:space="preserve"> </w:t>
            </w:r>
            <w:proofErr w:type="spellStart"/>
            <w:r>
              <w:rPr>
                <w:rFonts w:ascii="Arial" w:hAnsi="Arial" w:cs="Arial"/>
                <w:spacing w:val="-5"/>
                <w:sz w:val="20"/>
                <w:szCs w:val="20"/>
              </w:rPr>
              <w:lastRenderedPageBreak/>
              <w:t>odborných</w:t>
            </w:r>
            <w:proofErr w:type="spellEnd"/>
            <w:r>
              <w:rPr>
                <w:rFonts w:ascii="Arial" w:hAnsi="Arial" w:cs="Arial"/>
                <w:spacing w:val="-5"/>
                <w:sz w:val="20"/>
                <w:szCs w:val="20"/>
              </w:rPr>
              <w:t xml:space="preserve"> </w:t>
            </w:r>
            <w:proofErr w:type="spellStart"/>
            <w:r>
              <w:rPr>
                <w:rFonts w:ascii="Arial" w:hAnsi="Arial" w:cs="Arial"/>
                <w:spacing w:val="-5"/>
                <w:sz w:val="20"/>
                <w:szCs w:val="20"/>
              </w:rPr>
              <w:t>učeben</w:t>
            </w:r>
            <w:proofErr w:type="spellEnd"/>
          </w:p>
        </w:tc>
        <w:tc>
          <w:tcPr>
            <w:tcW w:w="596" w:type="pct"/>
            <w:gridSpan w:val="2"/>
          </w:tcPr>
          <w:p w14:paraId="378194D9" w14:textId="77777777" w:rsidR="00CB3F0C" w:rsidRPr="009852DB" w:rsidRDefault="00CB3F0C" w:rsidP="001D777E">
            <w:pPr>
              <w:pStyle w:val="TableParagraph"/>
              <w:rPr>
                <w:rFonts w:ascii="Arial" w:hAnsi="Arial" w:cs="Arial"/>
                <w:b/>
                <w:sz w:val="20"/>
                <w:szCs w:val="20"/>
              </w:rPr>
            </w:pPr>
          </w:p>
          <w:p w14:paraId="013807B3" w14:textId="77777777" w:rsidR="00CB3F0C" w:rsidRPr="009852DB" w:rsidRDefault="00CB3F0C" w:rsidP="001D777E">
            <w:pPr>
              <w:pStyle w:val="TableParagraph"/>
              <w:rPr>
                <w:rFonts w:ascii="Arial" w:hAnsi="Arial" w:cs="Arial"/>
                <w:b/>
                <w:sz w:val="20"/>
                <w:szCs w:val="20"/>
              </w:rPr>
            </w:pPr>
          </w:p>
          <w:p w14:paraId="5D8C20B6" w14:textId="77777777" w:rsidR="00CB3F0C" w:rsidRPr="009852DB" w:rsidRDefault="00CB3F0C" w:rsidP="001D777E">
            <w:pPr>
              <w:pStyle w:val="TableParagraph"/>
              <w:spacing w:before="61"/>
              <w:rPr>
                <w:rFonts w:ascii="Arial" w:hAnsi="Arial" w:cs="Arial"/>
                <w:b/>
                <w:sz w:val="20"/>
                <w:szCs w:val="20"/>
              </w:rPr>
            </w:pPr>
          </w:p>
          <w:p w14:paraId="63CFD948" w14:textId="77777777" w:rsidR="00CB3F0C" w:rsidRPr="009852DB" w:rsidRDefault="00CB3F0C" w:rsidP="001D777E">
            <w:pPr>
              <w:pStyle w:val="TableParagraph"/>
              <w:ind w:left="108" w:right="7"/>
              <w:rPr>
                <w:rFonts w:ascii="Arial" w:hAnsi="Arial" w:cs="Arial"/>
                <w:sz w:val="20"/>
                <w:szCs w:val="20"/>
              </w:rPr>
            </w:pPr>
            <w:r w:rsidRPr="009852DB">
              <w:rPr>
                <w:rFonts w:ascii="Arial" w:hAnsi="Arial" w:cs="Arial"/>
                <w:sz w:val="20"/>
                <w:szCs w:val="20"/>
              </w:rPr>
              <w:t>OPZ</w:t>
            </w:r>
            <w:r w:rsidRPr="009852DB">
              <w:rPr>
                <w:rFonts w:ascii="Arial" w:hAnsi="Arial" w:cs="Arial"/>
                <w:spacing w:val="-12"/>
                <w:sz w:val="20"/>
                <w:szCs w:val="20"/>
              </w:rPr>
              <w:t xml:space="preserve"> </w:t>
            </w:r>
            <w:r w:rsidRPr="009852DB">
              <w:rPr>
                <w:rFonts w:ascii="Arial" w:hAnsi="Arial" w:cs="Arial"/>
                <w:sz w:val="20"/>
                <w:szCs w:val="20"/>
              </w:rPr>
              <w:t>5</w:t>
            </w:r>
            <w:r w:rsidRPr="009852DB">
              <w:rPr>
                <w:rFonts w:ascii="Arial" w:hAnsi="Arial" w:cs="Arial"/>
                <w:spacing w:val="-11"/>
                <w:sz w:val="20"/>
                <w:szCs w:val="20"/>
              </w:rPr>
              <w:t xml:space="preserve"> </w:t>
            </w:r>
            <w:proofErr w:type="spellStart"/>
            <w:r w:rsidRPr="009852DB">
              <w:rPr>
                <w:rFonts w:ascii="Arial" w:hAnsi="Arial" w:cs="Arial"/>
                <w:sz w:val="20"/>
                <w:szCs w:val="20"/>
              </w:rPr>
              <w:t>Prorodinná</w:t>
            </w:r>
            <w:proofErr w:type="spellEnd"/>
            <w:r w:rsidRPr="009852DB">
              <w:rPr>
                <w:rFonts w:ascii="Arial" w:hAnsi="Arial" w:cs="Arial"/>
                <w:sz w:val="20"/>
                <w:szCs w:val="20"/>
              </w:rPr>
              <w:t xml:space="preserve"> </w:t>
            </w:r>
            <w:proofErr w:type="spellStart"/>
            <w:r w:rsidRPr="009852DB">
              <w:rPr>
                <w:rFonts w:ascii="Arial" w:hAnsi="Arial" w:cs="Arial"/>
                <w:spacing w:val="-2"/>
                <w:sz w:val="20"/>
                <w:szCs w:val="20"/>
              </w:rPr>
              <w:t>opatření</w:t>
            </w:r>
            <w:proofErr w:type="spellEnd"/>
          </w:p>
        </w:tc>
        <w:tc>
          <w:tcPr>
            <w:tcW w:w="646" w:type="pct"/>
          </w:tcPr>
          <w:p w14:paraId="37CF8B6E" w14:textId="77777777" w:rsidR="00CB3F0C" w:rsidRPr="009852DB" w:rsidRDefault="00CB3F0C" w:rsidP="001D777E">
            <w:pPr>
              <w:pStyle w:val="TableParagraph"/>
              <w:rPr>
                <w:rFonts w:ascii="Arial" w:hAnsi="Arial" w:cs="Arial"/>
                <w:b/>
                <w:sz w:val="20"/>
                <w:szCs w:val="20"/>
              </w:rPr>
            </w:pPr>
          </w:p>
          <w:p w14:paraId="3024C07F" w14:textId="77777777" w:rsidR="00CB3F0C" w:rsidRPr="009852DB" w:rsidRDefault="00CB3F0C" w:rsidP="001D777E">
            <w:pPr>
              <w:pStyle w:val="TableParagraph"/>
              <w:spacing w:before="185"/>
              <w:rPr>
                <w:rFonts w:ascii="Arial" w:hAnsi="Arial" w:cs="Arial"/>
                <w:b/>
                <w:sz w:val="20"/>
                <w:szCs w:val="20"/>
              </w:rPr>
            </w:pPr>
          </w:p>
          <w:p w14:paraId="0CF99132" w14:textId="77777777" w:rsidR="00CB3F0C" w:rsidRPr="009852DB" w:rsidRDefault="00CB3F0C" w:rsidP="001D777E">
            <w:pPr>
              <w:pStyle w:val="TableParagraph"/>
              <w:ind w:left="109" w:right="111"/>
              <w:rPr>
                <w:rFonts w:ascii="Arial" w:hAnsi="Arial" w:cs="Arial"/>
                <w:sz w:val="20"/>
                <w:szCs w:val="20"/>
              </w:rPr>
            </w:pPr>
            <w:r w:rsidRPr="009852DB">
              <w:rPr>
                <w:rFonts w:ascii="Arial" w:hAnsi="Arial" w:cs="Arial"/>
                <w:sz w:val="20"/>
                <w:szCs w:val="20"/>
              </w:rPr>
              <w:t>3.2:</w:t>
            </w:r>
            <w:r w:rsidRPr="009852DB">
              <w:rPr>
                <w:rFonts w:ascii="Arial" w:hAnsi="Arial" w:cs="Arial"/>
                <w:spacing w:val="-12"/>
                <w:sz w:val="20"/>
                <w:szCs w:val="20"/>
              </w:rPr>
              <w:t xml:space="preserve"> </w:t>
            </w:r>
            <w:proofErr w:type="spellStart"/>
            <w:r w:rsidRPr="009852DB">
              <w:rPr>
                <w:rFonts w:ascii="Arial" w:hAnsi="Arial" w:cs="Arial"/>
                <w:sz w:val="20"/>
                <w:szCs w:val="20"/>
              </w:rPr>
              <w:t>Zlepšení</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postavení</w:t>
            </w:r>
            <w:proofErr w:type="spellEnd"/>
            <w:r w:rsidRPr="009852DB">
              <w:rPr>
                <w:rFonts w:ascii="Arial" w:hAnsi="Arial" w:cs="Arial"/>
                <w:spacing w:val="-11"/>
                <w:sz w:val="20"/>
                <w:szCs w:val="20"/>
              </w:rPr>
              <w:t xml:space="preserve"> </w:t>
            </w:r>
            <w:proofErr w:type="spellStart"/>
            <w:r w:rsidRPr="009852DB">
              <w:rPr>
                <w:rFonts w:ascii="Arial" w:hAnsi="Arial" w:cs="Arial"/>
                <w:sz w:val="20"/>
                <w:szCs w:val="20"/>
              </w:rPr>
              <w:t>osob</w:t>
            </w:r>
            <w:proofErr w:type="spellEnd"/>
            <w:r w:rsidRPr="009852DB">
              <w:rPr>
                <w:rFonts w:ascii="Arial" w:hAnsi="Arial" w:cs="Arial"/>
                <w:sz w:val="20"/>
                <w:szCs w:val="20"/>
              </w:rPr>
              <w:t xml:space="preserve"> </w:t>
            </w:r>
            <w:proofErr w:type="spellStart"/>
            <w:r w:rsidRPr="009852DB">
              <w:rPr>
                <w:rFonts w:ascii="Arial" w:hAnsi="Arial" w:cs="Arial"/>
                <w:sz w:val="20"/>
                <w:szCs w:val="20"/>
              </w:rPr>
              <w:t>ohrožených</w:t>
            </w:r>
            <w:proofErr w:type="spellEnd"/>
            <w:r w:rsidRPr="009852DB">
              <w:rPr>
                <w:rFonts w:ascii="Arial" w:hAnsi="Arial" w:cs="Arial"/>
                <w:sz w:val="20"/>
                <w:szCs w:val="20"/>
              </w:rPr>
              <w:t xml:space="preserve"> </w:t>
            </w:r>
            <w:proofErr w:type="spellStart"/>
            <w:r w:rsidRPr="009852DB">
              <w:rPr>
                <w:rFonts w:ascii="Arial" w:hAnsi="Arial" w:cs="Arial"/>
                <w:sz w:val="20"/>
                <w:szCs w:val="20"/>
              </w:rPr>
              <w:t>sociálním</w:t>
            </w:r>
            <w:proofErr w:type="spellEnd"/>
            <w:r w:rsidRPr="009852DB">
              <w:rPr>
                <w:rFonts w:ascii="Arial" w:hAnsi="Arial" w:cs="Arial"/>
                <w:sz w:val="20"/>
                <w:szCs w:val="20"/>
              </w:rPr>
              <w:t xml:space="preserve"> </w:t>
            </w:r>
            <w:proofErr w:type="spellStart"/>
            <w:r w:rsidRPr="009852DB">
              <w:rPr>
                <w:rFonts w:ascii="Arial" w:hAnsi="Arial" w:cs="Arial"/>
                <w:sz w:val="20"/>
                <w:szCs w:val="20"/>
              </w:rPr>
              <w:t>vyloučením</w:t>
            </w:r>
            <w:proofErr w:type="spellEnd"/>
            <w:r w:rsidRPr="009852DB">
              <w:rPr>
                <w:rFonts w:ascii="Arial" w:hAnsi="Arial" w:cs="Arial"/>
                <w:sz w:val="20"/>
                <w:szCs w:val="20"/>
              </w:rPr>
              <w:t xml:space="preserve"> </w:t>
            </w:r>
            <w:proofErr w:type="spellStart"/>
            <w:r w:rsidRPr="009852DB">
              <w:rPr>
                <w:rFonts w:ascii="Arial" w:hAnsi="Arial" w:cs="Arial"/>
                <w:sz w:val="20"/>
                <w:szCs w:val="20"/>
              </w:rPr>
              <w:t>na</w:t>
            </w:r>
            <w:proofErr w:type="spellEnd"/>
            <w:r w:rsidRPr="009852DB">
              <w:rPr>
                <w:rFonts w:ascii="Arial" w:hAnsi="Arial" w:cs="Arial"/>
                <w:sz w:val="20"/>
                <w:szCs w:val="20"/>
              </w:rPr>
              <w:t xml:space="preserve"> </w:t>
            </w:r>
            <w:proofErr w:type="spellStart"/>
            <w:r w:rsidRPr="009852DB">
              <w:rPr>
                <w:rFonts w:ascii="Arial" w:hAnsi="Arial" w:cs="Arial"/>
                <w:sz w:val="20"/>
                <w:szCs w:val="20"/>
              </w:rPr>
              <w:t>trhu</w:t>
            </w:r>
            <w:proofErr w:type="spellEnd"/>
            <w:r w:rsidRPr="009852DB">
              <w:rPr>
                <w:rFonts w:ascii="Arial" w:hAnsi="Arial" w:cs="Arial"/>
                <w:sz w:val="20"/>
                <w:szCs w:val="20"/>
              </w:rPr>
              <w:t xml:space="preserve"> </w:t>
            </w:r>
            <w:proofErr w:type="spellStart"/>
            <w:r w:rsidRPr="009852DB">
              <w:rPr>
                <w:rFonts w:ascii="Arial" w:hAnsi="Arial" w:cs="Arial"/>
                <w:sz w:val="20"/>
                <w:szCs w:val="20"/>
              </w:rPr>
              <w:t>práce</w:t>
            </w:r>
            <w:proofErr w:type="spellEnd"/>
          </w:p>
        </w:tc>
        <w:tc>
          <w:tcPr>
            <w:tcW w:w="496" w:type="pct"/>
            <w:gridSpan w:val="2"/>
          </w:tcPr>
          <w:p w14:paraId="2ADA90DE" w14:textId="310ABB2D" w:rsidR="00CB3F0C" w:rsidRPr="00731D46" w:rsidRDefault="00D741AA" w:rsidP="001D777E">
            <w:pPr>
              <w:pStyle w:val="TableParagraph"/>
              <w:rPr>
                <w:rFonts w:ascii="Arial" w:hAnsi="Arial" w:cs="Arial"/>
                <w:bCs/>
                <w:sz w:val="20"/>
                <w:szCs w:val="20"/>
                <w:highlight w:val="yellow"/>
              </w:rPr>
            </w:pPr>
            <w:r w:rsidRPr="00731D46">
              <w:rPr>
                <w:rFonts w:ascii="Arial" w:hAnsi="Arial" w:cs="Arial"/>
                <w:bCs/>
                <w:sz w:val="20"/>
                <w:szCs w:val="20"/>
                <w:highlight w:val="yellow"/>
              </w:rPr>
              <w:t>6155</w:t>
            </w:r>
          </w:p>
        </w:tc>
        <w:tc>
          <w:tcPr>
            <w:tcW w:w="584" w:type="pct"/>
          </w:tcPr>
          <w:p w14:paraId="6D4F6BA7" w14:textId="750C6432" w:rsidR="00CB3F0C" w:rsidRPr="00731D46" w:rsidRDefault="00847C11" w:rsidP="001D777E">
            <w:pPr>
              <w:pStyle w:val="TableParagraph"/>
              <w:rPr>
                <w:rFonts w:ascii="Arial" w:hAnsi="Arial" w:cs="Arial"/>
                <w:bCs/>
                <w:sz w:val="20"/>
                <w:szCs w:val="20"/>
                <w:highlight w:val="yellow"/>
              </w:rPr>
            </w:pPr>
            <w:r w:rsidRPr="00731D46">
              <w:rPr>
                <w:rFonts w:ascii="Arial" w:hAnsi="Arial" w:cs="Arial"/>
                <w:bCs/>
                <w:sz w:val="20"/>
                <w:szCs w:val="20"/>
                <w:highlight w:val="yellow"/>
              </w:rPr>
              <w:t>4</w:t>
            </w:r>
            <w:r w:rsidR="00B379C4">
              <w:rPr>
                <w:rFonts w:ascii="Arial" w:hAnsi="Arial" w:cs="Arial"/>
                <w:bCs/>
                <w:sz w:val="20"/>
                <w:szCs w:val="20"/>
                <w:highlight w:val="yellow"/>
              </w:rPr>
              <w:t> </w:t>
            </w:r>
            <w:r w:rsidRPr="00731D46">
              <w:rPr>
                <w:rFonts w:ascii="Arial" w:hAnsi="Arial" w:cs="Arial"/>
                <w:bCs/>
                <w:sz w:val="20"/>
                <w:szCs w:val="20"/>
                <w:highlight w:val="yellow"/>
              </w:rPr>
              <w:t>866</w:t>
            </w:r>
            <w:r w:rsidR="00B379C4">
              <w:rPr>
                <w:rFonts w:ascii="Arial" w:hAnsi="Arial" w:cs="Arial"/>
                <w:bCs/>
                <w:sz w:val="20"/>
                <w:szCs w:val="20"/>
                <w:highlight w:val="yellow"/>
              </w:rPr>
              <w:t xml:space="preserve"> </w:t>
            </w:r>
            <w:r w:rsidRPr="00731D46">
              <w:rPr>
                <w:rFonts w:ascii="Arial" w:hAnsi="Arial" w:cs="Arial"/>
                <w:bCs/>
                <w:sz w:val="20"/>
                <w:szCs w:val="20"/>
                <w:highlight w:val="yellow"/>
              </w:rPr>
              <w:t>694,23</w:t>
            </w:r>
          </w:p>
        </w:tc>
      </w:tr>
    </w:tbl>
    <w:p w14:paraId="1053A4A8" w14:textId="77777777" w:rsidR="00DF21DE" w:rsidRPr="00054E2A" w:rsidRDefault="00DF21DE" w:rsidP="00DF21DE">
      <w:pPr>
        <w:pStyle w:val="TableParagraph"/>
        <w:rPr>
          <w:rFonts w:asciiTheme="minorHAnsi" w:hAnsiTheme="minorHAnsi" w:cstheme="minorHAnsi"/>
          <w:sz w:val="20"/>
          <w:szCs w:val="20"/>
        </w:rPr>
        <w:sectPr w:rsidR="00DF21DE" w:rsidRPr="00054E2A" w:rsidSect="009B25E5">
          <w:pgSz w:w="16840" w:h="11910" w:orient="landscape"/>
          <w:pgMar w:top="1980" w:right="1275" w:bottom="1200" w:left="1275" w:header="933" w:footer="1006" w:gutter="0"/>
          <w:cols w:space="708"/>
        </w:sectPr>
      </w:pPr>
    </w:p>
    <w:p w14:paraId="2B1BBE46" w14:textId="77777777" w:rsidR="00DF21DE" w:rsidRDefault="00DF21DE" w:rsidP="009852DB">
      <w:pPr>
        <w:pStyle w:val="Zkladntext"/>
        <w:spacing w:before="119"/>
        <w:ind w:left="0"/>
        <w:rPr>
          <w:b/>
        </w:rPr>
      </w:pPr>
    </w:p>
    <w:p w14:paraId="625F41EB" w14:textId="77777777" w:rsidR="00DF21DE" w:rsidRDefault="00DF21DE" w:rsidP="00DF21DE">
      <w:pPr>
        <w:pStyle w:val="Zkladntext"/>
        <w:spacing w:before="119"/>
        <w:rPr>
          <w:b/>
        </w:rPr>
      </w:pPr>
      <w:r>
        <w:rPr>
          <w:b/>
        </w:rPr>
        <w:t>OP ŽP</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56"/>
        <w:gridCol w:w="1357"/>
        <w:gridCol w:w="1234"/>
        <w:gridCol w:w="785"/>
        <w:gridCol w:w="2125"/>
        <w:gridCol w:w="1642"/>
        <w:gridCol w:w="1928"/>
        <w:gridCol w:w="1928"/>
        <w:gridCol w:w="1925"/>
      </w:tblGrid>
      <w:tr w:rsidR="004667CE" w:rsidRPr="009852DB" w14:paraId="372E3B9C" w14:textId="5309B4A3" w:rsidTr="004667CE">
        <w:trPr>
          <w:trHeight w:val="364"/>
        </w:trPr>
        <w:tc>
          <w:tcPr>
            <w:tcW w:w="1657" w:type="pct"/>
            <w:gridSpan w:val="4"/>
          </w:tcPr>
          <w:p w14:paraId="7B70C0F0" w14:textId="77777777" w:rsidR="004667CE" w:rsidRPr="009852DB" w:rsidRDefault="004667CE" w:rsidP="004667CE">
            <w:pPr>
              <w:pStyle w:val="TableParagraph"/>
              <w:spacing w:before="1"/>
              <w:ind w:left="5"/>
              <w:jc w:val="center"/>
              <w:rPr>
                <w:rFonts w:ascii="Arial" w:hAnsi="Arial" w:cs="Arial"/>
                <w:b/>
                <w:sz w:val="20"/>
                <w:szCs w:val="20"/>
              </w:rPr>
            </w:pPr>
            <w:r w:rsidRPr="009852DB">
              <w:rPr>
                <w:rFonts w:ascii="Arial" w:hAnsi="Arial" w:cs="Arial"/>
                <w:b/>
                <w:spacing w:val="-4"/>
                <w:sz w:val="20"/>
                <w:szCs w:val="20"/>
              </w:rPr>
              <w:t>SWOT</w:t>
            </w:r>
          </w:p>
        </w:tc>
        <w:tc>
          <w:tcPr>
            <w:tcW w:w="744" w:type="pct"/>
          </w:tcPr>
          <w:p w14:paraId="2FA6BEF5" w14:textId="77777777" w:rsidR="004667CE" w:rsidRPr="009852DB" w:rsidRDefault="004667CE" w:rsidP="004667CE">
            <w:pPr>
              <w:pStyle w:val="TableParagraph"/>
              <w:spacing w:before="1"/>
              <w:ind w:left="11" w:right="2"/>
              <w:jc w:val="center"/>
              <w:rPr>
                <w:rFonts w:ascii="Arial" w:hAnsi="Arial" w:cs="Arial"/>
                <w:b/>
                <w:sz w:val="20"/>
                <w:szCs w:val="20"/>
              </w:rPr>
            </w:pPr>
            <w:r w:rsidRPr="009852DB">
              <w:rPr>
                <w:rFonts w:ascii="Arial" w:hAnsi="Arial" w:cs="Arial"/>
                <w:b/>
                <w:spacing w:val="-5"/>
                <w:sz w:val="20"/>
                <w:szCs w:val="20"/>
              </w:rPr>
              <w:t>APP</w:t>
            </w:r>
          </w:p>
        </w:tc>
        <w:tc>
          <w:tcPr>
            <w:tcW w:w="575" w:type="pct"/>
            <w:vMerge w:val="restart"/>
          </w:tcPr>
          <w:p w14:paraId="2AF89BF1" w14:textId="77777777" w:rsidR="004667CE" w:rsidRPr="009852DB" w:rsidRDefault="004667CE" w:rsidP="004667CE">
            <w:pPr>
              <w:pStyle w:val="TableParagraph"/>
              <w:spacing w:before="1"/>
              <w:ind w:left="127" w:right="116"/>
              <w:jc w:val="center"/>
              <w:rPr>
                <w:rFonts w:ascii="Arial" w:hAnsi="Arial" w:cs="Arial"/>
                <w:b/>
                <w:sz w:val="20"/>
              </w:rPr>
            </w:pPr>
            <w:proofErr w:type="spellStart"/>
            <w:r w:rsidRPr="009852DB">
              <w:rPr>
                <w:rFonts w:ascii="Arial" w:hAnsi="Arial" w:cs="Arial"/>
                <w:b/>
                <w:sz w:val="20"/>
              </w:rPr>
              <w:t>Opatření</w:t>
            </w:r>
            <w:proofErr w:type="spellEnd"/>
            <w:r w:rsidRPr="009852DB">
              <w:rPr>
                <w:rFonts w:ascii="Arial" w:hAnsi="Arial" w:cs="Arial"/>
                <w:b/>
                <w:sz w:val="20"/>
              </w:rPr>
              <w:t xml:space="preserve"> / </w:t>
            </w:r>
            <w:proofErr w:type="spellStart"/>
            <w:r w:rsidRPr="009852DB">
              <w:rPr>
                <w:rFonts w:ascii="Arial" w:hAnsi="Arial" w:cs="Arial"/>
                <w:b/>
                <w:spacing w:val="-2"/>
                <w:sz w:val="20"/>
              </w:rPr>
              <w:t>Aktivita</w:t>
            </w:r>
            <w:proofErr w:type="spellEnd"/>
            <w:r w:rsidRPr="009852DB">
              <w:rPr>
                <w:rFonts w:ascii="Arial" w:hAnsi="Arial" w:cs="Arial"/>
                <w:b/>
                <w:spacing w:val="-2"/>
                <w:sz w:val="20"/>
              </w:rPr>
              <w:t xml:space="preserve"> </w:t>
            </w:r>
            <w:proofErr w:type="spellStart"/>
            <w:r w:rsidRPr="009852DB">
              <w:rPr>
                <w:rFonts w:ascii="Arial" w:hAnsi="Arial" w:cs="Arial"/>
                <w:b/>
                <w:spacing w:val="-2"/>
                <w:sz w:val="20"/>
              </w:rPr>
              <w:t>Programového</w:t>
            </w:r>
            <w:proofErr w:type="spellEnd"/>
            <w:r w:rsidRPr="009852DB">
              <w:rPr>
                <w:rFonts w:ascii="Arial" w:hAnsi="Arial" w:cs="Arial"/>
                <w:b/>
                <w:spacing w:val="-2"/>
                <w:sz w:val="20"/>
              </w:rPr>
              <w:t xml:space="preserve"> </w:t>
            </w:r>
            <w:proofErr w:type="spellStart"/>
            <w:r w:rsidRPr="009852DB">
              <w:rPr>
                <w:rFonts w:ascii="Arial" w:hAnsi="Arial" w:cs="Arial"/>
                <w:b/>
                <w:spacing w:val="-4"/>
                <w:sz w:val="20"/>
              </w:rPr>
              <w:t>rámce</w:t>
            </w:r>
            <w:proofErr w:type="spellEnd"/>
          </w:p>
        </w:tc>
        <w:tc>
          <w:tcPr>
            <w:tcW w:w="675" w:type="pct"/>
            <w:vMerge w:val="restart"/>
          </w:tcPr>
          <w:p w14:paraId="1E832559" w14:textId="77777777" w:rsidR="004667CE" w:rsidRPr="009852DB" w:rsidRDefault="004667CE" w:rsidP="004667CE">
            <w:pPr>
              <w:pStyle w:val="TableParagraph"/>
              <w:spacing w:before="124"/>
              <w:rPr>
                <w:rFonts w:ascii="Arial" w:hAnsi="Arial" w:cs="Arial"/>
                <w:b/>
                <w:sz w:val="20"/>
              </w:rPr>
            </w:pPr>
          </w:p>
          <w:p w14:paraId="283C9509" w14:textId="77777777" w:rsidR="004667CE" w:rsidRPr="009852DB" w:rsidRDefault="004667CE" w:rsidP="004667CE">
            <w:pPr>
              <w:pStyle w:val="TableParagraph"/>
              <w:ind w:left="284"/>
              <w:rPr>
                <w:rFonts w:ascii="Arial" w:hAnsi="Arial" w:cs="Arial"/>
                <w:b/>
                <w:sz w:val="20"/>
              </w:rPr>
            </w:pPr>
            <w:proofErr w:type="spellStart"/>
            <w:r w:rsidRPr="009852DB">
              <w:rPr>
                <w:rFonts w:ascii="Arial" w:hAnsi="Arial" w:cs="Arial"/>
                <w:b/>
                <w:sz w:val="20"/>
              </w:rPr>
              <w:t>Specifický</w:t>
            </w:r>
            <w:proofErr w:type="spellEnd"/>
            <w:r w:rsidRPr="009852DB">
              <w:rPr>
                <w:rFonts w:ascii="Arial" w:hAnsi="Arial" w:cs="Arial"/>
                <w:b/>
                <w:spacing w:val="-12"/>
                <w:sz w:val="20"/>
              </w:rPr>
              <w:t xml:space="preserve"> </w:t>
            </w:r>
            <w:proofErr w:type="spellStart"/>
            <w:r w:rsidRPr="009852DB">
              <w:rPr>
                <w:rFonts w:ascii="Arial" w:hAnsi="Arial" w:cs="Arial"/>
                <w:b/>
                <w:spacing w:val="-5"/>
                <w:sz w:val="20"/>
              </w:rPr>
              <w:t>cíl</w:t>
            </w:r>
            <w:proofErr w:type="spellEnd"/>
          </w:p>
        </w:tc>
        <w:tc>
          <w:tcPr>
            <w:tcW w:w="675" w:type="pct"/>
            <w:vMerge w:val="restart"/>
          </w:tcPr>
          <w:p w14:paraId="3002A445" w14:textId="13CAA2DA" w:rsidR="004667CE" w:rsidRPr="009852DB" w:rsidRDefault="004667CE" w:rsidP="004667CE">
            <w:pPr>
              <w:pStyle w:val="TableParagraph"/>
              <w:spacing w:before="124"/>
              <w:rPr>
                <w:rFonts w:ascii="Arial" w:hAnsi="Arial" w:cs="Arial"/>
                <w:b/>
                <w:sz w:val="20"/>
              </w:rPr>
            </w:pPr>
            <w:r>
              <w:rPr>
                <w:rFonts w:asciiTheme="minorHAnsi" w:hAnsiTheme="minorHAnsi" w:cstheme="minorHAnsi"/>
                <w:b/>
                <w:sz w:val="16"/>
                <w:szCs w:val="16"/>
              </w:rPr>
              <w:t xml:space="preserve">CZV </w:t>
            </w:r>
            <w:proofErr w:type="spellStart"/>
            <w:r>
              <w:rPr>
                <w:rFonts w:asciiTheme="minorHAnsi" w:hAnsiTheme="minorHAnsi" w:cstheme="minorHAnsi"/>
                <w:b/>
                <w:sz w:val="16"/>
                <w:szCs w:val="16"/>
              </w:rPr>
              <w:t>Opatření</w:t>
            </w:r>
            <w:proofErr w:type="spellEnd"/>
            <w:r>
              <w:rPr>
                <w:rFonts w:asciiTheme="minorHAnsi" w:hAnsiTheme="minorHAnsi" w:cstheme="minorHAnsi"/>
                <w:b/>
                <w:sz w:val="16"/>
                <w:szCs w:val="16"/>
              </w:rPr>
              <w:t xml:space="preserve">/ Fiche PR </w:t>
            </w:r>
            <w:proofErr w:type="spellStart"/>
            <w:r>
              <w:rPr>
                <w:rFonts w:asciiTheme="minorHAnsi" w:hAnsiTheme="minorHAnsi" w:cstheme="minorHAnsi"/>
                <w:b/>
                <w:sz w:val="16"/>
                <w:szCs w:val="16"/>
              </w:rPr>
              <w:t>při</w:t>
            </w:r>
            <w:proofErr w:type="spellEnd"/>
            <w:r>
              <w:rPr>
                <w:rFonts w:asciiTheme="minorHAnsi" w:hAnsiTheme="minorHAnsi" w:cstheme="minorHAnsi"/>
                <w:b/>
                <w:sz w:val="16"/>
                <w:szCs w:val="16"/>
              </w:rPr>
              <w:t xml:space="preserve"> </w:t>
            </w:r>
            <w:proofErr w:type="spellStart"/>
            <w:r>
              <w:rPr>
                <w:rFonts w:asciiTheme="minorHAnsi" w:hAnsiTheme="minorHAnsi" w:cstheme="minorHAnsi"/>
                <w:b/>
                <w:sz w:val="16"/>
                <w:szCs w:val="16"/>
              </w:rPr>
              <w:t>prvním</w:t>
            </w:r>
            <w:proofErr w:type="spellEnd"/>
            <w:r>
              <w:rPr>
                <w:rFonts w:asciiTheme="minorHAnsi" w:hAnsiTheme="minorHAnsi" w:cstheme="minorHAnsi"/>
                <w:b/>
                <w:sz w:val="16"/>
                <w:szCs w:val="16"/>
              </w:rPr>
              <w:t xml:space="preserve"> </w:t>
            </w:r>
            <w:proofErr w:type="spellStart"/>
            <w:r>
              <w:rPr>
                <w:rFonts w:asciiTheme="minorHAnsi" w:hAnsiTheme="minorHAnsi" w:cstheme="minorHAnsi"/>
                <w:b/>
                <w:sz w:val="16"/>
                <w:szCs w:val="16"/>
              </w:rPr>
              <w:t>schválení</w:t>
            </w:r>
            <w:proofErr w:type="spellEnd"/>
            <w:r>
              <w:rPr>
                <w:rFonts w:asciiTheme="minorHAnsi" w:hAnsiTheme="minorHAnsi" w:cstheme="minorHAnsi"/>
                <w:b/>
                <w:sz w:val="16"/>
                <w:szCs w:val="16"/>
              </w:rPr>
              <w:t xml:space="preserve"> SCLLD</w:t>
            </w:r>
            <w:r w:rsidRPr="001B7844">
              <w:rPr>
                <w:rStyle w:val="Znakapoznpodarou"/>
                <w:rFonts w:asciiTheme="minorHAnsi" w:hAnsiTheme="minorHAnsi"/>
                <w:b/>
                <w:sz w:val="16"/>
                <w:szCs w:val="16"/>
                <w:highlight w:val="yellow"/>
              </w:rPr>
              <w:footnoteReference w:id="10"/>
            </w:r>
          </w:p>
        </w:tc>
        <w:tc>
          <w:tcPr>
            <w:tcW w:w="674" w:type="pct"/>
            <w:vMerge w:val="restart"/>
          </w:tcPr>
          <w:p w14:paraId="3663AE80" w14:textId="3A28FA8F" w:rsidR="004667CE" w:rsidRPr="009852DB" w:rsidRDefault="004667CE" w:rsidP="004667CE">
            <w:pPr>
              <w:pStyle w:val="TableParagraph"/>
              <w:spacing w:before="124"/>
              <w:rPr>
                <w:rFonts w:ascii="Arial" w:hAnsi="Arial" w:cs="Arial"/>
                <w:b/>
                <w:sz w:val="20"/>
              </w:rPr>
            </w:pPr>
            <w:proofErr w:type="spellStart"/>
            <w:r>
              <w:rPr>
                <w:rFonts w:asciiTheme="minorHAnsi" w:hAnsiTheme="minorHAnsi" w:cstheme="minorHAnsi"/>
                <w:b/>
                <w:sz w:val="16"/>
                <w:szCs w:val="16"/>
              </w:rPr>
              <w:t>Konečné</w:t>
            </w:r>
            <w:proofErr w:type="spellEnd"/>
            <w:r>
              <w:rPr>
                <w:rFonts w:asciiTheme="minorHAnsi" w:hAnsiTheme="minorHAnsi" w:cstheme="minorHAnsi"/>
                <w:b/>
                <w:sz w:val="16"/>
                <w:szCs w:val="16"/>
              </w:rPr>
              <w:t xml:space="preserve"> CZV </w:t>
            </w:r>
            <w:proofErr w:type="spellStart"/>
            <w:r>
              <w:rPr>
                <w:rFonts w:asciiTheme="minorHAnsi" w:hAnsiTheme="minorHAnsi" w:cstheme="minorHAnsi"/>
                <w:b/>
                <w:sz w:val="16"/>
                <w:szCs w:val="16"/>
              </w:rPr>
              <w:t>Opatření</w:t>
            </w:r>
            <w:proofErr w:type="spellEnd"/>
            <w:r>
              <w:rPr>
                <w:rFonts w:asciiTheme="minorHAnsi" w:hAnsiTheme="minorHAnsi" w:cstheme="minorHAnsi"/>
                <w:b/>
                <w:sz w:val="16"/>
                <w:szCs w:val="16"/>
              </w:rPr>
              <w:t>/ Fiche PR k 31. 12. 2024</w:t>
            </w:r>
            <w:r w:rsidRPr="001B7844">
              <w:rPr>
                <w:rStyle w:val="Znakapoznpodarou"/>
                <w:rFonts w:asciiTheme="minorHAnsi" w:hAnsiTheme="minorHAnsi"/>
                <w:b/>
                <w:sz w:val="16"/>
                <w:szCs w:val="16"/>
                <w:highlight w:val="yellow"/>
              </w:rPr>
              <w:footnoteReference w:id="11"/>
            </w:r>
          </w:p>
        </w:tc>
      </w:tr>
      <w:tr w:rsidR="004667CE" w:rsidRPr="009852DB" w14:paraId="3C37C238" w14:textId="0002EC34" w:rsidTr="004667CE">
        <w:trPr>
          <w:trHeight w:val="722"/>
        </w:trPr>
        <w:tc>
          <w:tcPr>
            <w:tcW w:w="475" w:type="pct"/>
          </w:tcPr>
          <w:p w14:paraId="03B19223" w14:textId="77777777" w:rsidR="004667CE" w:rsidRPr="009852DB" w:rsidRDefault="004667CE" w:rsidP="001D777E">
            <w:pPr>
              <w:pStyle w:val="TableParagraph"/>
              <w:spacing w:before="181"/>
              <w:ind w:left="494"/>
              <w:rPr>
                <w:rFonts w:ascii="Arial" w:hAnsi="Arial" w:cs="Arial"/>
                <w:b/>
                <w:sz w:val="20"/>
                <w:szCs w:val="20"/>
              </w:rPr>
            </w:pPr>
            <w:proofErr w:type="spellStart"/>
            <w:r w:rsidRPr="009852DB">
              <w:rPr>
                <w:rFonts w:ascii="Arial" w:hAnsi="Arial" w:cs="Arial"/>
                <w:b/>
                <w:sz w:val="20"/>
                <w:szCs w:val="20"/>
              </w:rPr>
              <w:t>Slabá</w:t>
            </w:r>
            <w:proofErr w:type="spellEnd"/>
            <w:r w:rsidRPr="009852DB">
              <w:rPr>
                <w:rFonts w:ascii="Arial" w:hAnsi="Arial" w:cs="Arial"/>
                <w:b/>
                <w:spacing w:val="-8"/>
                <w:sz w:val="20"/>
                <w:szCs w:val="20"/>
              </w:rPr>
              <w:t xml:space="preserve"> </w:t>
            </w:r>
            <w:proofErr w:type="spellStart"/>
            <w:r w:rsidRPr="009852DB">
              <w:rPr>
                <w:rFonts w:ascii="Arial" w:hAnsi="Arial" w:cs="Arial"/>
                <w:b/>
                <w:spacing w:val="-2"/>
                <w:sz w:val="20"/>
                <w:szCs w:val="20"/>
              </w:rPr>
              <w:t>stránka</w:t>
            </w:r>
            <w:proofErr w:type="spellEnd"/>
          </w:p>
        </w:tc>
        <w:tc>
          <w:tcPr>
            <w:tcW w:w="475" w:type="pct"/>
          </w:tcPr>
          <w:p w14:paraId="4E40009C" w14:textId="77777777" w:rsidR="004667CE" w:rsidRPr="009852DB" w:rsidRDefault="004667CE" w:rsidP="001D777E">
            <w:pPr>
              <w:pStyle w:val="TableParagraph"/>
              <w:spacing w:before="181"/>
              <w:ind w:left="520"/>
              <w:rPr>
                <w:rFonts w:ascii="Arial" w:hAnsi="Arial" w:cs="Arial"/>
                <w:b/>
                <w:sz w:val="20"/>
                <w:szCs w:val="20"/>
              </w:rPr>
            </w:pPr>
            <w:proofErr w:type="spellStart"/>
            <w:r w:rsidRPr="009852DB">
              <w:rPr>
                <w:rFonts w:ascii="Arial" w:hAnsi="Arial" w:cs="Arial"/>
                <w:b/>
                <w:sz w:val="20"/>
                <w:szCs w:val="20"/>
              </w:rPr>
              <w:t>Silná</w:t>
            </w:r>
            <w:proofErr w:type="spellEnd"/>
            <w:r w:rsidRPr="009852DB">
              <w:rPr>
                <w:rFonts w:ascii="Arial" w:hAnsi="Arial" w:cs="Arial"/>
                <w:b/>
                <w:spacing w:val="-8"/>
                <w:sz w:val="20"/>
                <w:szCs w:val="20"/>
              </w:rPr>
              <w:t xml:space="preserve"> </w:t>
            </w:r>
            <w:proofErr w:type="spellStart"/>
            <w:r w:rsidRPr="009852DB">
              <w:rPr>
                <w:rFonts w:ascii="Arial" w:hAnsi="Arial" w:cs="Arial"/>
                <w:b/>
                <w:spacing w:val="-2"/>
                <w:sz w:val="20"/>
                <w:szCs w:val="20"/>
              </w:rPr>
              <w:t>stránka</w:t>
            </w:r>
            <w:proofErr w:type="spellEnd"/>
          </w:p>
        </w:tc>
        <w:tc>
          <w:tcPr>
            <w:tcW w:w="432" w:type="pct"/>
          </w:tcPr>
          <w:p w14:paraId="08644DD9" w14:textId="77777777" w:rsidR="004667CE" w:rsidRPr="009852DB" w:rsidRDefault="004667CE" w:rsidP="001D777E">
            <w:pPr>
              <w:pStyle w:val="TableParagraph"/>
              <w:spacing w:before="181"/>
              <w:ind w:left="282"/>
              <w:rPr>
                <w:rFonts w:ascii="Arial" w:hAnsi="Arial" w:cs="Arial"/>
                <w:b/>
                <w:sz w:val="20"/>
                <w:szCs w:val="20"/>
              </w:rPr>
            </w:pPr>
            <w:proofErr w:type="spellStart"/>
            <w:r w:rsidRPr="009852DB">
              <w:rPr>
                <w:rFonts w:ascii="Arial" w:hAnsi="Arial" w:cs="Arial"/>
                <w:b/>
                <w:spacing w:val="-2"/>
                <w:sz w:val="20"/>
                <w:szCs w:val="20"/>
              </w:rPr>
              <w:t>Příležitost</w:t>
            </w:r>
            <w:proofErr w:type="spellEnd"/>
          </w:p>
        </w:tc>
        <w:tc>
          <w:tcPr>
            <w:tcW w:w="275" w:type="pct"/>
          </w:tcPr>
          <w:p w14:paraId="0B0B23E6" w14:textId="77777777" w:rsidR="004667CE" w:rsidRPr="009852DB" w:rsidRDefault="004667CE" w:rsidP="001D777E">
            <w:pPr>
              <w:pStyle w:val="TableParagraph"/>
              <w:spacing w:before="181"/>
              <w:ind w:left="107"/>
              <w:rPr>
                <w:rFonts w:ascii="Arial" w:hAnsi="Arial" w:cs="Arial"/>
                <w:b/>
                <w:sz w:val="20"/>
                <w:szCs w:val="20"/>
              </w:rPr>
            </w:pPr>
            <w:proofErr w:type="spellStart"/>
            <w:r w:rsidRPr="009852DB">
              <w:rPr>
                <w:rFonts w:ascii="Arial" w:hAnsi="Arial" w:cs="Arial"/>
                <w:b/>
                <w:spacing w:val="-2"/>
                <w:sz w:val="20"/>
                <w:szCs w:val="20"/>
              </w:rPr>
              <w:t>Hrozba</w:t>
            </w:r>
            <w:proofErr w:type="spellEnd"/>
          </w:p>
        </w:tc>
        <w:tc>
          <w:tcPr>
            <w:tcW w:w="744" w:type="pct"/>
          </w:tcPr>
          <w:p w14:paraId="456CEC85" w14:textId="77777777" w:rsidR="004667CE" w:rsidRPr="009852DB" w:rsidRDefault="004667CE" w:rsidP="001D777E">
            <w:pPr>
              <w:pStyle w:val="TableParagraph"/>
              <w:spacing w:before="181"/>
              <w:ind w:left="11"/>
              <w:jc w:val="center"/>
              <w:rPr>
                <w:rFonts w:ascii="Arial" w:hAnsi="Arial" w:cs="Arial"/>
                <w:b/>
                <w:sz w:val="20"/>
                <w:szCs w:val="20"/>
              </w:rPr>
            </w:pPr>
            <w:proofErr w:type="spellStart"/>
            <w:r w:rsidRPr="009852DB">
              <w:rPr>
                <w:rFonts w:ascii="Arial" w:hAnsi="Arial" w:cs="Arial"/>
                <w:b/>
                <w:spacing w:val="-2"/>
                <w:sz w:val="20"/>
                <w:szCs w:val="20"/>
              </w:rPr>
              <w:t>Problém</w:t>
            </w:r>
            <w:proofErr w:type="spellEnd"/>
            <w:r w:rsidRPr="009852DB">
              <w:rPr>
                <w:rFonts w:ascii="Arial" w:hAnsi="Arial" w:cs="Arial"/>
                <w:b/>
                <w:spacing w:val="-2"/>
                <w:sz w:val="20"/>
                <w:szCs w:val="20"/>
              </w:rPr>
              <w:t>/</w:t>
            </w:r>
            <w:proofErr w:type="spellStart"/>
            <w:r w:rsidRPr="009852DB">
              <w:rPr>
                <w:rFonts w:ascii="Arial" w:hAnsi="Arial" w:cs="Arial"/>
                <w:b/>
                <w:spacing w:val="-2"/>
                <w:sz w:val="20"/>
                <w:szCs w:val="20"/>
              </w:rPr>
              <w:t>potřeba</w:t>
            </w:r>
            <w:proofErr w:type="spellEnd"/>
          </w:p>
        </w:tc>
        <w:tc>
          <w:tcPr>
            <w:tcW w:w="575" w:type="pct"/>
            <w:vMerge/>
            <w:tcBorders>
              <w:top w:val="nil"/>
            </w:tcBorders>
          </w:tcPr>
          <w:p w14:paraId="7EBA8C78" w14:textId="77777777" w:rsidR="004667CE" w:rsidRPr="009852DB" w:rsidRDefault="004667CE" w:rsidP="001D777E">
            <w:pPr>
              <w:rPr>
                <w:rFonts w:cs="Arial"/>
                <w:sz w:val="2"/>
                <w:szCs w:val="2"/>
              </w:rPr>
            </w:pPr>
          </w:p>
        </w:tc>
        <w:tc>
          <w:tcPr>
            <w:tcW w:w="675" w:type="pct"/>
            <w:vMerge/>
            <w:tcBorders>
              <w:top w:val="nil"/>
            </w:tcBorders>
          </w:tcPr>
          <w:p w14:paraId="55ABD5D9" w14:textId="77777777" w:rsidR="004667CE" w:rsidRPr="009852DB" w:rsidRDefault="004667CE" w:rsidP="001D777E">
            <w:pPr>
              <w:rPr>
                <w:rFonts w:cs="Arial"/>
                <w:sz w:val="2"/>
                <w:szCs w:val="2"/>
              </w:rPr>
            </w:pPr>
          </w:p>
        </w:tc>
        <w:tc>
          <w:tcPr>
            <w:tcW w:w="675" w:type="pct"/>
            <w:vMerge/>
          </w:tcPr>
          <w:p w14:paraId="6FDE6C6C" w14:textId="77777777" w:rsidR="004667CE" w:rsidRPr="009852DB" w:rsidRDefault="004667CE" w:rsidP="001D777E">
            <w:pPr>
              <w:rPr>
                <w:rFonts w:cs="Arial"/>
                <w:sz w:val="2"/>
                <w:szCs w:val="2"/>
              </w:rPr>
            </w:pPr>
          </w:p>
        </w:tc>
        <w:tc>
          <w:tcPr>
            <w:tcW w:w="674" w:type="pct"/>
            <w:vMerge/>
          </w:tcPr>
          <w:p w14:paraId="0B2C4A1B" w14:textId="0CF6B730" w:rsidR="004667CE" w:rsidRPr="009852DB" w:rsidRDefault="004667CE" w:rsidP="001D777E">
            <w:pPr>
              <w:rPr>
                <w:rFonts w:cs="Arial"/>
                <w:sz w:val="2"/>
                <w:szCs w:val="2"/>
              </w:rPr>
            </w:pPr>
          </w:p>
        </w:tc>
      </w:tr>
      <w:tr w:rsidR="004667CE" w:rsidRPr="009852DB" w14:paraId="12B831CB" w14:textId="55CA4E21" w:rsidTr="004667CE">
        <w:trPr>
          <w:trHeight w:val="2930"/>
        </w:trPr>
        <w:tc>
          <w:tcPr>
            <w:tcW w:w="475" w:type="pct"/>
          </w:tcPr>
          <w:p w14:paraId="4222B6C2" w14:textId="77777777" w:rsidR="004667CE" w:rsidRPr="009852DB" w:rsidRDefault="004667CE" w:rsidP="001D777E">
            <w:pPr>
              <w:pStyle w:val="TableParagraph"/>
              <w:rPr>
                <w:rFonts w:ascii="Arial" w:hAnsi="Arial" w:cs="Arial"/>
                <w:sz w:val="20"/>
                <w:szCs w:val="20"/>
                <w:lang w:val="cs-CZ"/>
              </w:rPr>
            </w:pPr>
            <w:r w:rsidRPr="009852DB">
              <w:rPr>
                <w:rFonts w:ascii="Arial" w:hAnsi="Arial" w:cs="Arial"/>
                <w:sz w:val="20"/>
                <w:szCs w:val="20"/>
                <w:lang w:val="cs-CZ"/>
              </w:rPr>
              <w:t>Problémy stavu krajiny – záplavy, monokulturní pěstování rostlin, černé skládky, brownfieldy, chybí remízky, biokoridory, větrolamy</w:t>
            </w:r>
          </w:p>
          <w:p w14:paraId="48CA1734" w14:textId="77777777" w:rsidR="004667CE" w:rsidRPr="009852DB" w:rsidRDefault="004667CE" w:rsidP="001D777E">
            <w:pPr>
              <w:pStyle w:val="TableParagraph"/>
              <w:rPr>
                <w:rFonts w:ascii="Arial" w:hAnsi="Arial" w:cs="Arial"/>
                <w:sz w:val="20"/>
                <w:szCs w:val="20"/>
                <w:lang w:val="cs-CZ"/>
              </w:rPr>
            </w:pPr>
          </w:p>
          <w:p w14:paraId="0BE900DB" w14:textId="77777777" w:rsidR="004667CE" w:rsidRPr="009852DB" w:rsidRDefault="004667CE" w:rsidP="001D777E">
            <w:pPr>
              <w:pStyle w:val="TableParagraph"/>
              <w:rPr>
                <w:rFonts w:ascii="Arial" w:hAnsi="Arial" w:cs="Arial"/>
                <w:sz w:val="20"/>
                <w:szCs w:val="20"/>
                <w:lang w:val="cs-CZ"/>
              </w:rPr>
            </w:pPr>
            <w:r w:rsidRPr="009852DB">
              <w:rPr>
                <w:rFonts w:ascii="Arial" w:hAnsi="Arial" w:cs="Arial"/>
                <w:sz w:val="20"/>
                <w:szCs w:val="20"/>
                <w:lang w:val="cs-CZ"/>
              </w:rPr>
              <w:t>Degradace půdy v důsledku vodní a větrné eroze</w:t>
            </w:r>
          </w:p>
        </w:tc>
        <w:tc>
          <w:tcPr>
            <w:tcW w:w="475" w:type="pct"/>
          </w:tcPr>
          <w:p w14:paraId="04D298AB" w14:textId="77777777" w:rsidR="004667CE" w:rsidRPr="009852DB" w:rsidRDefault="004667CE" w:rsidP="001D777E">
            <w:pPr>
              <w:pStyle w:val="TableParagraph"/>
              <w:rPr>
                <w:rFonts w:ascii="Arial" w:hAnsi="Arial" w:cs="Arial"/>
                <w:sz w:val="20"/>
                <w:szCs w:val="20"/>
                <w:lang w:val="cs-CZ"/>
              </w:rPr>
            </w:pPr>
            <w:r w:rsidRPr="009852DB">
              <w:rPr>
                <w:rFonts w:ascii="Arial" w:hAnsi="Arial" w:cs="Arial"/>
                <w:sz w:val="20"/>
                <w:szCs w:val="20"/>
                <w:lang w:val="cs-CZ"/>
              </w:rPr>
              <w:t xml:space="preserve">Vysoký podíl obcí s realizovanými komplexními pozemkovými úpravami v části </w:t>
            </w:r>
            <w:proofErr w:type="spellStart"/>
            <w:r w:rsidRPr="009852DB">
              <w:rPr>
                <w:rFonts w:ascii="Arial" w:hAnsi="Arial" w:cs="Arial"/>
                <w:sz w:val="20"/>
                <w:szCs w:val="20"/>
                <w:lang w:val="cs-CZ"/>
              </w:rPr>
              <w:t>Cezava</w:t>
            </w:r>
            <w:proofErr w:type="spellEnd"/>
            <w:r w:rsidRPr="009852DB">
              <w:rPr>
                <w:rFonts w:ascii="Arial" w:hAnsi="Arial" w:cs="Arial"/>
                <w:sz w:val="20"/>
                <w:szCs w:val="20"/>
                <w:lang w:val="cs-CZ"/>
              </w:rPr>
              <w:t xml:space="preserve">, </w:t>
            </w:r>
            <w:proofErr w:type="spellStart"/>
            <w:r w:rsidRPr="009852DB">
              <w:rPr>
                <w:rFonts w:ascii="Arial" w:hAnsi="Arial" w:cs="Arial"/>
                <w:sz w:val="20"/>
                <w:szCs w:val="20"/>
                <w:lang w:val="cs-CZ"/>
              </w:rPr>
              <w:t>Politaví</w:t>
            </w:r>
            <w:proofErr w:type="spellEnd"/>
            <w:r w:rsidRPr="009852DB">
              <w:rPr>
                <w:rFonts w:ascii="Arial" w:hAnsi="Arial" w:cs="Arial"/>
                <w:sz w:val="20"/>
                <w:szCs w:val="20"/>
                <w:lang w:val="cs-CZ"/>
              </w:rPr>
              <w:t xml:space="preserve"> a </w:t>
            </w:r>
            <w:proofErr w:type="spellStart"/>
            <w:r w:rsidRPr="009852DB">
              <w:rPr>
                <w:rFonts w:ascii="Arial" w:hAnsi="Arial" w:cs="Arial"/>
                <w:sz w:val="20"/>
                <w:szCs w:val="20"/>
                <w:lang w:val="cs-CZ"/>
              </w:rPr>
              <w:t>Bučovicko</w:t>
            </w:r>
            <w:proofErr w:type="spellEnd"/>
          </w:p>
        </w:tc>
        <w:tc>
          <w:tcPr>
            <w:tcW w:w="432" w:type="pct"/>
          </w:tcPr>
          <w:p w14:paraId="1E379A0F" w14:textId="77777777" w:rsidR="004667CE" w:rsidRPr="009852DB" w:rsidRDefault="004667CE" w:rsidP="001D777E">
            <w:pPr>
              <w:pStyle w:val="TableParagraph"/>
              <w:rPr>
                <w:rFonts w:ascii="Arial" w:hAnsi="Arial" w:cs="Arial"/>
                <w:sz w:val="20"/>
                <w:szCs w:val="20"/>
                <w:lang w:val="cs-CZ"/>
              </w:rPr>
            </w:pPr>
            <w:r w:rsidRPr="009852DB">
              <w:rPr>
                <w:rFonts w:ascii="Arial" w:hAnsi="Arial" w:cs="Arial"/>
                <w:sz w:val="20"/>
                <w:szCs w:val="20"/>
                <w:lang w:val="cs-CZ"/>
              </w:rPr>
              <w:t>Zvýšená alokace prostředků na realizaci plánů společných zařízení po komplexních pozemkových úprav</w:t>
            </w:r>
          </w:p>
        </w:tc>
        <w:tc>
          <w:tcPr>
            <w:tcW w:w="275" w:type="pct"/>
          </w:tcPr>
          <w:p w14:paraId="561E054B" w14:textId="77777777" w:rsidR="004667CE" w:rsidRPr="009852DB" w:rsidRDefault="004667CE" w:rsidP="001D777E">
            <w:pPr>
              <w:pStyle w:val="TableParagraph"/>
              <w:rPr>
                <w:rFonts w:ascii="Arial" w:hAnsi="Arial" w:cs="Arial"/>
                <w:sz w:val="20"/>
                <w:szCs w:val="20"/>
                <w:lang w:val="cs-CZ"/>
              </w:rPr>
            </w:pPr>
          </w:p>
        </w:tc>
        <w:tc>
          <w:tcPr>
            <w:tcW w:w="744" w:type="pct"/>
          </w:tcPr>
          <w:p w14:paraId="58BDF1E6" w14:textId="77777777" w:rsidR="004667CE" w:rsidRPr="009852DB" w:rsidRDefault="004667CE" w:rsidP="001D777E">
            <w:pPr>
              <w:pStyle w:val="TableParagraph"/>
              <w:spacing w:before="225" w:line="240" w:lineRule="atLeast"/>
              <w:ind w:left="108"/>
              <w:rPr>
                <w:rFonts w:ascii="Arial" w:hAnsi="Arial" w:cs="Arial"/>
                <w:sz w:val="20"/>
                <w:szCs w:val="20"/>
                <w:lang w:val="cs-CZ"/>
              </w:rPr>
            </w:pPr>
            <w:r w:rsidRPr="009852DB">
              <w:rPr>
                <w:rFonts w:ascii="Arial" w:hAnsi="Arial" w:cs="Arial"/>
                <w:sz w:val="20"/>
                <w:szCs w:val="20"/>
                <w:lang w:val="cs-CZ"/>
              </w:rPr>
              <w:t>Problémy stavu krajiny – záplavy, monokulturní pěstování rostlin, černé skládky, chybí remízky, biokoridory, větrolamy.</w:t>
            </w:r>
          </w:p>
          <w:p w14:paraId="09F5F4BA" w14:textId="77777777" w:rsidR="004667CE" w:rsidRPr="009852DB" w:rsidRDefault="004667CE" w:rsidP="001D777E">
            <w:pPr>
              <w:pStyle w:val="TableParagraph"/>
              <w:spacing w:before="225" w:line="240" w:lineRule="atLeast"/>
              <w:ind w:left="108"/>
              <w:rPr>
                <w:rFonts w:ascii="Arial" w:hAnsi="Arial" w:cs="Arial"/>
                <w:sz w:val="20"/>
                <w:szCs w:val="20"/>
                <w:lang w:val="cs-CZ"/>
              </w:rPr>
            </w:pPr>
            <w:r w:rsidRPr="009852DB">
              <w:rPr>
                <w:rFonts w:ascii="Arial" w:hAnsi="Arial" w:cs="Arial"/>
                <w:sz w:val="20"/>
                <w:szCs w:val="20"/>
                <w:lang w:val="cs-CZ"/>
              </w:rPr>
              <w:t>Úprava krajiny po KPÚ, vytvořit krajinotvorné studie.</w:t>
            </w:r>
          </w:p>
          <w:p w14:paraId="3BBA33D3" w14:textId="77777777" w:rsidR="004667CE" w:rsidRPr="009852DB" w:rsidRDefault="004667CE" w:rsidP="001D777E">
            <w:pPr>
              <w:pStyle w:val="TableParagraph"/>
              <w:spacing w:before="225" w:line="240" w:lineRule="atLeast"/>
              <w:ind w:left="108"/>
              <w:rPr>
                <w:rFonts w:ascii="Arial" w:hAnsi="Arial" w:cs="Arial"/>
                <w:sz w:val="20"/>
                <w:szCs w:val="20"/>
                <w:lang w:val="cs-CZ"/>
              </w:rPr>
            </w:pPr>
            <w:r w:rsidRPr="009852DB">
              <w:rPr>
                <w:rFonts w:ascii="Arial" w:hAnsi="Arial" w:cs="Arial"/>
                <w:sz w:val="20"/>
                <w:szCs w:val="20"/>
                <w:lang w:val="cs-CZ"/>
              </w:rPr>
              <w:t>Stav krajiny a degradace půdy v důsledku vodní a větrné eroze</w:t>
            </w:r>
          </w:p>
          <w:p w14:paraId="7162FE97" w14:textId="77777777" w:rsidR="004667CE" w:rsidRPr="009852DB" w:rsidRDefault="004667CE" w:rsidP="001D777E">
            <w:pPr>
              <w:pStyle w:val="TableParagraph"/>
              <w:spacing w:before="225" w:line="240" w:lineRule="atLeast"/>
              <w:ind w:left="108"/>
              <w:rPr>
                <w:rFonts w:ascii="Arial" w:hAnsi="Arial" w:cs="Arial"/>
                <w:sz w:val="20"/>
                <w:szCs w:val="20"/>
                <w:lang w:val="cs-CZ"/>
              </w:rPr>
            </w:pPr>
            <w:r w:rsidRPr="009852DB">
              <w:rPr>
                <w:rFonts w:ascii="Arial" w:hAnsi="Arial" w:cs="Arial"/>
                <w:sz w:val="20"/>
                <w:szCs w:val="20"/>
                <w:lang w:val="cs-CZ"/>
              </w:rPr>
              <w:lastRenderedPageBreak/>
              <w:t>Úprava krajiny po KPÚ, vytvořit krajinotvorné studie</w:t>
            </w:r>
          </w:p>
        </w:tc>
        <w:tc>
          <w:tcPr>
            <w:tcW w:w="575" w:type="pct"/>
          </w:tcPr>
          <w:p w14:paraId="7DCDD7FE" w14:textId="77777777" w:rsidR="004667CE" w:rsidRPr="009852DB" w:rsidRDefault="004667CE" w:rsidP="001D777E">
            <w:pPr>
              <w:pStyle w:val="TableParagraph"/>
              <w:ind w:left="108" w:right="7"/>
              <w:rPr>
                <w:rFonts w:ascii="Arial" w:hAnsi="Arial" w:cs="Arial"/>
                <w:sz w:val="20"/>
              </w:rPr>
            </w:pPr>
            <w:r w:rsidRPr="009852DB">
              <w:rPr>
                <w:rFonts w:ascii="Arial" w:hAnsi="Arial" w:cs="Arial"/>
                <w:sz w:val="20"/>
              </w:rPr>
              <w:lastRenderedPageBreak/>
              <w:t xml:space="preserve">OPŽP 1 </w:t>
            </w:r>
            <w:proofErr w:type="spellStart"/>
            <w:r w:rsidRPr="009852DB">
              <w:rPr>
                <w:rFonts w:ascii="Arial" w:hAnsi="Arial" w:cs="Arial"/>
                <w:sz w:val="20"/>
              </w:rPr>
              <w:t>Realizace</w:t>
            </w:r>
            <w:proofErr w:type="spellEnd"/>
            <w:r w:rsidRPr="009852DB">
              <w:rPr>
                <w:rFonts w:ascii="Arial" w:hAnsi="Arial" w:cs="Arial"/>
                <w:sz w:val="20"/>
              </w:rPr>
              <w:t xml:space="preserve"> </w:t>
            </w:r>
            <w:proofErr w:type="spellStart"/>
            <w:r w:rsidRPr="009852DB">
              <w:rPr>
                <w:rFonts w:ascii="Arial" w:hAnsi="Arial" w:cs="Arial"/>
                <w:sz w:val="20"/>
              </w:rPr>
              <w:t>plánů</w:t>
            </w:r>
            <w:proofErr w:type="spellEnd"/>
            <w:r w:rsidRPr="009852DB">
              <w:rPr>
                <w:rFonts w:ascii="Arial" w:hAnsi="Arial" w:cs="Arial"/>
                <w:sz w:val="20"/>
              </w:rPr>
              <w:t xml:space="preserve"> </w:t>
            </w:r>
            <w:proofErr w:type="spellStart"/>
            <w:r w:rsidRPr="009852DB">
              <w:rPr>
                <w:rFonts w:ascii="Arial" w:hAnsi="Arial" w:cs="Arial"/>
                <w:sz w:val="20"/>
              </w:rPr>
              <w:t>společných</w:t>
            </w:r>
            <w:proofErr w:type="spellEnd"/>
            <w:r w:rsidRPr="009852DB">
              <w:rPr>
                <w:rFonts w:ascii="Arial" w:hAnsi="Arial" w:cs="Arial"/>
                <w:sz w:val="20"/>
              </w:rPr>
              <w:t xml:space="preserve"> </w:t>
            </w:r>
            <w:proofErr w:type="spellStart"/>
            <w:r w:rsidRPr="009852DB">
              <w:rPr>
                <w:rFonts w:ascii="Arial" w:hAnsi="Arial" w:cs="Arial"/>
                <w:sz w:val="20"/>
              </w:rPr>
              <w:t>zařízení</w:t>
            </w:r>
            <w:proofErr w:type="spellEnd"/>
          </w:p>
          <w:p w14:paraId="5CE43644" w14:textId="77777777" w:rsidR="004667CE" w:rsidRPr="009852DB" w:rsidRDefault="004667CE" w:rsidP="001D777E">
            <w:pPr>
              <w:pStyle w:val="TableParagraph"/>
              <w:ind w:left="108" w:right="7"/>
              <w:rPr>
                <w:rFonts w:ascii="Arial" w:hAnsi="Arial" w:cs="Arial"/>
                <w:sz w:val="20"/>
              </w:rPr>
            </w:pPr>
          </w:p>
        </w:tc>
        <w:tc>
          <w:tcPr>
            <w:tcW w:w="675" w:type="pct"/>
          </w:tcPr>
          <w:p w14:paraId="3A02A672" w14:textId="1CC6A21A" w:rsidR="004667CE" w:rsidRPr="005A16DE" w:rsidRDefault="00AC0FD3" w:rsidP="001D777E">
            <w:pPr>
              <w:pStyle w:val="TableParagraph"/>
              <w:ind w:left="109" w:right="111"/>
              <w:rPr>
                <w:rFonts w:ascii="Arial" w:hAnsi="Arial" w:cs="Arial"/>
                <w:sz w:val="20"/>
                <w:highlight w:val="yellow"/>
              </w:rPr>
            </w:pPr>
            <w:proofErr w:type="spellStart"/>
            <w:r w:rsidRPr="005A16DE">
              <w:rPr>
                <w:rFonts w:ascii="Arial" w:hAnsi="Arial" w:cs="Arial"/>
                <w:sz w:val="20"/>
                <w:highlight w:val="yellow"/>
              </w:rPr>
              <w:t>Specifický</w:t>
            </w:r>
            <w:proofErr w:type="spellEnd"/>
            <w:r w:rsidRPr="005A16DE">
              <w:rPr>
                <w:rFonts w:ascii="Arial" w:hAnsi="Arial" w:cs="Arial"/>
                <w:sz w:val="20"/>
                <w:highlight w:val="yellow"/>
              </w:rPr>
              <w:t xml:space="preserve"> </w:t>
            </w:r>
            <w:proofErr w:type="spellStart"/>
            <w:r w:rsidRPr="005A16DE">
              <w:rPr>
                <w:rFonts w:ascii="Arial" w:hAnsi="Arial" w:cs="Arial"/>
                <w:sz w:val="20"/>
                <w:highlight w:val="yellow"/>
              </w:rPr>
              <w:t>cíl</w:t>
            </w:r>
            <w:proofErr w:type="spellEnd"/>
            <w:r w:rsidRPr="005A16DE">
              <w:rPr>
                <w:rFonts w:ascii="Arial" w:hAnsi="Arial" w:cs="Arial"/>
                <w:sz w:val="20"/>
                <w:highlight w:val="yellow"/>
              </w:rPr>
              <w:t xml:space="preserve"> 5.1: </w:t>
            </w:r>
            <w:proofErr w:type="spellStart"/>
            <w:r w:rsidRPr="005A16DE">
              <w:rPr>
                <w:rFonts w:ascii="Arial" w:hAnsi="Arial" w:cs="Arial"/>
                <w:sz w:val="20"/>
                <w:highlight w:val="yellow"/>
              </w:rPr>
              <w:t>Zlepšit</w:t>
            </w:r>
            <w:proofErr w:type="spellEnd"/>
            <w:r w:rsidRPr="005A16DE">
              <w:rPr>
                <w:rFonts w:ascii="Arial" w:hAnsi="Arial" w:cs="Arial"/>
                <w:sz w:val="20"/>
                <w:highlight w:val="yellow"/>
              </w:rPr>
              <w:t xml:space="preserve"> </w:t>
            </w:r>
            <w:proofErr w:type="spellStart"/>
            <w:r w:rsidRPr="005A16DE">
              <w:rPr>
                <w:rFonts w:ascii="Arial" w:hAnsi="Arial" w:cs="Arial"/>
                <w:sz w:val="20"/>
                <w:highlight w:val="yellow"/>
              </w:rPr>
              <w:t>ekologické</w:t>
            </w:r>
            <w:proofErr w:type="spellEnd"/>
            <w:r w:rsidRPr="005A16DE">
              <w:rPr>
                <w:rFonts w:ascii="Arial" w:hAnsi="Arial" w:cs="Arial"/>
                <w:sz w:val="20"/>
                <w:highlight w:val="yellow"/>
              </w:rPr>
              <w:t xml:space="preserve"> </w:t>
            </w:r>
            <w:proofErr w:type="spellStart"/>
            <w:r w:rsidRPr="005A16DE">
              <w:rPr>
                <w:rFonts w:ascii="Arial" w:hAnsi="Arial" w:cs="Arial"/>
                <w:sz w:val="20"/>
                <w:highlight w:val="yellow"/>
              </w:rPr>
              <w:t>charakteristiky</w:t>
            </w:r>
            <w:proofErr w:type="spellEnd"/>
            <w:r w:rsidRPr="005A16DE">
              <w:rPr>
                <w:rFonts w:ascii="Arial" w:hAnsi="Arial" w:cs="Arial"/>
                <w:sz w:val="20"/>
                <w:highlight w:val="yellow"/>
              </w:rPr>
              <w:t xml:space="preserve"> </w:t>
            </w:r>
            <w:proofErr w:type="spellStart"/>
            <w:r w:rsidRPr="005A16DE">
              <w:rPr>
                <w:rFonts w:ascii="Arial" w:hAnsi="Arial" w:cs="Arial"/>
                <w:sz w:val="20"/>
                <w:highlight w:val="yellow"/>
              </w:rPr>
              <w:t>krajiny</w:t>
            </w:r>
            <w:proofErr w:type="spellEnd"/>
            <w:r w:rsidRPr="005A16DE">
              <w:rPr>
                <w:rFonts w:ascii="Arial" w:hAnsi="Arial" w:cs="Arial"/>
                <w:sz w:val="20"/>
                <w:highlight w:val="yellow"/>
              </w:rPr>
              <w:t xml:space="preserve"> a </w:t>
            </w:r>
            <w:proofErr w:type="spellStart"/>
            <w:r w:rsidRPr="005A16DE">
              <w:rPr>
                <w:rFonts w:ascii="Arial" w:hAnsi="Arial" w:cs="Arial"/>
                <w:sz w:val="20"/>
                <w:highlight w:val="yellow"/>
              </w:rPr>
              <w:t>posílit</w:t>
            </w:r>
            <w:proofErr w:type="spellEnd"/>
            <w:r w:rsidRPr="005A16DE">
              <w:rPr>
                <w:rFonts w:ascii="Arial" w:hAnsi="Arial" w:cs="Arial"/>
                <w:sz w:val="20"/>
                <w:highlight w:val="yellow"/>
              </w:rPr>
              <w:t xml:space="preserve"> </w:t>
            </w:r>
            <w:proofErr w:type="spellStart"/>
            <w:r w:rsidRPr="005A16DE">
              <w:rPr>
                <w:rFonts w:ascii="Arial" w:hAnsi="Arial" w:cs="Arial"/>
                <w:sz w:val="20"/>
                <w:highlight w:val="yellow"/>
              </w:rPr>
              <w:t>péči</w:t>
            </w:r>
            <w:proofErr w:type="spellEnd"/>
            <w:r w:rsidRPr="005A16DE">
              <w:rPr>
                <w:rFonts w:ascii="Arial" w:hAnsi="Arial" w:cs="Arial"/>
                <w:sz w:val="20"/>
                <w:highlight w:val="yellow"/>
              </w:rPr>
              <w:t xml:space="preserve"> o </w:t>
            </w:r>
            <w:proofErr w:type="spellStart"/>
            <w:r w:rsidRPr="005A16DE">
              <w:rPr>
                <w:rFonts w:ascii="Arial" w:hAnsi="Arial" w:cs="Arial"/>
                <w:sz w:val="20"/>
                <w:highlight w:val="yellow"/>
              </w:rPr>
              <w:t>krajinu</w:t>
            </w:r>
            <w:proofErr w:type="spellEnd"/>
          </w:p>
        </w:tc>
        <w:tc>
          <w:tcPr>
            <w:tcW w:w="675" w:type="pct"/>
          </w:tcPr>
          <w:p w14:paraId="10EAAB41" w14:textId="2F6FBE8C" w:rsidR="004667CE" w:rsidRPr="00267216" w:rsidRDefault="00DF454E" w:rsidP="001D777E">
            <w:pPr>
              <w:pStyle w:val="TableParagraph"/>
              <w:ind w:left="109" w:right="111"/>
              <w:rPr>
                <w:rFonts w:ascii="Arial" w:hAnsi="Arial" w:cs="Arial"/>
                <w:sz w:val="20"/>
                <w:highlight w:val="yellow"/>
              </w:rPr>
            </w:pPr>
            <w:r w:rsidRPr="00267216">
              <w:rPr>
                <w:rFonts w:ascii="Arial" w:hAnsi="Arial" w:cs="Arial"/>
                <w:sz w:val="20"/>
                <w:highlight w:val="yellow"/>
              </w:rPr>
              <w:t>4 000 000</w:t>
            </w:r>
          </w:p>
        </w:tc>
        <w:tc>
          <w:tcPr>
            <w:tcW w:w="674" w:type="pct"/>
          </w:tcPr>
          <w:p w14:paraId="4D243502" w14:textId="022A02AA" w:rsidR="004667CE" w:rsidRPr="00267216" w:rsidRDefault="008011ED" w:rsidP="001D777E">
            <w:pPr>
              <w:pStyle w:val="TableParagraph"/>
              <w:ind w:left="109" w:right="111"/>
              <w:rPr>
                <w:rFonts w:ascii="Arial" w:hAnsi="Arial" w:cs="Arial"/>
                <w:sz w:val="20"/>
                <w:highlight w:val="yellow"/>
              </w:rPr>
            </w:pPr>
            <w:r w:rsidRPr="00267216">
              <w:rPr>
                <w:rFonts w:ascii="Arial" w:hAnsi="Arial" w:cs="Arial"/>
                <w:sz w:val="20"/>
                <w:highlight w:val="yellow"/>
              </w:rPr>
              <w:t>3</w:t>
            </w:r>
            <w:r w:rsidR="00B379C4">
              <w:rPr>
                <w:rFonts w:ascii="Arial" w:hAnsi="Arial" w:cs="Arial"/>
                <w:sz w:val="20"/>
                <w:highlight w:val="yellow"/>
              </w:rPr>
              <w:t> </w:t>
            </w:r>
            <w:r w:rsidRPr="00267216">
              <w:rPr>
                <w:rFonts w:ascii="Arial" w:hAnsi="Arial" w:cs="Arial"/>
                <w:sz w:val="20"/>
                <w:highlight w:val="yellow"/>
              </w:rPr>
              <w:t>060</w:t>
            </w:r>
            <w:r w:rsidR="00B379C4">
              <w:rPr>
                <w:rFonts w:ascii="Arial" w:hAnsi="Arial" w:cs="Arial"/>
                <w:sz w:val="20"/>
                <w:highlight w:val="yellow"/>
              </w:rPr>
              <w:t xml:space="preserve"> </w:t>
            </w:r>
            <w:r w:rsidR="00267216" w:rsidRPr="00267216">
              <w:rPr>
                <w:rFonts w:ascii="Arial" w:hAnsi="Arial" w:cs="Arial"/>
                <w:sz w:val="20"/>
                <w:highlight w:val="yellow"/>
              </w:rPr>
              <w:t>879,19</w:t>
            </w:r>
          </w:p>
        </w:tc>
      </w:tr>
      <w:tr w:rsidR="004667CE" w:rsidRPr="009852DB" w14:paraId="5BD6C94B" w14:textId="305BB8A7" w:rsidTr="004667CE">
        <w:trPr>
          <w:trHeight w:val="1583"/>
        </w:trPr>
        <w:tc>
          <w:tcPr>
            <w:tcW w:w="475" w:type="pct"/>
          </w:tcPr>
          <w:p w14:paraId="3F5AEC13" w14:textId="77777777" w:rsidR="004667CE" w:rsidRPr="009852DB" w:rsidRDefault="004667CE" w:rsidP="001D777E">
            <w:pPr>
              <w:pStyle w:val="TableParagraph"/>
              <w:rPr>
                <w:rFonts w:ascii="Arial" w:hAnsi="Arial" w:cs="Arial"/>
                <w:sz w:val="20"/>
                <w:szCs w:val="20"/>
                <w:lang w:val="cs-CZ"/>
              </w:rPr>
            </w:pPr>
            <w:r w:rsidRPr="009852DB">
              <w:rPr>
                <w:rFonts w:ascii="Arial" w:hAnsi="Arial" w:cs="Arial"/>
                <w:sz w:val="20"/>
                <w:szCs w:val="20"/>
                <w:lang w:val="cs-CZ"/>
              </w:rPr>
              <w:t>Zemědělsky intenzivně využívané území (</w:t>
            </w:r>
            <w:proofErr w:type="spellStart"/>
            <w:r w:rsidRPr="009852DB">
              <w:rPr>
                <w:rFonts w:ascii="Arial" w:hAnsi="Arial" w:cs="Arial"/>
                <w:sz w:val="20"/>
                <w:szCs w:val="20"/>
                <w:lang w:val="cs-CZ"/>
              </w:rPr>
              <w:t>Cezava</w:t>
            </w:r>
            <w:proofErr w:type="spellEnd"/>
            <w:r w:rsidRPr="009852DB">
              <w:rPr>
                <w:rFonts w:ascii="Arial" w:hAnsi="Arial" w:cs="Arial"/>
                <w:sz w:val="20"/>
                <w:szCs w:val="20"/>
                <w:lang w:val="cs-CZ"/>
              </w:rPr>
              <w:t xml:space="preserve">, Roketnice, </w:t>
            </w:r>
            <w:proofErr w:type="spellStart"/>
            <w:r w:rsidRPr="009852DB">
              <w:rPr>
                <w:rFonts w:ascii="Arial" w:hAnsi="Arial" w:cs="Arial"/>
                <w:sz w:val="20"/>
                <w:szCs w:val="20"/>
                <w:lang w:val="cs-CZ"/>
              </w:rPr>
              <w:t>Politaví</w:t>
            </w:r>
            <w:proofErr w:type="spellEnd"/>
            <w:r w:rsidRPr="009852DB">
              <w:rPr>
                <w:rFonts w:ascii="Arial" w:hAnsi="Arial" w:cs="Arial"/>
                <w:sz w:val="20"/>
                <w:szCs w:val="20"/>
                <w:lang w:val="cs-CZ"/>
              </w:rPr>
              <w:t>)</w:t>
            </w:r>
          </w:p>
          <w:p w14:paraId="1E1F58A4" w14:textId="77777777" w:rsidR="004667CE" w:rsidRPr="009852DB" w:rsidRDefault="004667CE" w:rsidP="001D777E">
            <w:pPr>
              <w:pStyle w:val="TableParagraph"/>
              <w:rPr>
                <w:rFonts w:ascii="Arial" w:hAnsi="Arial" w:cs="Arial"/>
                <w:sz w:val="20"/>
                <w:szCs w:val="20"/>
                <w:lang w:val="cs-CZ"/>
              </w:rPr>
            </w:pPr>
          </w:p>
          <w:p w14:paraId="339846D9" w14:textId="77777777" w:rsidR="004667CE" w:rsidRPr="009852DB" w:rsidRDefault="004667CE" w:rsidP="001D777E">
            <w:pPr>
              <w:pStyle w:val="TableParagraph"/>
              <w:rPr>
                <w:rFonts w:ascii="Arial" w:hAnsi="Arial" w:cs="Arial"/>
                <w:sz w:val="20"/>
                <w:szCs w:val="20"/>
                <w:lang w:val="cs-CZ"/>
              </w:rPr>
            </w:pPr>
            <w:r w:rsidRPr="009852DB">
              <w:rPr>
                <w:rFonts w:ascii="Arial" w:hAnsi="Arial" w:cs="Arial"/>
                <w:sz w:val="20"/>
                <w:szCs w:val="20"/>
                <w:lang w:val="cs-CZ"/>
              </w:rPr>
              <w:t>Degradace půdy v důsledku vodní a větrné eroze</w:t>
            </w:r>
          </w:p>
        </w:tc>
        <w:tc>
          <w:tcPr>
            <w:tcW w:w="475" w:type="pct"/>
          </w:tcPr>
          <w:p w14:paraId="73E2C04E" w14:textId="77777777" w:rsidR="004667CE" w:rsidRPr="009852DB" w:rsidRDefault="004667CE" w:rsidP="001D777E">
            <w:pPr>
              <w:pStyle w:val="TableParagraph"/>
              <w:rPr>
                <w:rFonts w:ascii="Arial" w:hAnsi="Arial" w:cs="Arial"/>
                <w:sz w:val="20"/>
                <w:szCs w:val="20"/>
                <w:lang w:val="cs-CZ"/>
              </w:rPr>
            </w:pPr>
          </w:p>
        </w:tc>
        <w:tc>
          <w:tcPr>
            <w:tcW w:w="432" w:type="pct"/>
          </w:tcPr>
          <w:p w14:paraId="5CF8697E" w14:textId="77777777" w:rsidR="004667CE" w:rsidRPr="009852DB" w:rsidRDefault="004667CE" w:rsidP="001D777E">
            <w:pPr>
              <w:pStyle w:val="TableParagraph"/>
              <w:rPr>
                <w:rFonts w:ascii="Arial" w:hAnsi="Arial" w:cs="Arial"/>
                <w:sz w:val="20"/>
                <w:szCs w:val="20"/>
                <w:lang w:val="cs-CZ"/>
              </w:rPr>
            </w:pPr>
          </w:p>
        </w:tc>
        <w:tc>
          <w:tcPr>
            <w:tcW w:w="275" w:type="pct"/>
          </w:tcPr>
          <w:p w14:paraId="40F3FC09" w14:textId="77777777" w:rsidR="004667CE" w:rsidRPr="009852DB" w:rsidRDefault="004667CE" w:rsidP="001D777E">
            <w:pPr>
              <w:pStyle w:val="TableParagraph"/>
              <w:rPr>
                <w:rFonts w:ascii="Arial" w:hAnsi="Arial" w:cs="Arial"/>
                <w:sz w:val="20"/>
                <w:szCs w:val="20"/>
                <w:lang w:val="cs-CZ"/>
              </w:rPr>
            </w:pPr>
          </w:p>
        </w:tc>
        <w:tc>
          <w:tcPr>
            <w:tcW w:w="744" w:type="pct"/>
          </w:tcPr>
          <w:p w14:paraId="6B18C95F" w14:textId="77777777" w:rsidR="004667CE" w:rsidRPr="009852DB" w:rsidRDefault="004667CE" w:rsidP="001D777E">
            <w:pPr>
              <w:pStyle w:val="TableParagraph"/>
              <w:rPr>
                <w:rFonts w:ascii="Arial" w:hAnsi="Arial" w:cs="Arial"/>
                <w:sz w:val="20"/>
                <w:szCs w:val="20"/>
                <w:lang w:val="cs-CZ"/>
              </w:rPr>
            </w:pPr>
            <w:r w:rsidRPr="009852DB">
              <w:rPr>
                <w:rFonts w:ascii="Arial" w:hAnsi="Arial" w:cs="Arial"/>
                <w:sz w:val="20"/>
                <w:szCs w:val="20"/>
                <w:lang w:val="cs-CZ"/>
              </w:rPr>
              <w:t>Problémy stavu krajiny – záplavy, monokulturní pěstování rostlin, černé skládky, chybí remízky, biokoridory, větrolamy.</w:t>
            </w:r>
          </w:p>
          <w:p w14:paraId="30F23521" w14:textId="77777777" w:rsidR="004667CE" w:rsidRPr="009852DB" w:rsidRDefault="004667CE" w:rsidP="001D777E">
            <w:pPr>
              <w:pStyle w:val="TableParagraph"/>
              <w:rPr>
                <w:rFonts w:ascii="Arial" w:hAnsi="Arial" w:cs="Arial"/>
                <w:sz w:val="20"/>
                <w:szCs w:val="20"/>
                <w:lang w:val="cs-CZ"/>
              </w:rPr>
            </w:pPr>
          </w:p>
          <w:p w14:paraId="56ECF0F4" w14:textId="77777777" w:rsidR="004667CE" w:rsidRPr="009852DB" w:rsidRDefault="004667CE" w:rsidP="001D777E">
            <w:pPr>
              <w:pStyle w:val="TableParagraph"/>
              <w:rPr>
                <w:rFonts w:ascii="Arial" w:hAnsi="Arial" w:cs="Arial"/>
                <w:sz w:val="20"/>
                <w:szCs w:val="20"/>
                <w:lang w:val="cs-CZ"/>
              </w:rPr>
            </w:pPr>
            <w:r w:rsidRPr="009852DB">
              <w:rPr>
                <w:rFonts w:ascii="Arial" w:hAnsi="Arial" w:cs="Arial"/>
                <w:sz w:val="20"/>
                <w:szCs w:val="20"/>
                <w:lang w:val="cs-CZ"/>
              </w:rPr>
              <w:t>Úprava krajiny po KPÚ, vytvořit krajinotvorné studie.</w:t>
            </w:r>
          </w:p>
          <w:p w14:paraId="5AE4A2CC" w14:textId="77777777" w:rsidR="004667CE" w:rsidRPr="009852DB" w:rsidRDefault="004667CE" w:rsidP="001D777E">
            <w:pPr>
              <w:pStyle w:val="TableParagraph"/>
              <w:rPr>
                <w:rFonts w:ascii="Arial" w:hAnsi="Arial" w:cs="Arial"/>
                <w:sz w:val="20"/>
                <w:szCs w:val="20"/>
                <w:lang w:val="cs-CZ"/>
              </w:rPr>
            </w:pPr>
          </w:p>
          <w:p w14:paraId="10464401" w14:textId="77777777" w:rsidR="004667CE" w:rsidRPr="009852DB" w:rsidRDefault="004667CE" w:rsidP="001D777E">
            <w:pPr>
              <w:pStyle w:val="TableParagraph"/>
              <w:rPr>
                <w:rFonts w:ascii="Arial" w:hAnsi="Arial" w:cs="Arial"/>
                <w:sz w:val="20"/>
                <w:szCs w:val="20"/>
                <w:lang w:val="cs-CZ"/>
              </w:rPr>
            </w:pPr>
            <w:r w:rsidRPr="009852DB">
              <w:rPr>
                <w:rFonts w:ascii="Arial" w:hAnsi="Arial" w:cs="Arial"/>
                <w:sz w:val="20"/>
                <w:szCs w:val="20"/>
                <w:lang w:val="cs-CZ"/>
              </w:rPr>
              <w:t>Stav krajiny a degradace půdy v důsledku vodní a větrné eroze.</w:t>
            </w:r>
          </w:p>
          <w:p w14:paraId="72AB904F" w14:textId="77777777" w:rsidR="004667CE" w:rsidRPr="009852DB" w:rsidRDefault="004667CE" w:rsidP="001D777E">
            <w:pPr>
              <w:pStyle w:val="TableParagraph"/>
              <w:rPr>
                <w:rFonts w:ascii="Arial" w:hAnsi="Arial" w:cs="Arial"/>
                <w:sz w:val="20"/>
                <w:szCs w:val="20"/>
                <w:lang w:val="cs-CZ"/>
              </w:rPr>
            </w:pPr>
          </w:p>
          <w:p w14:paraId="3ACC1E83" w14:textId="77777777" w:rsidR="004667CE" w:rsidRPr="009852DB" w:rsidRDefault="004667CE" w:rsidP="001D777E">
            <w:pPr>
              <w:pStyle w:val="TableParagraph"/>
              <w:rPr>
                <w:rFonts w:ascii="Arial" w:hAnsi="Arial" w:cs="Arial"/>
                <w:sz w:val="20"/>
                <w:szCs w:val="20"/>
                <w:lang w:val="cs-CZ"/>
              </w:rPr>
            </w:pPr>
            <w:r w:rsidRPr="009852DB">
              <w:rPr>
                <w:rFonts w:ascii="Arial" w:hAnsi="Arial" w:cs="Arial"/>
                <w:sz w:val="20"/>
                <w:szCs w:val="20"/>
                <w:lang w:val="cs-CZ"/>
              </w:rPr>
              <w:t>Úprava krajiny po KPÚ, vytvořit krajinotvorné studie.</w:t>
            </w:r>
          </w:p>
        </w:tc>
        <w:tc>
          <w:tcPr>
            <w:tcW w:w="575" w:type="pct"/>
          </w:tcPr>
          <w:p w14:paraId="43BB4C26" w14:textId="77777777" w:rsidR="004667CE" w:rsidRPr="009852DB" w:rsidRDefault="004667CE" w:rsidP="001D777E">
            <w:pPr>
              <w:pStyle w:val="TableParagraph"/>
              <w:ind w:left="108" w:right="7"/>
              <w:rPr>
                <w:rFonts w:ascii="Arial" w:hAnsi="Arial" w:cs="Arial"/>
                <w:sz w:val="20"/>
                <w:lang w:val="cs-CZ"/>
              </w:rPr>
            </w:pPr>
            <w:r w:rsidRPr="009852DB">
              <w:rPr>
                <w:rFonts w:ascii="Arial" w:hAnsi="Arial" w:cs="Arial"/>
                <w:sz w:val="20"/>
                <w:lang w:val="cs-CZ"/>
              </w:rPr>
              <w:t>OPŽP 2 Zlepšování vodního režimu v krajině</w:t>
            </w:r>
          </w:p>
        </w:tc>
        <w:tc>
          <w:tcPr>
            <w:tcW w:w="675" w:type="pct"/>
          </w:tcPr>
          <w:p w14:paraId="03652F5E" w14:textId="448AA807" w:rsidR="004667CE" w:rsidRPr="009852DB" w:rsidRDefault="005A16DE" w:rsidP="001D777E">
            <w:pPr>
              <w:pStyle w:val="TableParagraph"/>
              <w:spacing w:before="1"/>
              <w:ind w:left="109" w:right="111"/>
              <w:rPr>
                <w:rFonts w:ascii="Arial" w:hAnsi="Arial" w:cs="Arial"/>
                <w:sz w:val="20"/>
                <w:lang w:val="cs-CZ"/>
              </w:rPr>
            </w:pPr>
            <w:r w:rsidRPr="005A16DE">
              <w:rPr>
                <w:rFonts w:ascii="Arial" w:hAnsi="Arial" w:cs="Arial"/>
                <w:sz w:val="20"/>
                <w:highlight w:val="yellow"/>
                <w:lang w:val="cs-CZ"/>
              </w:rPr>
              <w:t>Specifický cíl 5.1: Zlepšit ekologické charakteristiky krajiny a posílit péči o krajinu</w:t>
            </w:r>
          </w:p>
        </w:tc>
        <w:tc>
          <w:tcPr>
            <w:tcW w:w="675" w:type="pct"/>
          </w:tcPr>
          <w:p w14:paraId="7B277F2E" w14:textId="57C44370" w:rsidR="004667CE" w:rsidRPr="00267216" w:rsidRDefault="009A69C6" w:rsidP="001D777E">
            <w:pPr>
              <w:pStyle w:val="TableParagraph"/>
              <w:spacing w:before="1"/>
              <w:ind w:left="109" w:right="111"/>
              <w:rPr>
                <w:rFonts w:ascii="Arial" w:hAnsi="Arial" w:cs="Arial"/>
                <w:sz w:val="20"/>
                <w:highlight w:val="yellow"/>
              </w:rPr>
            </w:pPr>
            <w:r w:rsidRPr="00267216">
              <w:rPr>
                <w:rFonts w:ascii="Arial" w:hAnsi="Arial" w:cs="Arial"/>
                <w:sz w:val="20"/>
                <w:highlight w:val="yellow"/>
              </w:rPr>
              <w:t>6 000 000</w:t>
            </w:r>
          </w:p>
        </w:tc>
        <w:tc>
          <w:tcPr>
            <w:tcW w:w="674" w:type="pct"/>
          </w:tcPr>
          <w:p w14:paraId="49C7A2B4" w14:textId="729F7218" w:rsidR="004667CE" w:rsidRPr="00267216" w:rsidRDefault="00267216" w:rsidP="001D777E">
            <w:pPr>
              <w:pStyle w:val="TableParagraph"/>
              <w:spacing w:before="1"/>
              <w:ind w:left="109" w:right="111"/>
              <w:rPr>
                <w:rFonts w:ascii="Arial" w:hAnsi="Arial" w:cs="Arial"/>
                <w:sz w:val="20"/>
                <w:highlight w:val="yellow"/>
              </w:rPr>
            </w:pPr>
            <w:r w:rsidRPr="00267216">
              <w:rPr>
                <w:rFonts w:ascii="Arial" w:hAnsi="Arial" w:cs="Arial"/>
                <w:sz w:val="20"/>
                <w:highlight w:val="yellow"/>
              </w:rPr>
              <w:t>-</w:t>
            </w:r>
          </w:p>
        </w:tc>
      </w:tr>
    </w:tbl>
    <w:p w14:paraId="59F51929" w14:textId="77777777" w:rsidR="00DF21DE" w:rsidRDefault="00DF21DE" w:rsidP="00DF21DE">
      <w:pPr>
        <w:pStyle w:val="Zkladntext"/>
        <w:spacing w:before="119"/>
        <w:rPr>
          <w:b/>
        </w:rPr>
      </w:pPr>
    </w:p>
    <w:p w14:paraId="2AD32EB6" w14:textId="77777777" w:rsidR="00DF21DE" w:rsidRPr="00054E2A" w:rsidRDefault="00DF21DE" w:rsidP="00DF21DE">
      <w:pPr>
        <w:spacing w:line="348" w:lineRule="auto"/>
        <w:ind w:left="143" w:right="9246"/>
        <w:rPr>
          <w:rFonts w:cs="Arial"/>
          <w:b/>
        </w:rPr>
      </w:pPr>
      <w:r w:rsidRPr="00054E2A">
        <w:rPr>
          <w:rFonts w:cs="Arial"/>
          <w:b/>
        </w:rPr>
        <w:t>Výroky</w:t>
      </w:r>
      <w:r w:rsidRPr="00054E2A">
        <w:rPr>
          <w:rFonts w:cs="Arial"/>
          <w:b/>
          <w:spacing w:val="-8"/>
        </w:rPr>
        <w:t xml:space="preserve"> </w:t>
      </w:r>
      <w:r w:rsidRPr="00054E2A">
        <w:rPr>
          <w:rFonts w:cs="Arial"/>
          <w:b/>
        </w:rPr>
        <w:t>nezařaditelné</w:t>
      </w:r>
      <w:r w:rsidRPr="00054E2A">
        <w:rPr>
          <w:rFonts w:cs="Arial"/>
          <w:b/>
          <w:spacing w:val="-10"/>
        </w:rPr>
        <w:t xml:space="preserve"> </w:t>
      </w:r>
      <w:r w:rsidRPr="00054E2A">
        <w:rPr>
          <w:rFonts w:cs="Arial"/>
          <w:b/>
        </w:rPr>
        <w:t>k</w:t>
      </w:r>
      <w:r w:rsidRPr="00054E2A">
        <w:rPr>
          <w:rFonts w:cs="Arial"/>
          <w:b/>
          <w:spacing w:val="-9"/>
        </w:rPr>
        <w:t xml:space="preserve"> </w:t>
      </w:r>
      <w:r w:rsidRPr="00054E2A">
        <w:rPr>
          <w:rFonts w:cs="Arial"/>
          <w:b/>
        </w:rPr>
        <w:t>programovým</w:t>
      </w:r>
      <w:r w:rsidRPr="00054E2A">
        <w:rPr>
          <w:rFonts w:cs="Arial"/>
          <w:b/>
          <w:spacing w:val="-10"/>
        </w:rPr>
        <w:t xml:space="preserve"> </w:t>
      </w:r>
      <w:r w:rsidRPr="00054E2A">
        <w:rPr>
          <w:rFonts w:cs="Arial"/>
          <w:b/>
        </w:rPr>
        <w:t>rámcům Analýza problémů a potřeb</w:t>
      </w:r>
    </w:p>
    <w:p w14:paraId="02B3B66A"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Nedostatek</w:t>
      </w:r>
      <w:r w:rsidRPr="00054E2A">
        <w:rPr>
          <w:rFonts w:ascii="Arial" w:hAnsi="Arial" w:cs="Arial"/>
          <w:spacing w:val="-9"/>
          <w:sz w:val="22"/>
          <w:szCs w:val="22"/>
        </w:rPr>
        <w:t xml:space="preserve"> </w:t>
      </w:r>
      <w:r w:rsidRPr="00054E2A">
        <w:rPr>
          <w:rFonts w:ascii="Arial" w:hAnsi="Arial" w:cs="Arial"/>
          <w:sz w:val="22"/>
          <w:szCs w:val="22"/>
        </w:rPr>
        <w:t>pozemků</w:t>
      </w:r>
      <w:r w:rsidRPr="00054E2A">
        <w:rPr>
          <w:rFonts w:ascii="Arial" w:hAnsi="Arial" w:cs="Arial"/>
          <w:spacing w:val="-6"/>
          <w:sz w:val="22"/>
          <w:szCs w:val="22"/>
        </w:rPr>
        <w:t xml:space="preserve"> </w:t>
      </w:r>
      <w:r w:rsidRPr="00054E2A">
        <w:rPr>
          <w:rFonts w:ascii="Arial" w:hAnsi="Arial" w:cs="Arial"/>
          <w:sz w:val="22"/>
          <w:szCs w:val="22"/>
        </w:rPr>
        <w:t>pro</w:t>
      </w:r>
      <w:r w:rsidRPr="00054E2A">
        <w:rPr>
          <w:rFonts w:ascii="Arial" w:hAnsi="Arial" w:cs="Arial"/>
          <w:spacing w:val="-6"/>
          <w:sz w:val="22"/>
          <w:szCs w:val="22"/>
        </w:rPr>
        <w:t xml:space="preserve"> </w:t>
      </w:r>
      <w:r w:rsidRPr="00054E2A">
        <w:rPr>
          <w:rFonts w:ascii="Arial" w:hAnsi="Arial" w:cs="Arial"/>
          <w:sz w:val="22"/>
          <w:szCs w:val="22"/>
        </w:rPr>
        <w:t>výstavbu</w:t>
      </w:r>
      <w:r w:rsidRPr="00054E2A">
        <w:rPr>
          <w:rFonts w:ascii="Arial" w:hAnsi="Arial" w:cs="Arial"/>
          <w:spacing w:val="-6"/>
          <w:sz w:val="22"/>
          <w:szCs w:val="22"/>
        </w:rPr>
        <w:t xml:space="preserve"> </w:t>
      </w:r>
      <w:r w:rsidRPr="00054E2A">
        <w:rPr>
          <w:rFonts w:ascii="Arial" w:hAnsi="Arial" w:cs="Arial"/>
          <w:sz w:val="22"/>
          <w:szCs w:val="22"/>
        </w:rPr>
        <w:t>rodinných</w:t>
      </w:r>
      <w:r w:rsidRPr="00054E2A">
        <w:rPr>
          <w:rFonts w:ascii="Arial" w:hAnsi="Arial" w:cs="Arial"/>
          <w:spacing w:val="-7"/>
          <w:sz w:val="22"/>
          <w:szCs w:val="22"/>
        </w:rPr>
        <w:t xml:space="preserve"> </w:t>
      </w:r>
      <w:r w:rsidRPr="00054E2A">
        <w:rPr>
          <w:rFonts w:ascii="Arial" w:hAnsi="Arial" w:cs="Arial"/>
          <w:spacing w:val="-4"/>
          <w:sz w:val="22"/>
          <w:szCs w:val="22"/>
        </w:rPr>
        <w:t>domů</w:t>
      </w:r>
    </w:p>
    <w:p w14:paraId="4369C01F"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lastRenderedPageBreak/>
        <w:t>Nevyhovující</w:t>
      </w:r>
      <w:r w:rsidRPr="00054E2A">
        <w:rPr>
          <w:rFonts w:ascii="Arial" w:hAnsi="Arial" w:cs="Arial"/>
          <w:spacing w:val="-6"/>
          <w:sz w:val="22"/>
          <w:szCs w:val="22"/>
        </w:rPr>
        <w:t xml:space="preserve"> </w:t>
      </w:r>
      <w:r w:rsidRPr="00054E2A">
        <w:rPr>
          <w:rFonts w:ascii="Arial" w:hAnsi="Arial" w:cs="Arial"/>
          <w:sz w:val="22"/>
          <w:szCs w:val="22"/>
        </w:rPr>
        <w:t>či</w:t>
      </w:r>
      <w:r w:rsidRPr="00054E2A">
        <w:rPr>
          <w:rFonts w:ascii="Arial" w:hAnsi="Arial" w:cs="Arial"/>
          <w:spacing w:val="-2"/>
          <w:sz w:val="22"/>
          <w:szCs w:val="22"/>
        </w:rPr>
        <w:t xml:space="preserve"> </w:t>
      </w:r>
      <w:r w:rsidRPr="00054E2A">
        <w:rPr>
          <w:rFonts w:ascii="Arial" w:hAnsi="Arial" w:cs="Arial"/>
          <w:sz w:val="22"/>
          <w:szCs w:val="22"/>
        </w:rPr>
        <w:t>havarijní</w:t>
      </w:r>
      <w:r w:rsidRPr="00054E2A">
        <w:rPr>
          <w:rFonts w:ascii="Arial" w:hAnsi="Arial" w:cs="Arial"/>
          <w:spacing w:val="-3"/>
          <w:sz w:val="22"/>
          <w:szCs w:val="22"/>
        </w:rPr>
        <w:t xml:space="preserve"> </w:t>
      </w:r>
      <w:r w:rsidRPr="00054E2A">
        <w:rPr>
          <w:rFonts w:ascii="Arial" w:hAnsi="Arial" w:cs="Arial"/>
          <w:sz w:val="22"/>
          <w:szCs w:val="22"/>
        </w:rPr>
        <w:t>stav</w:t>
      </w:r>
      <w:r w:rsidRPr="00054E2A">
        <w:rPr>
          <w:rFonts w:ascii="Arial" w:hAnsi="Arial" w:cs="Arial"/>
          <w:spacing w:val="-2"/>
          <w:sz w:val="22"/>
          <w:szCs w:val="22"/>
        </w:rPr>
        <w:t xml:space="preserve"> </w:t>
      </w:r>
      <w:r w:rsidRPr="00054E2A">
        <w:rPr>
          <w:rFonts w:ascii="Arial" w:hAnsi="Arial" w:cs="Arial"/>
          <w:sz w:val="22"/>
          <w:szCs w:val="22"/>
        </w:rPr>
        <w:t>řady</w:t>
      </w:r>
      <w:r w:rsidRPr="00054E2A">
        <w:rPr>
          <w:rFonts w:ascii="Arial" w:hAnsi="Arial" w:cs="Arial"/>
          <w:spacing w:val="-4"/>
          <w:sz w:val="22"/>
          <w:szCs w:val="22"/>
        </w:rPr>
        <w:t xml:space="preserve"> </w:t>
      </w:r>
      <w:r w:rsidRPr="00054E2A">
        <w:rPr>
          <w:rFonts w:ascii="Arial" w:hAnsi="Arial" w:cs="Arial"/>
          <w:sz w:val="22"/>
          <w:szCs w:val="22"/>
        </w:rPr>
        <w:t>silnic</w:t>
      </w:r>
      <w:r w:rsidRPr="00054E2A">
        <w:rPr>
          <w:rFonts w:ascii="Arial" w:hAnsi="Arial" w:cs="Arial"/>
          <w:spacing w:val="-3"/>
          <w:sz w:val="22"/>
          <w:szCs w:val="22"/>
        </w:rPr>
        <w:t xml:space="preserve"> </w:t>
      </w:r>
      <w:r w:rsidRPr="00054E2A">
        <w:rPr>
          <w:rFonts w:ascii="Arial" w:hAnsi="Arial" w:cs="Arial"/>
          <w:sz w:val="22"/>
          <w:szCs w:val="22"/>
        </w:rPr>
        <w:t>II.</w:t>
      </w:r>
      <w:r w:rsidRPr="00054E2A">
        <w:rPr>
          <w:rFonts w:ascii="Arial" w:hAnsi="Arial" w:cs="Arial"/>
          <w:spacing w:val="-4"/>
          <w:sz w:val="22"/>
          <w:szCs w:val="22"/>
        </w:rPr>
        <w:t xml:space="preserve"> </w:t>
      </w:r>
      <w:r w:rsidRPr="00054E2A">
        <w:rPr>
          <w:rFonts w:ascii="Arial" w:hAnsi="Arial" w:cs="Arial"/>
          <w:sz w:val="22"/>
          <w:szCs w:val="22"/>
        </w:rPr>
        <w:t>a</w:t>
      </w:r>
      <w:r w:rsidRPr="00054E2A">
        <w:rPr>
          <w:rFonts w:ascii="Arial" w:hAnsi="Arial" w:cs="Arial"/>
          <w:spacing w:val="-2"/>
          <w:sz w:val="22"/>
          <w:szCs w:val="22"/>
        </w:rPr>
        <w:t xml:space="preserve"> </w:t>
      </w:r>
      <w:r w:rsidRPr="00054E2A">
        <w:rPr>
          <w:rFonts w:ascii="Arial" w:hAnsi="Arial" w:cs="Arial"/>
          <w:sz w:val="22"/>
          <w:szCs w:val="22"/>
        </w:rPr>
        <w:t>III.</w:t>
      </w:r>
      <w:r w:rsidRPr="00054E2A">
        <w:rPr>
          <w:rFonts w:ascii="Arial" w:hAnsi="Arial" w:cs="Arial"/>
          <w:spacing w:val="-5"/>
          <w:sz w:val="22"/>
          <w:szCs w:val="22"/>
        </w:rPr>
        <w:t xml:space="preserve"> </w:t>
      </w:r>
      <w:r w:rsidRPr="00054E2A">
        <w:rPr>
          <w:rFonts w:ascii="Arial" w:hAnsi="Arial" w:cs="Arial"/>
          <w:spacing w:val="-2"/>
          <w:sz w:val="22"/>
          <w:szCs w:val="22"/>
        </w:rPr>
        <w:t>třídy</w:t>
      </w:r>
    </w:p>
    <w:p w14:paraId="4AFC4745" w14:textId="77777777" w:rsidR="00DF21DE" w:rsidRPr="00054E2A" w:rsidRDefault="00DF21DE" w:rsidP="00B42304">
      <w:pPr>
        <w:pStyle w:val="Odstavecseseznamem"/>
        <w:numPr>
          <w:ilvl w:val="0"/>
          <w:numId w:val="62"/>
        </w:numPr>
        <w:tabs>
          <w:tab w:val="left" w:pos="863"/>
        </w:tabs>
        <w:adjustRightInd/>
        <w:jc w:val="left"/>
        <w:rPr>
          <w:rFonts w:ascii="Arial" w:hAnsi="Arial" w:cs="Arial"/>
          <w:sz w:val="22"/>
          <w:szCs w:val="22"/>
        </w:rPr>
      </w:pPr>
      <w:r w:rsidRPr="00054E2A">
        <w:rPr>
          <w:rFonts w:ascii="Arial" w:hAnsi="Arial" w:cs="Arial"/>
          <w:sz w:val="22"/>
          <w:szCs w:val="22"/>
        </w:rPr>
        <w:t>Nedostatečné</w:t>
      </w:r>
      <w:r w:rsidRPr="00054E2A">
        <w:rPr>
          <w:rFonts w:ascii="Arial" w:hAnsi="Arial" w:cs="Arial"/>
          <w:spacing w:val="-10"/>
          <w:sz w:val="22"/>
          <w:szCs w:val="22"/>
        </w:rPr>
        <w:t xml:space="preserve"> </w:t>
      </w:r>
      <w:r w:rsidRPr="00054E2A">
        <w:rPr>
          <w:rFonts w:ascii="Arial" w:hAnsi="Arial" w:cs="Arial"/>
          <w:sz w:val="22"/>
          <w:szCs w:val="22"/>
        </w:rPr>
        <w:t>využívání</w:t>
      </w:r>
      <w:r w:rsidRPr="00054E2A">
        <w:rPr>
          <w:rFonts w:ascii="Arial" w:hAnsi="Arial" w:cs="Arial"/>
          <w:spacing w:val="-5"/>
          <w:sz w:val="22"/>
          <w:szCs w:val="22"/>
        </w:rPr>
        <w:t xml:space="preserve"> </w:t>
      </w:r>
      <w:r w:rsidRPr="00054E2A">
        <w:rPr>
          <w:rFonts w:ascii="Arial" w:hAnsi="Arial" w:cs="Arial"/>
          <w:sz w:val="22"/>
          <w:szCs w:val="22"/>
        </w:rPr>
        <w:t>koncepčních</w:t>
      </w:r>
      <w:r w:rsidRPr="00054E2A">
        <w:rPr>
          <w:rFonts w:ascii="Arial" w:hAnsi="Arial" w:cs="Arial"/>
          <w:spacing w:val="-4"/>
          <w:sz w:val="22"/>
          <w:szCs w:val="22"/>
        </w:rPr>
        <w:t xml:space="preserve"> </w:t>
      </w:r>
      <w:r w:rsidRPr="00054E2A">
        <w:rPr>
          <w:rFonts w:ascii="Arial" w:hAnsi="Arial" w:cs="Arial"/>
          <w:sz w:val="22"/>
          <w:szCs w:val="22"/>
        </w:rPr>
        <w:t>dokumentů</w:t>
      </w:r>
      <w:r w:rsidRPr="00054E2A">
        <w:rPr>
          <w:rFonts w:ascii="Arial" w:hAnsi="Arial" w:cs="Arial"/>
          <w:spacing w:val="-5"/>
          <w:sz w:val="22"/>
          <w:szCs w:val="22"/>
        </w:rPr>
        <w:t xml:space="preserve"> </w:t>
      </w:r>
      <w:r w:rsidRPr="00054E2A">
        <w:rPr>
          <w:rFonts w:ascii="Arial" w:hAnsi="Arial" w:cs="Arial"/>
          <w:sz w:val="22"/>
          <w:szCs w:val="22"/>
        </w:rPr>
        <w:t>na</w:t>
      </w:r>
      <w:r w:rsidRPr="00054E2A">
        <w:rPr>
          <w:rFonts w:ascii="Arial" w:hAnsi="Arial" w:cs="Arial"/>
          <w:spacing w:val="-8"/>
          <w:sz w:val="22"/>
          <w:szCs w:val="22"/>
        </w:rPr>
        <w:t xml:space="preserve"> </w:t>
      </w:r>
      <w:r w:rsidRPr="00054E2A">
        <w:rPr>
          <w:rFonts w:ascii="Arial" w:hAnsi="Arial" w:cs="Arial"/>
          <w:sz w:val="22"/>
          <w:szCs w:val="22"/>
        </w:rPr>
        <w:t>obecní</w:t>
      </w:r>
      <w:r w:rsidRPr="00054E2A">
        <w:rPr>
          <w:rFonts w:ascii="Arial" w:hAnsi="Arial" w:cs="Arial"/>
          <w:spacing w:val="-4"/>
          <w:sz w:val="22"/>
          <w:szCs w:val="22"/>
        </w:rPr>
        <w:t xml:space="preserve"> </w:t>
      </w:r>
      <w:r w:rsidRPr="00054E2A">
        <w:rPr>
          <w:rFonts w:ascii="Arial" w:hAnsi="Arial" w:cs="Arial"/>
          <w:spacing w:val="-2"/>
          <w:sz w:val="22"/>
          <w:szCs w:val="22"/>
        </w:rPr>
        <w:t>úrovni</w:t>
      </w:r>
    </w:p>
    <w:p w14:paraId="4B470306"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Využití</w:t>
      </w:r>
      <w:r w:rsidRPr="00054E2A">
        <w:rPr>
          <w:rFonts w:ascii="Arial" w:hAnsi="Arial" w:cs="Arial"/>
          <w:spacing w:val="-4"/>
          <w:sz w:val="22"/>
          <w:szCs w:val="22"/>
        </w:rPr>
        <w:t xml:space="preserve"> </w:t>
      </w:r>
      <w:r w:rsidRPr="00054E2A">
        <w:rPr>
          <w:rFonts w:ascii="Arial" w:hAnsi="Arial" w:cs="Arial"/>
          <w:sz w:val="22"/>
          <w:szCs w:val="22"/>
        </w:rPr>
        <w:t>dotačních</w:t>
      </w:r>
      <w:r w:rsidRPr="00054E2A">
        <w:rPr>
          <w:rFonts w:ascii="Arial" w:hAnsi="Arial" w:cs="Arial"/>
          <w:spacing w:val="-4"/>
          <w:sz w:val="22"/>
          <w:szCs w:val="22"/>
        </w:rPr>
        <w:t xml:space="preserve"> </w:t>
      </w:r>
      <w:r w:rsidRPr="00054E2A">
        <w:rPr>
          <w:rFonts w:ascii="Arial" w:hAnsi="Arial" w:cs="Arial"/>
          <w:sz w:val="22"/>
          <w:szCs w:val="22"/>
        </w:rPr>
        <w:t>titulů</w:t>
      </w:r>
      <w:r w:rsidRPr="00054E2A">
        <w:rPr>
          <w:rFonts w:ascii="Arial" w:hAnsi="Arial" w:cs="Arial"/>
          <w:spacing w:val="-7"/>
          <w:sz w:val="22"/>
          <w:szCs w:val="22"/>
        </w:rPr>
        <w:t xml:space="preserve"> </w:t>
      </w:r>
      <w:r w:rsidRPr="00054E2A">
        <w:rPr>
          <w:rFonts w:ascii="Arial" w:hAnsi="Arial" w:cs="Arial"/>
          <w:sz w:val="22"/>
          <w:szCs w:val="22"/>
        </w:rPr>
        <w:t>obcemi</w:t>
      </w:r>
      <w:r w:rsidRPr="00054E2A">
        <w:rPr>
          <w:rFonts w:ascii="Arial" w:hAnsi="Arial" w:cs="Arial"/>
          <w:spacing w:val="-4"/>
          <w:sz w:val="22"/>
          <w:szCs w:val="22"/>
        </w:rPr>
        <w:t xml:space="preserve"> </w:t>
      </w:r>
      <w:r w:rsidRPr="00054E2A">
        <w:rPr>
          <w:rFonts w:ascii="Arial" w:hAnsi="Arial" w:cs="Arial"/>
          <w:sz w:val="22"/>
          <w:szCs w:val="22"/>
        </w:rPr>
        <w:t>pro</w:t>
      </w:r>
      <w:r w:rsidRPr="00054E2A">
        <w:rPr>
          <w:rFonts w:ascii="Arial" w:hAnsi="Arial" w:cs="Arial"/>
          <w:spacing w:val="-3"/>
          <w:sz w:val="22"/>
          <w:szCs w:val="22"/>
        </w:rPr>
        <w:t xml:space="preserve"> </w:t>
      </w:r>
      <w:r w:rsidRPr="00054E2A">
        <w:rPr>
          <w:rFonts w:ascii="Arial" w:hAnsi="Arial" w:cs="Arial"/>
          <w:sz w:val="22"/>
          <w:szCs w:val="22"/>
        </w:rPr>
        <w:t>úpravu</w:t>
      </w:r>
      <w:r w:rsidRPr="00054E2A">
        <w:rPr>
          <w:rFonts w:ascii="Arial" w:hAnsi="Arial" w:cs="Arial"/>
          <w:spacing w:val="-4"/>
          <w:sz w:val="22"/>
          <w:szCs w:val="22"/>
        </w:rPr>
        <w:t xml:space="preserve"> </w:t>
      </w:r>
      <w:r w:rsidRPr="00054E2A">
        <w:rPr>
          <w:rFonts w:ascii="Arial" w:hAnsi="Arial" w:cs="Arial"/>
          <w:sz w:val="22"/>
          <w:szCs w:val="22"/>
        </w:rPr>
        <w:t>silnic</w:t>
      </w:r>
      <w:r w:rsidRPr="00054E2A">
        <w:rPr>
          <w:rFonts w:ascii="Arial" w:hAnsi="Arial" w:cs="Arial"/>
          <w:spacing w:val="-6"/>
          <w:sz w:val="22"/>
          <w:szCs w:val="22"/>
        </w:rPr>
        <w:t xml:space="preserve"> </w:t>
      </w:r>
      <w:r w:rsidRPr="00054E2A">
        <w:rPr>
          <w:rFonts w:ascii="Arial" w:hAnsi="Arial" w:cs="Arial"/>
          <w:sz w:val="22"/>
          <w:szCs w:val="22"/>
        </w:rPr>
        <w:t>ve</w:t>
      </w:r>
      <w:r w:rsidRPr="00054E2A">
        <w:rPr>
          <w:rFonts w:ascii="Arial" w:hAnsi="Arial" w:cs="Arial"/>
          <w:spacing w:val="-4"/>
          <w:sz w:val="22"/>
          <w:szCs w:val="22"/>
        </w:rPr>
        <w:t xml:space="preserve"> </w:t>
      </w:r>
      <w:r w:rsidRPr="00054E2A">
        <w:rPr>
          <w:rFonts w:ascii="Arial" w:hAnsi="Arial" w:cs="Arial"/>
          <w:sz w:val="22"/>
          <w:szCs w:val="22"/>
        </w:rPr>
        <w:t>své</w:t>
      </w:r>
      <w:r w:rsidRPr="00054E2A">
        <w:rPr>
          <w:rFonts w:ascii="Arial" w:hAnsi="Arial" w:cs="Arial"/>
          <w:spacing w:val="-3"/>
          <w:sz w:val="22"/>
          <w:szCs w:val="22"/>
        </w:rPr>
        <w:t xml:space="preserve"> </w:t>
      </w:r>
      <w:r w:rsidRPr="00054E2A">
        <w:rPr>
          <w:rFonts w:ascii="Arial" w:hAnsi="Arial" w:cs="Arial"/>
          <w:spacing w:val="-2"/>
          <w:sz w:val="22"/>
          <w:szCs w:val="22"/>
        </w:rPr>
        <w:t>správě</w:t>
      </w:r>
    </w:p>
    <w:p w14:paraId="7E4BD8AA"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Podpora</w:t>
      </w:r>
      <w:r w:rsidRPr="00054E2A">
        <w:rPr>
          <w:rFonts w:ascii="Arial" w:hAnsi="Arial" w:cs="Arial"/>
          <w:spacing w:val="-9"/>
          <w:sz w:val="22"/>
          <w:szCs w:val="22"/>
        </w:rPr>
        <w:t xml:space="preserve"> </w:t>
      </w:r>
      <w:r w:rsidRPr="00054E2A">
        <w:rPr>
          <w:rFonts w:ascii="Arial" w:hAnsi="Arial" w:cs="Arial"/>
          <w:sz w:val="22"/>
          <w:szCs w:val="22"/>
        </w:rPr>
        <w:t>vytvoření</w:t>
      </w:r>
      <w:r w:rsidRPr="00054E2A">
        <w:rPr>
          <w:rFonts w:ascii="Arial" w:hAnsi="Arial" w:cs="Arial"/>
          <w:spacing w:val="-5"/>
          <w:sz w:val="22"/>
          <w:szCs w:val="22"/>
        </w:rPr>
        <w:t xml:space="preserve"> </w:t>
      </w:r>
      <w:r w:rsidRPr="00054E2A">
        <w:rPr>
          <w:rFonts w:ascii="Arial" w:hAnsi="Arial" w:cs="Arial"/>
          <w:sz w:val="22"/>
          <w:szCs w:val="22"/>
        </w:rPr>
        <w:t>koncepčních</w:t>
      </w:r>
      <w:r w:rsidRPr="00054E2A">
        <w:rPr>
          <w:rFonts w:ascii="Arial" w:hAnsi="Arial" w:cs="Arial"/>
          <w:spacing w:val="-4"/>
          <w:sz w:val="22"/>
          <w:szCs w:val="22"/>
        </w:rPr>
        <w:t xml:space="preserve"> </w:t>
      </w:r>
      <w:r w:rsidRPr="00054E2A">
        <w:rPr>
          <w:rFonts w:ascii="Arial" w:hAnsi="Arial" w:cs="Arial"/>
          <w:sz w:val="22"/>
          <w:szCs w:val="22"/>
        </w:rPr>
        <w:t>dokumentů</w:t>
      </w:r>
      <w:r w:rsidRPr="00054E2A">
        <w:rPr>
          <w:rFonts w:ascii="Arial" w:hAnsi="Arial" w:cs="Arial"/>
          <w:spacing w:val="-7"/>
          <w:sz w:val="22"/>
          <w:szCs w:val="22"/>
        </w:rPr>
        <w:t xml:space="preserve"> </w:t>
      </w:r>
      <w:r w:rsidRPr="00054E2A">
        <w:rPr>
          <w:rFonts w:ascii="Arial" w:hAnsi="Arial" w:cs="Arial"/>
          <w:sz w:val="22"/>
          <w:szCs w:val="22"/>
        </w:rPr>
        <w:t>obcí</w:t>
      </w:r>
      <w:r w:rsidRPr="00054E2A">
        <w:rPr>
          <w:rFonts w:ascii="Arial" w:hAnsi="Arial" w:cs="Arial"/>
          <w:spacing w:val="-4"/>
          <w:sz w:val="22"/>
          <w:szCs w:val="22"/>
        </w:rPr>
        <w:t xml:space="preserve"> </w:t>
      </w:r>
      <w:r w:rsidRPr="00054E2A">
        <w:rPr>
          <w:rFonts w:ascii="Arial" w:hAnsi="Arial" w:cs="Arial"/>
          <w:sz w:val="22"/>
          <w:szCs w:val="22"/>
        </w:rPr>
        <w:t>ze</w:t>
      </w:r>
      <w:r w:rsidRPr="00054E2A">
        <w:rPr>
          <w:rFonts w:ascii="Arial" w:hAnsi="Arial" w:cs="Arial"/>
          <w:spacing w:val="-6"/>
          <w:sz w:val="22"/>
          <w:szCs w:val="22"/>
        </w:rPr>
        <w:t xml:space="preserve"> </w:t>
      </w:r>
      <w:r w:rsidRPr="00054E2A">
        <w:rPr>
          <w:rFonts w:ascii="Arial" w:hAnsi="Arial" w:cs="Arial"/>
          <w:sz w:val="22"/>
          <w:szCs w:val="22"/>
        </w:rPr>
        <w:t>strany</w:t>
      </w:r>
      <w:r w:rsidRPr="00054E2A">
        <w:rPr>
          <w:rFonts w:ascii="Arial" w:hAnsi="Arial" w:cs="Arial"/>
          <w:spacing w:val="-4"/>
          <w:sz w:val="22"/>
          <w:szCs w:val="22"/>
        </w:rPr>
        <w:t xml:space="preserve"> </w:t>
      </w:r>
      <w:r w:rsidRPr="00054E2A">
        <w:rPr>
          <w:rFonts w:ascii="Arial" w:hAnsi="Arial" w:cs="Arial"/>
          <w:sz w:val="22"/>
          <w:szCs w:val="22"/>
        </w:rPr>
        <w:t>MAS</w:t>
      </w:r>
      <w:r w:rsidRPr="00054E2A">
        <w:rPr>
          <w:rFonts w:ascii="Arial" w:hAnsi="Arial" w:cs="Arial"/>
          <w:spacing w:val="-8"/>
          <w:sz w:val="22"/>
          <w:szCs w:val="22"/>
        </w:rPr>
        <w:t xml:space="preserve"> </w:t>
      </w:r>
      <w:r w:rsidRPr="00054E2A">
        <w:rPr>
          <w:rFonts w:ascii="Arial" w:hAnsi="Arial" w:cs="Arial"/>
          <w:sz w:val="22"/>
          <w:szCs w:val="22"/>
        </w:rPr>
        <w:t>využitím</w:t>
      </w:r>
      <w:r w:rsidRPr="00054E2A">
        <w:rPr>
          <w:rFonts w:ascii="Arial" w:hAnsi="Arial" w:cs="Arial"/>
          <w:spacing w:val="-5"/>
          <w:sz w:val="22"/>
          <w:szCs w:val="22"/>
        </w:rPr>
        <w:t xml:space="preserve"> </w:t>
      </w:r>
      <w:r w:rsidRPr="00054E2A">
        <w:rPr>
          <w:rFonts w:ascii="Arial" w:hAnsi="Arial" w:cs="Arial"/>
          <w:sz w:val="22"/>
          <w:szCs w:val="22"/>
        </w:rPr>
        <w:t>aplikace</w:t>
      </w:r>
      <w:r w:rsidRPr="00054E2A">
        <w:rPr>
          <w:rFonts w:ascii="Arial" w:hAnsi="Arial" w:cs="Arial"/>
          <w:spacing w:val="-8"/>
          <w:sz w:val="22"/>
          <w:szCs w:val="22"/>
        </w:rPr>
        <w:t xml:space="preserve"> </w:t>
      </w:r>
      <w:r w:rsidRPr="00054E2A">
        <w:rPr>
          <w:rFonts w:ascii="Arial" w:hAnsi="Arial" w:cs="Arial"/>
          <w:sz w:val="22"/>
          <w:szCs w:val="22"/>
        </w:rPr>
        <w:t>OBCE</w:t>
      </w:r>
      <w:r w:rsidRPr="00054E2A">
        <w:rPr>
          <w:rFonts w:ascii="Arial" w:hAnsi="Arial" w:cs="Arial"/>
          <w:spacing w:val="-5"/>
          <w:sz w:val="22"/>
          <w:szCs w:val="22"/>
        </w:rPr>
        <w:t xml:space="preserve"> PRO</w:t>
      </w:r>
    </w:p>
    <w:p w14:paraId="3EC3E9A5"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Špatné</w:t>
      </w:r>
      <w:r w:rsidRPr="00054E2A">
        <w:rPr>
          <w:rFonts w:ascii="Arial" w:hAnsi="Arial" w:cs="Arial"/>
          <w:spacing w:val="-5"/>
          <w:sz w:val="22"/>
          <w:szCs w:val="22"/>
        </w:rPr>
        <w:t xml:space="preserve"> </w:t>
      </w:r>
      <w:r w:rsidRPr="00054E2A">
        <w:rPr>
          <w:rFonts w:ascii="Arial" w:hAnsi="Arial" w:cs="Arial"/>
          <w:sz w:val="22"/>
          <w:szCs w:val="22"/>
        </w:rPr>
        <w:t>mezilidské</w:t>
      </w:r>
      <w:r w:rsidRPr="00054E2A">
        <w:rPr>
          <w:rFonts w:ascii="Arial" w:hAnsi="Arial" w:cs="Arial"/>
          <w:spacing w:val="-5"/>
          <w:sz w:val="22"/>
          <w:szCs w:val="22"/>
        </w:rPr>
        <w:t xml:space="preserve"> </w:t>
      </w:r>
      <w:r w:rsidRPr="00054E2A">
        <w:rPr>
          <w:rFonts w:ascii="Arial" w:hAnsi="Arial" w:cs="Arial"/>
          <w:sz w:val="22"/>
          <w:szCs w:val="22"/>
        </w:rPr>
        <w:t>vztahy</w:t>
      </w:r>
      <w:r w:rsidRPr="00054E2A">
        <w:rPr>
          <w:rFonts w:ascii="Arial" w:hAnsi="Arial" w:cs="Arial"/>
          <w:spacing w:val="-5"/>
          <w:sz w:val="22"/>
          <w:szCs w:val="22"/>
        </w:rPr>
        <w:t xml:space="preserve"> </w:t>
      </w:r>
      <w:r w:rsidRPr="00054E2A">
        <w:rPr>
          <w:rFonts w:ascii="Arial" w:hAnsi="Arial" w:cs="Arial"/>
          <w:sz w:val="22"/>
          <w:szCs w:val="22"/>
        </w:rPr>
        <w:t>–</w:t>
      </w:r>
      <w:r w:rsidRPr="00054E2A">
        <w:rPr>
          <w:rFonts w:ascii="Arial" w:hAnsi="Arial" w:cs="Arial"/>
          <w:spacing w:val="-5"/>
          <w:sz w:val="22"/>
          <w:szCs w:val="22"/>
        </w:rPr>
        <w:t xml:space="preserve"> </w:t>
      </w:r>
      <w:r w:rsidRPr="00054E2A">
        <w:rPr>
          <w:rFonts w:ascii="Arial" w:hAnsi="Arial" w:cs="Arial"/>
          <w:sz w:val="22"/>
          <w:szCs w:val="22"/>
        </w:rPr>
        <w:t>pasivita,</w:t>
      </w:r>
      <w:r w:rsidRPr="00054E2A">
        <w:rPr>
          <w:rFonts w:ascii="Arial" w:hAnsi="Arial" w:cs="Arial"/>
          <w:spacing w:val="-3"/>
          <w:sz w:val="22"/>
          <w:szCs w:val="22"/>
        </w:rPr>
        <w:t xml:space="preserve"> </w:t>
      </w:r>
      <w:r w:rsidRPr="00054E2A">
        <w:rPr>
          <w:rFonts w:ascii="Arial" w:hAnsi="Arial" w:cs="Arial"/>
          <w:sz w:val="22"/>
          <w:szCs w:val="22"/>
        </w:rPr>
        <w:t>nezájem,</w:t>
      </w:r>
      <w:r w:rsidRPr="00054E2A">
        <w:rPr>
          <w:rFonts w:ascii="Arial" w:hAnsi="Arial" w:cs="Arial"/>
          <w:spacing w:val="-4"/>
          <w:sz w:val="22"/>
          <w:szCs w:val="22"/>
        </w:rPr>
        <w:t xml:space="preserve"> </w:t>
      </w:r>
      <w:r w:rsidRPr="00054E2A">
        <w:rPr>
          <w:rFonts w:ascii="Arial" w:hAnsi="Arial" w:cs="Arial"/>
          <w:sz w:val="22"/>
          <w:szCs w:val="22"/>
        </w:rPr>
        <w:t>vyhoření</w:t>
      </w:r>
      <w:r w:rsidRPr="00054E2A">
        <w:rPr>
          <w:rFonts w:ascii="Arial" w:hAnsi="Arial" w:cs="Arial"/>
          <w:spacing w:val="-7"/>
          <w:sz w:val="22"/>
          <w:szCs w:val="22"/>
        </w:rPr>
        <w:t xml:space="preserve"> </w:t>
      </w:r>
      <w:r w:rsidRPr="00054E2A">
        <w:rPr>
          <w:rFonts w:ascii="Arial" w:hAnsi="Arial" w:cs="Arial"/>
          <w:sz w:val="22"/>
          <w:szCs w:val="22"/>
        </w:rPr>
        <w:t>aktivních</w:t>
      </w:r>
      <w:r w:rsidRPr="00054E2A">
        <w:rPr>
          <w:rFonts w:ascii="Arial" w:hAnsi="Arial" w:cs="Arial"/>
          <w:spacing w:val="-4"/>
          <w:sz w:val="22"/>
          <w:szCs w:val="22"/>
        </w:rPr>
        <w:t xml:space="preserve"> </w:t>
      </w:r>
      <w:r w:rsidRPr="00054E2A">
        <w:rPr>
          <w:rFonts w:ascii="Arial" w:hAnsi="Arial" w:cs="Arial"/>
          <w:sz w:val="22"/>
          <w:szCs w:val="22"/>
        </w:rPr>
        <w:t>lidí,</w:t>
      </w:r>
      <w:r w:rsidRPr="00054E2A">
        <w:rPr>
          <w:rFonts w:ascii="Arial" w:hAnsi="Arial" w:cs="Arial"/>
          <w:spacing w:val="-2"/>
          <w:sz w:val="22"/>
          <w:szCs w:val="22"/>
        </w:rPr>
        <w:t xml:space="preserve"> </w:t>
      </w:r>
      <w:r w:rsidRPr="00054E2A">
        <w:rPr>
          <w:rFonts w:ascii="Arial" w:hAnsi="Arial" w:cs="Arial"/>
          <w:sz w:val="22"/>
          <w:szCs w:val="22"/>
        </w:rPr>
        <w:t>noví</w:t>
      </w:r>
      <w:r w:rsidRPr="00054E2A">
        <w:rPr>
          <w:rFonts w:ascii="Arial" w:hAnsi="Arial" w:cs="Arial"/>
          <w:spacing w:val="-5"/>
          <w:sz w:val="22"/>
          <w:szCs w:val="22"/>
        </w:rPr>
        <w:t xml:space="preserve"> </w:t>
      </w:r>
      <w:r w:rsidRPr="00054E2A">
        <w:rPr>
          <w:rFonts w:ascii="Arial" w:hAnsi="Arial" w:cs="Arial"/>
          <w:sz w:val="22"/>
          <w:szCs w:val="22"/>
        </w:rPr>
        <w:t>obyvatelé</w:t>
      </w:r>
      <w:r w:rsidRPr="00054E2A">
        <w:rPr>
          <w:rFonts w:ascii="Arial" w:hAnsi="Arial" w:cs="Arial"/>
          <w:spacing w:val="-3"/>
          <w:sz w:val="22"/>
          <w:szCs w:val="22"/>
        </w:rPr>
        <w:t xml:space="preserve"> </w:t>
      </w:r>
      <w:r w:rsidRPr="00054E2A">
        <w:rPr>
          <w:rFonts w:ascii="Arial" w:hAnsi="Arial" w:cs="Arial"/>
          <w:sz w:val="22"/>
          <w:szCs w:val="22"/>
        </w:rPr>
        <w:t>ze</w:t>
      </w:r>
      <w:r w:rsidRPr="00054E2A">
        <w:rPr>
          <w:rFonts w:ascii="Arial" w:hAnsi="Arial" w:cs="Arial"/>
          <w:spacing w:val="-3"/>
          <w:sz w:val="22"/>
          <w:szCs w:val="22"/>
        </w:rPr>
        <w:t xml:space="preserve"> </w:t>
      </w:r>
      <w:r w:rsidRPr="00054E2A">
        <w:rPr>
          <w:rFonts w:ascii="Arial" w:hAnsi="Arial" w:cs="Arial"/>
          <w:sz w:val="22"/>
          <w:szCs w:val="22"/>
        </w:rPr>
        <w:t>satelitů</w:t>
      </w:r>
      <w:r w:rsidRPr="00054E2A">
        <w:rPr>
          <w:rFonts w:ascii="Arial" w:hAnsi="Arial" w:cs="Arial"/>
          <w:spacing w:val="-5"/>
          <w:sz w:val="22"/>
          <w:szCs w:val="22"/>
        </w:rPr>
        <w:t xml:space="preserve"> </w:t>
      </w:r>
      <w:r w:rsidRPr="00054E2A">
        <w:rPr>
          <w:rFonts w:ascii="Arial" w:hAnsi="Arial" w:cs="Arial"/>
          <w:sz w:val="22"/>
          <w:szCs w:val="22"/>
        </w:rPr>
        <w:t>x</w:t>
      </w:r>
      <w:r w:rsidRPr="00054E2A">
        <w:rPr>
          <w:rFonts w:ascii="Arial" w:hAnsi="Arial" w:cs="Arial"/>
          <w:spacing w:val="-5"/>
          <w:sz w:val="22"/>
          <w:szCs w:val="22"/>
        </w:rPr>
        <w:t xml:space="preserve"> </w:t>
      </w:r>
      <w:r w:rsidRPr="00054E2A">
        <w:rPr>
          <w:rFonts w:ascii="Arial" w:hAnsi="Arial" w:cs="Arial"/>
          <w:sz w:val="22"/>
          <w:szCs w:val="22"/>
        </w:rPr>
        <w:t>místní</w:t>
      </w:r>
      <w:r w:rsidRPr="00054E2A">
        <w:rPr>
          <w:rFonts w:ascii="Arial" w:hAnsi="Arial" w:cs="Arial"/>
          <w:spacing w:val="-3"/>
          <w:sz w:val="22"/>
          <w:szCs w:val="22"/>
        </w:rPr>
        <w:t xml:space="preserve"> </w:t>
      </w:r>
      <w:r w:rsidRPr="00054E2A">
        <w:rPr>
          <w:rFonts w:ascii="Arial" w:hAnsi="Arial" w:cs="Arial"/>
          <w:spacing w:val="-2"/>
          <w:sz w:val="22"/>
          <w:szCs w:val="22"/>
        </w:rPr>
        <w:t>starousedlíci</w:t>
      </w:r>
    </w:p>
    <w:p w14:paraId="7CE72A64"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Podpora</w:t>
      </w:r>
      <w:r w:rsidRPr="00054E2A">
        <w:rPr>
          <w:rFonts w:ascii="Arial" w:hAnsi="Arial" w:cs="Arial"/>
          <w:spacing w:val="-7"/>
          <w:sz w:val="22"/>
          <w:szCs w:val="22"/>
        </w:rPr>
        <w:t xml:space="preserve"> </w:t>
      </w:r>
      <w:r w:rsidRPr="00054E2A">
        <w:rPr>
          <w:rFonts w:ascii="Arial" w:hAnsi="Arial" w:cs="Arial"/>
          <w:sz w:val="22"/>
          <w:szCs w:val="22"/>
        </w:rPr>
        <w:t>kulturních,</w:t>
      </w:r>
      <w:r w:rsidRPr="00054E2A">
        <w:rPr>
          <w:rFonts w:ascii="Arial" w:hAnsi="Arial" w:cs="Arial"/>
          <w:spacing w:val="-7"/>
          <w:sz w:val="22"/>
          <w:szCs w:val="22"/>
        </w:rPr>
        <w:t xml:space="preserve"> </w:t>
      </w:r>
      <w:r w:rsidRPr="00054E2A">
        <w:rPr>
          <w:rFonts w:ascii="Arial" w:hAnsi="Arial" w:cs="Arial"/>
          <w:sz w:val="22"/>
          <w:szCs w:val="22"/>
        </w:rPr>
        <w:t>společenských</w:t>
      </w:r>
      <w:r w:rsidRPr="00054E2A">
        <w:rPr>
          <w:rFonts w:ascii="Arial" w:hAnsi="Arial" w:cs="Arial"/>
          <w:spacing w:val="-8"/>
          <w:sz w:val="22"/>
          <w:szCs w:val="22"/>
        </w:rPr>
        <w:t xml:space="preserve"> </w:t>
      </w:r>
      <w:r w:rsidRPr="00054E2A">
        <w:rPr>
          <w:rFonts w:ascii="Arial" w:hAnsi="Arial" w:cs="Arial"/>
          <w:sz w:val="22"/>
          <w:szCs w:val="22"/>
        </w:rPr>
        <w:t>a</w:t>
      </w:r>
      <w:r w:rsidRPr="00054E2A">
        <w:rPr>
          <w:rFonts w:ascii="Arial" w:hAnsi="Arial" w:cs="Arial"/>
          <w:spacing w:val="-4"/>
          <w:sz w:val="22"/>
          <w:szCs w:val="22"/>
        </w:rPr>
        <w:t xml:space="preserve"> </w:t>
      </w:r>
      <w:r w:rsidRPr="00054E2A">
        <w:rPr>
          <w:rFonts w:ascii="Arial" w:hAnsi="Arial" w:cs="Arial"/>
          <w:sz w:val="22"/>
          <w:szCs w:val="22"/>
        </w:rPr>
        <w:t>sportovních</w:t>
      </w:r>
      <w:r w:rsidRPr="00054E2A">
        <w:rPr>
          <w:rFonts w:ascii="Arial" w:hAnsi="Arial" w:cs="Arial"/>
          <w:spacing w:val="-6"/>
          <w:sz w:val="22"/>
          <w:szCs w:val="22"/>
        </w:rPr>
        <w:t xml:space="preserve"> </w:t>
      </w:r>
      <w:r w:rsidRPr="00054E2A">
        <w:rPr>
          <w:rFonts w:ascii="Arial" w:hAnsi="Arial" w:cs="Arial"/>
          <w:sz w:val="22"/>
          <w:szCs w:val="22"/>
        </w:rPr>
        <w:t>aktivit</w:t>
      </w:r>
      <w:r w:rsidRPr="00054E2A">
        <w:rPr>
          <w:rFonts w:ascii="Arial" w:hAnsi="Arial" w:cs="Arial"/>
          <w:spacing w:val="-5"/>
          <w:sz w:val="22"/>
          <w:szCs w:val="22"/>
        </w:rPr>
        <w:t xml:space="preserve"> </w:t>
      </w:r>
      <w:r w:rsidRPr="00054E2A">
        <w:rPr>
          <w:rFonts w:ascii="Arial" w:hAnsi="Arial" w:cs="Arial"/>
          <w:sz w:val="22"/>
          <w:szCs w:val="22"/>
        </w:rPr>
        <w:t>pro</w:t>
      </w:r>
      <w:r w:rsidRPr="00054E2A">
        <w:rPr>
          <w:rFonts w:ascii="Arial" w:hAnsi="Arial" w:cs="Arial"/>
          <w:spacing w:val="-5"/>
          <w:sz w:val="22"/>
          <w:szCs w:val="22"/>
        </w:rPr>
        <w:t xml:space="preserve"> </w:t>
      </w:r>
      <w:r w:rsidRPr="00054E2A">
        <w:rPr>
          <w:rFonts w:ascii="Arial" w:hAnsi="Arial" w:cs="Arial"/>
          <w:sz w:val="22"/>
          <w:szCs w:val="22"/>
        </w:rPr>
        <w:t>občany</w:t>
      </w:r>
      <w:r w:rsidRPr="00054E2A">
        <w:rPr>
          <w:rFonts w:ascii="Arial" w:hAnsi="Arial" w:cs="Arial"/>
          <w:spacing w:val="-5"/>
          <w:sz w:val="22"/>
          <w:szCs w:val="22"/>
        </w:rPr>
        <w:t xml:space="preserve"> </w:t>
      </w:r>
      <w:r w:rsidRPr="00054E2A">
        <w:rPr>
          <w:rFonts w:ascii="Arial" w:hAnsi="Arial" w:cs="Arial"/>
          <w:sz w:val="22"/>
          <w:szCs w:val="22"/>
        </w:rPr>
        <w:t>ze</w:t>
      </w:r>
      <w:r w:rsidRPr="00054E2A">
        <w:rPr>
          <w:rFonts w:ascii="Arial" w:hAnsi="Arial" w:cs="Arial"/>
          <w:spacing w:val="-4"/>
          <w:sz w:val="22"/>
          <w:szCs w:val="22"/>
        </w:rPr>
        <w:t xml:space="preserve"> </w:t>
      </w:r>
      <w:r w:rsidRPr="00054E2A">
        <w:rPr>
          <w:rFonts w:ascii="Arial" w:hAnsi="Arial" w:cs="Arial"/>
          <w:sz w:val="22"/>
          <w:szCs w:val="22"/>
        </w:rPr>
        <w:t>strany</w:t>
      </w:r>
      <w:r w:rsidRPr="00054E2A">
        <w:rPr>
          <w:rFonts w:ascii="Arial" w:hAnsi="Arial" w:cs="Arial"/>
          <w:spacing w:val="-7"/>
          <w:sz w:val="22"/>
          <w:szCs w:val="22"/>
        </w:rPr>
        <w:t xml:space="preserve"> </w:t>
      </w:r>
      <w:r w:rsidRPr="00054E2A">
        <w:rPr>
          <w:rFonts w:ascii="Arial" w:hAnsi="Arial" w:cs="Arial"/>
          <w:sz w:val="22"/>
          <w:szCs w:val="22"/>
        </w:rPr>
        <w:t>obcí,</w:t>
      </w:r>
      <w:r w:rsidRPr="00054E2A">
        <w:rPr>
          <w:rFonts w:ascii="Arial" w:hAnsi="Arial" w:cs="Arial"/>
          <w:spacing w:val="-5"/>
          <w:sz w:val="22"/>
          <w:szCs w:val="22"/>
        </w:rPr>
        <w:t xml:space="preserve"> </w:t>
      </w:r>
      <w:r w:rsidRPr="00054E2A">
        <w:rPr>
          <w:rFonts w:ascii="Arial" w:hAnsi="Arial" w:cs="Arial"/>
          <w:sz w:val="22"/>
          <w:szCs w:val="22"/>
        </w:rPr>
        <w:t>podpora</w:t>
      </w:r>
      <w:r w:rsidRPr="00054E2A">
        <w:rPr>
          <w:rFonts w:ascii="Arial" w:hAnsi="Arial" w:cs="Arial"/>
          <w:spacing w:val="-6"/>
          <w:sz w:val="22"/>
          <w:szCs w:val="22"/>
        </w:rPr>
        <w:t xml:space="preserve"> </w:t>
      </w:r>
      <w:r w:rsidRPr="00054E2A">
        <w:rPr>
          <w:rFonts w:ascii="Arial" w:hAnsi="Arial" w:cs="Arial"/>
          <w:sz w:val="22"/>
          <w:szCs w:val="22"/>
        </w:rPr>
        <w:t>meziobecních</w:t>
      </w:r>
      <w:r w:rsidRPr="00054E2A">
        <w:rPr>
          <w:rFonts w:ascii="Arial" w:hAnsi="Arial" w:cs="Arial"/>
          <w:spacing w:val="-6"/>
          <w:sz w:val="22"/>
          <w:szCs w:val="22"/>
        </w:rPr>
        <w:t xml:space="preserve"> </w:t>
      </w:r>
      <w:r w:rsidRPr="00054E2A">
        <w:rPr>
          <w:rFonts w:ascii="Arial" w:hAnsi="Arial" w:cs="Arial"/>
          <w:sz w:val="22"/>
          <w:szCs w:val="22"/>
        </w:rPr>
        <w:t>aktivit,</w:t>
      </w:r>
      <w:r w:rsidRPr="00054E2A">
        <w:rPr>
          <w:rFonts w:ascii="Arial" w:hAnsi="Arial" w:cs="Arial"/>
          <w:spacing w:val="-4"/>
          <w:sz w:val="22"/>
          <w:szCs w:val="22"/>
        </w:rPr>
        <w:t xml:space="preserve"> </w:t>
      </w:r>
      <w:r w:rsidRPr="00054E2A">
        <w:rPr>
          <w:rFonts w:ascii="Arial" w:hAnsi="Arial" w:cs="Arial"/>
          <w:sz w:val="22"/>
          <w:szCs w:val="22"/>
        </w:rPr>
        <w:t>podpora</w:t>
      </w:r>
      <w:r w:rsidRPr="00054E2A">
        <w:rPr>
          <w:rFonts w:ascii="Arial" w:hAnsi="Arial" w:cs="Arial"/>
          <w:spacing w:val="-5"/>
          <w:sz w:val="22"/>
          <w:szCs w:val="22"/>
        </w:rPr>
        <w:t xml:space="preserve"> </w:t>
      </w:r>
      <w:r w:rsidRPr="00054E2A">
        <w:rPr>
          <w:rFonts w:ascii="Arial" w:hAnsi="Arial" w:cs="Arial"/>
          <w:sz w:val="22"/>
          <w:szCs w:val="22"/>
        </w:rPr>
        <w:t>spolkové</w:t>
      </w:r>
      <w:r w:rsidRPr="00054E2A">
        <w:rPr>
          <w:rFonts w:ascii="Arial" w:hAnsi="Arial" w:cs="Arial"/>
          <w:spacing w:val="-4"/>
          <w:sz w:val="22"/>
          <w:szCs w:val="22"/>
        </w:rPr>
        <w:t xml:space="preserve"> </w:t>
      </w:r>
      <w:r w:rsidRPr="00054E2A">
        <w:rPr>
          <w:rFonts w:ascii="Arial" w:hAnsi="Arial" w:cs="Arial"/>
          <w:spacing w:val="-2"/>
          <w:sz w:val="22"/>
          <w:szCs w:val="22"/>
        </w:rPr>
        <w:t>činnosti</w:t>
      </w:r>
    </w:p>
    <w:p w14:paraId="4B523B29"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Malé</w:t>
      </w:r>
      <w:r w:rsidRPr="00054E2A">
        <w:rPr>
          <w:rFonts w:ascii="Arial" w:hAnsi="Arial" w:cs="Arial"/>
          <w:spacing w:val="-6"/>
          <w:sz w:val="22"/>
          <w:szCs w:val="22"/>
        </w:rPr>
        <w:t xml:space="preserve"> </w:t>
      </w:r>
      <w:r w:rsidRPr="00054E2A">
        <w:rPr>
          <w:rFonts w:ascii="Arial" w:hAnsi="Arial" w:cs="Arial"/>
          <w:sz w:val="22"/>
          <w:szCs w:val="22"/>
        </w:rPr>
        <w:t>možnosti</w:t>
      </w:r>
      <w:r w:rsidRPr="00054E2A">
        <w:rPr>
          <w:rFonts w:ascii="Arial" w:hAnsi="Arial" w:cs="Arial"/>
          <w:spacing w:val="-6"/>
          <w:sz w:val="22"/>
          <w:szCs w:val="22"/>
        </w:rPr>
        <w:t xml:space="preserve"> </w:t>
      </w:r>
      <w:r w:rsidRPr="00054E2A">
        <w:rPr>
          <w:rFonts w:ascii="Arial" w:hAnsi="Arial" w:cs="Arial"/>
          <w:sz w:val="22"/>
          <w:szCs w:val="22"/>
        </w:rPr>
        <w:t>kulturního</w:t>
      </w:r>
      <w:r w:rsidRPr="00054E2A">
        <w:rPr>
          <w:rFonts w:ascii="Arial" w:hAnsi="Arial" w:cs="Arial"/>
          <w:spacing w:val="-5"/>
          <w:sz w:val="22"/>
          <w:szCs w:val="22"/>
        </w:rPr>
        <w:t xml:space="preserve"> </w:t>
      </w:r>
      <w:r w:rsidRPr="00054E2A">
        <w:rPr>
          <w:rFonts w:ascii="Arial" w:hAnsi="Arial" w:cs="Arial"/>
          <w:sz w:val="22"/>
          <w:szCs w:val="22"/>
        </w:rPr>
        <w:t>vyžití,</w:t>
      </w:r>
      <w:r w:rsidRPr="00054E2A">
        <w:rPr>
          <w:rFonts w:ascii="Arial" w:hAnsi="Arial" w:cs="Arial"/>
          <w:spacing w:val="-4"/>
          <w:sz w:val="22"/>
          <w:szCs w:val="22"/>
        </w:rPr>
        <w:t xml:space="preserve"> </w:t>
      </w:r>
      <w:r w:rsidRPr="00054E2A">
        <w:rPr>
          <w:rFonts w:ascii="Arial" w:hAnsi="Arial" w:cs="Arial"/>
          <w:sz w:val="22"/>
          <w:szCs w:val="22"/>
        </w:rPr>
        <w:t>nedostatečné</w:t>
      </w:r>
      <w:r w:rsidRPr="00054E2A">
        <w:rPr>
          <w:rFonts w:ascii="Arial" w:hAnsi="Arial" w:cs="Arial"/>
          <w:spacing w:val="-6"/>
          <w:sz w:val="22"/>
          <w:szCs w:val="22"/>
        </w:rPr>
        <w:t xml:space="preserve"> </w:t>
      </w:r>
      <w:r w:rsidRPr="00054E2A">
        <w:rPr>
          <w:rFonts w:ascii="Arial" w:hAnsi="Arial" w:cs="Arial"/>
          <w:sz w:val="22"/>
          <w:szCs w:val="22"/>
        </w:rPr>
        <w:t>možnosti</w:t>
      </w:r>
      <w:r w:rsidRPr="00054E2A">
        <w:rPr>
          <w:rFonts w:ascii="Arial" w:hAnsi="Arial" w:cs="Arial"/>
          <w:spacing w:val="-4"/>
          <w:sz w:val="22"/>
          <w:szCs w:val="22"/>
        </w:rPr>
        <w:t xml:space="preserve"> </w:t>
      </w:r>
      <w:r w:rsidRPr="00054E2A">
        <w:rPr>
          <w:rFonts w:ascii="Arial" w:hAnsi="Arial" w:cs="Arial"/>
          <w:sz w:val="22"/>
          <w:szCs w:val="22"/>
        </w:rPr>
        <w:t>aktivit</w:t>
      </w:r>
      <w:r w:rsidRPr="00054E2A">
        <w:rPr>
          <w:rFonts w:ascii="Arial" w:hAnsi="Arial" w:cs="Arial"/>
          <w:spacing w:val="-4"/>
          <w:sz w:val="22"/>
          <w:szCs w:val="22"/>
        </w:rPr>
        <w:t xml:space="preserve"> </w:t>
      </w:r>
      <w:r w:rsidRPr="00054E2A">
        <w:rPr>
          <w:rFonts w:ascii="Arial" w:hAnsi="Arial" w:cs="Arial"/>
          <w:sz w:val="22"/>
          <w:szCs w:val="22"/>
        </w:rPr>
        <w:t>pro</w:t>
      </w:r>
      <w:r w:rsidRPr="00054E2A">
        <w:rPr>
          <w:rFonts w:ascii="Arial" w:hAnsi="Arial" w:cs="Arial"/>
          <w:spacing w:val="-2"/>
          <w:sz w:val="22"/>
          <w:szCs w:val="22"/>
        </w:rPr>
        <w:t xml:space="preserve"> </w:t>
      </w:r>
      <w:r w:rsidRPr="00054E2A">
        <w:rPr>
          <w:rFonts w:ascii="Arial" w:hAnsi="Arial" w:cs="Arial"/>
          <w:spacing w:val="-4"/>
          <w:sz w:val="22"/>
          <w:szCs w:val="22"/>
        </w:rPr>
        <w:t>děti</w:t>
      </w:r>
    </w:p>
    <w:p w14:paraId="2CB45F0D"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Rozšíření</w:t>
      </w:r>
      <w:r w:rsidRPr="00054E2A">
        <w:rPr>
          <w:rFonts w:ascii="Arial" w:hAnsi="Arial" w:cs="Arial"/>
          <w:spacing w:val="-4"/>
          <w:sz w:val="22"/>
          <w:szCs w:val="22"/>
        </w:rPr>
        <w:t xml:space="preserve"> </w:t>
      </w:r>
      <w:r w:rsidRPr="00054E2A">
        <w:rPr>
          <w:rFonts w:ascii="Arial" w:hAnsi="Arial" w:cs="Arial"/>
          <w:sz w:val="22"/>
          <w:szCs w:val="22"/>
        </w:rPr>
        <w:t>nebo</w:t>
      </w:r>
      <w:r w:rsidRPr="00054E2A">
        <w:rPr>
          <w:rFonts w:ascii="Arial" w:hAnsi="Arial" w:cs="Arial"/>
          <w:spacing w:val="-5"/>
          <w:sz w:val="22"/>
          <w:szCs w:val="22"/>
        </w:rPr>
        <w:t xml:space="preserve"> </w:t>
      </w:r>
      <w:r w:rsidRPr="00054E2A">
        <w:rPr>
          <w:rFonts w:ascii="Arial" w:hAnsi="Arial" w:cs="Arial"/>
          <w:sz w:val="22"/>
          <w:szCs w:val="22"/>
        </w:rPr>
        <w:t>výstavba</w:t>
      </w:r>
      <w:r w:rsidRPr="00054E2A">
        <w:rPr>
          <w:rFonts w:ascii="Arial" w:hAnsi="Arial" w:cs="Arial"/>
          <w:spacing w:val="-7"/>
          <w:sz w:val="22"/>
          <w:szCs w:val="22"/>
        </w:rPr>
        <w:t xml:space="preserve"> </w:t>
      </w:r>
      <w:r w:rsidRPr="00054E2A">
        <w:rPr>
          <w:rFonts w:ascii="Arial" w:hAnsi="Arial" w:cs="Arial"/>
          <w:sz w:val="22"/>
          <w:szCs w:val="22"/>
        </w:rPr>
        <w:t>nových</w:t>
      </w:r>
      <w:r w:rsidRPr="00054E2A">
        <w:rPr>
          <w:rFonts w:ascii="Arial" w:hAnsi="Arial" w:cs="Arial"/>
          <w:spacing w:val="-6"/>
          <w:sz w:val="22"/>
          <w:szCs w:val="22"/>
        </w:rPr>
        <w:t xml:space="preserve"> </w:t>
      </w:r>
      <w:r w:rsidRPr="00054E2A">
        <w:rPr>
          <w:rFonts w:ascii="Arial" w:hAnsi="Arial" w:cs="Arial"/>
          <w:sz w:val="22"/>
          <w:szCs w:val="22"/>
        </w:rPr>
        <w:t>kulturních</w:t>
      </w:r>
      <w:r w:rsidRPr="00054E2A">
        <w:rPr>
          <w:rFonts w:ascii="Arial" w:hAnsi="Arial" w:cs="Arial"/>
          <w:spacing w:val="-5"/>
          <w:sz w:val="22"/>
          <w:szCs w:val="22"/>
        </w:rPr>
        <w:t xml:space="preserve"> </w:t>
      </w:r>
      <w:r w:rsidRPr="00054E2A">
        <w:rPr>
          <w:rFonts w:ascii="Arial" w:hAnsi="Arial" w:cs="Arial"/>
          <w:sz w:val="22"/>
          <w:szCs w:val="22"/>
        </w:rPr>
        <w:t>zařízení,</w:t>
      </w:r>
      <w:r w:rsidRPr="00054E2A">
        <w:rPr>
          <w:rFonts w:ascii="Arial" w:hAnsi="Arial" w:cs="Arial"/>
          <w:spacing w:val="-4"/>
          <w:sz w:val="22"/>
          <w:szCs w:val="22"/>
        </w:rPr>
        <w:t xml:space="preserve"> </w:t>
      </w:r>
      <w:r w:rsidRPr="00054E2A">
        <w:rPr>
          <w:rFonts w:ascii="Arial" w:hAnsi="Arial" w:cs="Arial"/>
          <w:sz w:val="22"/>
          <w:szCs w:val="22"/>
        </w:rPr>
        <w:t>hřišť</w:t>
      </w:r>
      <w:r w:rsidRPr="00054E2A">
        <w:rPr>
          <w:rFonts w:ascii="Arial" w:hAnsi="Arial" w:cs="Arial"/>
          <w:spacing w:val="-4"/>
          <w:sz w:val="22"/>
          <w:szCs w:val="22"/>
        </w:rPr>
        <w:t xml:space="preserve"> </w:t>
      </w:r>
      <w:r w:rsidRPr="00054E2A">
        <w:rPr>
          <w:rFonts w:ascii="Arial" w:hAnsi="Arial" w:cs="Arial"/>
          <w:sz w:val="22"/>
          <w:szCs w:val="22"/>
        </w:rPr>
        <w:t>v</w:t>
      </w:r>
      <w:r w:rsidRPr="00054E2A">
        <w:rPr>
          <w:rFonts w:ascii="Arial" w:hAnsi="Arial" w:cs="Arial"/>
          <w:spacing w:val="-6"/>
          <w:sz w:val="22"/>
          <w:szCs w:val="22"/>
        </w:rPr>
        <w:t xml:space="preserve"> </w:t>
      </w:r>
      <w:r w:rsidRPr="00054E2A">
        <w:rPr>
          <w:rFonts w:ascii="Arial" w:hAnsi="Arial" w:cs="Arial"/>
          <w:sz w:val="22"/>
          <w:szCs w:val="22"/>
        </w:rPr>
        <w:t>obcích,</w:t>
      </w:r>
      <w:r w:rsidRPr="00054E2A">
        <w:rPr>
          <w:rFonts w:ascii="Arial" w:hAnsi="Arial" w:cs="Arial"/>
          <w:spacing w:val="-3"/>
          <w:sz w:val="22"/>
          <w:szCs w:val="22"/>
        </w:rPr>
        <w:t xml:space="preserve"> </w:t>
      </w:r>
      <w:r w:rsidRPr="00054E2A">
        <w:rPr>
          <w:rFonts w:ascii="Arial" w:hAnsi="Arial" w:cs="Arial"/>
          <w:sz w:val="22"/>
          <w:szCs w:val="22"/>
        </w:rPr>
        <w:t>podpora</w:t>
      </w:r>
      <w:r w:rsidRPr="00054E2A">
        <w:rPr>
          <w:rFonts w:ascii="Arial" w:hAnsi="Arial" w:cs="Arial"/>
          <w:spacing w:val="-7"/>
          <w:sz w:val="22"/>
          <w:szCs w:val="22"/>
        </w:rPr>
        <w:t xml:space="preserve"> </w:t>
      </w:r>
      <w:r w:rsidRPr="00054E2A">
        <w:rPr>
          <w:rFonts w:ascii="Arial" w:hAnsi="Arial" w:cs="Arial"/>
          <w:sz w:val="22"/>
          <w:szCs w:val="22"/>
        </w:rPr>
        <w:t>volnočasových</w:t>
      </w:r>
      <w:r w:rsidRPr="00054E2A">
        <w:rPr>
          <w:rFonts w:ascii="Arial" w:hAnsi="Arial" w:cs="Arial"/>
          <w:spacing w:val="-4"/>
          <w:sz w:val="22"/>
          <w:szCs w:val="22"/>
        </w:rPr>
        <w:t xml:space="preserve"> </w:t>
      </w:r>
      <w:r w:rsidRPr="00054E2A">
        <w:rPr>
          <w:rFonts w:ascii="Arial" w:hAnsi="Arial" w:cs="Arial"/>
          <w:sz w:val="22"/>
          <w:szCs w:val="22"/>
        </w:rPr>
        <w:t>aktivit</w:t>
      </w:r>
      <w:r w:rsidRPr="00054E2A">
        <w:rPr>
          <w:rFonts w:ascii="Arial" w:hAnsi="Arial" w:cs="Arial"/>
          <w:spacing w:val="-4"/>
          <w:sz w:val="22"/>
          <w:szCs w:val="22"/>
        </w:rPr>
        <w:t xml:space="preserve"> </w:t>
      </w:r>
      <w:r w:rsidRPr="00054E2A">
        <w:rPr>
          <w:rFonts w:ascii="Arial" w:hAnsi="Arial" w:cs="Arial"/>
          <w:sz w:val="22"/>
          <w:szCs w:val="22"/>
        </w:rPr>
        <w:t>pro</w:t>
      </w:r>
      <w:r w:rsidRPr="00054E2A">
        <w:rPr>
          <w:rFonts w:ascii="Arial" w:hAnsi="Arial" w:cs="Arial"/>
          <w:spacing w:val="-3"/>
          <w:sz w:val="22"/>
          <w:szCs w:val="22"/>
        </w:rPr>
        <w:t xml:space="preserve"> </w:t>
      </w:r>
      <w:r w:rsidRPr="00054E2A">
        <w:rPr>
          <w:rFonts w:ascii="Arial" w:hAnsi="Arial" w:cs="Arial"/>
          <w:sz w:val="22"/>
          <w:szCs w:val="22"/>
        </w:rPr>
        <w:t>děti</w:t>
      </w:r>
      <w:r w:rsidRPr="00054E2A">
        <w:rPr>
          <w:rFonts w:ascii="Arial" w:hAnsi="Arial" w:cs="Arial"/>
          <w:spacing w:val="-5"/>
          <w:sz w:val="22"/>
          <w:szCs w:val="22"/>
        </w:rPr>
        <w:t xml:space="preserve"> </w:t>
      </w:r>
      <w:r w:rsidRPr="00054E2A">
        <w:rPr>
          <w:rFonts w:ascii="Arial" w:hAnsi="Arial" w:cs="Arial"/>
          <w:sz w:val="22"/>
          <w:szCs w:val="22"/>
        </w:rPr>
        <w:t>při</w:t>
      </w:r>
      <w:r w:rsidRPr="00054E2A">
        <w:rPr>
          <w:rFonts w:ascii="Arial" w:hAnsi="Arial" w:cs="Arial"/>
          <w:spacing w:val="-7"/>
          <w:sz w:val="22"/>
          <w:szCs w:val="22"/>
        </w:rPr>
        <w:t xml:space="preserve"> </w:t>
      </w:r>
      <w:r w:rsidRPr="00054E2A">
        <w:rPr>
          <w:rFonts w:ascii="Arial" w:hAnsi="Arial" w:cs="Arial"/>
          <w:sz w:val="22"/>
          <w:szCs w:val="22"/>
        </w:rPr>
        <w:t>ZŠ,</w:t>
      </w:r>
      <w:r w:rsidRPr="00054E2A">
        <w:rPr>
          <w:rFonts w:ascii="Arial" w:hAnsi="Arial" w:cs="Arial"/>
          <w:spacing w:val="-4"/>
          <w:sz w:val="22"/>
          <w:szCs w:val="22"/>
        </w:rPr>
        <w:t xml:space="preserve"> </w:t>
      </w:r>
      <w:r w:rsidRPr="00054E2A">
        <w:rPr>
          <w:rFonts w:ascii="Arial" w:hAnsi="Arial" w:cs="Arial"/>
          <w:sz w:val="22"/>
          <w:szCs w:val="22"/>
        </w:rPr>
        <w:t>ZUŠ</w:t>
      </w:r>
      <w:r w:rsidRPr="00054E2A">
        <w:rPr>
          <w:rFonts w:ascii="Arial" w:hAnsi="Arial" w:cs="Arial"/>
          <w:spacing w:val="-4"/>
          <w:sz w:val="22"/>
          <w:szCs w:val="22"/>
        </w:rPr>
        <w:t xml:space="preserve"> </w:t>
      </w:r>
      <w:r w:rsidRPr="00054E2A">
        <w:rPr>
          <w:rFonts w:ascii="Arial" w:hAnsi="Arial" w:cs="Arial"/>
          <w:sz w:val="22"/>
          <w:szCs w:val="22"/>
        </w:rPr>
        <w:t>nebo</w:t>
      </w:r>
      <w:r w:rsidRPr="00054E2A">
        <w:rPr>
          <w:rFonts w:ascii="Arial" w:hAnsi="Arial" w:cs="Arial"/>
          <w:spacing w:val="-5"/>
          <w:sz w:val="22"/>
          <w:szCs w:val="22"/>
        </w:rPr>
        <w:t xml:space="preserve"> DDM</w:t>
      </w:r>
    </w:p>
    <w:p w14:paraId="1EAF3052"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Nedostatek</w:t>
      </w:r>
      <w:r w:rsidRPr="00054E2A">
        <w:rPr>
          <w:rFonts w:ascii="Arial" w:hAnsi="Arial" w:cs="Arial"/>
          <w:spacing w:val="-7"/>
          <w:sz w:val="22"/>
          <w:szCs w:val="22"/>
        </w:rPr>
        <w:t xml:space="preserve"> </w:t>
      </w:r>
      <w:r w:rsidRPr="00054E2A">
        <w:rPr>
          <w:rFonts w:ascii="Arial" w:hAnsi="Arial" w:cs="Arial"/>
          <w:sz w:val="22"/>
          <w:szCs w:val="22"/>
        </w:rPr>
        <w:t>obecních</w:t>
      </w:r>
      <w:r w:rsidRPr="00054E2A">
        <w:rPr>
          <w:rFonts w:ascii="Arial" w:hAnsi="Arial" w:cs="Arial"/>
          <w:spacing w:val="-4"/>
          <w:sz w:val="22"/>
          <w:szCs w:val="22"/>
        </w:rPr>
        <w:t xml:space="preserve"> </w:t>
      </w:r>
      <w:r w:rsidRPr="00054E2A">
        <w:rPr>
          <w:rFonts w:ascii="Arial" w:hAnsi="Arial" w:cs="Arial"/>
          <w:sz w:val="22"/>
          <w:szCs w:val="22"/>
        </w:rPr>
        <w:t>prostor,</w:t>
      </w:r>
      <w:r w:rsidRPr="00054E2A">
        <w:rPr>
          <w:rFonts w:ascii="Arial" w:hAnsi="Arial" w:cs="Arial"/>
          <w:spacing w:val="-5"/>
          <w:sz w:val="22"/>
          <w:szCs w:val="22"/>
        </w:rPr>
        <w:t xml:space="preserve"> </w:t>
      </w:r>
      <w:r w:rsidRPr="00054E2A">
        <w:rPr>
          <w:rFonts w:ascii="Arial" w:hAnsi="Arial" w:cs="Arial"/>
          <w:sz w:val="22"/>
          <w:szCs w:val="22"/>
        </w:rPr>
        <w:t>špatný</w:t>
      </w:r>
      <w:r w:rsidRPr="00054E2A">
        <w:rPr>
          <w:rFonts w:ascii="Arial" w:hAnsi="Arial" w:cs="Arial"/>
          <w:spacing w:val="-4"/>
          <w:sz w:val="22"/>
          <w:szCs w:val="22"/>
        </w:rPr>
        <w:t xml:space="preserve"> </w:t>
      </w:r>
      <w:r w:rsidRPr="00054E2A">
        <w:rPr>
          <w:rFonts w:ascii="Arial" w:hAnsi="Arial" w:cs="Arial"/>
          <w:sz w:val="22"/>
          <w:szCs w:val="22"/>
        </w:rPr>
        <w:t>stav</w:t>
      </w:r>
      <w:r w:rsidRPr="00054E2A">
        <w:rPr>
          <w:rFonts w:ascii="Arial" w:hAnsi="Arial" w:cs="Arial"/>
          <w:spacing w:val="-6"/>
          <w:sz w:val="22"/>
          <w:szCs w:val="22"/>
        </w:rPr>
        <w:t xml:space="preserve"> </w:t>
      </w:r>
      <w:r w:rsidRPr="00054E2A">
        <w:rPr>
          <w:rFonts w:ascii="Arial" w:hAnsi="Arial" w:cs="Arial"/>
          <w:sz w:val="22"/>
          <w:szCs w:val="22"/>
        </w:rPr>
        <w:t>obecních</w:t>
      </w:r>
      <w:r w:rsidRPr="00054E2A">
        <w:rPr>
          <w:rFonts w:ascii="Arial" w:hAnsi="Arial" w:cs="Arial"/>
          <w:spacing w:val="-4"/>
          <w:sz w:val="22"/>
          <w:szCs w:val="22"/>
        </w:rPr>
        <w:t xml:space="preserve"> </w:t>
      </w:r>
      <w:r w:rsidRPr="00054E2A">
        <w:rPr>
          <w:rFonts w:ascii="Arial" w:hAnsi="Arial" w:cs="Arial"/>
          <w:spacing w:val="-2"/>
          <w:sz w:val="22"/>
          <w:szCs w:val="22"/>
        </w:rPr>
        <w:t>budov</w:t>
      </w:r>
    </w:p>
    <w:p w14:paraId="41DD6EEA" w14:textId="77777777" w:rsidR="00DF21DE" w:rsidRPr="00054E2A" w:rsidRDefault="00DF21DE" w:rsidP="00B42304">
      <w:pPr>
        <w:pStyle w:val="Odstavecseseznamem"/>
        <w:numPr>
          <w:ilvl w:val="0"/>
          <w:numId w:val="62"/>
        </w:numPr>
        <w:tabs>
          <w:tab w:val="left" w:pos="863"/>
        </w:tabs>
        <w:adjustRightInd/>
        <w:jc w:val="left"/>
        <w:rPr>
          <w:rFonts w:ascii="Arial" w:hAnsi="Arial" w:cs="Arial"/>
          <w:sz w:val="22"/>
          <w:szCs w:val="22"/>
        </w:rPr>
      </w:pPr>
      <w:r w:rsidRPr="00054E2A">
        <w:rPr>
          <w:rFonts w:ascii="Arial" w:hAnsi="Arial" w:cs="Arial"/>
          <w:sz w:val="22"/>
          <w:szCs w:val="22"/>
        </w:rPr>
        <w:t>Zlepšení</w:t>
      </w:r>
      <w:r w:rsidRPr="00054E2A">
        <w:rPr>
          <w:rFonts w:ascii="Arial" w:hAnsi="Arial" w:cs="Arial"/>
          <w:spacing w:val="-6"/>
          <w:sz w:val="22"/>
          <w:szCs w:val="22"/>
        </w:rPr>
        <w:t xml:space="preserve"> </w:t>
      </w:r>
      <w:r w:rsidRPr="00054E2A">
        <w:rPr>
          <w:rFonts w:ascii="Arial" w:hAnsi="Arial" w:cs="Arial"/>
          <w:sz w:val="22"/>
          <w:szCs w:val="22"/>
        </w:rPr>
        <w:t>stavu</w:t>
      </w:r>
      <w:r w:rsidRPr="00054E2A">
        <w:rPr>
          <w:rFonts w:ascii="Arial" w:hAnsi="Arial" w:cs="Arial"/>
          <w:spacing w:val="-8"/>
          <w:sz w:val="22"/>
          <w:szCs w:val="22"/>
        </w:rPr>
        <w:t xml:space="preserve"> </w:t>
      </w:r>
      <w:r w:rsidRPr="00054E2A">
        <w:rPr>
          <w:rFonts w:ascii="Arial" w:hAnsi="Arial" w:cs="Arial"/>
          <w:sz w:val="22"/>
          <w:szCs w:val="22"/>
        </w:rPr>
        <w:t>obecních</w:t>
      </w:r>
      <w:r w:rsidRPr="00054E2A">
        <w:rPr>
          <w:rFonts w:ascii="Arial" w:hAnsi="Arial" w:cs="Arial"/>
          <w:spacing w:val="-6"/>
          <w:sz w:val="22"/>
          <w:szCs w:val="22"/>
        </w:rPr>
        <w:t xml:space="preserve"> </w:t>
      </w:r>
      <w:r w:rsidRPr="00054E2A">
        <w:rPr>
          <w:rFonts w:ascii="Arial" w:hAnsi="Arial" w:cs="Arial"/>
          <w:sz w:val="22"/>
          <w:szCs w:val="22"/>
        </w:rPr>
        <w:t>budov</w:t>
      </w:r>
      <w:r w:rsidRPr="00054E2A">
        <w:rPr>
          <w:rFonts w:ascii="Arial" w:hAnsi="Arial" w:cs="Arial"/>
          <w:spacing w:val="-7"/>
          <w:sz w:val="22"/>
          <w:szCs w:val="22"/>
        </w:rPr>
        <w:t xml:space="preserve"> </w:t>
      </w:r>
      <w:r w:rsidRPr="00054E2A">
        <w:rPr>
          <w:rFonts w:ascii="Arial" w:hAnsi="Arial" w:cs="Arial"/>
          <w:sz w:val="22"/>
          <w:szCs w:val="22"/>
        </w:rPr>
        <w:t>využitím</w:t>
      </w:r>
      <w:r w:rsidRPr="00054E2A">
        <w:rPr>
          <w:rFonts w:ascii="Arial" w:hAnsi="Arial" w:cs="Arial"/>
          <w:spacing w:val="-4"/>
          <w:sz w:val="22"/>
          <w:szCs w:val="22"/>
        </w:rPr>
        <w:t xml:space="preserve"> </w:t>
      </w:r>
      <w:r w:rsidRPr="00054E2A">
        <w:rPr>
          <w:rFonts w:ascii="Arial" w:hAnsi="Arial" w:cs="Arial"/>
          <w:sz w:val="22"/>
          <w:szCs w:val="22"/>
        </w:rPr>
        <w:t>národních</w:t>
      </w:r>
      <w:r w:rsidRPr="00054E2A">
        <w:rPr>
          <w:rFonts w:ascii="Arial" w:hAnsi="Arial" w:cs="Arial"/>
          <w:spacing w:val="-7"/>
          <w:sz w:val="22"/>
          <w:szCs w:val="22"/>
        </w:rPr>
        <w:t xml:space="preserve"> </w:t>
      </w:r>
      <w:r w:rsidRPr="00054E2A">
        <w:rPr>
          <w:rFonts w:ascii="Arial" w:hAnsi="Arial" w:cs="Arial"/>
          <w:sz w:val="22"/>
          <w:szCs w:val="22"/>
        </w:rPr>
        <w:t>dotačních</w:t>
      </w:r>
      <w:r w:rsidRPr="00054E2A">
        <w:rPr>
          <w:rFonts w:ascii="Arial" w:hAnsi="Arial" w:cs="Arial"/>
          <w:spacing w:val="-6"/>
          <w:sz w:val="22"/>
          <w:szCs w:val="22"/>
        </w:rPr>
        <w:t xml:space="preserve"> </w:t>
      </w:r>
      <w:r w:rsidRPr="00054E2A">
        <w:rPr>
          <w:rFonts w:ascii="Arial" w:hAnsi="Arial" w:cs="Arial"/>
          <w:sz w:val="22"/>
          <w:szCs w:val="22"/>
        </w:rPr>
        <w:t>titulů,</w:t>
      </w:r>
      <w:r w:rsidRPr="00054E2A">
        <w:rPr>
          <w:rFonts w:ascii="Arial" w:hAnsi="Arial" w:cs="Arial"/>
          <w:spacing w:val="-6"/>
          <w:sz w:val="22"/>
          <w:szCs w:val="22"/>
        </w:rPr>
        <w:t xml:space="preserve"> </w:t>
      </w:r>
      <w:r w:rsidRPr="00054E2A">
        <w:rPr>
          <w:rFonts w:ascii="Arial" w:hAnsi="Arial" w:cs="Arial"/>
          <w:sz w:val="22"/>
          <w:szCs w:val="22"/>
        </w:rPr>
        <w:t>hledání</w:t>
      </w:r>
      <w:r w:rsidRPr="00054E2A">
        <w:rPr>
          <w:rFonts w:ascii="Arial" w:hAnsi="Arial" w:cs="Arial"/>
          <w:spacing w:val="-5"/>
          <w:sz w:val="22"/>
          <w:szCs w:val="22"/>
        </w:rPr>
        <w:t xml:space="preserve"> </w:t>
      </w:r>
      <w:r w:rsidRPr="00054E2A">
        <w:rPr>
          <w:rFonts w:ascii="Arial" w:hAnsi="Arial" w:cs="Arial"/>
          <w:sz w:val="22"/>
          <w:szCs w:val="22"/>
        </w:rPr>
        <w:t>nových</w:t>
      </w:r>
      <w:r w:rsidRPr="00054E2A">
        <w:rPr>
          <w:rFonts w:ascii="Arial" w:hAnsi="Arial" w:cs="Arial"/>
          <w:spacing w:val="-6"/>
          <w:sz w:val="22"/>
          <w:szCs w:val="22"/>
        </w:rPr>
        <w:t xml:space="preserve"> </w:t>
      </w:r>
      <w:r w:rsidRPr="00054E2A">
        <w:rPr>
          <w:rFonts w:ascii="Arial" w:hAnsi="Arial" w:cs="Arial"/>
          <w:sz w:val="22"/>
          <w:szCs w:val="22"/>
        </w:rPr>
        <w:t>možností</w:t>
      </w:r>
      <w:r w:rsidRPr="00054E2A">
        <w:rPr>
          <w:rFonts w:ascii="Arial" w:hAnsi="Arial" w:cs="Arial"/>
          <w:spacing w:val="-8"/>
          <w:sz w:val="22"/>
          <w:szCs w:val="22"/>
        </w:rPr>
        <w:t xml:space="preserve"> </w:t>
      </w:r>
      <w:r w:rsidRPr="00054E2A">
        <w:rPr>
          <w:rFonts w:ascii="Arial" w:hAnsi="Arial" w:cs="Arial"/>
          <w:sz w:val="22"/>
          <w:szCs w:val="22"/>
        </w:rPr>
        <w:t>využití</w:t>
      </w:r>
      <w:r w:rsidRPr="00054E2A">
        <w:rPr>
          <w:rFonts w:ascii="Arial" w:hAnsi="Arial" w:cs="Arial"/>
          <w:spacing w:val="-5"/>
          <w:sz w:val="22"/>
          <w:szCs w:val="22"/>
        </w:rPr>
        <w:t xml:space="preserve"> </w:t>
      </w:r>
      <w:r w:rsidRPr="00054E2A">
        <w:rPr>
          <w:rFonts w:ascii="Arial" w:hAnsi="Arial" w:cs="Arial"/>
          <w:sz w:val="22"/>
          <w:szCs w:val="22"/>
        </w:rPr>
        <w:t>obecních</w:t>
      </w:r>
      <w:r w:rsidRPr="00054E2A">
        <w:rPr>
          <w:rFonts w:ascii="Arial" w:hAnsi="Arial" w:cs="Arial"/>
          <w:spacing w:val="-6"/>
          <w:sz w:val="22"/>
          <w:szCs w:val="22"/>
        </w:rPr>
        <w:t xml:space="preserve"> </w:t>
      </w:r>
      <w:r w:rsidRPr="00054E2A">
        <w:rPr>
          <w:rFonts w:ascii="Arial" w:hAnsi="Arial" w:cs="Arial"/>
          <w:spacing w:val="-2"/>
          <w:sz w:val="22"/>
          <w:szCs w:val="22"/>
        </w:rPr>
        <w:t>budov</w:t>
      </w:r>
    </w:p>
    <w:p w14:paraId="66F4D887"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Nedostatečné</w:t>
      </w:r>
      <w:r w:rsidRPr="00054E2A">
        <w:rPr>
          <w:rFonts w:ascii="Arial" w:hAnsi="Arial" w:cs="Arial"/>
          <w:spacing w:val="-8"/>
          <w:sz w:val="22"/>
          <w:szCs w:val="22"/>
        </w:rPr>
        <w:t xml:space="preserve"> </w:t>
      </w:r>
      <w:r w:rsidRPr="00054E2A">
        <w:rPr>
          <w:rFonts w:ascii="Arial" w:hAnsi="Arial" w:cs="Arial"/>
          <w:sz w:val="22"/>
          <w:szCs w:val="22"/>
        </w:rPr>
        <w:t>služby</w:t>
      </w:r>
      <w:r w:rsidRPr="00054E2A">
        <w:rPr>
          <w:rFonts w:ascii="Arial" w:hAnsi="Arial" w:cs="Arial"/>
          <w:spacing w:val="-5"/>
          <w:sz w:val="22"/>
          <w:szCs w:val="22"/>
        </w:rPr>
        <w:t xml:space="preserve"> </w:t>
      </w:r>
      <w:r w:rsidRPr="00054E2A">
        <w:rPr>
          <w:rFonts w:ascii="Arial" w:hAnsi="Arial" w:cs="Arial"/>
          <w:sz w:val="22"/>
          <w:szCs w:val="22"/>
        </w:rPr>
        <w:t>v</w:t>
      </w:r>
      <w:r w:rsidRPr="00054E2A">
        <w:rPr>
          <w:rFonts w:ascii="Arial" w:hAnsi="Arial" w:cs="Arial"/>
          <w:spacing w:val="-4"/>
          <w:sz w:val="22"/>
          <w:szCs w:val="22"/>
        </w:rPr>
        <w:t xml:space="preserve"> </w:t>
      </w:r>
      <w:r w:rsidRPr="00054E2A">
        <w:rPr>
          <w:rFonts w:ascii="Arial" w:hAnsi="Arial" w:cs="Arial"/>
          <w:sz w:val="22"/>
          <w:szCs w:val="22"/>
        </w:rPr>
        <w:t>obcích</w:t>
      </w:r>
      <w:r w:rsidRPr="00054E2A">
        <w:rPr>
          <w:rFonts w:ascii="Arial" w:hAnsi="Arial" w:cs="Arial"/>
          <w:spacing w:val="-3"/>
          <w:sz w:val="22"/>
          <w:szCs w:val="22"/>
        </w:rPr>
        <w:t xml:space="preserve"> </w:t>
      </w:r>
      <w:r w:rsidRPr="00054E2A">
        <w:rPr>
          <w:rFonts w:ascii="Arial" w:hAnsi="Arial" w:cs="Arial"/>
          <w:sz w:val="22"/>
          <w:szCs w:val="22"/>
        </w:rPr>
        <w:t>–</w:t>
      </w:r>
      <w:r w:rsidRPr="00054E2A">
        <w:rPr>
          <w:rFonts w:ascii="Arial" w:hAnsi="Arial" w:cs="Arial"/>
          <w:spacing w:val="-2"/>
          <w:sz w:val="22"/>
          <w:szCs w:val="22"/>
        </w:rPr>
        <w:t xml:space="preserve"> </w:t>
      </w:r>
      <w:r w:rsidRPr="00054E2A">
        <w:rPr>
          <w:rFonts w:ascii="Arial" w:hAnsi="Arial" w:cs="Arial"/>
          <w:sz w:val="22"/>
          <w:szCs w:val="22"/>
        </w:rPr>
        <w:t>fungování</w:t>
      </w:r>
      <w:r w:rsidRPr="00054E2A">
        <w:rPr>
          <w:rFonts w:ascii="Arial" w:hAnsi="Arial" w:cs="Arial"/>
          <w:spacing w:val="-3"/>
          <w:sz w:val="22"/>
          <w:szCs w:val="22"/>
        </w:rPr>
        <w:t xml:space="preserve"> </w:t>
      </w:r>
      <w:r w:rsidRPr="00054E2A">
        <w:rPr>
          <w:rFonts w:ascii="Arial" w:hAnsi="Arial" w:cs="Arial"/>
          <w:sz w:val="22"/>
          <w:szCs w:val="22"/>
        </w:rPr>
        <w:t>ZŠ,</w:t>
      </w:r>
      <w:r w:rsidRPr="00054E2A">
        <w:rPr>
          <w:rFonts w:ascii="Arial" w:hAnsi="Arial" w:cs="Arial"/>
          <w:spacing w:val="-6"/>
          <w:sz w:val="22"/>
          <w:szCs w:val="22"/>
        </w:rPr>
        <w:t xml:space="preserve"> </w:t>
      </w:r>
      <w:r w:rsidRPr="00054E2A">
        <w:rPr>
          <w:rFonts w:ascii="Arial" w:hAnsi="Arial" w:cs="Arial"/>
          <w:sz w:val="22"/>
          <w:szCs w:val="22"/>
        </w:rPr>
        <w:t>více</w:t>
      </w:r>
      <w:r w:rsidRPr="00054E2A">
        <w:rPr>
          <w:rFonts w:ascii="Arial" w:hAnsi="Arial" w:cs="Arial"/>
          <w:spacing w:val="-5"/>
          <w:sz w:val="22"/>
          <w:szCs w:val="22"/>
        </w:rPr>
        <w:t xml:space="preserve"> </w:t>
      </w:r>
      <w:r w:rsidRPr="00054E2A">
        <w:rPr>
          <w:rFonts w:ascii="Arial" w:hAnsi="Arial" w:cs="Arial"/>
          <w:sz w:val="22"/>
          <w:szCs w:val="22"/>
        </w:rPr>
        <w:t>míst</w:t>
      </w:r>
      <w:r w:rsidRPr="00054E2A">
        <w:rPr>
          <w:rFonts w:ascii="Arial" w:hAnsi="Arial" w:cs="Arial"/>
          <w:spacing w:val="-4"/>
          <w:sz w:val="22"/>
          <w:szCs w:val="22"/>
        </w:rPr>
        <w:t xml:space="preserve"> </w:t>
      </w:r>
      <w:r w:rsidRPr="00054E2A">
        <w:rPr>
          <w:rFonts w:ascii="Arial" w:hAnsi="Arial" w:cs="Arial"/>
          <w:sz w:val="22"/>
          <w:szCs w:val="22"/>
        </w:rPr>
        <w:t>v</w:t>
      </w:r>
      <w:r w:rsidRPr="00054E2A">
        <w:rPr>
          <w:rFonts w:ascii="Arial" w:hAnsi="Arial" w:cs="Arial"/>
          <w:spacing w:val="-4"/>
          <w:sz w:val="22"/>
          <w:szCs w:val="22"/>
        </w:rPr>
        <w:t xml:space="preserve"> </w:t>
      </w:r>
      <w:r w:rsidRPr="00054E2A">
        <w:rPr>
          <w:rFonts w:ascii="Arial" w:hAnsi="Arial" w:cs="Arial"/>
          <w:sz w:val="22"/>
          <w:szCs w:val="22"/>
        </w:rPr>
        <w:t>MŠ,</w:t>
      </w:r>
      <w:r w:rsidRPr="00054E2A">
        <w:rPr>
          <w:rFonts w:ascii="Arial" w:hAnsi="Arial" w:cs="Arial"/>
          <w:spacing w:val="-3"/>
          <w:sz w:val="22"/>
          <w:szCs w:val="22"/>
        </w:rPr>
        <w:t xml:space="preserve"> </w:t>
      </w:r>
      <w:r w:rsidRPr="00054E2A">
        <w:rPr>
          <w:rFonts w:ascii="Arial" w:hAnsi="Arial" w:cs="Arial"/>
          <w:sz w:val="22"/>
          <w:szCs w:val="22"/>
        </w:rPr>
        <w:t>lékaři,</w:t>
      </w:r>
      <w:r w:rsidRPr="00054E2A">
        <w:rPr>
          <w:rFonts w:ascii="Arial" w:hAnsi="Arial" w:cs="Arial"/>
          <w:spacing w:val="-3"/>
          <w:sz w:val="22"/>
          <w:szCs w:val="22"/>
        </w:rPr>
        <w:t xml:space="preserve"> </w:t>
      </w:r>
      <w:r w:rsidRPr="00054E2A">
        <w:rPr>
          <w:rFonts w:ascii="Arial" w:hAnsi="Arial" w:cs="Arial"/>
          <w:sz w:val="22"/>
          <w:szCs w:val="22"/>
        </w:rPr>
        <w:t>pošta,</w:t>
      </w:r>
      <w:r w:rsidRPr="00054E2A">
        <w:rPr>
          <w:rFonts w:ascii="Arial" w:hAnsi="Arial" w:cs="Arial"/>
          <w:spacing w:val="-5"/>
          <w:sz w:val="22"/>
          <w:szCs w:val="22"/>
        </w:rPr>
        <w:t xml:space="preserve"> </w:t>
      </w:r>
      <w:r w:rsidRPr="00054E2A">
        <w:rPr>
          <w:rFonts w:ascii="Arial" w:hAnsi="Arial" w:cs="Arial"/>
          <w:sz w:val="22"/>
          <w:szCs w:val="22"/>
        </w:rPr>
        <w:t>bankomaty,</w:t>
      </w:r>
      <w:r w:rsidRPr="00054E2A">
        <w:rPr>
          <w:rFonts w:ascii="Arial" w:hAnsi="Arial" w:cs="Arial"/>
          <w:spacing w:val="-3"/>
          <w:sz w:val="22"/>
          <w:szCs w:val="22"/>
        </w:rPr>
        <w:t xml:space="preserve"> </w:t>
      </w:r>
      <w:r w:rsidRPr="00054E2A">
        <w:rPr>
          <w:rFonts w:ascii="Arial" w:hAnsi="Arial" w:cs="Arial"/>
          <w:sz w:val="22"/>
          <w:szCs w:val="22"/>
        </w:rPr>
        <w:t>čerpací</w:t>
      </w:r>
      <w:r w:rsidRPr="00054E2A">
        <w:rPr>
          <w:rFonts w:ascii="Arial" w:hAnsi="Arial" w:cs="Arial"/>
          <w:spacing w:val="-3"/>
          <w:sz w:val="22"/>
          <w:szCs w:val="22"/>
        </w:rPr>
        <w:t xml:space="preserve"> </w:t>
      </w:r>
      <w:r w:rsidRPr="00054E2A">
        <w:rPr>
          <w:rFonts w:ascii="Arial" w:hAnsi="Arial" w:cs="Arial"/>
          <w:sz w:val="22"/>
          <w:szCs w:val="22"/>
        </w:rPr>
        <w:t>stanice;</w:t>
      </w:r>
      <w:r w:rsidRPr="00054E2A">
        <w:rPr>
          <w:rFonts w:ascii="Arial" w:hAnsi="Arial" w:cs="Arial"/>
          <w:spacing w:val="-5"/>
          <w:sz w:val="22"/>
          <w:szCs w:val="22"/>
        </w:rPr>
        <w:t xml:space="preserve"> </w:t>
      </w:r>
      <w:r w:rsidRPr="00054E2A">
        <w:rPr>
          <w:rFonts w:ascii="Arial" w:hAnsi="Arial" w:cs="Arial"/>
          <w:sz w:val="22"/>
          <w:szCs w:val="22"/>
        </w:rPr>
        <w:t>málo</w:t>
      </w:r>
      <w:r w:rsidRPr="00054E2A">
        <w:rPr>
          <w:rFonts w:ascii="Arial" w:hAnsi="Arial" w:cs="Arial"/>
          <w:spacing w:val="-5"/>
          <w:sz w:val="22"/>
          <w:szCs w:val="22"/>
        </w:rPr>
        <w:t xml:space="preserve"> </w:t>
      </w:r>
      <w:r w:rsidRPr="00054E2A">
        <w:rPr>
          <w:rFonts w:ascii="Arial" w:hAnsi="Arial" w:cs="Arial"/>
          <w:sz w:val="22"/>
          <w:szCs w:val="22"/>
        </w:rPr>
        <w:t>restaurací,</w:t>
      </w:r>
      <w:r w:rsidRPr="00054E2A">
        <w:rPr>
          <w:rFonts w:ascii="Arial" w:hAnsi="Arial" w:cs="Arial"/>
          <w:spacing w:val="-4"/>
          <w:sz w:val="22"/>
          <w:szCs w:val="22"/>
        </w:rPr>
        <w:t xml:space="preserve"> </w:t>
      </w:r>
      <w:r w:rsidRPr="00054E2A">
        <w:rPr>
          <w:rFonts w:ascii="Arial" w:hAnsi="Arial" w:cs="Arial"/>
          <w:sz w:val="22"/>
          <w:szCs w:val="22"/>
        </w:rPr>
        <w:t xml:space="preserve">možností </w:t>
      </w:r>
      <w:r w:rsidRPr="00054E2A">
        <w:rPr>
          <w:rFonts w:ascii="Arial" w:hAnsi="Arial" w:cs="Arial"/>
          <w:spacing w:val="-2"/>
          <w:sz w:val="22"/>
          <w:szCs w:val="22"/>
        </w:rPr>
        <w:t>ubytování</w:t>
      </w:r>
    </w:p>
    <w:p w14:paraId="5A23A4DC"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Nedostatek</w:t>
      </w:r>
      <w:r w:rsidRPr="00054E2A">
        <w:rPr>
          <w:rFonts w:ascii="Arial" w:hAnsi="Arial" w:cs="Arial"/>
          <w:spacing w:val="-9"/>
          <w:sz w:val="22"/>
          <w:szCs w:val="22"/>
        </w:rPr>
        <w:t xml:space="preserve"> </w:t>
      </w:r>
      <w:r w:rsidRPr="00054E2A">
        <w:rPr>
          <w:rFonts w:ascii="Arial" w:hAnsi="Arial" w:cs="Arial"/>
          <w:sz w:val="22"/>
          <w:szCs w:val="22"/>
        </w:rPr>
        <w:t>stavebních</w:t>
      </w:r>
      <w:r w:rsidRPr="00054E2A">
        <w:rPr>
          <w:rFonts w:ascii="Arial" w:hAnsi="Arial" w:cs="Arial"/>
          <w:spacing w:val="-6"/>
          <w:sz w:val="22"/>
          <w:szCs w:val="22"/>
        </w:rPr>
        <w:t xml:space="preserve"> </w:t>
      </w:r>
      <w:r w:rsidRPr="00054E2A">
        <w:rPr>
          <w:rFonts w:ascii="Arial" w:hAnsi="Arial" w:cs="Arial"/>
          <w:sz w:val="22"/>
          <w:szCs w:val="22"/>
        </w:rPr>
        <w:t>parcel</w:t>
      </w:r>
      <w:r w:rsidRPr="00054E2A">
        <w:rPr>
          <w:rFonts w:ascii="Arial" w:hAnsi="Arial" w:cs="Arial"/>
          <w:spacing w:val="-4"/>
          <w:sz w:val="22"/>
          <w:szCs w:val="22"/>
        </w:rPr>
        <w:t xml:space="preserve"> </w:t>
      </w:r>
      <w:r w:rsidRPr="00054E2A">
        <w:rPr>
          <w:rFonts w:ascii="Arial" w:hAnsi="Arial" w:cs="Arial"/>
          <w:sz w:val="22"/>
          <w:szCs w:val="22"/>
        </w:rPr>
        <w:t>pro</w:t>
      </w:r>
      <w:r w:rsidRPr="00054E2A">
        <w:rPr>
          <w:rFonts w:ascii="Arial" w:hAnsi="Arial" w:cs="Arial"/>
          <w:spacing w:val="-7"/>
          <w:sz w:val="22"/>
          <w:szCs w:val="22"/>
        </w:rPr>
        <w:t xml:space="preserve"> </w:t>
      </w:r>
      <w:r w:rsidRPr="00054E2A">
        <w:rPr>
          <w:rFonts w:ascii="Arial" w:hAnsi="Arial" w:cs="Arial"/>
          <w:sz w:val="22"/>
          <w:szCs w:val="22"/>
        </w:rPr>
        <w:t>výstavbu</w:t>
      </w:r>
      <w:r w:rsidRPr="00054E2A">
        <w:rPr>
          <w:rFonts w:ascii="Arial" w:hAnsi="Arial" w:cs="Arial"/>
          <w:spacing w:val="-5"/>
          <w:sz w:val="22"/>
          <w:szCs w:val="22"/>
        </w:rPr>
        <w:t xml:space="preserve"> </w:t>
      </w:r>
      <w:r w:rsidRPr="00054E2A">
        <w:rPr>
          <w:rFonts w:ascii="Arial" w:hAnsi="Arial" w:cs="Arial"/>
          <w:sz w:val="22"/>
          <w:szCs w:val="22"/>
        </w:rPr>
        <w:t>rodinných</w:t>
      </w:r>
      <w:r w:rsidRPr="00054E2A">
        <w:rPr>
          <w:rFonts w:ascii="Arial" w:hAnsi="Arial" w:cs="Arial"/>
          <w:spacing w:val="-8"/>
          <w:sz w:val="22"/>
          <w:szCs w:val="22"/>
        </w:rPr>
        <w:t xml:space="preserve"> </w:t>
      </w:r>
      <w:r w:rsidRPr="00054E2A">
        <w:rPr>
          <w:rFonts w:ascii="Arial" w:hAnsi="Arial" w:cs="Arial"/>
          <w:sz w:val="22"/>
          <w:szCs w:val="22"/>
        </w:rPr>
        <w:t>domů,</w:t>
      </w:r>
      <w:r w:rsidRPr="00054E2A">
        <w:rPr>
          <w:rFonts w:ascii="Arial" w:hAnsi="Arial" w:cs="Arial"/>
          <w:spacing w:val="-4"/>
          <w:sz w:val="22"/>
          <w:szCs w:val="22"/>
        </w:rPr>
        <w:t xml:space="preserve"> </w:t>
      </w:r>
      <w:r w:rsidRPr="00054E2A">
        <w:rPr>
          <w:rFonts w:ascii="Arial" w:hAnsi="Arial" w:cs="Arial"/>
          <w:sz w:val="22"/>
          <w:szCs w:val="22"/>
        </w:rPr>
        <w:t>neochota</w:t>
      </w:r>
      <w:r w:rsidRPr="00054E2A">
        <w:rPr>
          <w:rFonts w:ascii="Arial" w:hAnsi="Arial" w:cs="Arial"/>
          <w:spacing w:val="-8"/>
          <w:sz w:val="22"/>
          <w:szCs w:val="22"/>
        </w:rPr>
        <w:t xml:space="preserve"> </w:t>
      </w:r>
      <w:r w:rsidRPr="00054E2A">
        <w:rPr>
          <w:rFonts w:ascii="Arial" w:hAnsi="Arial" w:cs="Arial"/>
          <w:sz w:val="22"/>
          <w:szCs w:val="22"/>
        </w:rPr>
        <w:t>lidí</w:t>
      </w:r>
      <w:r w:rsidRPr="00054E2A">
        <w:rPr>
          <w:rFonts w:ascii="Arial" w:hAnsi="Arial" w:cs="Arial"/>
          <w:spacing w:val="-4"/>
          <w:sz w:val="22"/>
          <w:szCs w:val="22"/>
        </w:rPr>
        <w:t xml:space="preserve"> </w:t>
      </w:r>
      <w:r w:rsidRPr="00054E2A">
        <w:rPr>
          <w:rFonts w:ascii="Arial" w:hAnsi="Arial" w:cs="Arial"/>
          <w:sz w:val="22"/>
          <w:szCs w:val="22"/>
        </w:rPr>
        <w:t>uvolnit</w:t>
      </w:r>
      <w:r w:rsidRPr="00054E2A">
        <w:rPr>
          <w:rFonts w:ascii="Arial" w:hAnsi="Arial" w:cs="Arial"/>
          <w:spacing w:val="-5"/>
          <w:sz w:val="22"/>
          <w:szCs w:val="22"/>
        </w:rPr>
        <w:t xml:space="preserve"> </w:t>
      </w:r>
      <w:r w:rsidRPr="00054E2A">
        <w:rPr>
          <w:rFonts w:ascii="Arial" w:hAnsi="Arial" w:cs="Arial"/>
          <w:sz w:val="22"/>
          <w:szCs w:val="22"/>
        </w:rPr>
        <w:t>pozemky</w:t>
      </w:r>
      <w:r w:rsidRPr="00054E2A">
        <w:rPr>
          <w:rFonts w:ascii="Arial" w:hAnsi="Arial" w:cs="Arial"/>
          <w:spacing w:val="-4"/>
          <w:sz w:val="22"/>
          <w:szCs w:val="22"/>
        </w:rPr>
        <w:t xml:space="preserve"> </w:t>
      </w:r>
      <w:r w:rsidRPr="00054E2A">
        <w:rPr>
          <w:rFonts w:ascii="Arial" w:hAnsi="Arial" w:cs="Arial"/>
          <w:sz w:val="22"/>
          <w:szCs w:val="22"/>
        </w:rPr>
        <w:t>k</w:t>
      </w:r>
      <w:r w:rsidRPr="00054E2A">
        <w:rPr>
          <w:rFonts w:ascii="Arial" w:hAnsi="Arial" w:cs="Arial"/>
          <w:spacing w:val="-1"/>
          <w:sz w:val="22"/>
          <w:szCs w:val="22"/>
        </w:rPr>
        <w:t xml:space="preserve"> </w:t>
      </w:r>
      <w:r w:rsidRPr="00054E2A">
        <w:rPr>
          <w:rFonts w:ascii="Arial" w:hAnsi="Arial" w:cs="Arial"/>
          <w:spacing w:val="-2"/>
          <w:sz w:val="22"/>
          <w:szCs w:val="22"/>
        </w:rPr>
        <w:t>bydlení</w:t>
      </w:r>
    </w:p>
    <w:p w14:paraId="24786264"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Hluk</w:t>
      </w:r>
      <w:r w:rsidRPr="00054E2A">
        <w:rPr>
          <w:rFonts w:ascii="Arial" w:hAnsi="Arial" w:cs="Arial"/>
          <w:spacing w:val="-6"/>
          <w:sz w:val="22"/>
          <w:szCs w:val="22"/>
        </w:rPr>
        <w:t xml:space="preserve"> </w:t>
      </w:r>
      <w:r w:rsidRPr="00054E2A">
        <w:rPr>
          <w:rFonts w:ascii="Arial" w:hAnsi="Arial" w:cs="Arial"/>
          <w:sz w:val="22"/>
          <w:szCs w:val="22"/>
        </w:rPr>
        <w:t>a</w:t>
      </w:r>
      <w:r w:rsidRPr="00054E2A">
        <w:rPr>
          <w:rFonts w:ascii="Arial" w:hAnsi="Arial" w:cs="Arial"/>
          <w:spacing w:val="-4"/>
          <w:sz w:val="22"/>
          <w:szCs w:val="22"/>
        </w:rPr>
        <w:t xml:space="preserve"> </w:t>
      </w:r>
      <w:r w:rsidRPr="00054E2A">
        <w:rPr>
          <w:rFonts w:ascii="Arial" w:hAnsi="Arial" w:cs="Arial"/>
          <w:sz w:val="22"/>
          <w:szCs w:val="22"/>
        </w:rPr>
        <w:t>prašnost</w:t>
      </w:r>
      <w:r w:rsidRPr="00054E2A">
        <w:rPr>
          <w:rFonts w:ascii="Arial" w:hAnsi="Arial" w:cs="Arial"/>
          <w:spacing w:val="-4"/>
          <w:sz w:val="22"/>
          <w:szCs w:val="22"/>
        </w:rPr>
        <w:t xml:space="preserve"> </w:t>
      </w:r>
      <w:r w:rsidRPr="00054E2A">
        <w:rPr>
          <w:rFonts w:ascii="Arial" w:hAnsi="Arial" w:cs="Arial"/>
          <w:sz w:val="22"/>
          <w:szCs w:val="22"/>
        </w:rPr>
        <w:t>spojená</w:t>
      </w:r>
      <w:r w:rsidRPr="00054E2A">
        <w:rPr>
          <w:rFonts w:ascii="Arial" w:hAnsi="Arial" w:cs="Arial"/>
          <w:spacing w:val="-4"/>
          <w:sz w:val="22"/>
          <w:szCs w:val="22"/>
        </w:rPr>
        <w:t xml:space="preserve"> </w:t>
      </w:r>
      <w:r w:rsidRPr="00054E2A">
        <w:rPr>
          <w:rFonts w:ascii="Arial" w:hAnsi="Arial" w:cs="Arial"/>
          <w:sz w:val="22"/>
          <w:szCs w:val="22"/>
        </w:rPr>
        <w:t>s</w:t>
      </w:r>
      <w:r w:rsidRPr="00054E2A">
        <w:rPr>
          <w:rFonts w:ascii="Arial" w:hAnsi="Arial" w:cs="Arial"/>
          <w:spacing w:val="-7"/>
          <w:sz w:val="22"/>
          <w:szCs w:val="22"/>
        </w:rPr>
        <w:t xml:space="preserve"> </w:t>
      </w:r>
      <w:r w:rsidRPr="00054E2A">
        <w:rPr>
          <w:rFonts w:ascii="Arial" w:hAnsi="Arial" w:cs="Arial"/>
          <w:sz w:val="22"/>
          <w:szCs w:val="22"/>
        </w:rPr>
        <w:t>dálnicí</w:t>
      </w:r>
      <w:r w:rsidRPr="00054E2A">
        <w:rPr>
          <w:rFonts w:ascii="Arial" w:hAnsi="Arial" w:cs="Arial"/>
          <w:spacing w:val="-4"/>
          <w:sz w:val="22"/>
          <w:szCs w:val="22"/>
        </w:rPr>
        <w:t xml:space="preserve"> </w:t>
      </w:r>
      <w:r w:rsidRPr="00054E2A">
        <w:rPr>
          <w:rFonts w:ascii="Arial" w:hAnsi="Arial" w:cs="Arial"/>
          <w:sz w:val="22"/>
          <w:szCs w:val="22"/>
        </w:rPr>
        <w:t>D1</w:t>
      </w:r>
      <w:r w:rsidRPr="00054E2A">
        <w:rPr>
          <w:rFonts w:ascii="Arial" w:hAnsi="Arial" w:cs="Arial"/>
          <w:spacing w:val="-6"/>
          <w:sz w:val="22"/>
          <w:szCs w:val="22"/>
        </w:rPr>
        <w:t xml:space="preserve"> </w:t>
      </w:r>
      <w:r w:rsidRPr="00054E2A">
        <w:rPr>
          <w:rFonts w:ascii="Arial" w:hAnsi="Arial" w:cs="Arial"/>
          <w:sz w:val="22"/>
          <w:szCs w:val="22"/>
        </w:rPr>
        <w:t>a</w:t>
      </w:r>
      <w:r w:rsidRPr="00054E2A">
        <w:rPr>
          <w:rFonts w:ascii="Arial" w:hAnsi="Arial" w:cs="Arial"/>
          <w:spacing w:val="-4"/>
          <w:sz w:val="22"/>
          <w:szCs w:val="22"/>
        </w:rPr>
        <w:t xml:space="preserve"> </w:t>
      </w:r>
      <w:r w:rsidRPr="00054E2A">
        <w:rPr>
          <w:rFonts w:ascii="Arial" w:hAnsi="Arial" w:cs="Arial"/>
          <w:sz w:val="22"/>
          <w:szCs w:val="22"/>
        </w:rPr>
        <w:t>letištěm</w:t>
      </w:r>
      <w:r w:rsidRPr="00054E2A">
        <w:rPr>
          <w:rFonts w:ascii="Arial" w:hAnsi="Arial" w:cs="Arial"/>
          <w:spacing w:val="-5"/>
          <w:sz w:val="22"/>
          <w:szCs w:val="22"/>
        </w:rPr>
        <w:t xml:space="preserve"> </w:t>
      </w:r>
      <w:r w:rsidRPr="00054E2A">
        <w:rPr>
          <w:rFonts w:ascii="Arial" w:hAnsi="Arial" w:cs="Arial"/>
          <w:sz w:val="22"/>
          <w:szCs w:val="22"/>
        </w:rPr>
        <w:t>Výstavba</w:t>
      </w:r>
      <w:r w:rsidRPr="00054E2A">
        <w:rPr>
          <w:rFonts w:ascii="Arial" w:hAnsi="Arial" w:cs="Arial"/>
          <w:spacing w:val="-3"/>
          <w:sz w:val="22"/>
          <w:szCs w:val="22"/>
        </w:rPr>
        <w:t xml:space="preserve"> </w:t>
      </w:r>
      <w:r w:rsidRPr="00054E2A">
        <w:rPr>
          <w:rFonts w:ascii="Arial" w:hAnsi="Arial" w:cs="Arial"/>
          <w:sz w:val="22"/>
          <w:szCs w:val="22"/>
        </w:rPr>
        <w:t>protihlukových</w:t>
      </w:r>
      <w:r w:rsidRPr="00054E2A">
        <w:rPr>
          <w:rFonts w:ascii="Arial" w:hAnsi="Arial" w:cs="Arial"/>
          <w:spacing w:val="-4"/>
          <w:sz w:val="22"/>
          <w:szCs w:val="22"/>
        </w:rPr>
        <w:t xml:space="preserve"> </w:t>
      </w:r>
      <w:r w:rsidRPr="00054E2A">
        <w:rPr>
          <w:rFonts w:ascii="Arial" w:hAnsi="Arial" w:cs="Arial"/>
          <w:sz w:val="22"/>
          <w:szCs w:val="22"/>
        </w:rPr>
        <w:t>stěn</w:t>
      </w:r>
      <w:r w:rsidRPr="00054E2A">
        <w:rPr>
          <w:rFonts w:ascii="Arial" w:hAnsi="Arial" w:cs="Arial"/>
          <w:spacing w:val="-7"/>
          <w:sz w:val="22"/>
          <w:szCs w:val="22"/>
        </w:rPr>
        <w:t xml:space="preserve"> </w:t>
      </w:r>
      <w:r w:rsidRPr="00054E2A">
        <w:rPr>
          <w:rFonts w:ascii="Arial" w:hAnsi="Arial" w:cs="Arial"/>
          <w:sz w:val="22"/>
          <w:szCs w:val="22"/>
        </w:rPr>
        <w:t>ve</w:t>
      </w:r>
      <w:r w:rsidRPr="00054E2A">
        <w:rPr>
          <w:rFonts w:ascii="Arial" w:hAnsi="Arial" w:cs="Arial"/>
          <w:spacing w:val="-6"/>
          <w:sz w:val="22"/>
          <w:szCs w:val="22"/>
        </w:rPr>
        <w:t xml:space="preserve"> </w:t>
      </w:r>
      <w:r w:rsidRPr="00054E2A">
        <w:rPr>
          <w:rFonts w:ascii="Arial" w:hAnsi="Arial" w:cs="Arial"/>
          <w:sz w:val="22"/>
          <w:szCs w:val="22"/>
        </w:rPr>
        <w:t>spolupráci</w:t>
      </w:r>
      <w:r w:rsidRPr="00054E2A">
        <w:rPr>
          <w:rFonts w:ascii="Arial" w:hAnsi="Arial" w:cs="Arial"/>
          <w:spacing w:val="-4"/>
          <w:sz w:val="22"/>
          <w:szCs w:val="22"/>
        </w:rPr>
        <w:t xml:space="preserve"> </w:t>
      </w:r>
      <w:r w:rsidRPr="00054E2A">
        <w:rPr>
          <w:rFonts w:ascii="Arial" w:hAnsi="Arial" w:cs="Arial"/>
          <w:sz w:val="22"/>
          <w:szCs w:val="22"/>
        </w:rPr>
        <w:t>s</w:t>
      </w:r>
      <w:r w:rsidRPr="00054E2A">
        <w:rPr>
          <w:rFonts w:ascii="Arial" w:hAnsi="Arial" w:cs="Arial"/>
          <w:spacing w:val="-4"/>
          <w:sz w:val="22"/>
          <w:szCs w:val="22"/>
        </w:rPr>
        <w:t xml:space="preserve"> </w:t>
      </w:r>
      <w:r w:rsidRPr="00054E2A">
        <w:rPr>
          <w:rFonts w:ascii="Arial" w:hAnsi="Arial" w:cs="Arial"/>
          <w:sz w:val="22"/>
          <w:szCs w:val="22"/>
        </w:rPr>
        <w:t>nadřízenými</w:t>
      </w:r>
      <w:r w:rsidRPr="00054E2A">
        <w:rPr>
          <w:rFonts w:ascii="Arial" w:hAnsi="Arial" w:cs="Arial"/>
          <w:spacing w:val="-6"/>
          <w:sz w:val="22"/>
          <w:szCs w:val="22"/>
        </w:rPr>
        <w:t xml:space="preserve"> </w:t>
      </w:r>
      <w:r w:rsidRPr="00054E2A">
        <w:rPr>
          <w:rFonts w:ascii="Arial" w:hAnsi="Arial" w:cs="Arial"/>
          <w:spacing w:val="-2"/>
          <w:sz w:val="22"/>
          <w:szCs w:val="22"/>
        </w:rPr>
        <w:t>orgány</w:t>
      </w:r>
    </w:p>
    <w:p w14:paraId="39636155"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Špatný</w:t>
      </w:r>
      <w:r w:rsidRPr="00054E2A">
        <w:rPr>
          <w:rFonts w:ascii="Arial" w:hAnsi="Arial" w:cs="Arial"/>
          <w:spacing w:val="-4"/>
          <w:sz w:val="22"/>
          <w:szCs w:val="22"/>
        </w:rPr>
        <w:t xml:space="preserve"> </w:t>
      </w:r>
      <w:r w:rsidRPr="00054E2A">
        <w:rPr>
          <w:rFonts w:ascii="Arial" w:hAnsi="Arial" w:cs="Arial"/>
          <w:sz w:val="22"/>
          <w:szCs w:val="22"/>
        </w:rPr>
        <w:t>stav</w:t>
      </w:r>
      <w:r w:rsidRPr="00054E2A">
        <w:rPr>
          <w:rFonts w:ascii="Arial" w:hAnsi="Arial" w:cs="Arial"/>
          <w:spacing w:val="-4"/>
          <w:sz w:val="22"/>
          <w:szCs w:val="22"/>
        </w:rPr>
        <w:t xml:space="preserve"> </w:t>
      </w:r>
      <w:r w:rsidRPr="00054E2A">
        <w:rPr>
          <w:rFonts w:ascii="Arial" w:hAnsi="Arial" w:cs="Arial"/>
          <w:sz w:val="22"/>
          <w:szCs w:val="22"/>
        </w:rPr>
        <w:t>vlakových</w:t>
      </w:r>
      <w:r w:rsidRPr="00054E2A">
        <w:rPr>
          <w:rFonts w:ascii="Arial" w:hAnsi="Arial" w:cs="Arial"/>
          <w:spacing w:val="-3"/>
          <w:sz w:val="22"/>
          <w:szCs w:val="22"/>
        </w:rPr>
        <w:t xml:space="preserve"> </w:t>
      </w:r>
      <w:r w:rsidRPr="00054E2A">
        <w:rPr>
          <w:rFonts w:ascii="Arial" w:hAnsi="Arial" w:cs="Arial"/>
          <w:spacing w:val="-2"/>
          <w:sz w:val="22"/>
          <w:szCs w:val="22"/>
        </w:rPr>
        <w:t>nástupišť</w:t>
      </w:r>
    </w:p>
    <w:p w14:paraId="3499CCE7"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Obě</w:t>
      </w:r>
      <w:r w:rsidRPr="00054E2A">
        <w:rPr>
          <w:rFonts w:ascii="Arial" w:hAnsi="Arial" w:cs="Arial"/>
          <w:spacing w:val="-5"/>
          <w:sz w:val="22"/>
          <w:szCs w:val="22"/>
        </w:rPr>
        <w:t xml:space="preserve"> </w:t>
      </w:r>
      <w:r w:rsidRPr="00054E2A">
        <w:rPr>
          <w:rFonts w:ascii="Arial" w:hAnsi="Arial" w:cs="Arial"/>
          <w:sz w:val="22"/>
          <w:szCs w:val="22"/>
        </w:rPr>
        <w:t>železniční</w:t>
      </w:r>
      <w:r w:rsidRPr="00054E2A">
        <w:rPr>
          <w:rFonts w:ascii="Arial" w:hAnsi="Arial" w:cs="Arial"/>
          <w:spacing w:val="-6"/>
          <w:sz w:val="22"/>
          <w:szCs w:val="22"/>
        </w:rPr>
        <w:t xml:space="preserve"> </w:t>
      </w:r>
      <w:r w:rsidRPr="00054E2A">
        <w:rPr>
          <w:rFonts w:ascii="Arial" w:hAnsi="Arial" w:cs="Arial"/>
          <w:sz w:val="22"/>
          <w:szCs w:val="22"/>
        </w:rPr>
        <w:t>tratě</w:t>
      </w:r>
      <w:r w:rsidRPr="00054E2A">
        <w:rPr>
          <w:rFonts w:ascii="Arial" w:hAnsi="Arial" w:cs="Arial"/>
          <w:spacing w:val="-6"/>
          <w:sz w:val="22"/>
          <w:szCs w:val="22"/>
        </w:rPr>
        <w:t xml:space="preserve"> </w:t>
      </w:r>
      <w:r w:rsidRPr="00054E2A">
        <w:rPr>
          <w:rFonts w:ascii="Arial" w:hAnsi="Arial" w:cs="Arial"/>
          <w:sz w:val="22"/>
          <w:szCs w:val="22"/>
        </w:rPr>
        <w:t>procházející</w:t>
      </w:r>
      <w:r w:rsidRPr="00054E2A">
        <w:rPr>
          <w:rFonts w:ascii="Arial" w:hAnsi="Arial" w:cs="Arial"/>
          <w:spacing w:val="-4"/>
          <w:sz w:val="22"/>
          <w:szCs w:val="22"/>
        </w:rPr>
        <w:t xml:space="preserve"> </w:t>
      </w:r>
      <w:r w:rsidRPr="00054E2A">
        <w:rPr>
          <w:rFonts w:ascii="Arial" w:hAnsi="Arial" w:cs="Arial"/>
          <w:sz w:val="22"/>
          <w:szCs w:val="22"/>
        </w:rPr>
        <w:t>územím</w:t>
      </w:r>
      <w:r w:rsidRPr="00054E2A">
        <w:rPr>
          <w:rFonts w:ascii="Arial" w:hAnsi="Arial" w:cs="Arial"/>
          <w:spacing w:val="-5"/>
          <w:sz w:val="22"/>
          <w:szCs w:val="22"/>
        </w:rPr>
        <w:t xml:space="preserve"> MAS</w:t>
      </w:r>
    </w:p>
    <w:p w14:paraId="0B56774A" w14:textId="77777777" w:rsidR="00DF21DE" w:rsidRPr="00054E2A" w:rsidRDefault="00DF21DE" w:rsidP="00B42304">
      <w:pPr>
        <w:pStyle w:val="Odstavecseseznamem"/>
        <w:numPr>
          <w:ilvl w:val="0"/>
          <w:numId w:val="62"/>
        </w:numPr>
        <w:tabs>
          <w:tab w:val="left" w:pos="863"/>
        </w:tabs>
        <w:adjustRightInd/>
        <w:spacing w:before="1" w:line="279" w:lineRule="exact"/>
        <w:jc w:val="left"/>
        <w:rPr>
          <w:rFonts w:ascii="Arial" w:hAnsi="Arial" w:cs="Arial"/>
          <w:sz w:val="22"/>
          <w:szCs w:val="22"/>
        </w:rPr>
      </w:pPr>
      <w:r w:rsidRPr="00054E2A">
        <w:rPr>
          <w:rFonts w:ascii="Arial" w:hAnsi="Arial" w:cs="Arial"/>
          <w:sz w:val="22"/>
          <w:szCs w:val="22"/>
        </w:rPr>
        <w:t>Slavkovské</w:t>
      </w:r>
      <w:r w:rsidRPr="00054E2A">
        <w:rPr>
          <w:rFonts w:ascii="Arial" w:hAnsi="Arial" w:cs="Arial"/>
          <w:spacing w:val="-6"/>
          <w:sz w:val="22"/>
          <w:szCs w:val="22"/>
        </w:rPr>
        <w:t xml:space="preserve"> </w:t>
      </w:r>
      <w:r w:rsidRPr="00054E2A">
        <w:rPr>
          <w:rFonts w:ascii="Arial" w:hAnsi="Arial" w:cs="Arial"/>
          <w:sz w:val="22"/>
          <w:szCs w:val="22"/>
        </w:rPr>
        <w:t>bojiště</w:t>
      </w:r>
      <w:r w:rsidRPr="00054E2A">
        <w:rPr>
          <w:rFonts w:ascii="Arial" w:hAnsi="Arial" w:cs="Arial"/>
          <w:spacing w:val="-3"/>
          <w:sz w:val="22"/>
          <w:szCs w:val="22"/>
        </w:rPr>
        <w:t xml:space="preserve"> </w:t>
      </w:r>
      <w:r w:rsidRPr="00054E2A">
        <w:rPr>
          <w:rFonts w:ascii="Arial" w:hAnsi="Arial" w:cs="Arial"/>
          <w:sz w:val="22"/>
          <w:szCs w:val="22"/>
        </w:rPr>
        <w:t>budou</w:t>
      </w:r>
      <w:r w:rsidRPr="00054E2A">
        <w:rPr>
          <w:rFonts w:ascii="Arial" w:hAnsi="Arial" w:cs="Arial"/>
          <w:spacing w:val="-5"/>
          <w:sz w:val="22"/>
          <w:szCs w:val="22"/>
        </w:rPr>
        <w:t xml:space="preserve"> </w:t>
      </w:r>
      <w:r w:rsidRPr="00054E2A">
        <w:rPr>
          <w:rFonts w:ascii="Arial" w:hAnsi="Arial" w:cs="Arial"/>
          <w:sz w:val="22"/>
          <w:szCs w:val="22"/>
        </w:rPr>
        <w:t>do</w:t>
      </w:r>
      <w:r w:rsidRPr="00054E2A">
        <w:rPr>
          <w:rFonts w:ascii="Arial" w:hAnsi="Arial" w:cs="Arial"/>
          <w:spacing w:val="-2"/>
          <w:sz w:val="22"/>
          <w:szCs w:val="22"/>
        </w:rPr>
        <w:t xml:space="preserve"> </w:t>
      </w:r>
      <w:r w:rsidRPr="00054E2A">
        <w:rPr>
          <w:rFonts w:ascii="Arial" w:hAnsi="Arial" w:cs="Arial"/>
          <w:sz w:val="22"/>
          <w:szCs w:val="22"/>
        </w:rPr>
        <w:t>r.</w:t>
      </w:r>
      <w:r w:rsidRPr="00054E2A">
        <w:rPr>
          <w:rFonts w:ascii="Arial" w:hAnsi="Arial" w:cs="Arial"/>
          <w:spacing w:val="-6"/>
          <w:sz w:val="22"/>
          <w:szCs w:val="22"/>
        </w:rPr>
        <w:t xml:space="preserve"> </w:t>
      </w:r>
      <w:r w:rsidRPr="00054E2A">
        <w:rPr>
          <w:rFonts w:ascii="Arial" w:hAnsi="Arial" w:cs="Arial"/>
          <w:sz w:val="22"/>
          <w:szCs w:val="22"/>
        </w:rPr>
        <w:t>2023</w:t>
      </w:r>
      <w:r w:rsidRPr="00054E2A">
        <w:rPr>
          <w:rFonts w:ascii="Arial" w:hAnsi="Arial" w:cs="Arial"/>
          <w:spacing w:val="-6"/>
          <w:sz w:val="22"/>
          <w:szCs w:val="22"/>
        </w:rPr>
        <w:t xml:space="preserve"> </w:t>
      </w:r>
      <w:r w:rsidRPr="00054E2A">
        <w:rPr>
          <w:rFonts w:ascii="Arial" w:hAnsi="Arial" w:cs="Arial"/>
          <w:sz w:val="22"/>
          <w:szCs w:val="22"/>
        </w:rPr>
        <w:t>podle</w:t>
      </w:r>
      <w:r w:rsidRPr="00054E2A">
        <w:rPr>
          <w:rFonts w:ascii="Arial" w:hAnsi="Arial" w:cs="Arial"/>
          <w:spacing w:val="-5"/>
          <w:sz w:val="22"/>
          <w:szCs w:val="22"/>
        </w:rPr>
        <w:t xml:space="preserve"> </w:t>
      </w:r>
      <w:r w:rsidRPr="00054E2A">
        <w:rPr>
          <w:rFonts w:ascii="Arial" w:hAnsi="Arial" w:cs="Arial"/>
          <w:sz w:val="22"/>
          <w:szCs w:val="22"/>
        </w:rPr>
        <w:t>Dopravní</w:t>
      </w:r>
      <w:r w:rsidRPr="00054E2A">
        <w:rPr>
          <w:rFonts w:ascii="Arial" w:hAnsi="Arial" w:cs="Arial"/>
          <w:spacing w:val="-6"/>
          <w:sz w:val="22"/>
          <w:szCs w:val="22"/>
        </w:rPr>
        <w:t xml:space="preserve"> </w:t>
      </w:r>
      <w:r w:rsidRPr="00054E2A">
        <w:rPr>
          <w:rFonts w:ascii="Arial" w:hAnsi="Arial" w:cs="Arial"/>
          <w:sz w:val="22"/>
          <w:szCs w:val="22"/>
        </w:rPr>
        <w:t>sektorové</w:t>
      </w:r>
      <w:r w:rsidRPr="00054E2A">
        <w:rPr>
          <w:rFonts w:ascii="Arial" w:hAnsi="Arial" w:cs="Arial"/>
          <w:spacing w:val="-5"/>
          <w:sz w:val="22"/>
          <w:szCs w:val="22"/>
        </w:rPr>
        <w:t xml:space="preserve"> </w:t>
      </w:r>
      <w:r w:rsidRPr="00054E2A">
        <w:rPr>
          <w:rFonts w:ascii="Arial" w:hAnsi="Arial" w:cs="Arial"/>
          <w:sz w:val="22"/>
          <w:szCs w:val="22"/>
        </w:rPr>
        <w:t>strategie</w:t>
      </w:r>
      <w:r w:rsidRPr="00054E2A">
        <w:rPr>
          <w:rFonts w:ascii="Arial" w:hAnsi="Arial" w:cs="Arial"/>
          <w:spacing w:val="-5"/>
          <w:sz w:val="22"/>
          <w:szCs w:val="22"/>
        </w:rPr>
        <w:t xml:space="preserve"> </w:t>
      </w:r>
      <w:r w:rsidRPr="00054E2A">
        <w:rPr>
          <w:rFonts w:ascii="Arial" w:hAnsi="Arial" w:cs="Arial"/>
          <w:spacing w:val="-2"/>
          <w:sz w:val="22"/>
          <w:szCs w:val="22"/>
        </w:rPr>
        <w:t>modernizovány</w:t>
      </w:r>
    </w:p>
    <w:p w14:paraId="0F2AFC4C"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Málo</w:t>
      </w:r>
      <w:r w:rsidRPr="00054E2A">
        <w:rPr>
          <w:rFonts w:ascii="Arial" w:hAnsi="Arial" w:cs="Arial"/>
          <w:spacing w:val="-9"/>
          <w:sz w:val="22"/>
          <w:szCs w:val="22"/>
        </w:rPr>
        <w:t xml:space="preserve"> </w:t>
      </w:r>
      <w:r w:rsidRPr="00054E2A">
        <w:rPr>
          <w:rFonts w:ascii="Arial" w:hAnsi="Arial" w:cs="Arial"/>
          <w:sz w:val="22"/>
          <w:szCs w:val="22"/>
        </w:rPr>
        <w:t>pracovních</w:t>
      </w:r>
      <w:r w:rsidRPr="00054E2A">
        <w:rPr>
          <w:rFonts w:ascii="Arial" w:hAnsi="Arial" w:cs="Arial"/>
          <w:spacing w:val="-6"/>
          <w:sz w:val="22"/>
          <w:szCs w:val="22"/>
        </w:rPr>
        <w:t xml:space="preserve"> </w:t>
      </w:r>
      <w:r w:rsidRPr="00054E2A">
        <w:rPr>
          <w:rFonts w:ascii="Arial" w:hAnsi="Arial" w:cs="Arial"/>
          <w:sz w:val="22"/>
          <w:szCs w:val="22"/>
        </w:rPr>
        <w:t>příležitostí</w:t>
      </w:r>
      <w:r w:rsidRPr="00054E2A">
        <w:rPr>
          <w:rFonts w:ascii="Arial" w:hAnsi="Arial" w:cs="Arial"/>
          <w:spacing w:val="-5"/>
          <w:sz w:val="22"/>
          <w:szCs w:val="22"/>
        </w:rPr>
        <w:t xml:space="preserve"> </w:t>
      </w:r>
      <w:r w:rsidRPr="00054E2A">
        <w:rPr>
          <w:rFonts w:ascii="Arial" w:hAnsi="Arial" w:cs="Arial"/>
          <w:sz w:val="22"/>
          <w:szCs w:val="22"/>
        </w:rPr>
        <w:t>v</w:t>
      </w:r>
      <w:r w:rsidRPr="00054E2A">
        <w:rPr>
          <w:rFonts w:ascii="Arial" w:hAnsi="Arial" w:cs="Arial"/>
          <w:spacing w:val="-5"/>
          <w:sz w:val="22"/>
          <w:szCs w:val="22"/>
        </w:rPr>
        <w:t xml:space="preserve"> </w:t>
      </w:r>
      <w:r w:rsidRPr="00054E2A">
        <w:rPr>
          <w:rFonts w:ascii="Arial" w:hAnsi="Arial" w:cs="Arial"/>
          <w:spacing w:val="-2"/>
          <w:sz w:val="22"/>
          <w:szCs w:val="22"/>
        </w:rPr>
        <w:t>místě</w:t>
      </w:r>
    </w:p>
    <w:p w14:paraId="7F1D9BBD" w14:textId="77777777" w:rsidR="00DF21DE" w:rsidRPr="00054E2A" w:rsidRDefault="00DF21DE" w:rsidP="00DF21DE">
      <w:pPr>
        <w:pStyle w:val="Odstavecseseznamem"/>
        <w:rPr>
          <w:rFonts w:ascii="Arial" w:hAnsi="Arial" w:cs="Arial"/>
          <w:sz w:val="22"/>
          <w:szCs w:val="22"/>
        </w:rPr>
        <w:sectPr w:rsidR="00DF21DE" w:rsidRPr="00054E2A" w:rsidSect="009B25E5">
          <w:pgSz w:w="16840" w:h="11910" w:orient="landscape"/>
          <w:pgMar w:top="1980" w:right="1275" w:bottom="1200" w:left="1275" w:header="933" w:footer="1006" w:gutter="0"/>
          <w:cols w:space="708"/>
        </w:sectPr>
      </w:pPr>
    </w:p>
    <w:p w14:paraId="2DECA157" w14:textId="77777777" w:rsidR="00DF21DE" w:rsidRPr="00054E2A" w:rsidRDefault="00DF21DE" w:rsidP="00B42304">
      <w:pPr>
        <w:pStyle w:val="Odstavecseseznamem"/>
        <w:numPr>
          <w:ilvl w:val="0"/>
          <w:numId w:val="62"/>
        </w:numPr>
        <w:tabs>
          <w:tab w:val="left" w:pos="863"/>
        </w:tabs>
        <w:adjustRightInd/>
        <w:spacing w:before="220"/>
        <w:jc w:val="left"/>
        <w:rPr>
          <w:rFonts w:ascii="Arial" w:hAnsi="Arial" w:cs="Arial"/>
          <w:sz w:val="22"/>
          <w:szCs w:val="22"/>
        </w:rPr>
      </w:pPr>
      <w:r w:rsidRPr="00054E2A">
        <w:rPr>
          <w:rFonts w:ascii="Arial" w:hAnsi="Arial" w:cs="Arial"/>
          <w:sz w:val="22"/>
          <w:szCs w:val="22"/>
        </w:rPr>
        <w:lastRenderedPageBreak/>
        <w:t>Nepromyšlenost</w:t>
      </w:r>
      <w:r w:rsidRPr="00054E2A">
        <w:rPr>
          <w:rFonts w:ascii="Arial" w:hAnsi="Arial" w:cs="Arial"/>
          <w:spacing w:val="-9"/>
          <w:sz w:val="22"/>
          <w:szCs w:val="22"/>
        </w:rPr>
        <w:t xml:space="preserve"> </w:t>
      </w:r>
      <w:r w:rsidRPr="00054E2A">
        <w:rPr>
          <w:rFonts w:ascii="Arial" w:hAnsi="Arial" w:cs="Arial"/>
          <w:sz w:val="22"/>
          <w:szCs w:val="22"/>
        </w:rPr>
        <w:t>nové</w:t>
      </w:r>
      <w:r w:rsidRPr="00054E2A">
        <w:rPr>
          <w:rFonts w:ascii="Arial" w:hAnsi="Arial" w:cs="Arial"/>
          <w:spacing w:val="-9"/>
          <w:sz w:val="22"/>
          <w:szCs w:val="22"/>
        </w:rPr>
        <w:t xml:space="preserve"> </w:t>
      </w:r>
      <w:r w:rsidRPr="00054E2A">
        <w:rPr>
          <w:rFonts w:ascii="Arial" w:hAnsi="Arial" w:cs="Arial"/>
          <w:sz w:val="22"/>
          <w:szCs w:val="22"/>
        </w:rPr>
        <w:t>výstavby,</w:t>
      </w:r>
      <w:r w:rsidRPr="00054E2A">
        <w:rPr>
          <w:rFonts w:ascii="Arial" w:hAnsi="Arial" w:cs="Arial"/>
          <w:spacing w:val="-7"/>
          <w:sz w:val="22"/>
          <w:szCs w:val="22"/>
        </w:rPr>
        <w:t xml:space="preserve"> </w:t>
      </w:r>
      <w:r w:rsidRPr="00054E2A">
        <w:rPr>
          <w:rFonts w:ascii="Arial" w:hAnsi="Arial" w:cs="Arial"/>
          <w:sz w:val="22"/>
          <w:szCs w:val="22"/>
        </w:rPr>
        <w:t>zastavování</w:t>
      </w:r>
      <w:r w:rsidRPr="00054E2A">
        <w:rPr>
          <w:rFonts w:ascii="Arial" w:hAnsi="Arial" w:cs="Arial"/>
          <w:spacing w:val="-7"/>
          <w:sz w:val="22"/>
          <w:szCs w:val="22"/>
        </w:rPr>
        <w:t xml:space="preserve"> </w:t>
      </w:r>
      <w:r w:rsidRPr="00054E2A">
        <w:rPr>
          <w:rFonts w:ascii="Arial" w:hAnsi="Arial" w:cs="Arial"/>
          <w:sz w:val="22"/>
          <w:szCs w:val="22"/>
        </w:rPr>
        <w:t>orné</w:t>
      </w:r>
      <w:r w:rsidRPr="00054E2A">
        <w:rPr>
          <w:rFonts w:ascii="Arial" w:hAnsi="Arial" w:cs="Arial"/>
          <w:spacing w:val="-6"/>
          <w:sz w:val="22"/>
          <w:szCs w:val="22"/>
        </w:rPr>
        <w:t xml:space="preserve"> </w:t>
      </w:r>
      <w:r w:rsidRPr="00054E2A">
        <w:rPr>
          <w:rFonts w:ascii="Arial" w:hAnsi="Arial" w:cs="Arial"/>
          <w:spacing w:val="-4"/>
          <w:sz w:val="22"/>
          <w:szCs w:val="22"/>
        </w:rPr>
        <w:t>půdy</w:t>
      </w:r>
    </w:p>
    <w:p w14:paraId="69F64DDC" w14:textId="77777777" w:rsidR="00DF21DE" w:rsidRPr="00054E2A" w:rsidRDefault="00DF21DE" w:rsidP="00B42304">
      <w:pPr>
        <w:pStyle w:val="Odstavecseseznamem"/>
        <w:numPr>
          <w:ilvl w:val="0"/>
          <w:numId w:val="62"/>
        </w:numPr>
        <w:tabs>
          <w:tab w:val="left" w:pos="863"/>
        </w:tabs>
        <w:adjustRightInd/>
        <w:jc w:val="left"/>
        <w:rPr>
          <w:rFonts w:ascii="Arial" w:hAnsi="Arial" w:cs="Arial"/>
          <w:sz w:val="22"/>
          <w:szCs w:val="22"/>
        </w:rPr>
      </w:pPr>
      <w:r w:rsidRPr="00054E2A">
        <w:rPr>
          <w:rFonts w:ascii="Arial" w:hAnsi="Arial" w:cs="Arial"/>
          <w:sz w:val="22"/>
          <w:szCs w:val="22"/>
        </w:rPr>
        <w:t>Vzhled</w:t>
      </w:r>
      <w:r w:rsidRPr="00054E2A">
        <w:rPr>
          <w:rFonts w:ascii="Arial" w:hAnsi="Arial" w:cs="Arial"/>
          <w:spacing w:val="-8"/>
          <w:sz w:val="22"/>
          <w:szCs w:val="22"/>
        </w:rPr>
        <w:t xml:space="preserve"> </w:t>
      </w:r>
      <w:r w:rsidRPr="00054E2A">
        <w:rPr>
          <w:rFonts w:ascii="Arial" w:hAnsi="Arial" w:cs="Arial"/>
          <w:sz w:val="22"/>
          <w:szCs w:val="22"/>
        </w:rPr>
        <w:t>obcí</w:t>
      </w:r>
      <w:r w:rsidRPr="00054E2A">
        <w:rPr>
          <w:rFonts w:ascii="Arial" w:hAnsi="Arial" w:cs="Arial"/>
          <w:spacing w:val="-4"/>
          <w:sz w:val="22"/>
          <w:szCs w:val="22"/>
        </w:rPr>
        <w:t xml:space="preserve"> </w:t>
      </w:r>
      <w:r w:rsidRPr="00054E2A">
        <w:rPr>
          <w:rFonts w:ascii="Arial" w:hAnsi="Arial" w:cs="Arial"/>
          <w:sz w:val="22"/>
          <w:szCs w:val="22"/>
        </w:rPr>
        <w:t>a</w:t>
      </w:r>
      <w:r w:rsidRPr="00054E2A">
        <w:rPr>
          <w:rFonts w:ascii="Arial" w:hAnsi="Arial" w:cs="Arial"/>
          <w:spacing w:val="-7"/>
          <w:sz w:val="22"/>
          <w:szCs w:val="22"/>
        </w:rPr>
        <w:t xml:space="preserve"> </w:t>
      </w:r>
      <w:r w:rsidRPr="00054E2A">
        <w:rPr>
          <w:rFonts w:ascii="Arial" w:hAnsi="Arial" w:cs="Arial"/>
          <w:sz w:val="22"/>
          <w:szCs w:val="22"/>
        </w:rPr>
        <w:t>klidové</w:t>
      </w:r>
      <w:r w:rsidRPr="00054E2A">
        <w:rPr>
          <w:rFonts w:ascii="Arial" w:hAnsi="Arial" w:cs="Arial"/>
          <w:spacing w:val="-4"/>
          <w:sz w:val="22"/>
          <w:szCs w:val="22"/>
        </w:rPr>
        <w:t xml:space="preserve"> </w:t>
      </w:r>
      <w:r w:rsidRPr="00054E2A">
        <w:rPr>
          <w:rFonts w:ascii="Arial" w:hAnsi="Arial" w:cs="Arial"/>
          <w:sz w:val="22"/>
          <w:szCs w:val="22"/>
        </w:rPr>
        <w:t>prostory</w:t>
      </w:r>
      <w:r w:rsidRPr="00054E2A">
        <w:rPr>
          <w:rFonts w:ascii="Arial" w:hAnsi="Arial" w:cs="Arial"/>
          <w:spacing w:val="-6"/>
          <w:sz w:val="22"/>
          <w:szCs w:val="22"/>
        </w:rPr>
        <w:t xml:space="preserve"> </w:t>
      </w:r>
      <w:r w:rsidRPr="00054E2A">
        <w:rPr>
          <w:rFonts w:ascii="Arial" w:hAnsi="Arial" w:cs="Arial"/>
          <w:sz w:val="22"/>
          <w:szCs w:val="22"/>
        </w:rPr>
        <w:t>v</w:t>
      </w:r>
      <w:r w:rsidRPr="00054E2A">
        <w:rPr>
          <w:rFonts w:ascii="Arial" w:hAnsi="Arial" w:cs="Arial"/>
          <w:spacing w:val="-6"/>
          <w:sz w:val="22"/>
          <w:szCs w:val="22"/>
        </w:rPr>
        <w:t xml:space="preserve"> </w:t>
      </w:r>
      <w:r w:rsidRPr="00054E2A">
        <w:rPr>
          <w:rFonts w:ascii="Arial" w:hAnsi="Arial" w:cs="Arial"/>
          <w:sz w:val="22"/>
          <w:szCs w:val="22"/>
        </w:rPr>
        <w:t>obci</w:t>
      </w:r>
      <w:r w:rsidRPr="00054E2A">
        <w:rPr>
          <w:rFonts w:ascii="Arial" w:hAnsi="Arial" w:cs="Arial"/>
          <w:spacing w:val="-4"/>
          <w:sz w:val="22"/>
          <w:szCs w:val="22"/>
        </w:rPr>
        <w:t xml:space="preserve"> </w:t>
      </w:r>
      <w:r w:rsidRPr="00054E2A">
        <w:rPr>
          <w:rFonts w:ascii="Arial" w:hAnsi="Arial" w:cs="Arial"/>
          <w:sz w:val="22"/>
          <w:szCs w:val="22"/>
        </w:rPr>
        <w:t>Zlepšení</w:t>
      </w:r>
      <w:r w:rsidRPr="00054E2A">
        <w:rPr>
          <w:rFonts w:ascii="Arial" w:hAnsi="Arial" w:cs="Arial"/>
          <w:spacing w:val="-5"/>
          <w:sz w:val="22"/>
          <w:szCs w:val="22"/>
        </w:rPr>
        <w:t xml:space="preserve"> </w:t>
      </w:r>
      <w:r w:rsidRPr="00054E2A">
        <w:rPr>
          <w:rFonts w:ascii="Arial" w:hAnsi="Arial" w:cs="Arial"/>
          <w:sz w:val="22"/>
          <w:szCs w:val="22"/>
        </w:rPr>
        <w:t>stavu</w:t>
      </w:r>
      <w:r w:rsidRPr="00054E2A">
        <w:rPr>
          <w:rFonts w:ascii="Arial" w:hAnsi="Arial" w:cs="Arial"/>
          <w:spacing w:val="-8"/>
          <w:sz w:val="22"/>
          <w:szCs w:val="22"/>
        </w:rPr>
        <w:t xml:space="preserve"> </w:t>
      </w:r>
      <w:r w:rsidRPr="00054E2A">
        <w:rPr>
          <w:rFonts w:ascii="Arial" w:hAnsi="Arial" w:cs="Arial"/>
          <w:sz w:val="22"/>
          <w:szCs w:val="22"/>
        </w:rPr>
        <w:t>veřejných</w:t>
      </w:r>
      <w:r w:rsidRPr="00054E2A">
        <w:rPr>
          <w:rFonts w:ascii="Arial" w:hAnsi="Arial" w:cs="Arial"/>
          <w:spacing w:val="-4"/>
          <w:sz w:val="22"/>
          <w:szCs w:val="22"/>
        </w:rPr>
        <w:t xml:space="preserve"> </w:t>
      </w:r>
      <w:r w:rsidRPr="00054E2A">
        <w:rPr>
          <w:rFonts w:ascii="Arial" w:hAnsi="Arial" w:cs="Arial"/>
          <w:sz w:val="22"/>
          <w:szCs w:val="22"/>
        </w:rPr>
        <w:t>prostranství</w:t>
      </w:r>
      <w:r w:rsidRPr="00054E2A">
        <w:rPr>
          <w:rFonts w:ascii="Arial" w:hAnsi="Arial" w:cs="Arial"/>
          <w:spacing w:val="-6"/>
          <w:sz w:val="22"/>
          <w:szCs w:val="22"/>
        </w:rPr>
        <w:t xml:space="preserve"> </w:t>
      </w:r>
      <w:r w:rsidRPr="00054E2A">
        <w:rPr>
          <w:rFonts w:ascii="Arial" w:hAnsi="Arial" w:cs="Arial"/>
          <w:sz w:val="22"/>
          <w:szCs w:val="22"/>
        </w:rPr>
        <w:t>využitím</w:t>
      </w:r>
      <w:r w:rsidRPr="00054E2A">
        <w:rPr>
          <w:rFonts w:ascii="Arial" w:hAnsi="Arial" w:cs="Arial"/>
          <w:spacing w:val="-4"/>
          <w:sz w:val="22"/>
          <w:szCs w:val="22"/>
        </w:rPr>
        <w:t xml:space="preserve"> </w:t>
      </w:r>
      <w:r w:rsidRPr="00054E2A">
        <w:rPr>
          <w:rFonts w:ascii="Arial" w:hAnsi="Arial" w:cs="Arial"/>
          <w:sz w:val="22"/>
          <w:szCs w:val="22"/>
        </w:rPr>
        <w:t>národních</w:t>
      </w:r>
      <w:r w:rsidRPr="00054E2A">
        <w:rPr>
          <w:rFonts w:ascii="Arial" w:hAnsi="Arial" w:cs="Arial"/>
          <w:spacing w:val="-5"/>
          <w:sz w:val="22"/>
          <w:szCs w:val="22"/>
        </w:rPr>
        <w:t xml:space="preserve"> </w:t>
      </w:r>
      <w:r w:rsidRPr="00054E2A">
        <w:rPr>
          <w:rFonts w:ascii="Arial" w:hAnsi="Arial" w:cs="Arial"/>
          <w:sz w:val="22"/>
          <w:szCs w:val="22"/>
        </w:rPr>
        <w:t>dotačních</w:t>
      </w:r>
      <w:r w:rsidRPr="00054E2A">
        <w:rPr>
          <w:rFonts w:ascii="Arial" w:hAnsi="Arial" w:cs="Arial"/>
          <w:spacing w:val="-6"/>
          <w:sz w:val="22"/>
          <w:szCs w:val="22"/>
        </w:rPr>
        <w:t xml:space="preserve"> </w:t>
      </w:r>
      <w:r w:rsidRPr="00054E2A">
        <w:rPr>
          <w:rFonts w:ascii="Arial" w:hAnsi="Arial" w:cs="Arial"/>
          <w:sz w:val="22"/>
          <w:szCs w:val="22"/>
        </w:rPr>
        <w:t>titulů,</w:t>
      </w:r>
      <w:r w:rsidRPr="00054E2A">
        <w:rPr>
          <w:rFonts w:ascii="Arial" w:hAnsi="Arial" w:cs="Arial"/>
          <w:spacing w:val="-4"/>
          <w:sz w:val="22"/>
          <w:szCs w:val="22"/>
        </w:rPr>
        <w:t xml:space="preserve"> </w:t>
      </w:r>
      <w:r w:rsidRPr="00054E2A">
        <w:rPr>
          <w:rFonts w:ascii="Arial" w:hAnsi="Arial" w:cs="Arial"/>
          <w:sz w:val="22"/>
          <w:szCs w:val="22"/>
        </w:rPr>
        <w:t>zapojení</w:t>
      </w:r>
      <w:r w:rsidRPr="00054E2A">
        <w:rPr>
          <w:rFonts w:ascii="Arial" w:hAnsi="Arial" w:cs="Arial"/>
          <w:spacing w:val="-4"/>
          <w:sz w:val="22"/>
          <w:szCs w:val="22"/>
        </w:rPr>
        <w:t xml:space="preserve"> </w:t>
      </w:r>
      <w:r w:rsidRPr="00054E2A">
        <w:rPr>
          <w:rFonts w:ascii="Arial" w:hAnsi="Arial" w:cs="Arial"/>
          <w:spacing w:val="-2"/>
          <w:sz w:val="22"/>
          <w:szCs w:val="22"/>
        </w:rPr>
        <w:t>dobrovolníků</w:t>
      </w:r>
    </w:p>
    <w:p w14:paraId="2915E729"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Nová</w:t>
      </w:r>
      <w:r w:rsidRPr="00054E2A">
        <w:rPr>
          <w:rFonts w:ascii="Arial" w:hAnsi="Arial" w:cs="Arial"/>
          <w:spacing w:val="-4"/>
          <w:sz w:val="22"/>
          <w:szCs w:val="22"/>
        </w:rPr>
        <w:t xml:space="preserve"> </w:t>
      </w:r>
      <w:r w:rsidRPr="00054E2A">
        <w:rPr>
          <w:rFonts w:ascii="Arial" w:hAnsi="Arial" w:cs="Arial"/>
          <w:sz w:val="22"/>
          <w:szCs w:val="22"/>
        </w:rPr>
        <w:t>pracovní</w:t>
      </w:r>
      <w:r w:rsidRPr="00054E2A">
        <w:rPr>
          <w:rFonts w:ascii="Arial" w:hAnsi="Arial" w:cs="Arial"/>
          <w:spacing w:val="-5"/>
          <w:sz w:val="22"/>
          <w:szCs w:val="22"/>
        </w:rPr>
        <w:t xml:space="preserve"> </w:t>
      </w:r>
      <w:r w:rsidRPr="00054E2A">
        <w:rPr>
          <w:rFonts w:ascii="Arial" w:hAnsi="Arial" w:cs="Arial"/>
          <w:spacing w:val="-2"/>
          <w:sz w:val="22"/>
          <w:szCs w:val="22"/>
        </w:rPr>
        <w:t>místa</w:t>
      </w:r>
    </w:p>
    <w:p w14:paraId="4851DB7F"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Posílení</w:t>
      </w:r>
      <w:r w:rsidRPr="00054E2A">
        <w:rPr>
          <w:rFonts w:ascii="Arial" w:hAnsi="Arial" w:cs="Arial"/>
          <w:spacing w:val="-8"/>
          <w:sz w:val="22"/>
          <w:szCs w:val="22"/>
        </w:rPr>
        <w:t xml:space="preserve"> </w:t>
      </w:r>
      <w:r w:rsidRPr="00054E2A">
        <w:rPr>
          <w:rFonts w:ascii="Arial" w:hAnsi="Arial" w:cs="Arial"/>
          <w:sz w:val="22"/>
          <w:szCs w:val="22"/>
        </w:rPr>
        <w:t>financování</w:t>
      </w:r>
      <w:r w:rsidRPr="00054E2A">
        <w:rPr>
          <w:rFonts w:ascii="Arial" w:hAnsi="Arial" w:cs="Arial"/>
          <w:spacing w:val="-7"/>
          <w:sz w:val="22"/>
          <w:szCs w:val="22"/>
        </w:rPr>
        <w:t xml:space="preserve"> </w:t>
      </w:r>
      <w:r w:rsidRPr="00054E2A">
        <w:rPr>
          <w:rFonts w:ascii="Arial" w:hAnsi="Arial" w:cs="Arial"/>
          <w:sz w:val="22"/>
          <w:szCs w:val="22"/>
        </w:rPr>
        <w:t>neziskových</w:t>
      </w:r>
      <w:r w:rsidRPr="00054E2A">
        <w:rPr>
          <w:rFonts w:ascii="Arial" w:hAnsi="Arial" w:cs="Arial"/>
          <w:spacing w:val="-9"/>
          <w:sz w:val="22"/>
          <w:szCs w:val="22"/>
        </w:rPr>
        <w:t xml:space="preserve"> </w:t>
      </w:r>
      <w:r w:rsidRPr="00054E2A">
        <w:rPr>
          <w:rFonts w:ascii="Arial" w:hAnsi="Arial" w:cs="Arial"/>
          <w:spacing w:val="-2"/>
          <w:sz w:val="22"/>
          <w:szCs w:val="22"/>
        </w:rPr>
        <w:t>organizací</w:t>
      </w:r>
    </w:p>
    <w:p w14:paraId="075E7B8B"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Zkvalitnění</w:t>
      </w:r>
      <w:r w:rsidRPr="00054E2A">
        <w:rPr>
          <w:rFonts w:ascii="Arial" w:hAnsi="Arial" w:cs="Arial"/>
          <w:spacing w:val="-6"/>
          <w:sz w:val="22"/>
          <w:szCs w:val="22"/>
        </w:rPr>
        <w:t xml:space="preserve"> </w:t>
      </w:r>
      <w:r w:rsidRPr="00054E2A">
        <w:rPr>
          <w:rFonts w:ascii="Arial" w:hAnsi="Arial" w:cs="Arial"/>
          <w:sz w:val="22"/>
          <w:szCs w:val="22"/>
        </w:rPr>
        <w:t>zázemí</w:t>
      </w:r>
      <w:r w:rsidRPr="00054E2A">
        <w:rPr>
          <w:rFonts w:ascii="Arial" w:hAnsi="Arial" w:cs="Arial"/>
          <w:spacing w:val="-8"/>
          <w:sz w:val="22"/>
          <w:szCs w:val="22"/>
        </w:rPr>
        <w:t xml:space="preserve"> </w:t>
      </w:r>
      <w:r w:rsidRPr="00054E2A">
        <w:rPr>
          <w:rFonts w:ascii="Arial" w:hAnsi="Arial" w:cs="Arial"/>
          <w:sz w:val="22"/>
          <w:szCs w:val="22"/>
        </w:rPr>
        <w:t>(tj.</w:t>
      </w:r>
      <w:r w:rsidRPr="00054E2A">
        <w:rPr>
          <w:rFonts w:ascii="Arial" w:hAnsi="Arial" w:cs="Arial"/>
          <w:spacing w:val="-5"/>
          <w:sz w:val="22"/>
          <w:szCs w:val="22"/>
        </w:rPr>
        <w:t xml:space="preserve"> </w:t>
      </w:r>
      <w:r w:rsidRPr="00054E2A">
        <w:rPr>
          <w:rFonts w:ascii="Arial" w:hAnsi="Arial" w:cs="Arial"/>
          <w:sz w:val="22"/>
          <w:szCs w:val="22"/>
        </w:rPr>
        <w:t>budov,</w:t>
      </w:r>
      <w:r w:rsidRPr="00054E2A">
        <w:rPr>
          <w:rFonts w:ascii="Arial" w:hAnsi="Arial" w:cs="Arial"/>
          <w:spacing w:val="-5"/>
          <w:sz w:val="22"/>
          <w:szCs w:val="22"/>
        </w:rPr>
        <w:t xml:space="preserve"> </w:t>
      </w:r>
      <w:r w:rsidRPr="00054E2A">
        <w:rPr>
          <w:rFonts w:ascii="Arial" w:hAnsi="Arial" w:cs="Arial"/>
          <w:sz w:val="22"/>
          <w:szCs w:val="22"/>
        </w:rPr>
        <w:t>kluboven,</w:t>
      </w:r>
      <w:r w:rsidRPr="00054E2A">
        <w:rPr>
          <w:rFonts w:ascii="Arial" w:hAnsi="Arial" w:cs="Arial"/>
          <w:spacing w:val="-4"/>
          <w:sz w:val="22"/>
          <w:szCs w:val="22"/>
        </w:rPr>
        <w:t xml:space="preserve"> </w:t>
      </w:r>
      <w:r w:rsidRPr="00054E2A">
        <w:rPr>
          <w:rFonts w:ascii="Arial" w:hAnsi="Arial" w:cs="Arial"/>
          <w:spacing w:val="-2"/>
          <w:sz w:val="22"/>
          <w:szCs w:val="22"/>
        </w:rPr>
        <w:t>areálů)</w:t>
      </w:r>
    </w:p>
    <w:p w14:paraId="4EB64642"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Investice</w:t>
      </w:r>
      <w:r w:rsidRPr="00054E2A">
        <w:rPr>
          <w:rFonts w:ascii="Arial" w:hAnsi="Arial" w:cs="Arial"/>
          <w:spacing w:val="-9"/>
          <w:sz w:val="22"/>
          <w:szCs w:val="22"/>
        </w:rPr>
        <w:t xml:space="preserve"> </w:t>
      </w:r>
      <w:r w:rsidRPr="00054E2A">
        <w:rPr>
          <w:rFonts w:ascii="Arial" w:hAnsi="Arial" w:cs="Arial"/>
          <w:sz w:val="22"/>
          <w:szCs w:val="22"/>
        </w:rPr>
        <w:t>do</w:t>
      </w:r>
      <w:r w:rsidRPr="00054E2A">
        <w:rPr>
          <w:rFonts w:ascii="Arial" w:hAnsi="Arial" w:cs="Arial"/>
          <w:spacing w:val="-9"/>
          <w:sz w:val="22"/>
          <w:szCs w:val="22"/>
        </w:rPr>
        <w:t xml:space="preserve"> </w:t>
      </w:r>
      <w:r w:rsidRPr="00054E2A">
        <w:rPr>
          <w:rFonts w:ascii="Arial" w:hAnsi="Arial" w:cs="Arial"/>
          <w:sz w:val="22"/>
          <w:szCs w:val="22"/>
        </w:rPr>
        <w:t>materiálně-technického</w:t>
      </w:r>
      <w:r w:rsidRPr="00054E2A">
        <w:rPr>
          <w:rFonts w:ascii="Arial" w:hAnsi="Arial" w:cs="Arial"/>
          <w:spacing w:val="-10"/>
          <w:sz w:val="22"/>
          <w:szCs w:val="22"/>
        </w:rPr>
        <w:t xml:space="preserve"> </w:t>
      </w:r>
      <w:r w:rsidRPr="00054E2A">
        <w:rPr>
          <w:rFonts w:ascii="Arial" w:hAnsi="Arial" w:cs="Arial"/>
          <w:spacing w:val="-2"/>
          <w:sz w:val="22"/>
          <w:szCs w:val="22"/>
        </w:rPr>
        <w:t>vybavení</w:t>
      </w:r>
    </w:p>
    <w:p w14:paraId="41B225BF"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Finanční</w:t>
      </w:r>
      <w:r w:rsidRPr="00054E2A">
        <w:rPr>
          <w:rFonts w:ascii="Arial" w:hAnsi="Arial" w:cs="Arial"/>
          <w:spacing w:val="-5"/>
          <w:sz w:val="22"/>
          <w:szCs w:val="22"/>
        </w:rPr>
        <w:t xml:space="preserve"> </w:t>
      </w:r>
      <w:r w:rsidRPr="00054E2A">
        <w:rPr>
          <w:rFonts w:ascii="Arial" w:hAnsi="Arial" w:cs="Arial"/>
          <w:sz w:val="22"/>
          <w:szCs w:val="22"/>
        </w:rPr>
        <w:t>podpora</w:t>
      </w:r>
      <w:r w:rsidRPr="00054E2A">
        <w:rPr>
          <w:rFonts w:ascii="Arial" w:hAnsi="Arial" w:cs="Arial"/>
          <w:spacing w:val="-4"/>
          <w:sz w:val="22"/>
          <w:szCs w:val="22"/>
        </w:rPr>
        <w:t xml:space="preserve"> </w:t>
      </w:r>
      <w:r w:rsidRPr="00054E2A">
        <w:rPr>
          <w:rFonts w:ascii="Arial" w:hAnsi="Arial" w:cs="Arial"/>
          <w:sz w:val="22"/>
          <w:szCs w:val="22"/>
        </w:rPr>
        <w:t>pořádání</w:t>
      </w:r>
      <w:r w:rsidRPr="00054E2A">
        <w:rPr>
          <w:rFonts w:ascii="Arial" w:hAnsi="Arial" w:cs="Arial"/>
          <w:spacing w:val="-3"/>
          <w:sz w:val="22"/>
          <w:szCs w:val="22"/>
        </w:rPr>
        <w:t xml:space="preserve"> </w:t>
      </w:r>
      <w:r w:rsidRPr="00054E2A">
        <w:rPr>
          <w:rFonts w:ascii="Arial" w:hAnsi="Arial" w:cs="Arial"/>
          <w:sz w:val="22"/>
          <w:szCs w:val="22"/>
        </w:rPr>
        <w:t>akcí</w:t>
      </w:r>
      <w:r w:rsidRPr="00054E2A">
        <w:rPr>
          <w:rFonts w:ascii="Arial" w:hAnsi="Arial" w:cs="Arial"/>
          <w:spacing w:val="-4"/>
          <w:sz w:val="22"/>
          <w:szCs w:val="22"/>
        </w:rPr>
        <w:t xml:space="preserve"> </w:t>
      </w:r>
      <w:r w:rsidRPr="00054E2A">
        <w:rPr>
          <w:rFonts w:ascii="Arial" w:hAnsi="Arial" w:cs="Arial"/>
          <w:sz w:val="22"/>
          <w:szCs w:val="22"/>
        </w:rPr>
        <w:t>pro</w:t>
      </w:r>
      <w:r w:rsidRPr="00054E2A">
        <w:rPr>
          <w:rFonts w:ascii="Arial" w:hAnsi="Arial" w:cs="Arial"/>
          <w:spacing w:val="-4"/>
          <w:sz w:val="22"/>
          <w:szCs w:val="22"/>
        </w:rPr>
        <w:t xml:space="preserve"> </w:t>
      </w:r>
      <w:r w:rsidRPr="00054E2A">
        <w:rPr>
          <w:rFonts w:ascii="Arial" w:hAnsi="Arial" w:cs="Arial"/>
          <w:spacing w:val="-2"/>
          <w:sz w:val="22"/>
          <w:szCs w:val="22"/>
        </w:rPr>
        <w:t>veřejnost</w:t>
      </w:r>
    </w:p>
    <w:p w14:paraId="6A5EED12"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Zlepšení</w:t>
      </w:r>
      <w:r w:rsidRPr="00054E2A">
        <w:rPr>
          <w:rFonts w:ascii="Arial" w:hAnsi="Arial" w:cs="Arial"/>
          <w:spacing w:val="-6"/>
          <w:sz w:val="22"/>
          <w:szCs w:val="22"/>
        </w:rPr>
        <w:t xml:space="preserve"> </w:t>
      </w:r>
      <w:r w:rsidRPr="00054E2A">
        <w:rPr>
          <w:rFonts w:ascii="Arial" w:hAnsi="Arial" w:cs="Arial"/>
          <w:sz w:val="22"/>
          <w:szCs w:val="22"/>
        </w:rPr>
        <w:t>ekonomických</w:t>
      </w:r>
      <w:r w:rsidRPr="00054E2A">
        <w:rPr>
          <w:rFonts w:ascii="Arial" w:hAnsi="Arial" w:cs="Arial"/>
          <w:spacing w:val="-5"/>
          <w:sz w:val="22"/>
          <w:szCs w:val="22"/>
        </w:rPr>
        <w:t xml:space="preserve"> </w:t>
      </w:r>
      <w:r w:rsidRPr="00054E2A">
        <w:rPr>
          <w:rFonts w:ascii="Arial" w:hAnsi="Arial" w:cs="Arial"/>
          <w:sz w:val="22"/>
          <w:szCs w:val="22"/>
        </w:rPr>
        <w:t>a</w:t>
      </w:r>
      <w:r w:rsidRPr="00054E2A">
        <w:rPr>
          <w:rFonts w:ascii="Arial" w:hAnsi="Arial" w:cs="Arial"/>
          <w:spacing w:val="-5"/>
          <w:sz w:val="22"/>
          <w:szCs w:val="22"/>
        </w:rPr>
        <w:t xml:space="preserve"> </w:t>
      </w:r>
      <w:r w:rsidRPr="00054E2A">
        <w:rPr>
          <w:rFonts w:ascii="Arial" w:hAnsi="Arial" w:cs="Arial"/>
          <w:sz w:val="22"/>
          <w:szCs w:val="22"/>
        </w:rPr>
        <w:t>legislativních</w:t>
      </w:r>
      <w:r w:rsidRPr="00054E2A">
        <w:rPr>
          <w:rFonts w:ascii="Arial" w:hAnsi="Arial" w:cs="Arial"/>
          <w:spacing w:val="-6"/>
          <w:sz w:val="22"/>
          <w:szCs w:val="22"/>
        </w:rPr>
        <w:t xml:space="preserve"> </w:t>
      </w:r>
      <w:r w:rsidRPr="00054E2A">
        <w:rPr>
          <w:rFonts w:ascii="Arial" w:hAnsi="Arial" w:cs="Arial"/>
          <w:sz w:val="22"/>
          <w:szCs w:val="22"/>
        </w:rPr>
        <w:t>podmínek</w:t>
      </w:r>
      <w:r w:rsidRPr="00054E2A">
        <w:rPr>
          <w:rFonts w:ascii="Arial" w:hAnsi="Arial" w:cs="Arial"/>
          <w:spacing w:val="-6"/>
          <w:sz w:val="22"/>
          <w:szCs w:val="22"/>
        </w:rPr>
        <w:t xml:space="preserve"> </w:t>
      </w:r>
      <w:r w:rsidRPr="00054E2A">
        <w:rPr>
          <w:rFonts w:ascii="Arial" w:hAnsi="Arial" w:cs="Arial"/>
          <w:sz w:val="22"/>
          <w:szCs w:val="22"/>
        </w:rPr>
        <w:t>pro</w:t>
      </w:r>
      <w:r w:rsidRPr="00054E2A">
        <w:rPr>
          <w:rFonts w:ascii="Arial" w:hAnsi="Arial" w:cs="Arial"/>
          <w:spacing w:val="-9"/>
          <w:sz w:val="22"/>
          <w:szCs w:val="22"/>
        </w:rPr>
        <w:t xml:space="preserve"> </w:t>
      </w:r>
      <w:r w:rsidRPr="00054E2A">
        <w:rPr>
          <w:rFonts w:ascii="Arial" w:hAnsi="Arial" w:cs="Arial"/>
          <w:sz w:val="22"/>
          <w:szCs w:val="22"/>
        </w:rPr>
        <w:t>podnikání</w:t>
      </w:r>
      <w:r w:rsidRPr="00054E2A">
        <w:rPr>
          <w:rFonts w:ascii="Arial" w:hAnsi="Arial" w:cs="Arial"/>
          <w:spacing w:val="-5"/>
          <w:sz w:val="22"/>
          <w:szCs w:val="22"/>
        </w:rPr>
        <w:t xml:space="preserve"> </w:t>
      </w:r>
      <w:r w:rsidRPr="00054E2A">
        <w:rPr>
          <w:rFonts w:ascii="Arial" w:hAnsi="Arial" w:cs="Arial"/>
          <w:sz w:val="22"/>
          <w:szCs w:val="22"/>
        </w:rPr>
        <w:t>v</w:t>
      </w:r>
      <w:r w:rsidRPr="00054E2A">
        <w:rPr>
          <w:rFonts w:ascii="Arial" w:hAnsi="Arial" w:cs="Arial"/>
          <w:spacing w:val="-6"/>
          <w:sz w:val="22"/>
          <w:szCs w:val="22"/>
        </w:rPr>
        <w:t xml:space="preserve"> </w:t>
      </w:r>
      <w:r w:rsidRPr="00054E2A">
        <w:rPr>
          <w:rFonts w:ascii="Arial" w:hAnsi="Arial" w:cs="Arial"/>
          <w:spacing w:val="-5"/>
          <w:sz w:val="22"/>
          <w:szCs w:val="22"/>
        </w:rPr>
        <w:t>ČR</w:t>
      </w:r>
    </w:p>
    <w:p w14:paraId="56B9BFD4"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Inovace</w:t>
      </w:r>
      <w:r w:rsidRPr="00054E2A">
        <w:rPr>
          <w:rFonts w:ascii="Arial" w:hAnsi="Arial" w:cs="Arial"/>
          <w:spacing w:val="-8"/>
          <w:sz w:val="22"/>
          <w:szCs w:val="22"/>
        </w:rPr>
        <w:t xml:space="preserve"> </w:t>
      </w:r>
      <w:r w:rsidRPr="00054E2A">
        <w:rPr>
          <w:rFonts w:ascii="Arial" w:hAnsi="Arial" w:cs="Arial"/>
          <w:sz w:val="22"/>
          <w:szCs w:val="22"/>
        </w:rPr>
        <w:t>produktů</w:t>
      </w:r>
      <w:r w:rsidRPr="00054E2A">
        <w:rPr>
          <w:rFonts w:ascii="Arial" w:hAnsi="Arial" w:cs="Arial"/>
          <w:spacing w:val="-6"/>
          <w:sz w:val="22"/>
          <w:szCs w:val="22"/>
        </w:rPr>
        <w:t xml:space="preserve"> </w:t>
      </w:r>
      <w:r w:rsidRPr="00054E2A">
        <w:rPr>
          <w:rFonts w:ascii="Arial" w:hAnsi="Arial" w:cs="Arial"/>
          <w:sz w:val="22"/>
          <w:szCs w:val="22"/>
        </w:rPr>
        <w:t>či</w:t>
      </w:r>
      <w:r w:rsidRPr="00054E2A">
        <w:rPr>
          <w:rFonts w:ascii="Arial" w:hAnsi="Arial" w:cs="Arial"/>
          <w:spacing w:val="-7"/>
          <w:sz w:val="22"/>
          <w:szCs w:val="22"/>
        </w:rPr>
        <w:t xml:space="preserve"> </w:t>
      </w:r>
      <w:r w:rsidRPr="00054E2A">
        <w:rPr>
          <w:rFonts w:ascii="Arial" w:hAnsi="Arial" w:cs="Arial"/>
          <w:sz w:val="22"/>
          <w:szCs w:val="22"/>
        </w:rPr>
        <w:t>služeb</w:t>
      </w:r>
      <w:r w:rsidRPr="00054E2A">
        <w:rPr>
          <w:rFonts w:ascii="Arial" w:hAnsi="Arial" w:cs="Arial"/>
          <w:spacing w:val="-8"/>
          <w:sz w:val="22"/>
          <w:szCs w:val="22"/>
        </w:rPr>
        <w:t xml:space="preserve"> </w:t>
      </w:r>
      <w:r w:rsidRPr="00054E2A">
        <w:rPr>
          <w:rFonts w:ascii="Arial" w:hAnsi="Arial" w:cs="Arial"/>
          <w:sz w:val="22"/>
          <w:szCs w:val="22"/>
        </w:rPr>
        <w:t>a</w:t>
      </w:r>
      <w:r w:rsidRPr="00054E2A">
        <w:rPr>
          <w:rFonts w:ascii="Arial" w:hAnsi="Arial" w:cs="Arial"/>
          <w:spacing w:val="-5"/>
          <w:sz w:val="22"/>
          <w:szCs w:val="22"/>
        </w:rPr>
        <w:t xml:space="preserve"> </w:t>
      </w:r>
      <w:r w:rsidRPr="00054E2A">
        <w:rPr>
          <w:rFonts w:ascii="Arial" w:hAnsi="Arial" w:cs="Arial"/>
          <w:sz w:val="22"/>
          <w:szCs w:val="22"/>
        </w:rPr>
        <w:t>technologického</w:t>
      </w:r>
      <w:r w:rsidRPr="00054E2A">
        <w:rPr>
          <w:rFonts w:ascii="Arial" w:hAnsi="Arial" w:cs="Arial"/>
          <w:spacing w:val="-7"/>
          <w:sz w:val="22"/>
          <w:szCs w:val="22"/>
        </w:rPr>
        <w:t xml:space="preserve"> </w:t>
      </w:r>
      <w:r w:rsidRPr="00054E2A">
        <w:rPr>
          <w:rFonts w:ascii="Arial" w:hAnsi="Arial" w:cs="Arial"/>
          <w:sz w:val="22"/>
          <w:szCs w:val="22"/>
        </w:rPr>
        <w:t>vybavení,</w:t>
      </w:r>
      <w:r w:rsidRPr="00054E2A">
        <w:rPr>
          <w:rFonts w:ascii="Arial" w:hAnsi="Arial" w:cs="Arial"/>
          <w:spacing w:val="-5"/>
          <w:sz w:val="22"/>
          <w:szCs w:val="22"/>
        </w:rPr>
        <w:t xml:space="preserve"> </w:t>
      </w:r>
      <w:r w:rsidRPr="00054E2A">
        <w:rPr>
          <w:rFonts w:ascii="Arial" w:hAnsi="Arial" w:cs="Arial"/>
          <w:sz w:val="22"/>
          <w:szCs w:val="22"/>
        </w:rPr>
        <w:t>investice</w:t>
      </w:r>
      <w:r w:rsidRPr="00054E2A">
        <w:rPr>
          <w:rFonts w:ascii="Arial" w:hAnsi="Arial" w:cs="Arial"/>
          <w:spacing w:val="-5"/>
          <w:sz w:val="22"/>
          <w:szCs w:val="22"/>
        </w:rPr>
        <w:t xml:space="preserve"> </w:t>
      </w:r>
      <w:r w:rsidRPr="00054E2A">
        <w:rPr>
          <w:rFonts w:ascii="Arial" w:hAnsi="Arial" w:cs="Arial"/>
          <w:sz w:val="22"/>
          <w:szCs w:val="22"/>
        </w:rPr>
        <w:t>do</w:t>
      </w:r>
      <w:r w:rsidRPr="00054E2A">
        <w:rPr>
          <w:rFonts w:ascii="Arial" w:hAnsi="Arial" w:cs="Arial"/>
          <w:spacing w:val="-6"/>
          <w:sz w:val="22"/>
          <w:szCs w:val="22"/>
        </w:rPr>
        <w:t xml:space="preserve"> </w:t>
      </w:r>
      <w:r w:rsidRPr="00054E2A">
        <w:rPr>
          <w:rFonts w:ascii="Arial" w:hAnsi="Arial" w:cs="Arial"/>
          <w:sz w:val="22"/>
          <w:szCs w:val="22"/>
        </w:rPr>
        <w:t>výrobních</w:t>
      </w:r>
      <w:r w:rsidRPr="00054E2A">
        <w:rPr>
          <w:rFonts w:ascii="Arial" w:hAnsi="Arial" w:cs="Arial"/>
          <w:spacing w:val="-6"/>
          <w:sz w:val="22"/>
          <w:szCs w:val="22"/>
        </w:rPr>
        <w:t xml:space="preserve"> </w:t>
      </w:r>
      <w:r w:rsidRPr="00054E2A">
        <w:rPr>
          <w:rFonts w:ascii="Arial" w:hAnsi="Arial" w:cs="Arial"/>
          <w:spacing w:val="-2"/>
          <w:sz w:val="22"/>
          <w:szCs w:val="22"/>
        </w:rPr>
        <w:t>prostor</w:t>
      </w:r>
    </w:p>
    <w:p w14:paraId="2F00FE42"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Posílení</w:t>
      </w:r>
      <w:r w:rsidRPr="00054E2A">
        <w:rPr>
          <w:rFonts w:ascii="Arial" w:hAnsi="Arial" w:cs="Arial"/>
          <w:spacing w:val="-4"/>
          <w:sz w:val="22"/>
          <w:szCs w:val="22"/>
        </w:rPr>
        <w:t xml:space="preserve"> </w:t>
      </w:r>
      <w:r w:rsidRPr="00054E2A">
        <w:rPr>
          <w:rFonts w:ascii="Arial" w:hAnsi="Arial" w:cs="Arial"/>
          <w:sz w:val="22"/>
          <w:szCs w:val="22"/>
        </w:rPr>
        <w:t>propagace</w:t>
      </w:r>
      <w:r w:rsidRPr="00054E2A">
        <w:rPr>
          <w:rFonts w:ascii="Arial" w:hAnsi="Arial" w:cs="Arial"/>
          <w:spacing w:val="-4"/>
          <w:sz w:val="22"/>
          <w:szCs w:val="22"/>
        </w:rPr>
        <w:t xml:space="preserve"> </w:t>
      </w:r>
      <w:r w:rsidRPr="00054E2A">
        <w:rPr>
          <w:rFonts w:ascii="Arial" w:hAnsi="Arial" w:cs="Arial"/>
          <w:sz w:val="22"/>
          <w:szCs w:val="22"/>
        </w:rPr>
        <w:t>a</w:t>
      </w:r>
      <w:r w:rsidRPr="00054E2A">
        <w:rPr>
          <w:rFonts w:ascii="Arial" w:hAnsi="Arial" w:cs="Arial"/>
          <w:spacing w:val="-4"/>
          <w:sz w:val="22"/>
          <w:szCs w:val="22"/>
        </w:rPr>
        <w:t xml:space="preserve"> </w:t>
      </w:r>
      <w:r w:rsidRPr="00054E2A">
        <w:rPr>
          <w:rFonts w:ascii="Arial" w:hAnsi="Arial" w:cs="Arial"/>
          <w:spacing w:val="-2"/>
          <w:sz w:val="22"/>
          <w:szCs w:val="22"/>
        </w:rPr>
        <w:t>marketingu</w:t>
      </w:r>
    </w:p>
    <w:p w14:paraId="54270670" w14:textId="77777777" w:rsidR="00DF21DE" w:rsidRPr="00054E2A" w:rsidRDefault="00DF21DE" w:rsidP="00B42304">
      <w:pPr>
        <w:pStyle w:val="Odstavecseseznamem"/>
        <w:numPr>
          <w:ilvl w:val="0"/>
          <w:numId w:val="62"/>
        </w:numPr>
        <w:tabs>
          <w:tab w:val="left" w:pos="863"/>
        </w:tabs>
        <w:adjustRightInd/>
        <w:jc w:val="left"/>
        <w:rPr>
          <w:rFonts w:ascii="Arial" w:hAnsi="Arial" w:cs="Arial"/>
          <w:sz w:val="22"/>
          <w:szCs w:val="22"/>
        </w:rPr>
      </w:pPr>
      <w:r w:rsidRPr="00054E2A">
        <w:rPr>
          <w:rFonts w:ascii="Arial" w:hAnsi="Arial" w:cs="Arial"/>
          <w:sz w:val="22"/>
          <w:szCs w:val="22"/>
        </w:rPr>
        <w:t>Lepší</w:t>
      </w:r>
      <w:r w:rsidRPr="00054E2A">
        <w:rPr>
          <w:rFonts w:ascii="Arial" w:hAnsi="Arial" w:cs="Arial"/>
          <w:spacing w:val="-7"/>
          <w:sz w:val="22"/>
          <w:szCs w:val="22"/>
        </w:rPr>
        <w:t xml:space="preserve"> </w:t>
      </w:r>
      <w:r w:rsidRPr="00054E2A">
        <w:rPr>
          <w:rFonts w:ascii="Arial" w:hAnsi="Arial" w:cs="Arial"/>
          <w:sz w:val="22"/>
          <w:szCs w:val="22"/>
        </w:rPr>
        <w:t>informovanost</w:t>
      </w:r>
      <w:r w:rsidRPr="00054E2A">
        <w:rPr>
          <w:rFonts w:ascii="Arial" w:hAnsi="Arial" w:cs="Arial"/>
          <w:spacing w:val="-6"/>
          <w:sz w:val="22"/>
          <w:szCs w:val="22"/>
        </w:rPr>
        <w:t xml:space="preserve"> </w:t>
      </w:r>
      <w:r w:rsidRPr="00054E2A">
        <w:rPr>
          <w:rFonts w:ascii="Arial" w:hAnsi="Arial" w:cs="Arial"/>
          <w:spacing w:val="-2"/>
          <w:sz w:val="22"/>
          <w:szCs w:val="22"/>
        </w:rPr>
        <w:t>podnikatelů</w:t>
      </w:r>
    </w:p>
    <w:p w14:paraId="37D75325" w14:textId="77777777" w:rsidR="00DF21DE" w:rsidRPr="00054E2A" w:rsidRDefault="00DF21DE" w:rsidP="00DF21DE">
      <w:pPr>
        <w:spacing w:before="121" w:line="348" w:lineRule="auto"/>
        <w:ind w:left="143" w:right="12438"/>
        <w:rPr>
          <w:rFonts w:cs="Arial"/>
          <w:b/>
        </w:rPr>
      </w:pPr>
      <w:r w:rsidRPr="00054E2A">
        <w:rPr>
          <w:rFonts w:cs="Arial"/>
          <w:b/>
        </w:rPr>
        <w:t>SWOT</w:t>
      </w:r>
      <w:r w:rsidRPr="00054E2A">
        <w:rPr>
          <w:rFonts w:cs="Arial"/>
          <w:b/>
          <w:spacing w:val="-13"/>
        </w:rPr>
        <w:t xml:space="preserve"> </w:t>
      </w:r>
      <w:r w:rsidRPr="00054E2A">
        <w:rPr>
          <w:rFonts w:cs="Arial"/>
          <w:b/>
        </w:rPr>
        <w:t>analýza Silné stránky</w:t>
      </w:r>
    </w:p>
    <w:p w14:paraId="5A9D8DC7"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Celistvé</w:t>
      </w:r>
      <w:r w:rsidRPr="00054E2A">
        <w:rPr>
          <w:rFonts w:ascii="Arial" w:hAnsi="Arial" w:cs="Arial"/>
          <w:spacing w:val="-4"/>
          <w:sz w:val="22"/>
          <w:szCs w:val="22"/>
        </w:rPr>
        <w:t xml:space="preserve"> </w:t>
      </w:r>
      <w:r w:rsidRPr="00054E2A">
        <w:rPr>
          <w:rFonts w:ascii="Arial" w:hAnsi="Arial" w:cs="Arial"/>
          <w:sz w:val="22"/>
          <w:szCs w:val="22"/>
        </w:rPr>
        <w:t>území</w:t>
      </w:r>
      <w:r w:rsidRPr="00054E2A">
        <w:rPr>
          <w:rFonts w:ascii="Arial" w:hAnsi="Arial" w:cs="Arial"/>
          <w:spacing w:val="-4"/>
          <w:sz w:val="22"/>
          <w:szCs w:val="22"/>
        </w:rPr>
        <w:t xml:space="preserve"> </w:t>
      </w:r>
      <w:r w:rsidRPr="00054E2A">
        <w:rPr>
          <w:rFonts w:ascii="Arial" w:hAnsi="Arial" w:cs="Arial"/>
          <w:sz w:val="22"/>
          <w:szCs w:val="22"/>
        </w:rPr>
        <w:t>s</w:t>
      </w:r>
      <w:r w:rsidRPr="00054E2A">
        <w:rPr>
          <w:rFonts w:ascii="Arial" w:hAnsi="Arial" w:cs="Arial"/>
          <w:spacing w:val="-6"/>
          <w:sz w:val="22"/>
          <w:szCs w:val="22"/>
        </w:rPr>
        <w:t xml:space="preserve"> </w:t>
      </w:r>
      <w:r w:rsidRPr="00054E2A">
        <w:rPr>
          <w:rFonts w:ascii="Arial" w:hAnsi="Arial" w:cs="Arial"/>
          <w:sz w:val="22"/>
          <w:szCs w:val="22"/>
        </w:rPr>
        <w:t>řadou</w:t>
      </w:r>
      <w:r w:rsidRPr="00054E2A">
        <w:rPr>
          <w:rFonts w:ascii="Arial" w:hAnsi="Arial" w:cs="Arial"/>
          <w:spacing w:val="-6"/>
          <w:sz w:val="22"/>
          <w:szCs w:val="22"/>
        </w:rPr>
        <w:t xml:space="preserve"> </w:t>
      </w:r>
      <w:r w:rsidRPr="00054E2A">
        <w:rPr>
          <w:rFonts w:ascii="Arial" w:hAnsi="Arial" w:cs="Arial"/>
          <w:sz w:val="22"/>
          <w:szCs w:val="22"/>
        </w:rPr>
        <w:t>vnitřních</w:t>
      </w:r>
      <w:r w:rsidRPr="00054E2A">
        <w:rPr>
          <w:rFonts w:ascii="Arial" w:hAnsi="Arial" w:cs="Arial"/>
          <w:spacing w:val="-4"/>
          <w:sz w:val="22"/>
          <w:szCs w:val="22"/>
        </w:rPr>
        <w:t xml:space="preserve"> vazeb</w:t>
      </w:r>
    </w:p>
    <w:p w14:paraId="6954F53D"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Růst</w:t>
      </w:r>
      <w:r w:rsidRPr="00054E2A">
        <w:rPr>
          <w:rFonts w:ascii="Arial" w:hAnsi="Arial" w:cs="Arial"/>
          <w:spacing w:val="-3"/>
          <w:sz w:val="22"/>
          <w:szCs w:val="22"/>
        </w:rPr>
        <w:t xml:space="preserve"> </w:t>
      </w:r>
      <w:r w:rsidRPr="00054E2A">
        <w:rPr>
          <w:rFonts w:ascii="Arial" w:hAnsi="Arial" w:cs="Arial"/>
          <w:sz w:val="22"/>
          <w:szCs w:val="22"/>
        </w:rPr>
        <w:t>počtu</w:t>
      </w:r>
      <w:r w:rsidRPr="00054E2A">
        <w:rPr>
          <w:rFonts w:ascii="Arial" w:hAnsi="Arial" w:cs="Arial"/>
          <w:spacing w:val="-5"/>
          <w:sz w:val="22"/>
          <w:szCs w:val="22"/>
        </w:rPr>
        <w:t xml:space="preserve"> </w:t>
      </w:r>
      <w:r w:rsidRPr="00054E2A">
        <w:rPr>
          <w:rFonts w:ascii="Arial" w:hAnsi="Arial" w:cs="Arial"/>
          <w:spacing w:val="-2"/>
          <w:sz w:val="22"/>
          <w:szCs w:val="22"/>
        </w:rPr>
        <w:t>obyvatel</w:t>
      </w:r>
    </w:p>
    <w:p w14:paraId="7B511F37" w14:textId="77777777" w:rsidR="00DF21DE" w:rsidRPr="00054E2A" w:rsidRDefault="00DF21DE" w:rsidP="00B42304">
      <w:pPr>
        <w:pStyle w:val="Odstavecseseznamem"/>
        <w:numPr>
          <w:ilvl w:val="0"/>
          <w:numId w:val="62"/>
        </w:numPr>
        <w:tabs>
          <w:tab w:val="left" w:pos="863"/>
        </w:tabs>
        <w:adjustRightInd/>
        <w:jc w:val="left"/>
        <w:rPr>
          <w:rFonts w:ascii="Arial" w:hAnsi="Arial" w:cs="Arial"/>
          <w:sz w:val="22"/>
          <w:szCs w:val="22"/>
        </w:rPr>
      </w:pPr>
      <w:r w:rsidRPr="00054E2A">
        <w:rPr>
          <w:rFonts w:ascii="Arial" w:hAnsi="Arial" w:cs="Arial"/>
          <w:sz w:val="22"/>
          <w:szCs w:val="22"/>
        </w:rPr>
        <w:t>Kladný</w:t>
      </w:r>
      <w:r w:rsidRPr="00054E2A">
        <w:rPr>
          <w:rFonts w:ascii="Arial" w:hAnsi="Arial" w:cs="Arial"/>
          <w:spacing w:val="-6"/>
          <w:sz w:val="22"/>
          <w:szCs w:val="22"/>
        </w:rPr>
        <w:t xml:space="preserve"> </w:t>
      </w:r>
      <w:r w:rsidRPr="00054E2A">
        <w:rPr>
          <w:rFonts w:ascii="Arial" w:hAnsi="Arial" w:cs="Arial"/>
          <w:sz w:val="22"/>
          <w:szCs w:val="22"/>
        </w:rPr>
        <w:t>přirozený</w:t>
      </w:r>
      <w:r w:rsidRPr="00054E2A">
        <w:rPr>
          <w:rFonts w:ascii="Arial" w:hAnsi="Arial" w:cs="Arial"/>
          <w:spacing w:val="-4"/>
          <w:sz w:val="22"/>
          <w:szCs w:val="22"/>
        </w:rPr>
        <w:t xml:space="preserve"> </w:t>
      </w:r>
      <w:r w:rsidRPr="00054E2A">
        <w:rPr>
          <w:rFonts w:ascii="Arial" w:hAnsi="Arial" w:cs="Arial"/>
          <w:spacing w:val="-2"/>
          <w:sz w:val="22"/>
          <w:szCs w:val="22"/>
        </w:rPr>
        <w:t>přírůstek</w:t>
      </w:r>
    </w:p>
    <w:p w14:paraId="72277D0F"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Příznivá</w:t>
      </w:r>
      <w:r w:rsidRPr="00054E2A">
        <w:rPr>
          <w:rFonts w:ascii="Arial" w:hAnsi="Arial" w:cs="Arial"/>
          <w:spacing w:val="-6"/>
          <w:sz w:val="22"/>
          <w:szCs w:val="22"/>
        </w:rPr>
        <w:t xml:space="preserve"> </w:t>
      </w:r>
      <w:r w:rsidRPr="00054E2A">
        <w:rPr>
          <w:rFonts w:ascii="Arial" w:hAnsi="Arial" w:cs="Arial"/>
          <w:sz w:val="22"/>
          <w:szCs w:val="22"/>
        </w:rPr>
        <w:t>věková</w:t>
      </w:r>
      <w:r w:rsidRPr="00054E2A">
        <w:rPr>
          <w:rFonts w:ascii="Arial" w:hAnsi="Arial" w:cs="Arial"/>
          <w:spacing w:val="-3"/>
          <w:sz w:val="22"/>
          <w:szCs w:val="22"/>
        </w:rPr>
        <w:t xml:space="preserve"> </w:t>
      </w:r>
      <w:r w:rsidRPr="00054E2A">
        <w:rPr>
          <w:rFonts w:ascii="Arial" w:hAnsi="Arial" w:cs="Arial"/>
          <w:spacing w:val="-2"/>
          <w:sz w:val="22"/>
          <w:szCs w:val="22"/>
        </w:rPr>
        <w:t>struktura</w:t>
      </w:r>
    </w:p>
    <w:p w14:paraId="6FF5A0DB"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Nárůst</w:t>
      </w:r>
      <w:r w:rsidRPr="00054E2A">
        <w:rPr>
          <w:rFonts w:ascii="Arial" w:hAnsi="Arial" w:cs="Arial"/>
          <w:spacing w:val="-4"/>
          <w:sz w:val="22"/>
          <w:szCs w:val="22"/>
        </w:rPr>
        <w:t xml:space="preserve"> </w:t>
      </w:r>
      <w:r w:rsidRPr="00054E2A">
        <w:rPr>
          <w:rFonts w:ascii="Arial" w:hAnsi="Arial" w:cs="Arial"/>
          <w:spacing w:val="-2"/>
          <w:sz w:val="22"/>
          <w:szCs w:val="22"/>
        </w:rPr>
        <w:t>vzdělanosti</w:t>
      </w:r>
    </w:p>
    <w:p w14:paraId="3D28EDDD"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Poměrně</w:t>
      </w:r>
      <w:r w:rsidRPr="00054E2A">
        <w:rPr>
          <w:rFonts w:ascii="Arial" w:hAnsi="Arial" w:cs="Arial"/>
          <w:spacing w:val="-4"/>
          <w:sz w:val="22"/>
          <w:szCs w:val="22"/>
        </w:rPr>
        <w:t xml:space="preserve"> </w:t>
      </w:r>
      <w:r w:rsidRPr="00054E2A">
        <w:rPr>
          <w:rFonts w:ascii="Arial" w:hAnsi="Arial" w:cs="Arial"/>
          <w:sz w:val="22"/>
          <w:szCs w:val="22"/>
        </w:rPr>
        <w:t>nízká</w:t>
      </w:r>
      <w:r w:rsidRPr="00054E2A">
        <w:rPr>
          <w:rFonts w:ascii="Arial" w:hAnsi="Arial" w:cs="Arial"/>
          <w:spacing w:val="-5"/>
          <w:sz w:val="22"/>
          <w:szCs w:val="22"/>
        </w:rPr>
        <w:t xml:space="preserve"> </w:t>
      </w:r>
      <w:r w:rsidRPr="00054E2A">
        <w:rPr>
          <w:rFonts w:ascii="Arial" w:hAnsi="Arial" w:cs="Arial"/>
          <w:sz w:val="22"/>
          <w:szCs w:val="22"/>
        </w:rPr>
        <w:t>míra</w:t>
      </w:r>
      <w:r w:rsidRPr="00054E2A">
        <w:rPr>
          <w:rFonts w:ascii="Arial" w:hAnsi="Arial" w:cs="Arial"/>
          <w:spacing w:val="-6"/>
          <w:sz w:val="22"/>
          <w:szCs w:val="22"/>
        </w:rPr>
        <w:t xml:space="preserve"> </w:t>
      </w:r>
      <w:r w:rsidRPr="00054E2A">
        <w:rPr>
          <w:rFonts w:ascii="Arial" w:hAnsi="Arial" w:cs="Arial"/>
          <w:spacing w:val="-2"/>
          <w:sz w:val="22"/>
          <w:szCs w:val="22"/>
        </w:rPr>
        <w:t>kriminality</w:t>
      </w:r>
    </w:p>
    <w:p w14:paraId="663A1E4F"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Bohatá</w:t>
      </w:r>
      <w:r w:rsidRPr="00054E2A">
        <w:rPr>
          <w:rFonts w:ascii="Arial" w:hAnsi="Arial" w:cs="Arial"/>
          <w:spacing w:val="-5"/>
          <w:sz w:val="22"/>
          <w:szCs w:val="22"/>
        </w:rPr>
        <w:t xml:space="preserve"> </w:t>
      </w:r>
      <w:r w:rsidRPr="00054E2A">
        <w:rPr>
          <w:rFonts w:ascii="Arial" w:hAnsi="Arial" w:cs="Arial"/>
          <w:sz w:val="22"/>
          <w:szCs w:val="22"/>
        </w:rPr>
        <w:t>spolková</w:t>
      </w:r>
      <w:r w:rsidRPr="00054E2A">
        <w:rPr>
          <w:rFonts w:ascii="Arial" w:hAnsi="Arial" w:cs="Arial"/>
          <w:spacing w:val="-3"/>
          <w:sz w:val="22"/>
          <w:szCs w:val="22"/>
        </w:rPr>
        <w:t xml:space="preserve"> </w:t>
      </w:r>
      <w:r w:rsidRPr="00054E2A">
        <w:rPr>
          <w:rFonts w:ascii="Arial" w:hAnsi="Arial" w:cs="Arial"/>
          <w:spacing w:val="-2"/>
          <w:sz w:val="22"/>
          <w:szCs w:val="22"/>
        </w:rPr>
        <w:t>činnost</w:t>
      </w:r>
    </w:p>
    <w:p w14:paraId="5EA9B389" w14:textId="77777777" w:rsidR="00DF21DE" w:rsidRPr="00054E2A" w:rsidRDefault="00DF21DE" w:rsidP="00B42304">
      <w:pPr>
        <w:pStyle w:val="Odstavecseseznamem"/>
        <w:numPr>
          <w:ilvl w:val="0"/>
          <w:numId w:val="62"/>
        </w:numPr>
        <w:tabs>
          <w:tab w:val="left" w:pos="863"/>
        </w:tabs>
        <w:adjustRightInd/>
        <w:jc w:val="left"/>
        <w:rPr>
          <w:rFonts w:ascii="Arial" w:hAnsi="Arial" w:cs="Arial"/>
          <w:sz w:val="22"/>
          <w:szCs w:val="22"/>
        </w:rPr>
      </w:pPr>
      <w:r w:rsidRPr="00054E2A">
        <w:rPr>
          <w:rFonts w:ascii="Arial" w:hAnsi="Arial" w:cs="Arial"/>
          <w:sz w:val="22"/>
          <w:szCs w:val="22"/>
        </w:rPr>
        <w:t>Velké</w:t>
      </w:r>
      <w:r w:rsidRPr="00054E2A">
        <w:rPr>
          <w:rFonts w:ascii="Arial" w:hAnsi="Arial" w:cs="Arial"/>
          <w:spacing w:val="-6"/>
          <w:sz w:val="22"/>
          <w:szCs w:val="22"/>
        </w:rPr>
        <w:t xml:space="preserve"> </w:t>
      </w:r>
      <w:r w:rsidRPr="00054E2A">
        <w:rPr>
          <w:rFonts w:ascii="Arial" w:hAnsi="Arial" w:cs="Arial"/>
          <w:sz w:val="22"/>
          <w:szCs w:val="22"/>
        </w:rPr>
        <w:t>množství</w:t>
      </w:r>
      <w:r w:rsidRPr="00054E2A">
        <w:rPr>
          <w:rFonts w:ascii="Arial" w:hAnsi="Arial" w:cs="Arial"/>
          <w:spacing w:val="-7"/>
          <w:sz w:val="22"/>
          <w:szCs w:val="22"/>
        </w:rPr>
        <w:t xml:space="preserve"> </w:t>
      </w:r>
      <w:r w:rsidRPr="00054E2A">
        <w:rPr>
          <w:rFonts w:ascii="Arial" w:hAnsi="Arial" w:cs="Arial"/>
          <w:sz w:val="22"/>
          <w:szCs w:val="22"/>
        </w:rPr>
        <w:t>kulturních</w:t>
      </w:r>
      <w:r w:rsidRPr="00054E2A">
        <w:rPr>
          <w:rFonts w:ascii="Arial" w:hAnsi="Arial" w:cs="Arial"/>
          <w:spacing w:val="-7"/>
          <w:sz w:val="22"/>
          <w:szCs w:val="22"/>
        </w:rPr>
        <w:t xml:space="preserve"> </w:t>
      </w:r>
      <w:r w:rsidRPr="00054E2A">
        <w:rPr>
          <w:rFonts w:ascii="Arial" w:hAnsi="Arial" w:cs="Arial"/>
          <w:sz w:val="22"/>
          <w:szCs w:val="22"/>
        </w:rPr>
        <w:t>a</w:t>
      </w:r>
      <w:r w:rsidRPr="00054E2A">
        <w:rPr>
          <w:rFonts w:ascii="Arial" w:hAnsi="Arial" w:cs="Arial"/>
          <w:spacing w:val="-4"/>
          <w:sz w:val="22"/>
          <w:szCs w:val="22"/>
        </w:rPr>
        <w:t xml:space="preserve"> </w:t>
      </w:r>
      <w:r w:rsidRPr="00054E2A">
        <w:rPr>
          <w:rFonts w:ascii="Arial" w:hAnsi="Arial" w:cs="Arial"/>
          <w:sz w:val="22"/>
          <w:szCs w:val="22"/>
        </w:rPr>
        <w:t>společenských</w:t>
      </w:r>
      <w:r w:rsidRPr="00054E2A">
        <w:rPr>
          <w:rFonts w:ascii="Arial" w:hAnsi="Arial" w:cs="Arial"/>
          <w:spacing w:val="-3"/>
          <w:sz w:val="22"/>
          <w:szCs w:val="22"/>
        </w:rPr>
        <w:t xml:space="preserve"> </w:t>
      </w:r>
      <w:r w:rsidRPr="00054E2A">
        <w:rPr>
          <w:rFonts w:ascii="Arial" w:hAnsi="Arial" w:cs="Arial"/>
          <w:spacing w:val="-4"/>
          <w:sz w:val="22"/>
          <w:szCs w:val="22"/>
        </w:rPr>
        <w:t>akcí</w:t>
      </w:r>
    </w:p>
    <w:p w14:paraId="2F596BC2"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Relativně</w:t>
      </w:r>
      <w:r w:rsidRPr="00054E2A">
        <w:rPr>
          <w:rFonts w:ascii="Arial" w:hAnsi="Arial" w:cs="Arial"/>
          <w:spacing w:val="-3"/>
          <w:sz w:val="22"/>
          <w:szCs w:val="22"/>
        </w:rPr>
        <w:t xml:space="preserve"> </w:t>
      </w:r>
      <w:r w:rsidRPr="00054E2A">
        <w:rPr>
          <w:rFonts w:ascii="Arial" w:hAnsi="Arial" w:cs="Arial"/>
          <w:sz w:val="22"/>
          <w:szCs w:val="22"/>
        </w:rPr>
        <w:t>dobrá</w:t>
      </w:r>
      <w:r w:rsidRPr="00054E2A">
        <w:rPr>
          <w:rFonts w:ascii="Arial" w:hAnsi="Arial" w:cs="Arial"/>
          <w:spacing w:val="-6"/>
          <w:sz w:val="22"/>
          <w:szCs w:val="22"/>
        </w:rPr>
        <w:t xml:space="preserve"> </w:t>
      </w:r>
      <w:r w:rsidRPr="00054E2A">
        <w:rPr>
          <w:rFonts w:ascii="Arial" w:hAnsi="Arial" w:cs="Arial"/>
          <w:sz w:val="22"/>
          <w:szCs w:val="22"/>
        </w:rPr>
        <w:t>vybavenost</w:t>
      </w:r>
      <w:r w:rsidRPr="00054E2A">
        <w:rPr>
          <w:rFonts w:ascii="Arial" w:hAnsi="Arial" w:cs="Arial"/>
          <w:spacing w:val="-3"/>
          <w:sz w:val="22"/>
          <w:szCs w:val="22"/>
        </w:rPr>
        <w:t xml:space="preserve"> </w:t>
      </w:r>
      <w:r w:rsidRPr="00054E2A">
        <w:rPr>
          <w:rFonts w:ascii="Arial" w:hAnsi="Arial" w:cs="Arial"/>
          <w:sz w:val="22"/>
          <w:szCs w:val="22"/>
        </w:rPr>
        <w:t>v</w:t>
      </w:r>
      <w:r w:rsidRPr="00054E2A">
        <w:rPr>
          <w:rFonts w:ascii="Arial" w:hAnsi="Arial" w:cs="Arial"/>
          <w:spacing w:val="-4"/>
          <w:sz w:val="22"/>
          <w:szCs w:val="22"/>
        </w:rPr>
        <w:t xml:space="preserve"> </w:t>
      </w:r>
      <w:r w:rsidRPr="00054E2A">
        <w:rPr>
          <w:rFonts w:ascii="Arial" w:hAnsi="Arial" w:cs="Arial"/>
          <w:sz w:val="22"/>
          <w:szCs w:val="22"/>
        </w:rPr>
        <w:t>oblasti</w:t>
      </w:r>
      <w:r w:rsidRPr="00054E2A">
        <w:rPr>
          <w:rFonts w:ascii="Arial" w:hAnsi="Arial" w:cs="Arial"/>
          <w:spacing w:val="-5"/>
          <w:sz w:val="22"/>
          <w:szCs w:val="22"/>
        </w:rPr>
        <w:t xml:space="preserve"> </w:t>
      </w:r>
      <w:r w:rsidRPr="00054E2A">
        <w:rPr>
          <w:rFonts w:ascii="Arial" w:hAnsi="Arial" w:cs="Arial"/>
          <w:spacing w:val="-2"/>
          <w:sz w:val="22"/>
          <w:szCs w:val="22"/>
        </w:rPr>
        <w:t>školství</w:t>
      </w:r>
    </w:p>
    <w:p w14:paraId="1487B4EA" w14:textId="77777777" w:rsidR="00DF21DE" w:rsidRPr="00054E2A" w:rsidRDefault="00DF21DE" w:rsidP="00B42304">
      <w:pPr>
        <w:pStyle w:val="Odstavecseseznamem"/>
        <w:numPr>
          <w:ilvl w:val="0"/>
          <w:numId w:val="62"/>
        </w:numPr>
        <w:tabs>
          <w:tab w:val="left" w:pos="863"/>
        </w:tabs>
        <w:adjustRightInd/>
        <w:spacing w:before="1" w:line="279" w:lineRule="exact"/>
        <w:jc w:val="left"/>
        <w:rPr>
          <w:rFonts w:ascii="Arial" w:hAnsi="Arial" w:cs="Arial"/>
          <w:sz w:val="22"/>
          <w:szCs w:val="22"/>
        </w:rPr>
      </w:pPr>
      <w:r w:rsidRPr="00054E2A">
        <w:rPr>
          <w:rFonts w:ascii="Arial" w:hAnsi="Arial" w:cs="Arial"/>
          <w:sz w:val="22"/>
          <w:szCs w:val="22"/>
        </w:rPr>
        <w:t>Poměrně</w:t>
      </w:r>
      <w:r w:rsidRPr="00054E2A">
        <w:rPr>
          <w:rFonts w:ascii="Arial" w:hAnsi="Arial" w:cs="Arial"/>
          <w:spacing w:val="-8"/>
          <w:sz w:val="22"/>
          <w:szCs w:val="22"/>
        </w:rPr>
        <w:t xml:space="preserve"> </w:t>
      </w:r>
      <w:r w:rsidRPr="00054E2A">
        <w:rPr>
          <w:rFonts w:ascii="Arial" w:hAnsi="Arial" w:cs="Arial"/>
          <w:sz w:val="22"/>
          <w:szCs w:val="22"/>
        </w:rPr>
        <w:t>kvalitní</w:t>
      </w:r>
      <w:r w:rsidRPr="00054E2A">
        <w:rPr>
          <w:rFonts w:ascii="Arial" w:hAnsi="Arial" w:cs="Arial"/>
          <w:spacing w:val="-8"/>
          <w:sz w:val="22"/>
          <w:szCs w:val="22"/>
        </w:rPr>
        <w:t xml:space="preserve"> </w:t>
      </w:r>
      <w:r w:rsidRPr="00054E2A">
        <w:rPr>
          <w:rFonts w:ascii="Arial" w:hAnsi="Arial" w:cs="Arial"/>
          <w:sz w:val="22"/>
          <w:szCs w:val="22"/>
        </w:rPr>
        <w:t>vybavenost</w:t>
      </w:r>
      <w:r w:rsidRPr="00054E2A">
        <w:rPr>
          <w:rFonts w:ascii="Arial" w:hAnsi="Arial" w:cs="Arial"/>
          <w:spacing w:val="-4"/>
          <w:sz w:val="22"/>
          <w:szCs w:val="22"/>
        </w:rPr>
        <w:t xml:space="preserve"> </w:t>
      </w:r>
      <w:r w:rsidRPr="00054E2A">
        <w:rPr>
          <w:rFonts w:ascii="Arial" w:hAnsi="Arial" w:cs="Arial"/>
          <w:sz w:val="22"/>
          <w:szCs w:val="22"/>
        </w:rPr>
        <w:t>obcí</w:t>
      </w:r>
      <w:r w:rsidRPr="00054E2A">
        <w:rPr>
          <w:rFonts w:ascii="Arial" w:hAnsi="Arial" w:cs="Arial"/>
          <w:spacing w:val="-8"/>
          <w:sz w:val="22"/>
          <w:szCs w:val="22"/>
        </w:rPr>
        <w:t xml:space="preserve"> </w:t>
      </w:r>
      <w:r w:rsidRPr="00054E2A">
        <w:rPr>
          <w:rFonts w:ascii="Arial" w:hAnsi="Arial" w:cs="Arial"/>
          <w:sz w:val="22"/>
          <w:szCs w:val="22"/>
        </w:rPr>
        <w:t>základními</w:t>
      </w:r>
      <w:r w:rsidRPr="00054E2A">
        <w:rPr>
          <w:rFonts w:ascii="Arial" w:hAnsi="Arial" w:cs="Arial"/>
          <w:spacing w:val="-8"/>
          <w:sz w:val="22"/>
          <w:szCs w:val="22"/>
        </w:rPr>
        <w:t xml:space="preserve"> </w:t>
      </w:r>
      <w:r w:rsidRPr="00054E2A">
        <w:rPr>
          <w:rFonts w:ascii="Arial" w:hAnsi="Arial" w:cs="Arial"/>
          <w:sz w:val="22"/>
          <w:szCs w:val="22"/>
        </w:rPr>
        <w:t>komerčními</w:t>
      </w:r>
      <w:r w:rsidRPr="00054E2A">
        <w:rPr>
          <w:rFonts w:ascii="Arial" w:hAnsi="Arial" w:cs="Arial"/>
          <w:spacing w:val="-5"/>
          <w:sz w:val="22"/>
          <w:szCs w:val="22"/>
        </w:rPr>
        <w:t xml:space="preserve"> </w:t>
      </w:r>
      <w:r w:rsidRPr="00054E2A">
        <w:rPr>
          <w:rFonts w:ascii="Arial" w:hAnsi="Arial" w:cs="Arial"/>
          <w:spacing w:val="-2"/>
          <w:sz w:val="22"/>
          <w:szCs w:val="22"/>
        </w:rPr>
        <w:t>službami</w:t>
      </w:r>
    </w:p>
    <w:p w14:paraId="35343AC4"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Relativně</w:t>
      </w:r>
      <w:r w:rsidRPr="00054E2A">
        <w:rPr>
          <w:rFonts w:ascii="Arial" w:hAnsi="Arial" w:cs="Arial"/>
          <w:spacing w:val="-5"/>
          <w:sz w:val="22"/>
          <w:szCs w:val="22"/>
        </w:rPr>
        <w:t xml:space="preserve"> </w:t>
      </w:r>
      <w:r w:rsidRPr="00054E2A">
        <w:rPr>
          <w:rFonts w:ascii="Arial" w:hAnsi="Arial" w:cs="Arial"/>
          <w:sz w:val="22"/>
          <w:szCs w:val="22"/>
        </w:rPr>
        <w:t>nízký</w:t>
      </w:r>
      <w:r w:rsidRPr="00054E2A">
        <w:rPr>
          <w:rFonts w:ascii="Arial" w:hAnsi="Arial" w:cs="Arial"/>
          <w:spacing w:val="-7"/>
          <w:sz w:val="22"/>
          <w:szCs w:val="22"/>
        </w:rPr>
        <w:t xml:space="preserve"> </w:t>
      </w:r>
      <w:r w:rsidRPr="00054E2A">
        <w:rPr>
          <w:rFonts w:ascii="Arial" w:hAnsi="Arial" w:cs="Arial"/>
          <w:sz w:val="22"/>
          <w:szCs w:val="22"/>
        </w:rPr>
        <w:t>podíl</w:t>
      </w:r>
      <w:r w:rsidRPr="00054E2A">
        <w:rPr>
          <w:rFonts w:ascii="Arial" w:hAnsi="Arial" w:cs="Arial"/>
          <w:spacing w:val="-6"/>
          <w:sz w:val="22"/>
          <w:szCs w:val="22"/>
        </w:rPr>
        <w:t xml:space="preserve"> </w:t>
      </w:r>
      <w:r w:rsidRPr="00054E2A">
        <w:rPr>
          <w:rFonts w:ascii="Arial" w:hAnsi="Arial" w:cs="Arial"/>
          <w:sz w:val="22"/>
          <w:szCs w:val="22"/>
        </w:rPr>
        <w:t>neobydlených</w:t>
      </w:r>
      <w:r w:rsidRPr="00054E2A">
        <w:rPr>
          <w:rFonts w:ascii="Arial" w:hAnsi="Arial" w:cs="Arial"/>
          <w:spacing w:val="-4"/>
          <w:sz w:val="22"/>
          <w:szCs w:val="22"/>
        </w:rPr>
        <w:t xml:space="preserve"> domů</w:t>
      </w:r>
    </w:p>
    <w:p w14:paraId="2FBF4F2A"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Relativně</w:t>
      </w:r>
      <w:r w:rsidRPr="00054E2A">
        <w:rPr>
          <w:rFonts w:ascii="Arial" w:hAnsi="Arial" w:cs="Arial"/>
          <w:spacing w:val="-6"/>
          <w:sz w:val="22"/>
          <w:szCs w:val="22"/>
        </w:rPr>
        <w:t xml:space="preserve"> </w:t>
      </w:r>
      <w:r w:rsidRPr="00054E2A">
        <w:rPr>
          <w:rFonts w:ascii="Arial" w:hAnsi="Arial" w:cs="Arial"/>
          <w:sz w:val="22"/>
          <w:szCs w:val="22"/>
        </w:rPr>
        <w:t>dobrá</w:t>
      </w:r>
      <w:r w:rsidRPr="00054E2A">
        <w:rPr>
          <w:rFonts w:ascii="Arial" w:hAnsi="Arial" w:cs="Arial"/>
          <w:spacing w:val="-8"/>
          <w:sz w:val="22"/>
          <w:szCs w:val="22"/>
        </w:rPr>
        <w:t xml:space="preserve"> </w:t>
      </w:r>
      <w:r w:rsidRPr="00054E2A">
        <w:rPr>
          <w:rFonts w:ascii="Arial" w:hAnsi="Arial" w:cs="Arial"/>
          <w:sz w:val="22"/>
          <w:szCs w:val="22"/>
        </w:rPr>
        <w:t>vybavenost</w:t>
      </w:r>
      <w:r w:rsidRPr="00054E2A">
        <w:rPr>
          <w:rFonts w:ascii="Arial" w:hAnsi="Arial" w:cs="Arial"/>
          <w:spacing w:val="-5"/>
          <w:sz w:val="22"/>
          <w:szCs w:val="22"/>
        </w:rPr>
        <w:t xml:space="preserve"> </w:t>
      </w:r>
      <w:r w:rsidRPr="00054E2A">
        <w:rPr>
          <w:rFonts w:ascii="Arial" w:hAnsi="Arial" w:cs="Arial"/>
          <w:sz w:val="22"/>
          <w:szCs w:val="22"/>
        </w:rPr>
        <w:t>technickou</w:t>
      </w:r>
      <w:r w:rsidRPr="00054E2A">
        <w:rPr>
          <w:rFonts w:ascii="Arial" w:hAnsi="Arial" w:cs="Arial"/>
          <w:spacing w:val="-6"/>
          <w:sz w:val="22"/>
          <w:szCs w:val="22"/>
        </w:rPr>
        <w:t xml:space="preserve"> </w:t>
      </w:r>
      <w:r w:rsidRPr="00054E2A">
        <w:rPr>
          <w:rFonts w:ascii="Arial" w:hAnsi="Arial" w:cs="Arial"/>
          <w:spacing w:val="-2"/>
          <w:sz w:val="22"/>
          <w:szCs w:val="22"/>
        </w:rPr>
        <w:t>infrastrukturou</w:t>
      </w:r>
    </w:p>
    <w:p w14:paraId="594CCF8E" w14:textId="77777777" w:rsidR="00DF21DE" w:rsidRPr="00054E2A" w:rsidRDefault="00DF21DE" w:rsidP="00B42304">
      <w:pPr>
        <w:pStyle w:val="Odstavecseseznamem"/>
        <w:numPr>
          <w:ilvl w:val="0"/>
          <w:numId w:val="62"/>
        </w:numPr>
        <w:tabs>
          <w:tab w:val="left" w:pos="863"/>
        </w:tabs>
        <w:adjustRightInd/>
        <w:jc w:val="left"/>
        <w:rPr>
          <w:rFonts w:ascii="Arial" w:hAnsi="Arial" w:cs="Arial"/>
          <w:sz w:val="22"/>
          <w:szCs w:val="22"/>
        </w:rPr>
      </w:pPr>
      <w:r w:rsidRPr="00054E2A">
        <w:rPr>
          <w:rFonts w:ascii="Arial" w:hAnsi="Arial" w:cs="Arial"/>
          <w:sz w:val="22"/>
          <w:szCs w:val="22"/>
        </w:rPr>
        <w:t>Přírodní</w:t>
      </w:r>
      <w:r w:rsidRPr="00054E2A">
        <w:rPr>
          <w:rFonts w:ascii="Arial" w:hAnsi="Arial" w:cs="Arial"/>
          <w:spacing w:val="-5"/>
          <w:sz w:val="22"/>
          <w:szCs w:val="22"/>
        </w:rPr>
        <w:t xml:space="preserve"> </w:t>
      </w:r>
      <w:r w:rsidRPr="00054E2A">
        <w:rPr>
          <w:rFonts w:ascii="Arial" w:hAnsi="Arial" w:cs="Arial"/>
          <w:sz w:val="22"/>
          <w:szCs w:val="22"/>
        </w:rPr>
        <w:t>park</w:t>
      </w:r>
      <w:r w:rsidRPr="00054E2A">
        <w:rPr>
          <w:rFonts w:ascii="Arial" w:hAnsi="Arial" w:cs="Arial"/>
          <w:spacing w:val="-4"/>
          <w:sz w:val="22"/>
          <w:szCs w:val="22"/>
        </w:rPr>
        <w:t xml:space="preserve"> </w:t>
      </w:r>
      <w:r w:rsidRPr="00054E2A">
        <w:rPr>
          <w:rFonts w:ascii="Arial" w:hAnsi="Arial" w:cs="Arial"/>
          <w:sz w:val="22"/>
          <w:szCs w:val="22"/>
        </w:rPr>
        <w:t>Ždánický</w:t>
      </w:r>
      <w:r w:rsidRPr="00054E2A">
        <w:rPr>
          <w:rFonts w:ascii="Arial" w:hAnsi="Arial" w:cs="Arial"/>
          <w:spacing w:val="-4"/>
          <w:sz w:val="22"/>
          <w:szCs w:val="22"/>
        </w:rPr>
        <w:t xml:space="preserve"> </w:t>
      </w:r>
      <w:r w:rsidRPr="00054E2A">
        <w:rPr>
          <w:rFonts w:ascii="Arial" w:hAnsi="Arial" w:cs="Arial"/>
          <w:spacing w:val="-5"/>
          <w:sz w:val="22"/>
          <w:szCs w:val="22"/>
        </w:rPr>
        <w:t>les</w:t>
      </w:r>
    </w:p>
    <w:p w14:paraId="72C3577F"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Vysoký</w:t>
      </w:r>
      <w:r w:rsidRPr="00054E2A">
        <w:rPr>
          <w:rFonts w:ascii="Arial" w:hAnsi="Arial" w:cs="Arial"/>
          <w:spacing w:val="-2"/>
          <w:sz w:val="22"/>
          <w:szCs w:val="22"/>
        </w:rPr>
        <w:t xml:space="preserve"> </w:t>
      </w:r>
      <w:r w:rsidRPr="00054E2A">
        <w:rPr>
          <w:rFonts w:ascii="Arial" w:hAnsi="Arial" w:cs="Arial"/>
          <w:sz w:val="22"/>
          <w:szCs w:val="22"/>
        </w:rPr>
        <w:t>podíl</w:t>
      </w:r>
      <w:r w:rsidRPr="00054E2A">
        <w:rPr>
          <w:rFonts w:ascii="Arial" w:hAnsi="Arial" w:cs="Arial"/>
          <w:spacing w:val="-3"/>
          <w:sz w:val="22"/>
          <w:szCs w:val="22"/>
        </w:rPr>
        <w:t xml:space="preserve"> </w:t>
      </w:r>
      <w:r w:rsidRPr="00054E2A">
        <w:rPr>
          <w:rFonts w:ascii="Arial" w:hAnsi="Arial" w:cs="Arial"/>
          <w:sz w:val="22"/>
          <w:szCs w:val="22"/>
        </w:rPr>
        <w:t>lesů</w:t>
      </w:r>
      <w:r w:rsidRPr="00054E2A">
        <w:rPr>
          <w:rFonts w:ascii="Arial" w:hAnsi="Arial" w:cs="Arial"/>
          <w:spacing w:val="-5"/>
          <w:sz w:val="22"/>
          <w:szCs w:val="22"/>
        </w:rPr>
        <w:t xml:space="preserve"> </w:t>
      </w:r>
      <w:r w:rsidRPr="00054E2A">
        <w:rPr>
          <w:rFonts w:ascii="Arial" w:hAnsi="Arial" w:cs="Arial"/>
          <w:sz w:val="22"/>
          <w:szCs w:val="22"/>
        </w:rPr>
        <w:t>v</w:t>
      </w:r>
      <w:r w:rsidRPr="00054E2A">
        <w:rPr>
          <w:rFonts w:ascii="Arial" w:hAnsi="Arial" w:cs="Arial"/>
          <w:spacing w:val="-3"/>
          <w:sz w:val="22"/>
          <w:szCs w:val="22"/>
        </w:rPr>
        <w:t xml:space="preserve"> </w:t>
      </w:r>
      <w:r w:rsidRPr="00054E2A">
        <w:rPr>
          <w:rFonts w:ascii="Arial" w:hAnsi="Arial" w:cs="Arial"/>
          <w:sz w:val="22"/>
          <w:szCs w:val="22"/>
        </w:rPr>
        <w:t>severní</w:t>
      </w:r>
      <w:r w:rsidRPr="00054E2A">
        <w:rPr>
          <w:rFonts w:ascii="Arial" w:hAnsi="Arial" w:cs="Arial"/>
          <w:spacing w:val="-5"/>
          <w:sz w:val="22"/>
          <w:szCs w:val="22"/>
        </w:rPr>
        <w:t xml:space="preserve"> </w:t>
      </w:r>
      <w:r w:rsidRPr="00054E2A">
        <w:rPr>
          <w:rFonts w:ascii="Arial" w:hAnsi="Arial" w:cs="Arial"/>
          <w:sz w:val="22"/>
          <w:szCs w:val="22"/>
        </w:rPr>
        <w:t>části</w:t>
      </w:r>
      <w:r w:rsidRPr="00054E2A">
        <w:rPr>
          <w:rFonts w:ascii="Arial" w:hAnsi="Arial" w:cs="Arial"/>
          <w:spacing w:val="-5"/>
          <w:sz w:val="22"/>
          <w:szCs w:val="22"/>
        </w:rPr>
        <w:t xml:space="preserve"> </w:t>
      </w:r>
      <w:r w:rsidRPr="00054E2A">
        <w:rPr>
          <w:rFonts w:ascii="Arial" w:hAnsi="Arial" w:cs="Arial"/>
          <w:sz w:val="22"/>
          <w:szCs w:val="22"/>
        </w:rPr>
        <w:t>MAS</w:t>
      </w:r>
      <w:r w:rsidRPr="00054E2A">
        <w:rPr>
          <w:rFonts w:ascii="Arial" w:hAnsi="Arial" w:cs="Arial"/>
          <w:spacing w:val="-4"/>
          <w:sz w:val="22"/>
          <w:szCs w:val="22"/>
        </w:rPr>
        <w:t xml:space="preserve"> </w:t>
      </w:r>
      <w:r w:rsidRPr="00054E2A">
        <w:rPr>
          <w:rFonts w:ascii="Arial" w:hAnsi="Arial" w:cs="Arial"/>
          <w:sz w:val="22"/>
          <w:szCs w:val="22"/>
        </w:rPr>
        <w:t>a</w:t>
      </w:r>
      <w:r w:rsidRPr="00054E2A">
        <w:rPr>
          <w:rFonts w:ascii="Arial" w:hAnsi="Arial" w:cs="Arial"/>
          <w:spacing w:val="-4"/>
          <w:sz w:val="22"/>
          <w:szCs w:val="22"/>
        </w:rPr>
        <w:t xml:space="preserve"> </w:t>
      </w:r>
      <w:r w:rsidRPr="00054E2A">
        <w:rPr>
          <w:rFonts w:ascii="Arial" w:hAnsi="Arial" w:cs="Arial"/>
          <w:sz w:val="22"/>
          <w:szCs w:val="22"/>
        </w:rPr>
        <w:t>ve</w:t>
      </w:r>
      <w:r w:rsidRPr="00054E2A">
        <w:rPr>
          <w:rFonts w:ascii="Arial" w:hAnsi="Arial" w:cs="Arial"/>
          <w:spacing w:val="-2"/>
          <w:sz w:val="22"/>
          <w:szCs w:val="22"/>
        </w:rPr>
        <w:t xml:space="preserve"> </w:t>
      </w:r>
      <w:r w:rsidRPr="00054E2A">
        <w:rPr>
          <w:rFonts w:ascii="Arial" w:hAnsi="Arial" w:cs="Arial"/>
          <w:sz w:val="22"/>
          <w:szCs w:val="22"/>
        </w:rPr>
        <w:t>Ždánickém</w:t>
      </w:r>
      <w:r w:rsidRPr="00054E2A">
        <w:rPr>
          <w:rFonts w:ascii="Arial" w:hAnsi="Arial" w:cs="Arial"/>
          <w:spacing w:val="-1"/>
          <w:sz w:val="22"/>
          <w:szCs w:val="22"/>
        </w:rPr>
        <w:t xml:space="preserve"> </w:t>
      </w:r>
      <w:r w:rsidRPr="00054E2A">
        <w:rPr>
          <w:rFonts w:ascii="Arial" w:hAnsi="Arial" w:cs="Arial"/>
          <w:spacing w:val="-4"/>
          <w:sz w:val="22"/>
          <w:szCs w:val="22"/>
        </w:rPr>
        <w:t>lese</w:t>
      </w:r>
    </w:p>
    <w:p w14:paraId="6705C1E9" w14:textId="77777777" w:rsidR="00DF21DE" w:rsidRPr="00054E2A" w:rsidRDefault="00DF21DE" w:rsidP="00DF21DE">
      <w:pPr>
        <w:pStyle w:val="Zkladntext"/>
        <w:spacing w:before="71"/>
        <w:rPr>
          <w:rFonts w:ascii="Arial" w:hAnsi="Arial" w:cs="Arial"/>
        </w:rPr>
      </w:pPr>
    </w:p>
    <w:p w14:paraId="72FF286F" w14:textId="77777777" w:rsidR="009852DB" w:rsidRDefault="009852DB" w:rsidP="00DF21DE">
      <w:pPr>
        <w:ind w:left="143"/>
        <w:rPr>
          <w:rFonts w:cs="Arial"/>
          <w:b/>
        </w:rPr>
      </w:pPr>
    </w:p>
    <w:p w14:paraId="62ECFEDB" w14:textId="3DEAC7C8" w:rsidR="00DF21DE" w:rsidRPr="00054E2A" w:rsidRDefault="00DF21DE" w:rsidP="00DF21DE">
      <w:pPr>
        <w:ind w:left="143"/>
        <w:rPr>
          <w:rFonts w:cs="Arial"/>
          <w:b/>
        </w:rPr>
      </w:pPr>
      <w:r w:rsidRPr="00054E2A">
        <w:rPr>
          <w:rFonts w:cs="Arial"/>
          <w:b/>
        </w:rPr>
        <w:lastRenderedPageBreak/>
        <w:t>Slabé</w:t>
      </w:r>
      <w:r w:rsidRPr="00054E2A">
        <w:rPr>
          <w:rFonts w:cs="Arial"/>
          <w:b/>
          <w:spacing w:val="-6"/>
        </w:rPr>
        <w:t xml:space="preserve"> </w:t>
      </w:r>
      <w:r w:rsidRPr="00054E2A">
        <w:rPr>
          <w:rFonts w:cs="Arial"/>
          <w:b/>
          <w:spacing w:val="-2"/>
        </w:rPr>
        <w:t>stránky</w:t>
      </w:r>
    </w:p>
    <w:p w14:paraId="38F9F106" w14:textId="77777777" w:rsidR="00DF21DE" w:rsidRPr="00054E2A" w:rsidRDefault="00DF21DE" w:rsidP="00B42304">
      <w:pPr>
        <w:pStyle w:val="Odstavecseseznamem"/>
        <w:numPr>
          <w:ilvl w:val="0"/>
          <w:numId w:val="62"/>
        </w:numPr>
        <w:tabs>
          <w:tab w:val="left" w:pos="863"/>
        </w:tabs>
        <w:adjustRightInd/>
        <w:spacing w:before="120"/>
        <w:jc w:val="left"/>
        <w:rPr>
          <w:rFonts w:ascii="Arial" w:hAnsi="Arial" w:cs="Arial"/>
          <w:sz w:val="22"/>
          <w:szCs w:val="22"/>
        </w:rPr>
      </w:pPr>
      <w:r w:rsidRPr="00054E2A">
        <w:rPr>
          <w:rFonts w:ascii="Arial" w:hAnsi="Arial" w:cs="Arial"/>
          <w:sz w:val="22"/>
          <w:szCs w:val="22"/>
        </w:rPr>
        <w:t>Často</w:t>
      </w:r>
      <w:r w:rsidRPr="00054E2A">
        <w:rPr>
          <w:rFonts w:ascii="Arial" w:hAnsi="Arial" w:cs="Arial"/>
          <w:spacing w:val="-5"/>
          <w:sz w:val="22"/>
          <w:szCs w:val="22"/>
        </w:rPr>
        <w:t xml:space="preserve"> </w:t>
      </w:r>
      <w:r w:rsidRPr="00054E2A">
        <w:rPr>
          <w:rFonts w:ascii="Arial" w:hAnsi="Arial" w:cs="Arial"/>
          <w:sz w:val="22"/>
          <w:szCs w:val="22"/>
        </w:rPr>
        <w:t>problematické</w:t>
      </w:r>
      <w:r w:rsidRPr="00054E2A">
        <w:rPr>
          <w:rFonts w:ascii="Arial" w:hAnsi="Arial" w:cs="Arial"/>
          <w:spacing w:val="-5"/>
          <w:sz w:val="22"/>
          <w:szCs w:val="22"/>
        </w:rPr>
        <w:t xml:space="preserve"> </w:t>
      </w:r>
      <w:r w:rsidRPr="00054E2A">
        <w:rPr>
          <w:rFonts w:ascii="Arial" w:hAnsi="Arial" w:cs="Arial"/>
          <w:sz w:val="22"/>
          <w:szCs w:val="22"/>
        </w:rPr>
        <w:t>mezilidské</w:t>
      </w:r>
      <w:r w:rsidRPr="00054E2A">
        <w:rPr>
          <w:rFonts w:ascii="Arial" w:hAnsi="Arial" w:cs="Arial"/>
          <w:spacing w:val="-5"/>
          <w:sz w:val="22"/>
          <w:szCs w:val="22"/>
        </w:rPr>
        <w:t xml:space="preserve"> </w:t>
      </w:r>
      <w:r w:rsidRPr="00054E2A">
        <w:rPr>
          <w:rFonts w:ascii="Arial" w:hAnsi="Arial" w:cs="Arial"/>
          <w:sz w:val="22"/>
          <w:szCs w:val="22"/>
        </w:rPr>
        <w:t>vztahy</w:t>
      </w:r>
      <w:r w:rsidRPr="00054E2A">
        <w:rPr>
          <w:rFonts w:ascii="Arial" w:hAnsi="Arial" w:cs="Arial"/>
          <w:spacing w:val="-4"/>
          <w:sz w:val="22"/>
          <w:szCs w:val="22"/>
        </w:rPr>
        <w:t xml:space="preserve"> </w:t>
      </w:r>
      <w:r w:rsidRPr="00054E2A">
        <w:rPr>
          <w:rFonts w:ascii="Arial" w:hAnsi="Arial" w:cs="Arial"/>
          <w:sz w:val="22"/>
          <w:szCs w:val="22"/>
        </w:rPr>
        <w:t>–</w:t>
      </w:r>
      <w:r w:rsidRPr="00054E2A">
        <w:rPr>
          <w:rFonts w:ascii="Arial" w:hAnsi="Arial" w:cs="Arial"/>
          <w:spacing w:val="-2"/>
          <w:sz w:val="22"/>
          <w:szCs w:val="22"/>
        </w:rPr>
        <w:t xml:space="preserve"> </w:t>
      </w:r>
      <w:r w:rsidRPr="00054E2A">
        <w:rPr>
          <w:rFonts w:ascii="Arial" w:hAnsi="Arial" w:cs="Arial"/>
          <w:sz w:val="22"/>
          <w:szCs w:val="22"/>
        </w:rPr>
        <w:t>pasivita,</w:t>
      </w:r>
      <w:r w:rsidRPr="00054E2A">
        <w:rPr>
          <w:rFonts w:ascii="Arial" w:hAnsi="Arial" w:cs="Arial"/>
          <w:spacing w:val="-3"/>
          <w:sz w:val="22"/>
          <w:szCs w:val="22"/>
        </w:rPr>
        <w:t xml:space="preserve"> </w:t>
      </w:r>
      <w:r w:rsidRPr="00054E2A">
        <w:rPr>
          <w:rFonts w:ascii="Arial" w:hAnsi="Arial" w:cs="Arial"/>
          <w:sz w:val="22"/>
          <w:szCs w:val="22"/>
        </w:rPr>
        <w:t>nezájem,</w:t>
      </w:r>
      <w:r w:rsidRPr="00054E2A">
        <w:rPr>
          <w:rFonts w:ascii="Arial" w:hAnsi="Arial" w:cs="Arial"/>
          <w:spacing w:val="-6"/>
          <w:sz w:val="22"/>
          <w:szCs w:val="22"/>
        </w:rPr>
        <w:t xml:space="preserve"> </w:t>
      </w:r>
      <w:r w:rsidRPr="00054E2A">
        <w:rPr>
          <w:rFonts w:ascii="Arial" w:hAnsi="Arial" w:cs="Arial"/>
          <w:sz w:val="22"/>
          <w:szCs w:val="22"/>
        </w:rPr>
        <w:t>vyhoření</w:t>
      </w:r>
      <w:r w:rsidRPr="00054E2A">
        <w:rPr>
          <w:rFonts w:ascii="Arial" w:hAnsi="Arial" w:cs="Arial"/>
          <w:spacing w:val="-5"/>
          <w:sz w:val="22"/>
          <w:szCs w:val="22"/>
        </w:rPr>
        <w:t xml:space="preserve"> </w:t>
      </w:r>
      <w:r w:rsidRPr="00054E2A">
        <w:rPr>
          <w:rFonts w:ascii="Arial" w:hAnsi="Arial" w:cs="Arial"/>
          <w:sz w:val="22"/>
          <w:szCs w:val="22"/>
        </w:rPr>
        <w:t>aktivních</w:t>
      </w:r>
      <w:r w:rsidRPr="00054E2A">
        <w:rPr>
          <w:rFonts w:ascii="Arial" w:hAnsi="Arial" w:cs="Arial"/>
          <w:spacing w:val="-4"/>
          <w:sz w:val="22"/>
          <w:szCs w:val="22"/>
        </w:rPr>
        <w:t xml:space="preserve"> </w:t>
      </w:r>
      <w:r w:rsidRPr="00054E2A">
        <w:rPr>
          <w:rFonts w:ascii="Arial" w:hAnsi="Arial" w:cs="Arial"/>
          <w:sz w:val="22"/>
          <w:szCs w:val="22"/>
        </w:rPr>
        <w:t>lidí,</w:t>
      </w:r>
      <w:r w:rsidRPr="00054E2A">
        <w:rPr>
          <w:rFonts w:ascii="Arial" w:hAnsi="Arial" w:cs="Arial"/>
          <w:spacing w:val="-3"/>
          <w:sz w:val="22"/>
          <w:szCs w:val="22"/>
        </w:rPr>
        <w:t xml:space="preserve"> </w:t>
      </w:r>
      <w:r w:rsidRPr="00054E2A">
        <w:rPr>
          <w:rFonts w:ascii="Arial" w:hAnsi="Arial" w:cs="Arial"/>
          <w:sz w:val="22"/>
          <w:szCs w:val="22"/>
        </w:rPr>
        <w:t>noví</w:t>
      </w:r>
      <w:r w:rsidRPr="00054E2A">
        <w:rPr>
          <w:rFonts w:ascii="Arial" w:hAnsi="Arial" w:cs="Arial"/>
          <w:spacing w:val="-6"/>
          <w:sz w:val="22"/>
          <w:szCs w:val="22"/>
        </w:rPr>
        <w:t xml:space="preserve"> </w:t>
      </w:r>
      <w:r w:rsidRPr="00054E2A">
        <w:rPr>
          <w:rFonts w:ascii="Arial" w:hAnsi="Arial" w:cs="Arial"/>
          <w:sz w:val="22"/>
          <w:szCs w:val="22"/>
        </w:rPr>
        <w:t>obyvatelé</w:t>
      </w:r>
      <w:r w:rsidRPr="00054E2A">
        <w:rPr>
          <w:rFonts w:ascii="Arial" w:hAnsi="Arial" w:cs="Arial"/>
          <w:spacing w:val="-6"/>
          <w:sz w:val="22"/>
          <w:szCs w:val="22"/>
        </w:rPr>
        <w:t xml:space="preserve"> </w:t>
      </w:r>
      <w:r w:rsidRPr="00054E2A">
        <w:rPr>
          <w:rFonts w:ascii="Arial" w:hAnsi="Arial" w:cs="Arial"/>
          <w:sz w:val="22"/>
          <w:szCs w:val="22"/>
        </w:rPr>
        <w:t>ze</w:t>
      </w:r>
      <w:r w:rsidRPr="00054E2A">
        <w:rPr>
          <w:rFonts w:ascii="Arial" w:hAnsi="Arial" w:cs="Arial"/>
          <w:spacing w:val="-3"/>
          <w:sz w:val="22"/>
          <w:szCs w:val="22"/>
        </w:rPr>
        <w:t xml:space="preserve"> </w:t>
      </w:r>
      <w:r w:rsidRPr="00054E2A">
        <w:rPr>
          <w:rFonts w:ascii="Arial" w:hAnsi="Arial" w:cs="Arial"/>
          <w:sz w:val="22"/>
          <w:szCs w:val="22"/>
        </w:rPr>
        <w:t>satelitů</w:t>
      </w:r>
      <w:r w:rsidRPr="00054E2A">
        <w:rPr>
          <w:rFonts w:ascii="Arial" w:hAnsi="Arial" w:cs="Arial"/>
          <w:spacing w:val="-6"/>
          <w:sz w:val="22"/>
          <w:szCs w:val="22"/>
        </w:rPr>
        <w:t xml:space="preserve"> </w:t>
      </w:r>
      <w:r w:rsidRPr="00054E2A">
        <w:rPr>
          <w:rFonts w:ascii="Arial" w:hAnsi="Arial" w:cs="Arial"/>
          <w:sz w:val="22"/>
          <w:szCs w:val="22"/>
        </w:rPr>
        <w:t>x</w:t>
      </w:r>
      <w:r w:rsidRPr="00054E2A">
        <w:rPr>
          <w:rFonts w:ascii="Arial" w:hAnsi="Arial" w:cs="Arial"/>
          <w:spacing w:val="-5"/>
          <w:sz w:val="22"/>
          <w:szCs w:val="22"/>
        </w:rPr>
        <w:t xml:space="preserve"> </w:t>
      </w:r>
      <w:r w:rsidRPr="00054E2A">
        <w:rPr>
          <w:rFonts w:ascii="Arial" w:hAnsi="Arial" w:cs="Arial"/>
          <w:sz w:val="22"/>
          <w:szCs w:val="22"/>
        </w:rPr>
        <w:t>místní</w:t>
      </w:r>
      <w:r w:rsidRPr="00054E2A">
        <w:rPr>
          <w:rFonts w:ascii="Arial" w:hAnsi="Arial" w:cs="Arial"/>
          <w:spacing w:val="-4"/>
          <w:sz w:val="22"/>
          <w:szCs w:val="22"/>
        </w:rPr>
        <w:t xml:space="preserve"> </w:t>
      </w:r>
      <w:r w:rsidRPr="00054E2A">
        <w:rPr>
          <w:rFonts w:ascii="Arial" w:hAnsi="Arial" w:cs="Arial"/>
          <w:spacing w:val="-2"/>
          <w:sz w:val="22"/>
          <w:szCs w:val="22"/>
        </w:rPr>
        <w:t>starousedlíci</w:t>
      </w:r>
    </w:p>
    <w:p w14:paraId="67A0485F"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Nedostatečné</w:t>
      </w:r>
      <w:r w:rsidRPr="00054E2A">
        <w:rPr>
          <w:rFonts w:ascii="Arial" w:hAnsi="Arial" w:cs="Arial"/>
          <w:spacing w:val="-6"/>
          <w:sz w:val="22"/>
          <w:szCs w:val="22"/>
        </w:rPr>
        <w:t xml:space="preserve"> </w:t>
      </w:r>
      <w:r w:rsidRPr="00054E2A">
        <w:rPr>
          <w:rFonts w:ascii="Arial" w:hAnsi="Arial" w:cs="Arial"/>
          <w:sz w:val="22"/>
          <w:szCs w:val="22"/>
        </w:rPr>
        <w:t>zajištění</w:t>
      </w:r>
      <w:r w:rsidRPr="00054E2A">
        <w:rPr>
          <w:rFonts w:ascii="Arial" w:hAnsi="Arial" w:cs="Arial"/>
          <w:spacing w:val="-5"/>
          <w:sz w:val="22"/>
          <w:szCs w:val="22"/>
        </w:rPr>
        <w:t xml:space="preserve"> </w:t>
      </w:r>
      <w:r w:rsidRPr="00054E2A">
        <w:rPr>
          <w:rFonts w:ascii="Arial" w:hAnsi="Arial" w:cs="Arial"/>
          <w:sz w:val="22"/>
          <w:szCs w:val="22"/>
        </w:rPr>
        <w:t>zdravotní</w:t>
      </w:r>
      <w:r w:rsidRPr="00054E2A">
        <w:rPr>
          <w:rFonts w:ascii="Arial" w:hAnsi="Arial" w:cs="Arial"/>
          <w:spacing w:val="-5"/>
          <w:sz w:val="22"/>
          <w:szCs w:val="22"/>
        </w:rPr>
        <w:t xml:space="preserve"> </w:t>
      </w:r>
      <w:r w:rsidRPr="00054E2A">
        <w:rPr>
          <w:rFonts w:ascii="Arial" w:hAnsi="Arial" w:cs="Arial"/>
          <w:sz w:val="22"/>
          <w:szCs w:val="22"/>
        </w:rPr>
        <w:t>péče</w:t>
      </w:r>
      <w:r w:rsidRPr="00054E2A">
        <w:rPr>
          <w:rFonts w:ascii="Arial" w:hAnsi="Arial" w:cs="Arial"/>
          <w:spacing w:val="-3"/>
          <w:sz w:val="22"/>
          <w:szCs w:val="22"/>
        </w:rPr>
        <w:t xml:space="preserve"> </w:t>
      </w:r>
      <w:r w:rsidRPr="00054E2A">
        <w:rPr>
          <w:rFonts w:ascii="Arial" w:hAnsi="Arial" w:cs="Arial"/>
          <w:sz w:val="22"/>
          <w:szCs w:val="22"/>
        </w:rPr>
        <w:t>v</w:t>
      </w:r>
      <w:r w:rsidRPr="00054E2A">
        <w:rPr>
          <w:rFonts w:ascii="Arial" w:hAnsi="Arial" w:cs="Arial"/>
          <w:spacing w:val="-6"/>
          <w:sz w:val="22"/>
          <w:szCs w:val="22"/>
        </w:rPr>
        <w:t xml:space="preserve"> </w:t>
      </w:r>
      <w:r w:rsidRPr="00054E2A">
        <w:rPr>
          <w:rFonts w:ascii="Arial" w:hAnsi="Arial" w:cs="Arial"/>
          <w:sz w:val="22"/>
          <w:szCs w:val="22"/>
        </w:rPr>
        <w:t>menších</w:t>
      </w:r>
      <w:r w:rsidRPr="00054E2A">
        <w:rPr>
          <w:rFonts w:ascii="Arial" w:hAnsi="Arial" w:cs="Arial"/>
          <w:spacing w:val="-7"/>
          <w:sz w:val="22"/>
          <w:szCs w:val="22"/>
        </w:rPr>
        <w:t xml:space="preserve"> </w:t>
      </w:r>
      <w:r w:rsidRPr="00054E2A">
        <w:rPr>
          <w:rFonts w:ascii="Arial" w:hAnsi="Arial" w:cs="Arial"/>
          <w:spacing w:val="-2"/>
          <w:sz w:val="22"/>
          <w:szCs w:val="22"/>
        </w:rPr>
        <w:t>obcích</w:t>
      </w:r>
    </w:p>
    <w:p w14:paraId="0B055283" w14:textId="77777777" w:rsidR="00DF21DE" w:rsidRPr="00054E2A" w:rsidRDefault="00DF21DE" w:rsidP="00B42304">
      <w:pPr>
        <w:pStyle w:val="Odstavecseseznamem"/>
        <w:numPr>
          <w:ilvl w:val="0"/>
          <w:numId w:val="62"/>
        </w:numPr>
        <w:tabs>
          <w:tab w:val="left" w:pos="863"/>
        </w:tabs>
        <w:adjustRightInd/>
        <w:spacing w:before="1" w:line="280" w:lineRule="exact"/>
        <w:jc w:val="left"/>
        <w:rPr>
          <w:rFonts w:ascii="Arial" w:hAnsi="Arial" w:cs="Arial"/>
          <w:sz w:val="22"/>
          <w:szCs w:val="22"/>
        </w:rPr>
      </w:pPr>
      <w:r w:rsidRPr="00054E2A">
        <w:rPr>
          <w:rFonts w:ascii="Arial" w:hAnsi="Arial" w:cs="Arial"/>
          <w:sz w:val="22"/>
          <w:szCs w:val="22"/>
        </w:rPr>
        <w:t>Nedostatek</w:t>
      </w:r>
      <w:r w:rsidRPr="00054E2A">
        <w:rPr>
          <w:rFonts w:ascii="Arial" w:hAnsi="Arial" w:cs="Arial"/>
          <w:spacing w:val="-9"/>
          <w:sz w:val="22"/>
          <w:szCs w:val="22"/>
        </w:rPr>
        <w:t xml:space="preserve"> </w:t>
      </w:r>
      <w:r w:rsidRPr="00054E2A">
        <w:rPr>
          <w:rFonts w:ascii="Arial" w:hAnsi="Arial" w:cs="Arial"/>
          <w:sz w:val="22"/>
          <w:szCs w:val="22"/>
        </w:rPr>
        <w:t>pozemků</w:t>
      </w:r>
      <w:r w:rsidRPr="00054E2A">
        <w:rPr>
          <w:rFonts w:ascii="Arial" w:hAnsi="Arial" w:cs="Arial"/>
          <w:spacing w:val="-6"/>
          <w:sz w:val="22"/>
          <w:szCs w:val="22"/>
        </w:rPr>
        <w:t xml:space="preserve"> </w:t>
      </w:r>
      <w:r w:rsidRPr="00054E2A">
        <w:rPr>
          <w:rFonts w:ascii="Arial" w:hAnsi="Arial" w:cs="Arial"/>
          <w:sz w:val="22"/>
          <w:szCs w:val="22"/>
        </w:rPr>
        <w:t>pro</w:t>
      </w:r>
      <w:r w:rsidRPr="00054E2A">
        <w:rPr>
          <w:rFonts w:ascii="Arial" w:hAnsi="Arial" w:cs="Arial"/>
          <w:spacing w:val="-6"/>
          <w:sz w:val="22"/>
          <w:szCs w:val="22"/>
        </w:rPr>
        <w:t xml:space="preserve"> </w:t>
      </w:r>
      <w:r w:rsidRPr="00054E2A">
        <w:rPr>
          <w:rFonts w:ascii="Arial" w:hAnsi="Arial" w:cs="Arial"/>
          <w:sz w:val="22"/>
          <w:szCs w:val="22"/>
        </w:rPr>
        <w:t>výstavbu</w:t>
      </w:r>
      <w:r w:rsidRPr="00054E2A">
        <w:rPr>
          <w:rFonts w:ascii="Arial" w:hAnsi="Arial" w:cs="Arial"/>
          <w:spacing w:val="-6"/>
          <w:sz w:val="22"/>
          <w:szCs w:val="22"/>
        </w:rPr>
        <w:t xml:space="preserve"> </w:t>
      </w:r>
      <w:r w:rsidRPr="00054E2A">
        <w:rPr>
          <w:rFonts w:ascii="Arial" w:hAnsi="Arial" w:cs="Arial"/>
          <w:sz w:val="22"/>
          <w:szCs w:val="22"/>
        </w:rPr>
        <w:t>rodinných</w:t>
      </w:r>
      <w:r w:rsidRPr="00054E2A">
        <w:rPr>
          <w:rFonts w:ascii="Arial" w:hAnsi="Arial" w:cs="Arial"/>
          <w:spacing w:val="-7"/>
          <w:sz w:val="22"/>
          <w:szCs w:val="22"/>
        </w:rPr>
        <w:t xml:space="preserve"> </w:t>
      </w:r>
      <w:r w:rsidRPr="00054E2A">
        <w:rPr>
          <w:rFonts w:ascii="Arial" w:hAnsi="Arial" w:cs="Arial"/>
          <w:spacing w:val="-4"/>
          <w:sz w:val="22"/>
          <w:szCs w:val="22"/>
        </w:rPr>
        <w:t>domů</w:t>
      </w:r>
    </w:p>
    <w:p w14:paraId="663B1194" w14:textId="77777777" w:rsidR="00DF21DE" w:rsidRPr="00054E2A" w:rsidRDefault="00DF21DE" w:rsidP="00B42304">
      <w:pPr>
        <w:pStyle w:val="Odstavecseseznamem"/>
        <w:numPr>
          <w:ilvl w:val="0"/>
          <w:numId w:val="62"/>
        </w:numPr>
        <w:tabs>
          <w:tab w:val="left" w:pos="863"/>
        </w:tabs>
        <w:adjustRightInd/>
        <w:spacing w:line="280" w:lineRule="exact"/>
        <w:jc w:val="left"/>
        <w:rPr>
          <w:rFonts w:ascii="Arial" w:hAnsi="Arial" w:cs="Arial"/>
          <w:sz w:val="22"/>
          <w:szCs w:val="22"/>
        </w:rPr>
      </w:pPr>
      <w:r w:rsidRPr="00054E2A">
        <w:rPr>
          <w:rFonts w:ascii="Arial" w:hAnsi="Arial" w:cs="Arial"/>
          <w:sz w:val="22"/>
          <w:szCs w:val="22"/>
        </w:rPr>
        <w:t>Vysoký</w:t>
      </w:r>
      <w:r w:rsidRPr="00054E2A">
        <w:rPr>
          <w:rFonts w:ascii="Arial" w:hAnsi="Arial" w:cs="Arial"/>
          <w:spacing w:val="-4"/>
          <w:sz w:val="22"/>
          <w:szCs w:val="22"/>
        </w:rPr>
        <w:t xml:space="preserve"> </w:t>
      </w:r>
      <w:r w:rsidRPr="00054E2A">
        <w:rPr>
          <w:rFonts w:ascii="Arial" w:hAnsi="Arial" w:cs="Arial"/>
          <w:sz w:val="22"/>
          <w:szCs w:val="22"/>
        </w:rPr>
        <w:t>podíl</w:t>
      </w:r>
      <w:r w:rsidRPr="00054E2A">
        <w:rPr>
          <w:rFonts w:ascii="Arial" w:hAnsi="Arial" w:cs="Arial"/>
          <w:spacing w:val="-5"/>
          <w:sz w:val="22"/>
          <w:szCs w:val="22"/>
        </w:rPr>
        <w:t xml:space="preserve"> </w:t>
      </w:r>
      <w:r w:rsidRPr="00054E2A">
        <w:rPr>
          <w:rFonts w:ascii="Arial" w:hAnsi="Arial" w:cs="Arial"/>
          <w:sz w:val="22"/>
          <w:szCs w:val="22"/>
        </w:rPr>
        <w:t>osob</w:t>
      </w:r>
      <w:r w:rsidRPr="00054E2A">
        <w:rPr>
          <w:rFonts w:ascii="Arial" w:hAnsi="Arial" w:cs="Arial"/>
          <w:spacing w:val="-6"/>
          <w:sz w:val="22"/>
          <w:szCs w:val="22"/>
        </w:rPr>
        <w:t xml:space="preserve"> </w:t>
      </w:r>
      <w:r w:rsidRPr="00054E2A">
        <w:rPr>
          <w:rFonts w:ascii="Arial" w:hAnsi="Arial" w:cs="Arial"/>
          <w:sz w:val="22"/>
          <w:szCs w:val="22"/>
        </w:rPr>
        <w:t>vyjíždějících</w:t>
      </w:r>
      <w:r w:rsidRPr="00054E2A">
        <w:rPr>
          <w:rFonts w:ascii="Arial" w:hAnsi="Arial" w:cs="Arial"/>
          <w:spacing w:val="-3"/>
          <w:sz w:val="22"/>
          <w:szCs w:val="22"/>
        </w:rPr>
        <w:t xml:space="preserve"> </w:t>
      </w:r>
      <w:r w:rsidRPr="00054E2A">
        <w:rPr>
          <w:rFonts w:ascii="Arial" w:hAnsi="Arial" w:cs="Arial"/>
          <w:sz w:val="22"/>
          <w:szCs w:val="22"/>
        </w:rPr>
        <w:t>z</w:t>
      </w:r>
      <w:r w:rsidRPr="00054E2A">
        <w:rPr>
          <w:rFonts w:ascii="Arial" w:hAnsi="Arial" w:cs="Arial"/>
          <w:spacing w:val="-3"/>
          <w:sz w:val="22"/>
          <w:szCs w:val="22"/>
        </w:rPr>
        <w:t xml:space="preserve"> </w:t>
      </w:r>
      <w:r w:rsidRPr="00054E2A">
        <w:rPr>
          <w:rFonts w:ascii="Arial" w:hAnsi="Arial" w:cs="Arial"/>
          <w:sz w:val="22"/>
          <w:szCs w:val="22"/>
        </w:rPr>
        <w:t>obcí</w:t>
      </w:r>
      <w:r w:rsidRPr="00054E2A">
        <w:rPr>
          <w:rFonts w:ascii="Arial" w:hAnsi="Arial" w:cs="Arial"/>
          <w:spacing w:val="-5"/>
          <w:sz w:val="22"/>
          <w:szCs w:val="22"/>
        </w:rPr>
        <w:t xml:space="preserve"> </w:t>
      </w:r>
      <w:r w:rsidRPr="00054E2A">
        <w:rPr>
          <w:rFonts w:ascii="Arial" w:hAnsi="Arial" w:cs="Arial"/>
          <w:sz w:val="22"/>
          <w:szCs w:val="22"/>
        </w:rPr>
        <w:t>za</w:t>
      </w:r>
      <w:r w:rsidRPr="00054E2A">
        <w:rPr>
          <w:rFonts w:ascii="Arial" w:hAnsi="Arial" w:cs="Arial"/>
          <w:spacing w:val="-2"/>
          <w:sz w:val="22"/>
          <w:szCs w:val="22"/>
        </w:rPr>
        <w:t xml:space="preserve"> prací</w:t>
      </w:r>
    </w:p>
    <w:p w14:paraId="031E3821" w14:textId="77777777" w:rsidR="00DF21DE" w:rsidRPr="00054E2A" w:rsidRDefault="00DF21DE" w:rsidP="00B42304">
      <w:pPr>
        <w:pStyle w:val="Odstavecseseznamem"/>
        <w:numPr>
          <w:ilvl w:val="0"/>
          <w:numId w:val="62"/>
        </w:numPr>
        <w:tabs>
          <w:tab w:val="left" w:pos="863"/>
        </w:tabs>
        <w:adjustRightInd/>
        <w:jc w:val="left"/>
        <w:rPr>
          <w:rFonts w:ascii="Arial" w:hAnsi="Arial" w:cs="Arial"/>
          <w:sz w:val="22"/>
          <w:szCs w:val="22"/>
        </w:rPr>
      </w:pPr>
      <w:r w:rsidRPr="00054E2A">
        <w:rPr>
          <w:rFonts w:ascii="Arial" w:hAnsi="Arial" w:cs="Arial"/>
          <w:sz w:val="22"/>
          <w:szCs w:val="22"/>
        </w:rPr>
        <w:t>Nedostatečné</w:t>
      </w:r>
      <w:r w:rsidRPr="00054E2A">
        <w:rPr>
          <w:rFonts w:ascii="Arial" w:hAnsi="Arial" w:cs="Arial"/>
          <w:spacing w:val="-10"/>
          <w:sz w:val="22"/>
          <w:szCs w:val="22"/>
        </w:rPr>
        <w:t xml:space="preserve"> </w:t>
      </w:r>
      <w:r w:rsidRPr="00054E2A">
        <w:rPr>
          <w:rFonts w:ascii="Arial" w:hAnsi="Arial" w:cs="Arial"/>
          <w:sz w:val="22"/>
          <w:szCs w:val="22"/>
        </w:rPr>
        <w:t>využívání</w:t>
      </w:r>
      <w:r w:rsidRPr="00054E2A">
        <w:rPr>
          <w:rFonts w:ascii="Arial" w:hAnsi="Arial" w:cs="Arial"/>
          <w:spacing w:val="-5"/>
          <w:sz w:val="22"/>
          <w:szCs w:val="22"/>
        </w:rPr>
        <w:t xml:space="preserve"> </w:t>
      </w:r>
      <w:r w:rsidRPr="00054E2A">
        <w:rPr>
          <w:rFonts w:ascii="Arial" w:hAnsi="Arial" w:cs="Arial"/>
          <w:sz w:val="22"/>
          <w:szCs w:val="22"/>
        </w:rPr>
        <w:t>koncepčních</w:t>
      </w:r>
      <w:r w:rsidRPr="00054E2A">
        <w:rPr>
          <w:rFonts w:ascii="Arial" w:hAnsi="Arial" w:cs="Arial"/>
          <w:spacing w:val="-4"/>
          <w:sz w:val="22"/>
          <w:szCs w:val="22"/>
        </w:rPr>
        <w:t xml:space="preserve"> </w:t>
      </w:r>
      <w:r w:rsidRPr="00054E2A">
        <w:rPr>
          <w:rFonts w:ascii="Arial" w:hAnsi="Arial" w:cs="Arial"/>
          <w:sz w:val="22"/>
          <w:szCs w:val="22"/>
        </w:rPr>
        <w:t>dokumentů</w:t>
      </w:r>
      <w:r w:rsidRPr="00054E2A">
        <w:rPr>
          <w:rFonts w:ascii="Arial" w:hAnsi="Arial" w:cs="Arial"/>
          <w:spacing w:val="-5"/>
          <w:sz w:val="22"/>
          <w:szCs w:val="22"/>
        </w:rPr>
        <w:t xml:space="preserve"> </w:t>
      </w:r>
      <w:r w:rsidRPr="00054E2A">
        <w:rPr>
          <w:rFonts w:ascii="Arial" w:hAnsi="Arial" w:cs="Arial"/>
          <w:sz w:val="22"/>
          <w:szCs w:val="22"/>
        </w:rPr>
        <w:t>na</w:t>
      </w:r>
      <w:r w:rsidRPr="00054E2A">
        <w:rPr>
          <w:rFonts w:ascii="Arial" w:hAnsi="Arial" w:cs="Arial"/>
          <w:spacing w:val="-8"/>
          <w:sz w:val="22"/>
          <w:szCs w:val="22"/>
        </w:rPr>
        <w:t xml:space="preserve"> </w:t>
      </w:r>
      <w:r w:rsidRPr="00054E2A">
        <w:rPr>
          <w:rFonts w:ascii="Arial" w:hAnsi="Arial" w:cs="Arial"/>
          <w:sz w:val="22"/>
          <w:szCs w:val="22"/>
        </w:rPr>
        <w:t>obecní</w:t>
      </w:r>
      <w:r w:rsidRPr="00054E2A">
        <w:rPr>
          <w:rFonts w:ascii="Arial" w:hAnsi="Arial" w:cs="Arial"/>
          <w:spacing w:val="-4"/>
          <w:sz w:val="22"/>
          <w:szCs w:val="22"/>
        </w:rPr>
        <w:t xml:space="preserve"> </w:t>
      </w:r>
      <w:r w:rsidRPr="00054E2A">
        <w:rPr>
          <w:rFonts w:ascii="Arial" w:hAnsi="Arial" w:cs="Arial"/>
          <w:spacing w:val="-2"/>
          <w:sz w:val="22"/>
          <w:szCs w:val="22"/>
        </w:rPr>
        <w:t>úrovni</w:t>
      </w:r>
    </w:p>
    <w:p w14:paraId="395C09E7"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Špatný</w:t>
      </w:r>
      <w:r w:rsidRPr="00054E2A">
        <w:rPr>
          <w:rFonts w:ascii="Arial" w:hAnsi="Arial" w:cs="Arial"/>
          <w:spacing w:val="-4"/>
          <w:sz w:val="22"/>
          <w:szCs w:val="22"/>
        </w:rPr>
        <w:t xml:space="preserve"> </w:t>
      </w:r>
      <w:r w:rsidRPr="00054E2A">
        <w:rPr>
          <w:rFonts w:ascii="Arial" w:hAnsi="Arial" w:cs="Arial"/>
          <w:sz w:val="22"/>
          <w:szCs w:val="22"/>
        </w:rPr>
        <w:t>stav</w:t>
      </w:r>
      <w:r w:rsidRPr="00054E2A">
        <w:rPr>
          <w:rFonts w:ascii="Arial" w:hAnsi="Arial" w:cs="Arial"/>
          <w:spacing w:val="-4"/>
          <w:sz w:val="22"/>
          <w:szCs w:val="22"/>
        </w:rPr>
        <w:t xml:space="preserve"> </w:t>
      </w:r>
      <w:r w:rsidRPr="00054E2A">
        <w:rPr>
          <w:rFonts w:ascii="Arial" w:hAnsi="Arial" w:cs="Arial"/>
          <w:sz w:val="22"/>
          <w:szCs w:val="22"/>
        </w:rPr>
        <w:t>vlakových</w:t>
      </w:r>
      <w:r w:rsidRPr="00054E2A">
        <w:rPr>
          <w:rFonts w:ascii="Arial" w:hAnsi="Arial" w:cs="Arial"/>
          <w:spacing w:val="-3"/>
          <w:sz w:val="22"/>
          <w:szCs w:val="22"/>
        </w:rPr>
        <w:t xml:space="preserve"> </w:t>
      </w:r>
      <w:r w:rsidRPr="00054E2A">
        <w:rPr>
          <w:rFonts w:ascii="Arial" w:hAnsi="Arial" w:cs="Arial"/>
          <w:spacing w:val="-2"/>
          <w:sz w:val="22"/>
          <w:szCs w:val="22"/>
        </w:rPr>
        <w:t>nástupišť</w:t>
      </w:r>
    </w:p>
    <w:p w14:paraId="1AF4BA70"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Hluk</w:t>
      </w:r>
      <w:r w:rsidRPr="00054E2A">
        <w:rPr>
          <w:rFonts w:ascii="Arial" w:hAnsi="Arial" w:cs="Arial"/>
          <w:spacing w:val="-3"/>
          <w:sz w:val="22"/>
          <w:szCs w:val="22"/>
        </w:rPr>
        <w:t xml:space="preserve"> </w:t>
      </w:r>
      <w:r w:rsidRPr="00054E2A">
        <w:rPr>
          <w:rFonts w:ascii="Arial" w:hAnsi="Arial" w:cs="Arial"/>
          <w:sz w:val="22"/>
          <w:szCs w:val="22"/>
        </w:rPr>
        <w:t>a</w:t>
      </w:r>
      <w:r w:rsidRPr="00054E2A">
        <w:rPr>
          <w:rFonts w:ascii="Arial" w:hAnsi="Arial" w:cs="Arial"/>
          <w:spacing w:val="-3"/>
          <w:sz w:val="22"/>
          <w:szCs w:val="22"/>
        </w:rPr>
        <w:t xml:space="preserve"> </w:t>
      </w:r>
      <w:r w:rsidRPr="00054E2A">
        <w:rPr>
          <w:rFonts w:ascii="Arial" w:hAnsi="Arial" w:cs="Arial"/>
          <w:sz w:val="22"/>
          <w:szCs w:val="22"/>
        </w:rPr>
        <w:t>prašnost</w:t>
      </w:r>
      <w:r w:rsidRPr="00054E2A">
        <w:rPr>
          <w:rFonts w:ascii="Arial" w:hAnsi="Arial" w:cs="Arial"/>
          <w:spacing w:val="-3"/>
          <w:sz w:val="22"/>
          <w:szCs w:val="22"/>
        </w:rPr>
        <w:t xml:space="preserve"> </w:t>
      </w:r>
      <w:r w:rsidRPr="00054E2A">
        <w:rPr>
          <w:rFonts w:ascii="Arial" w:hAnsi="Arial" w:cs="Arial"/>
          <w:sz w:val="22"/>
          <w:szCs w:val="22"/>
        </w:rPr>
        <w:t>spojená</w:t>
      </w:r>
      <w:r w:rsidRPr="00054E2A">
        <w:rPr>
          <w:rFonts w:ascii="Arial" w:hAnsi="Arial" w:cs="Arial"/>
          <w:spacing w:val="-3"/>
          <w:sz w:val="22"/>
          <w:szCs w:val="22"/>
        </w:rPr>
        <w:t xml:space="preserve"> </w:t>
      </w:r>
      <w:r w:rsidRPr="00054E2A">
        <w:rPr>
          <w:rFonts w:ascii="Arial" w:hAnsi="Arial" w:cs="Arial"/>
          <w:sz w:val="22"/>
          <w:szCs w:val="22"/>
        </w:rPr>
        <w:t>s</w:t>
      </w:r>
      <w:r w:rsidRPr="00054E2A">
        <w:rPr>
          <w:rFonts w:ascii="Arial" w:hAnsi="Arial" w:cs="Arial"/>
          <w:spacing w:val="-3"/>
          <w:sz w:val="22"/>
          <w:szCs w:val="22"/>
        </w:rPr>
        <w:t xml:space="preserve"> </w:t>
      </w:r>
      <w:r w:rsidRPr="00054E2A">
        <w:rPr>
          <w:rFonts w:ascii="Arial" w:hAnsi="Arial" w:cs="Arial"/>
          <w:sz w:val="22"/>
          <w:szCs w:val="22"/>
        </w:rPr>
        <w:t>dálnicí</w:t>
      </w:r>
      <w:r w:rsidRPr="00054E2A">
        <w:rPr>
          <w:rFonts w:ascii="Arial" w:hAnsi="Arial" w:cs="Arial"/>
          <w:spacing w:val="-3"/>
          <w:sz w:val="22"/>
          <w:szCs w:val="22"/>
        </w:rPr>
        <w:t xml:space="preserve"> </w:t>
      </w:r>
      <w:r w:rsidRPr="00054E2A">
        <w:rPr>
          <w:rFonts w:ascii="Arial" w:hAnsi="Arial" w:cs="Arial"/>
          <w:sz w:val="22"/>
          <w:szCs w:val="22"/>
        </w:rPr>
        <w:t>D.1</w:t>
      </w:r>
      <w:r w:rsidRPr="00054E2A">
        <w:rPr>
          <w:rFonts w:ascii="Arial" w:hAnsi="Arial" w:cs="Arial"/>
          <w:spacing w:val="-5"/>
          <w:sz w:val="22"/>
          <w:szCs w:val="22"/>
        </w:rPr>
        <w:t xml:space="preserve"> </w:t>
      </w:r>
      <w:r w:rsidRPr="00054E2A">
        <w:rPr>
          <w:rFonts w:ascii="Arial" w:hAnsi="Arial" w:cs="Arial"/>
          <w:sz w:val="22"/>
          <w:szCs w:val="22"/>
        </w:rPr>
        <w:t>a</w:t>
      </w:r>
      <w:r w:rsidRPr="00054E2A">
        <w:rPr>
          <w:rFonts w:ascii="Arial" w:hAnsi="Arial" w:cs="Arial"/>
          <w:spacing w:val="-2"/>
          <w:sz w:val="22"/>
          <w:szCs w:val="22"/>
        </w:rPr>
        <w:t xml:space="preserve"> letištěm</w:t>
      </w:r>
    </w:p>
    <w:p w14:paraId="39A12B29"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Nedostatečný</w:t>
      </w:r>
      <w:r w:rsidRPr="00054E2A">
        <w:rPr>
          <w:rFonts w:ascii="Arial" w:hAnsi="Arial" w:cs="Arial"/>
          <w:spacing w:val="-6"/>
          <w:sz w:val="22"/>
          <w:szCs w:val="22"/>
        </w:rPr>
        <w:t xml:space="preserve"> </w:t>
      </w:r>
      <w:r w:rsidRPr="00054E2A">
        <w:rPr>
          <w:rFonts w:ascii="Arial" w:hAnsi="Arial" w:cs="Arial"/>
          <w:sz w:val="22"/>
          <w:szCs w:val="22"/>
        </w:rPr>
        <w:t>počet</w:t>
      </w:r>
      <w:r w:rsidRPr="00054E2A">
        <w:rPr>
          <w:rFonts w:ascii="Arial" w:hAnsi="Arial" w:cs="Arial"/>
          <w:spacing w:val="-4"/>
          <w:sz w:val="22"/>
          <w:szCs w:val="22"/>
        </w:rPr>
        <w:t xml:space="preserve"> </w:t>
      </w:r>
      <w:r w:rsidRPr="00054E2A">
        <w:rPr>
          <w:rFonts w:ascii="Arial" w:hAnsi="Arial" w:cs="Arial"/>
          <w:sz w:val="22"/>
          <w:szCs w:val="22"/>
        </w:rPr>
        <w:t>pracovních</w:t>
      </w:r>
      <w:r w:rsidRPr="00054E2A">
        <w:rPr>
          <w:rFonts w:ascii="Arial" w:hAnsi="Arial" w:cs="Arial"/>
          <w:spacing w:val="-5"/>
          <w:sz w:val="22"/>
          <w:szCs w:val="22"/>
        </w:rPr>
        <w:t xml:space="preserve"> </w:t>
      </w:r>
      <w:r w:rsidRPr="00054E2A">
        <w:rPr>
          <w:rFonts w:ascii="Arial" w:hAnsi="Arial" w:cs="Arial"/>
          <w:sz w:val="22"/>
          <w:szCs w:val="22"/>
        </w:rPr>
        <w:t>míst</w:t>
      </w:r>
      <w:r w:rsidRPr="00054E2A">
        <w:rPr>
          <w:rFonts w:ascii="Arial" w:hAnsi="Arial" w:cs="Arial"/>
          <w:spacing w:val="-7"/>
          <w:sz w:val="22"/>
          <w:szCs w:val="22"/>
        </w:rPr>
        <w:t xml:space="preserve"> </w:t>
      </w:r>
      <w:r w:rsidRPr="00054E2A">
        <w:rPr>
          <w:rFonts w:ascii="Arial" w:hAnsi="Arial" w:cs="Arial"/>
          <w:sz w:val="22"/>
          <w:szCs w:val="22"/>
        </w:rPr>
        <w:t>na</w:t>
      </w:r>
      <w:r w:rsidRPr="00054E2A">
        <w:rPr>
          <w:rFonts w:ascii="Arial" w:hAnsi="Arial" w:cs="Arial"/>
          <w:spacing w:val="-4"/>
          <w:sz w:val="22"/>
          <w:szCs w:val="22"/>
        </w:rPr>
        <w:t xml:space="preserve"> </w:t>
      </w:r>
      <w:r w:rsidRPr="00054E2A">
        <w:rPr>
          <w:rFonts w:ascii="Arial" w:hAnsi="Arial" w:cs="Arial"/>
          <w:sz w:val="22"/>
          <w:szCs w:val="22"/>
        </w:rPr>
        <w:t>území</w:t>
      </w:r>
      <w:r w:rsidRPr="00054E2A">
        <w:rPr>
          <w:rFonts w:ascii="Arial" w:hAnsi="Arial" w:cs="Arial"/>
          <w:spacing w:val="-3"/>
          <w:sz w:val="22"/>
          <w:szCs w:val="22"/>
        </w:rPr>
        <w:t xml:space="preserve"> </w:t>
      </w:r>
      <w:r w:rsidRPr="00054E2A">
        <w:rPr>
          <w:rFonts w:ascii="Arial" w:hAnsi="Arial" w:cs="Arial"/>
          <w:spacing w:val="-5"/>
          <w:sz w:val="22"/>
          <w:szCs w:val="22"/>
        </w:rPr>
        <w:t>MAS</w:t>
      </w:r>
    </w:p>
    <w:p w14:paraId="7701A0E1"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Nízký</w:t>
      </w:r>
      <w:r w:rsidRPr="00054E2A">
        <w:rPr>
          <w:rFonts w:ascii="Arial" w:hAnsi="Arial" w:cs="Arial"/>
          <w:spacing w:val="-5"/>
          <w:sz w:val="22"/>
          <w:szCs w:val="22"/>
        </w:rPr>
        <w:t xml:space="preserve"> </w:t>
      </w:r>
      <w:r w:rsidRPr="00054E2A">
        <w:rPr>
          <w:rFonts w:ascii="Arial" w:hAnsi="Arial" w:cs="Arial"/>
          <w:sz w:val="22"/>
          <w:szCs w:val="22"/>
        </w:rPr>
        <w:t>počet</w:t>
      </w:r>
      <w:r w:rsidRPr="00054E2A">
        <w:rPr>
          <w:rFonts w:ascii="Arial" w:hAnsi="Arial" w:cs="Arial"/>
          <w:spacing w:val="-8"/>
          <w:sz w:val="22"/>
          <w:szCs w:val="22"/>
        </w:rPr>
        <w:t xml:space="preserve"> </w:t>
      </w:r>
      <w:r w:rsidRPr="00054E2A">
        <w:rPr>
          <w:rFonts w:ascii="Arial" w:hAnsi="Arial" w:cs="Arial"/>
          <w:sz w:val="22"/>
          <w:szCs w:val="22"/>
        </w:rPr>
        <w:t>volných</w:t>
      </w:r>
      <w:r w:rsidRPr="00054E2A">
        <w:rPr>
          <w:rFonts w:ascii="Arial" w:hAnsi="Arial" w:cs="Arial"/>
          <w:spacing w:val="-6"/>
          <w:sz w:val="22"/>
          <w:szCs w:val="22"/>
        </w:rPr>
        <w:t xml:space="preserve"> </w:t>
      </w:r>
      <w:r w:rsidRPr="00054E2A">
        <w:rPr>
          <w:rFonts w:ascii="Arial" w:hAnsi="Arial" w:cs="Arial"/>
          <w:sz w:val="22"/>
          <w:szCs w:val="22"/>
        </w:rPr>
        <w:t>pracovních</w:t>
      </w:r>
      <w:r w:rsidRPr="00054E2A">
        <w:rPr>
          <w:rFonts w:ascii="Arial" w:hAnsi="Arial" w:cs="Arial"/>
          <w:spacing w:val="-6"/>
          <w:sz w:val="22"/>
          <w:szCs w:val="22"/>
        </w:rPr>
        <w:t xml:space="preserve"> </w:t>
      </w:r>
      <w:r w:rsidRPr="00054E2A">
        <w:rPr>
          <w:rFonts w:ascii="Arial" w:hAnsi="Arial" w:cs="Arial"/>
          <w:spacing w:val="-4"/>
          <w:sz w:val="22"/>
          <w:szCs w:val="22"/>
        </w:rPr>
        <w:t>míst</w:t>
      </w:r>
    </w:p>
    <w:p w14:paraId="1485C18A" w14:textId="77777777" w:rsidR="00DF21DE" w:rsidRPr="00054E2A" w:rsidRDefault="00DF21DE" w:rsidP="00B42304">
      <w:pPr>
        <w:pStyle w:val="Odstavecseseznamem"/>
        <w:numPr>
          <w:ilvl w:val="0"/>
          <w:numId w:val="62"/>
        </w:numPr>
        <w:tabs>
          <w:tab w:val="left" w:pos="863"/>
        </w:tabs>
        <w:adjustRightInd/>
        <w:jc w:val="left"/>
        <w:rPr>
          <w:rFonts w:ascii="Arial" w:hAnsi="Arial" w:cs="Arial"/>
          <w:sz w:val="22"/>
          <w:szCs w:val="22"/>
        </w:rPr>
      </w:pPr>
      <w:r w:rsidRPr="00054E2A">
        <w:rPr>
          <w:rFonts w:ascii="Arial" w:hAnsi="Arial" w:cs="Arial"/>
          <w:sz w:val="22"/>
          <w:szCs w:val="22"/>
        </w:rPr>
        <w:t>Žádné</w:t>
      </w:r>
      <w:r w:rsidRPr="00054E2A">
        <w:rPr>
          <w:rFonts w:ascii="Arial" w:hAnsi="Arial" w:cs="Arial"/>
          <w:spacing w:val="-5"/>
          <w:sz w:val="22"/>
          <w:szCs w:val="22"/>
        </w:rPr>
        <w:t xml:space="preserve"> </w:t>
      </w:r>
      <w:r w:rsidRPr="00054E2A">
        <w:rPr>
          <w:rFonts w:ascii="Arial" w:hAnsi="Arial" w:cs="Arial"/>
          <w:sz w:val="22"/>
          <w:szCs w:val="22"/>
        </w:rPr>
        <w:t>TIC</w:t>
      </w:r>
      <w:r w:rsidRPr="00054E2A">
        <w:rPr>
          <w:rFonts w:ascii="Arial" w:hAnsi="Arial" w:cs="Arial"/>
          <w:spacing w:val="-7"/>
          <w:sz w:val="22"/>
          <w:szCs w:val="22"/>
        </w:rPr>
        <w:t xml:space="preserve"> </w:t>
      </w:r>
      <w:r w:rsidRPr="00054E2A">
        <w:rPr>
          <w:rFonts w:ascii="Arial" w:hAnsi="Arial" w:cs="Arial"/>
          <w:sz w:val="22"/>
          <w:szCs w:val="22"/>
        </w:rPr>
        <w:t>v</w:t>
      </w:r>
      <w:r w:rsidRPr="00054E2A">
        <w:rPr>
          <w:rFonts w:ascii="Arial" w:hAnsi="Arial" w:cs="Arial"/>
          <w:spacing w:val="-4"/>
          <w:sz w:val="22"/>
          <w:szCs w:val="22"/>
        </w:rPr>
        <w:t xml:space="preserve"> </w:t>
      </w:r>
      <w:r w:rsidRPr="00054E2A">
        <w:rPr>
          <w:rFonts w:ascii="Arial" w:hAnsi="Arial" w:cs="Arial"/>
          <w:sz w:val="22"/>
          <w:szCs w:val="22"/>
        </w:rPr>
        <w:t>území</w:t>
      </w:r>
      <w:r w:rsidRPr="00054E2A">
        <w:rPr>
          <w:rFonts w:ascii="Arial" w:hAnsi="Arial" w:cs="Arial"/>
          <w:spacing w:val="-5"/>
          <w:sz w:val="22"/>
          <w:szCs w:val="22"/>
        </w:rPr>
        <w:t xml:space="preserve"> </w:t>
      </w:r>
      <w:r w:rsidRPr="00054E2A">
        <w:rPr>
          <w:rFonts w:ascii="Arial" w:hAnsi="Arial" w:cs="Arial"/>
          <w:sz w:val="22"/>
          <w:szCs w:val="22"/>
        </w:rPr>
        <w:t>není</w:t>
      </w:r>
      <w:r w:rsidRPr="00054E2A">
        <w:rPr>
          <w:rFonts w:ascii="Arial" w:hAnsi="Arial" w:cs="Arial"/>
          <w:spacing w:val="-6"/>
          <w:sz w:val="22"/>
          <w:szCs w:val="22"/>
        </w:rPr>
        <w:t xml:space="preserve"> </w:t>
      </w:r>
      <w:r w:rsidRPr="00054E2A">
        <w:rPr>
          <w:rFonts w:ascii="Arial" w:hAnsi="Arial" w:cs="Arial"/>
          <w:sz w:val="22"/>
          <w:szCs w:val="22"/>
        </w:rPr>
        <w:t>certifikováno</w:t>
      </w:r>
      <w:r w:rsidRPr="00054E2A">
        <w:rPr>
          <w:rFonts w:ascii="Arial" w:hAnsi="Arial" w:cs="Arial"/>
          <w:spacing w:val="-7"/>
          <w:sz w:val="22"/>
          <w:szCs w:val="22"/>
        </w:rPr>
        <w:t xml:space="preserve"> </w:t>
      </w:r>
      <w:r w:rsidRPr="00054E2A">
        <w:rPr>
          <w:rFonts w:ascii="Arial" w:hAnsi="Arial" w:cs="Arial"/>
          <w:sz w:val="22"/>
          <w:szCs w:val="22"/>
        </w:rPr>
        <w:t>dle</w:t>
      </w:r>
      <w:r w:rsidRPr="00054E2A">
        <w:rPr>
          <w:rFonts w:ascii="Arial" w:hAnsi="Arial" w:cs="Arial"/>
          <w:spacing w:val="-5"/>
          <w:sz w:val="22"/>
          <w:szCs w:val="22"/>
        </w:rPr>
        <w:t xml:space="preserve"> </w:t>
      </w:r>
      <w:r w:rsidRPr="00054E2A">
        <w:rPr>
          <w:rFonts w:ascii="Arial" w:hAnsi="Arial" w:cs="Arial"/>
          <w:sz w:val="22"/>
          <w:szCs w:val="22"/>
        </w:rPr>
        <w:t>jednotné</w:t>
      </w:r>
      <w:r w:rsidRPr="00054E2A">
        <w:rPr>
          <w:rFonts w:ascii="Arial" w:hAnsi="Arial" w:cs="Arial"/>
          <w:spacing w:val="-6"/>
          <w:sz w:val="22"/>
          <w:szCs w:val="22"/>
        </w:rPr>
        <w:t xml:space="preserve"> </w:t>
      </w:r>
      <w:r w:rsidRPr="00054E2A">
        <w:rPr>
          <w:rFonts w:ascii="Arial" w:hAnsi="Arial" w:cs="Arial"/>
          <w:sz w:val="22"/>
          <w:szCs w:val="22"/>
        </w:rPr>
        <w:t>klasifikace</w:t>
      </w:r>
      <w:r w:rsidRPr="00054E2A">
        <w:rPr>
          <w:rFonts w:ascii="Arial" w:hAnsi="Arial" w:cs="Arial"/>
          <w:spacing w:val="-7"/>
          <w:sz w:val="22"/>
          <w:szCs w:val="22"/>
        </w:rPr>
        <w:t xml:space="preserve"> </w:t>
      </w:r>
      <w:r w:rsidRPr="00054E2A">
        <w:rPr>
          <w:rFonts w:ascii="Arial" w:hAnsi="Arial" w:cs="Arial"/>
          <w:sz w:val="22"/>
          <w:szCs w:val="22"/>
        </w:rPr>
        <w:t>turistických</w:t>
      </w:r>
      <w:r w:rsidRPr="00054E2A">
        <w:rPr>
          <w:rFonts w:ascii="Arial" w:hAnsi="Arial" w:cs="Arial"/>
          <w:spacing w:val="-5"/>
          <w:sz w:val="22"/>
          <w:szCs w:val="22"/>
        </w:rPr>
        <w:t xml:space="preserve"> </w:t>
      </w:r>
      <w:r w:rsidRPr="00054E2A">
        <w:rPr>
          <w:rFonts w:ascii="Arial" w:hAnsi="Arial" w:cs="Arial"/>
          <w:sz w:val="22"/>
          <w:szCs w:val="22"/>
        </w:rPr>
        <w:t>informačních</w:t>
      </w:r>
      <w:r w:rsidRPr="00054E2A">
        <w:rPr>
          <w:rFonts w:ascii="Arial" w:hAnsi="Arial" w:cs="Arial"/>
          <w:spacing w:val="-6"/>
          <w:sz w:val="22"/>
          <w:szCs w:val="22"/>
        </w:rPr>
        <w:t xml:space="preserve"> </w:t>
      </w:r>
      <w:r w:rsidRPr="00054E2A">
        <w:rPr>
          <w:rFonts w:ascii="Arial" w:hAnsi="Arial" w:cs="Arial"/>
          <w:sz w:val="22"/>
          <w:szCs w:val="22"/>
        </w:rPr>
        <w:t>center</w:t>
      </w:r>
      <w:r w:rsidRPr="00054E2A">
        <w:rPr>
          <w:rFonts w:ascii="Arial" w:hAnsi="Arial" w:cs="Arial"/>
          <w:spacing w:val="-4"/>
          <w:sz w:val="22"/>
          <w:szCs w:val="22"/>
        </w:rPr>
        <w:t xml:space="preserve"> </w:t>
      </w:r>
      <w:r w:rsidRPr="00054E2A">
        <w:rPr>
          <w:rFonts w:ascii="Arial" w:hAnsi="Arial" w:cs="Arial"/>
          <w:spacing w:val="-5"/>
          <w:sz w:val="22"/>
          <w:szCs w:val="22"/>
        </w:rPr>
        <w:t>ČR.</w:t>
      </w:r>
    </w:p>
    <w:p w14:paraId="6A5E90E4" w14:textId="77777777" w:rsidR="00DF21DE" w:rsidRPr="00054E2A" w:rsidRDefault="00DF21DE" w:rsidP="00B42304">
      <w:pPr>
        <w:pStyle w:val="Odstavecseseznamem"/>
        <w:numPr>
          <w:ilvl w:val="0"/>
          <w:numId w:val="62"/>
        </w:numPr>
        <w:tabs>
          <w:tab w:val="left" w:pos="863"/>
        </w:tabs>
        <w:adjustRightInd/>
        <w:spacing w:line="280" w:lineRule="exact"/>
        <w:jc w:val="left"/>
        <w:rPr>
          <w:rFonts w:ascii="Arial" w:hAnsi="Arial" w:cs="Arial"/>
          <w:sz w:val="22"/>
          <w:szCs w:val="22"/>
        </w:rPr>
      </w:pPr>
      <w:r w:rsidRPr="00054E2A">
        <w:rPr>
          <w:rFonts w:ascii="Arial" w:hAnsi="Arial" w:cs="Arial"/>
          <w:sz w:val="22"/>
          <w:szCs w:val="22"/>
        </w:rPr>
        <w:t>Nepromyšlenost</w:t>
      </w:r>
      <w:r w:rsidRPr="00054E2A">
        <w:rPr>
          <w:rFonts w:ascii="Arial" w:hAnsi="Arial" w:cs="Arial"/>
          <w:spacing w:val="-9"/>
          <w:sz w:val="22"/>
          <w:szCs w:val="22"/>
        </w:rPr>
        <w:t xml:space="preserve"> </w:t>
      </w:r>
      <w:r w:rsidRPr="00054E2A">
        <w:rPr>
          <w:rFonts w:ascii="Arial" w:hAnsi="Arial" w:cs="Arial"/>
          <w:sz w:val="22"/>
          <w:szCs w:val="22"/>
        </w:rPr>
        <w:t>nové</w:t>
      </w:r>
      <w:r w:rsidRPr="00054E2A">
        <w:rPr>
          <w:rFonts w:ascii="Arial" w:hAnsi="Arial" w:cs="Arial"/>
          <w:spacing w:val="-9"/>
          <w:sz w:val="22"/>
          <w:szCs w:val="22"/>
        </w:rPr>
        <w:t xml:space="preserve"> </w:t>
      </w:r>
      <w:r w:rsidRPr="00054E2A">
        <w:rPr>
          <w:rFonts w:ascii="Arial" w:hAnsi="Arial" w:cs="Arial"/>
          <w:sz w:val="22"/>
          <w:szCs w:val="22"/>
        </w:rPr>
        <w:t>výstavby,</w:t>
      </w:r>
      <w:r w:rsidRPr="00054E2A">
        <w:rPr>
          <w:rFonts w:ascii="Arial" w:hAnsi="Arial" w:cs="Arial"/>
          <w:spacing w:val="-7"/>
          <w:sz w:val="22"/>
          <w:szCs w:val="22"/>
        </w:rPr>
        <w:t xml:space="preserve"> </w:t>
      </w:r>
      <w:r w:rsidRPr="00054E2A">
        <w:rPr>
          <w:rFonts w:ascii="Arial" w:hAnsi="Arial" w:cs="Arial"/>
          <w:sz w:val="22"/>
          <w:szCs w:val="22"/>
        </w:rPr>
        <w:t>zastavování</w:t>
      </w:r>
      <w:r w:rsidRPr="00054E2A">
        <w:rPr>
          <w:rFonts w:ascii="Arial" w:hAnsi="Arial" w:cs="Arial"/>
          <w:spacing w:val="-7"/>
          <w:sz w:val="22"/>
          <w:szCs w:val="22"/>
        </w:rPr>
        <w:t xml:space="preserve"> </w:t>
      </w:r>
      <w:r w:rsidRPr="00054E2A">
        <w:rPr>
          <w:rFonts w:ascii="Arial" w:hAnsi="Arial" w:cs="Arial"/>
          <w:sz w:val="22"/>
          <w:szCs w:val="22"/>
        </w:rPr>
        <w:t>orné</w:t>
      </w:r>
      <w:r w:rsidRPr="00054E2A">
        <w:rPr>
          <w:rFonts w:ascii="Arial" w:hAnsi="Arial" w:cs="Arial"/>
          <w:spacing w:val="-6"/>
          <w:sz w:val="22"/>
          <w:szCs w:val="22"/>
        </w:rPr>
        <w:t xml:space="preserve"> </w:t>
      </w:r>
      <w:r w:rsidRPr="00054E2A">
        <w:rPr>
          <w:rFonts w:ascii="Arial" w:hAnsi="Arial" w:cs="Arial"/>
          <w:spacing w:val="-4"/>
          <w:sz w:val="22"/>
          <w:szCs w:val="22"/>
        </w:rPr>
        <w:t>půdy</w:t>
      </w:r>
    </w:p>
    <w:p w14:paraId="2C88ADB4" w14:textId="77777777" w:rsidR="00DF21DE" w:rsidRPr="00054E2A" w:rsidRDefault="00DF21DE" w:rsidP="00DF21DE">
      <w:pPr>
        <w:ind w:left="143"/>
        <w:rPr>
          <w:rFonts w:cs="Arial"/>
          <w:b/>
          <w:spacing w:val="-2"/>
        </w:rPr>
      </w:pPr>
    </w:p>
    <w:p w14:paraId="3B000EAE" w14:textId="539C4179" w:rsidR="00DF21DE" w:rsidRPr="00054E2A" w:rsidRDefault="00DF21DE" w:rsidP="00DF21DE">
      <w:pPr>
        <w:ind w:left="143"/>
        <w:rPr>
          <w:rFonts w:cs="Arial"/>
          <w:b/>
        </w:rPr>
      </w:pPr>
      <w:r w:rsidRPr="00054E2A">
        <w:rPr>
          <w:rFonts w:cs="Arial"/>
          <w:b/>
          <w:spacing w:val="-2"/>
        </w:rPr>
        <w:t>Příležitosti</w:t>
      </w:r>
    </w:p>
    <w:p w14:paraId="0C400620" w14:textId="77777777" w:rsidR="00DF21DE" w:rsidRPr="00054E2A" w:rsidRDefault="00DF21DE" w:rsidP="00B42304">
      <w:pPr>
        <w:pStyle w:val="Odstavecseseznamem"/>
        <w:numPr>
          <w:ilvl w:val="0"/>
          <w:numId w:val="62"/>
        </w:numPr>
        <w:tabs>
          <w:tab w:val="left" w:pos="863"/>
        </w:tabs>
        <w:adjustRightInd/>
        <w:spacing w:before="121" w:line="279" w:lineRule="exact"/>
        <w:jc w:val="left"/>
        <w:rPr>
          <w:rFonts w:ascii="Arial" w:hAnsi="Arial" w:cs="Arial"/>
          <w:sz w:val="22"/>
          <w:szCs w:val="22"/>
        </w:rPr>
      </w:pPr>
      <w:r w:rsidRPr="00054E2A">
        <w:rPr>
          <w:rFonts w:ascii="Arial" w:hAnsi="Arial" w:cs="Arial"/>
          <w:sz w:val="22"/>
          <w:szCs w:val="22"/>
        </w:rPr>
        <w:t>Nabídka</w:t>
      </w:r>
      <w:r w:rsidRPr="00054E2A">
        <w:rPr>
          <w:rFonts w:ascii="Arial" w:hAnsi="Arial" w:cs="Arial"/>
          <w:spacing w:val="-6"/>
          <w:sz w:val="22"/>
          <w:szCs w:val="22"/>
        </w:rPr>
        <w:t xml:space="preserve"> </w:t>
      </w:r>
      <w:r w:rsidRPr="00054E2A">
        <w:rPr>
          <w:rFonts w:ascii="Arial" w:hAnsi="Arial" w:cs="Arial"/>
          <w:sz w:val="22"/>
          <w:szCs w:val="22"/>
        </w:rPr>
        <w:t>dotačních</w:t>
      </w:r>
      <w:r w:rsidRPr="00054E2A">
        <w:rPr>
          <w:rFonts w:ascii="Arial" w:hAnsi="Arial" w:cs="Arial"/>
          <w:spacing w:val="-6"/>
          <w:sz w:val="22"/>
          <w:szCs w:val="22"/>
        </w:rPr>
        <w:t xml:space="preserve"> </w:t>
      </w:r>
      <w:r w:rsidRPr="00054E2A">
        <w:rPr>
          <w:rFonts w:ascii="Arial" w:hAnsi="Arial" w:cs="Arial"/>
          <w:sz w:val="22"/>
          <w:szCs w:val="22"/>
        </w:rPr>
        <w:t>prostředků</w:t>
      </w:r>
      <w:r w:rsidRPr="00054E2A">
        <w:rPr>
          <w:rFonts w:ascii="Arial" w:hAnsi="Arial" w:cs="Arial"/>
          <w:spacing w:val="-3"/>
          <w:sz w:val="22"/>
          <w:szCs w:val="22"/>
        </w:rPr>
        <w:t xml:space="preserve"> </w:t>
      </w:r>
      <w:r w:rsidRPr="00054E2A">
        <w:rPr>
          <w:rFonts w:ascii="Arial" w:hAnsi="Arial" w:cs="Arial"/>
          <w:sz w:val="22"/>
          <w:szCs w:val="22"/>
        </w:rPr>
        <w:t>z</w:t>
      </w:r>
      <w:r w:rsidRPr="00054E2A">
        <w:rPr>
          <w:rFonts w:ascii="Arial" w:hAnsi="Arial" w:cs="Arial"/>
          <w:spacing w:val="-5"/>
          <w:sz w:val="22"/>
          <w:szCs w:val="22"/>
        </w:rPr>
        <w:t xml:space="preserve"> </w:t>
      </w:r>
      <w:r w:rsidRPr="00054E2A">
        <w:rPr>
          <w:rFonts w:ascii="Arial" w:hAnsi="Arial" w:cs="Arial"/>
          <w:sz w:val="22"/>
          <w:szCs w:val="22"/>
        </w:rPr>
        <w:t>národní</w:t>
      </w:r>
      <w:r w:rsidRPr="00054E2A">
        <w:rPr>
          <w:rFonts w:ascii="Arial" w:hAnsi="Arial" w:cs="Arial"/>
          <w:spacing w:val="-3"/>
          <w:sz w:val="22"/>
          <w:szCs w:val="22"/>
        </w:rPr>
        <w:t xml:space="preserve"> </w:t>
      </w:r>
      <w:r w:rsidRPr="00054E2A">
        <w:rPr>
          <w:rFonts w:ascii="Arial" w:hAnsi="Arial" w:cs="Arial"/>
          <w:sz w:val="22"/>
          <w:szCs w:val="22"/>
        </w:rPr>
        <w:t>a</w:t>
      </w:r>
      <w:r w:rsidRPr="00054E2A">
        <w:rPr>
          <w:rFonts w:ascii="Arial" w:hAnsi="Arial" w:cs="Arial"/>
          <w:spacing w:val="-4"/>
          <w:sz w:val="22"/>
          <w:szCs w:val="22"/>
        </w:rPr>
        <w:t xml:space="preserve"> </w:t>
      </w:r>
      <w:r w:rsidRPr="00054E2A">
        <w:rPr>
          <w:rFonts w:ascii="Arial" w:hAnsi="Arial" w:cs="Arial"/>
          <w:sz w:val="22"/>
          <w:szCs w:val="22"/>
        </w:rPr>
        <w:t>zejména</w:t>
      </w:r>
      <w:r w:rsidRPr="00054E2A">
        <w:rPr>
          <w:rFonts w:ascii="Arial" w:hAnsi="Arial" w:cs="Arial"/>
          <w:spacing w:val="-3"/>
          <w:sz w:val="22"/>
          <w:szCs w:val="22"/>
        </w:rPr>
        <w:t xml:space="preserve"> </w:t>
      </w:r>
      <w:r w:rsidRPr="00054E2A">
        <w:rPr>
          <w:rFonts w:ascii="Arial" w:hAnsi="Arial" w:cs="Arial"/>
          <w:sz w:val="22"/>
          <w:szCs w:val="22"/>
        </w:rPr>
        <w:t>z</w:t>
      </w:r>
      <w:r w:rsidRPr="00054E2A">
        <w:rPr>
          <w:rFonts w:ascii="Arial" w:hAnsi="Arial" w:cs="Arial"/>
          <w:spacing w:val="-7"/>
          <w:sz w:val="22"/>
          <w:szCs w:val="22"/>
        </w:rPr>
        <w:t xml:space="preserve"> </w:t>
      </w:r>
      <w:r w:rsidRPr="00054E2A">
        <w:rPr>
          <w:rFonts w:ascii="Arial" w:hAnsi="Arial" w:cs="Arial"/>
          <w:sz w:val="22"/>
          <w:szCs w:val="22"/>
        </w:rPr>
        <w:t>evropské</w:t>
      </w:r>
      <w:r w:rsidRPr="00054E2A">
        <w:rPr>
          <w:rFonts w:ascii="Arial" w:hAnsi="Arial" w:cs="Arial"/>
          <w:spacing w:val="-5"/>
          <w:sz w:val="22"/>
          <w:szCs w:val="22"/>
        </w:rPr>
        <w:t xml:space="preserve"> </w:t>
      </w:r>
      <w:r w:rsidRPr="00054E2A">
        <w:rPr>
          <w:rFonts w:ascii="Arial" w:hAnsi="Arial" w:cs="Arial"/>
          <w:sz w:val="22"/>
          <w:szCs w:val="22"/>
        </w:rPr>
        <w:t>úrovně</w:t>
      </w:r>
      <w:r w:rsidRPr="00054E2A">
        <w:rPr>
          <w:rFonts w:ascii="Arial" w:hAnsi="Arial" w:cs="Arial"/>
          <w:spacing w:val="-6"/>
          <w:sz w:val="22"/>
          <w:szCs w:val="22"/>
        </w:rPr>
        <w:t xml:space="preserve"> </w:t>
      </w:r>
      <w:r w:rsidRPr="00054E2A">
        <w:rPr>
          <w:rFonts w:ascii="Arial" w:hAnsi="Arial" w:cs="Arial"/>
          <w:sz w:val="22"/>
          <w:szCs w:val="22"/>
        </w:rPr>
        <w:t>v</w:t>
      </w:r>
      <w:r w:rsidRPr="00054E2A">
        <w:rPr>
          <w:rFonts w:ascii="Arial" w:hAnsi="Arial" w:cs="Arial"/>
          <w:spacing w:val="-4"/>
          <w:sz w:val="22"/>
          <w:szCs w:val="22"/>
        </w:rPr>
        <w:t xml:space="preserve"> </w:t>
      </w:r>
      <w:r w:rsidRPr="00054E2A">
        <w:rPr>
          <w:rFonts w:ascii="Arial" w:hAnsi="Arial" w:cs="Arial"/>
          <w:sz w:val="22"/>
          <w:szCs w:val="22"/>
        </w:rPr>
        <w:t>období</w:t>
      </w:r>
      <w:r w:rsidRPr="00054E2A">
        <w:rPr>
          <w:rFonts w:ascii="Arial" w:hAnsi="Arial" w:cs="Arial"/>
          <w:spacing w:val="-5"/>
          <w:sz w:val="22"/>
          <w:szCs w:val="22"/>
        </w:rPr>
        <w:t xml:space="preserve"> </w:t>
      </w:r>
      <w:r w:rsidRPr="00054E2A">
        <w:rPr>
          <w:rFonts w:ascii="Arial" w:hAnsi="Arial" w:cs="Arial"/>
          <w:spacing w:val="-2"/>
          <w:sz w:val="22"/>
          <w:szCs w:val="22"/>
        </w:rPr>
        <w:t>2014–2020</w:t>
      </w:r>
    </w:p>
    <w:p w14:paraId="0F37B618"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Podpora</w:t>
      </w:r>
      <w:r w:rsidRPr="00054E2A">
        <w:rPr>
          <w:rFonts w:ascii="Arial" w:hAnsi="Arial" w:cs="Arial"/>
          <w:spacing w:val="-8"/>
          <w:sz w:val="22"/>
          <w:szCs w:val="22"/>
        </w:rPr>
        <w:t xml:space="preserve"> </w:t>
      </w:r>
      <w:r w:rsidRPr="00054E2A">
        <w:rPr>
          <w:rFonts w:ascii="Arial" w:hAnsi="Arial" w:cs="Arial"/>
          <w:sz w:val="22"/>
          <w:szCs w:val="22"/>
        </w:rPr>
        <w:t>veřejně</w:t>
      </w:r>
      <w:r w:rsidRPr="00054E2A">
        <w:rPr>
          <w:rFonts w:ascii="Arial" w:hAnsi="Arial" w:cs="Arial"/>
          <w:spacing w:val="-4"/>
          <w:sz w:val="22"/>
          <w:szCs w:val="22"/>
        </w:rPr>
        <w:t xml:space="preserve"> </w:t>
      </w:r>
      <w:r w:rsidRPr="00054E2A">
        <w:rPr>
          <w:rFonts w:ascii="Arial" w:hAnsi="Arial" w:cs="Arial"/>
          <w:sz w:val="22"/>
          <w:szCs w:val="22"/>
        </w:rPr>
        <w:t>prospěšných</w:t>
      </w:r>
      <w:r w:rsidRPr="00054E2A">
        <w:rPr>
          <w:rFonts w:ascii="Arial" w:hAnsi="Arial" w:cs="Arial"/>
          <w:spacing w:val="-5"/>
          <w:sz w:val="22"/>
          <w:szCs w:val="22"/>
        </w:rPr>
        <w:t xml:space="preserve"> </w:t>
      </w:r>
      <w:r w:rsidRPr="00054E2A">
        <w:rPr>
          <w:rFonts w:ascii="Arial" w:hAnsi="Arial" w:cs="Arial"/>
          <w:sz w:val="22"/>
          <w:szCs w:val="22"/>
        </w:rPr>
        <w:t>prací</w:t>
      </w:r>
      <w:r w:rsidRPr="00054E2A">
        <w:rPr>
          <w:rFonts w:ascii="Arial" w:hAnsi="Arial" w:cs="Arial"/>
          <w:spacing w:val="-5"/>
          <w:sz w:val="22"/>
          <w:szCs w:val="22"/>
        </w:rPr>
        <w:t xml:space="preserve"> </w:t>
      </w:r>
      <w:r w:rsidRPr="00054E2A">
        <w:rPr>
          <w:rFonts w:ascii="Arial" w:hAnsi="Arial" w:cs="Arial"/>
          <w:sz w:val="22"/>
          <w:szCs w:val="22"/>
        </w:rPr>
        <w:t>ze</w:t>
      </w:r>
      <w:r w:rsidRPr="00054E2A">
        <w:rPr>
          <w:rFonts w:ascii="Arial" w:hAnsi="Arial" w:cs="Arial"/>
          <w:spacing w:val="-4"/>
          <w:sz w:val="22"/>
          <w:szCs w:val="22"/>
        </w:rPr>
        <w:t xml:space="preserve"> </w:t>
      </w:r>
      <w:r w:rsidRPr="00054E2A">
        <w:rPr>
          <w:rFonts w:ascii="Arial" w:hAnsi="Arial" w:cs="Arial"/>
          <w:sz w:val="22"/>
          <w:szCs w:val="22"/>
        </w:rPr>
        <w:t>strany</w:t>
      </w:r>
      <w:r w:rsidRPr="00054E2A">
        <w:rPr>
          <w:rFonts w:ascii="Arial" w:hAnsi="Arial" w:cs="Arial"/>
          <w:spacing w:val="-6"/>
          <w:sz w:val="22"/>
          <w:szCs w:val="22"/>
        </w:rPr>
        <w:t xml:space="preserve"> </w:t>
      </w:r>
      <w:r w:rsidRPr="00054E2A">
        <w:rPr>
          <w:rFonts w:ascii="Arial" w:hAnsi="Arial" w:cs="Arial"/>
          <w:spacing w:val="-2"/>
          <w:sz w:val="22"/>
          <w:szCs w:val="22"/>
        </w:rPr>
        <w:t>státu</w:t>
      </w:r>
    </w:p>
    <w:p w14:paraId="67518099" w14:textId="77777777" w:rsidR="00DF21DE" w:rsidRPr="00054E2A" w:rsidRDefault="00DF21DE" w:rsidP="00B42304">
      <w:pPr>
        <w:pStyle w:val="Odstavecseseznamem"/>
        <w:numPr>
          <w:ilvl w:val="0"/>
          <w:numId w:val="62"/>
        </w:numPr>
        <w:tabs>
          <w:tab w:val="left" w:pos="863"/>
        </w:tabs>
        <w:adjustRightInd/>
        <w:jc w:val="left"/>
        <w:rPr>
          <w:rFonts w:ascii="Arial" w:hAnsi="Arial" w:cs="Arial"/>
          <w:sz w:val="22"/>
          <w:szCs w:val="22"/>
        </w:rPr>
      </w:pPr>
      <w:r w:rsidRPr="00054E2A">
        <w:rPr>
          <w:rFonts w:ascii="Arial" w:hAnsi="Arial" w:cs="Arial"/>
          <w:sz w:val="22"/>
          <w:szCs w:val="22"/>
        </w:rPr>
        <w:t>Zájem</w:t>
      </w:r>
      <w:r w:rsidRPr="00054E2A">
        <w:rPr>
          <w:rFonts w:ascii="Arial" w:hAnsi="Arial" w:cs="Arial"/>
          <w:spacing w:val="-4"/>
          <w:sz w:val="22"/>
          <w:szCs w:val="22"/>
        </w:rPr>
        <w:t xml:space="preserve"> </w:t>
      </w:r>
      <w:r w:rsidRPr="00054E2A">
        <w:rPr>
          <w:rFonts w:ascii="Arial" w:hAnsi="Arial" w:cs="Arial"/>
          <w:sz w:val="22"/>
          <w:szCs w:val="22"/>
        </w:rPr>
        <w:t>podnikatelů</w:t>
      </w:r>
      <w:r w:rsidRPr="00054E2A">
        <w:rPr>
          <w:rFonts w:ascii="Arial" w:hAnsi="Arial" w:cs="Arial"/>
          <w:spacing w:val="-6"/>
          <w:sz w:val="22"/>
          <w:szCs w:val="22"/>
        </w:rPr>
        <w:t xml:space="preserve"> </w:t>
      </w:r>
      <w:r w:rsidRPr="00054E2A">
        <w:rPr>
          <w:rFonts w:ascii="Arial" w:hAnsi="Arial" w:cs="Arial"/>
          <w:sz w:val="22"/>
          <w:szCs w:val="22"/>
        </w:rPr>
        <w:t>o</w:t>
      </w:r>
      <w:r w:rsidRPr="00054E2A">
        <w:rPr>
          <w:rFonts w:ascii="Arial" w:hAnsi="Arial" w:cs="Arial"/>
          <w:spacing w:val="-2"/>
          <w:sz w:val="22"/>
          <w:szCs w:val="22"/>
        </w:rPr>
        <w:t xml:space="preserve"> </w:t>
      </w:r>
      <w:r w:rsidRPr="00054E2A">
        <w:rPr>
          <w:rFonts w:ascii="Arial" w:hAnsi="Arial" w:cs="Arial"/>
          <w:sz w:val="22"/>
          <w:szCs w:val="22"/>
        </w:rPr>
        <w:t>využití</w:t>
      </w:r>
      <w:r w:rsidRPr="00054E2A">
        <w:rPr>
          <w:rFonts w:ascii="Arial" w:hAnsi="Arial" w:cs="Arial"/>
          <w:spacing w:val="-5"/>
          <w:sz w:val="22"/>
          <w:szCs w:val="22"/>
        </w:rPr>
        <w:t xml:space="preserve"> </w:t>
      </w:r>
      <w:proofErr w:type="spellStart"/>
      <w:r w:rsidRPr="00054E2A">
        <w:rPr>
          <w:rFonts w:ascii="Arial" w:hAnsi="Arial" w:cs="Arial"/>
          <w:spacing w:val="-2"/>
          <w:sz w:val="22"/>
          <w:szCs w:val="22"/>
        </w:rPr>
        <w:t>brownfields</w:t>
      </w:r>
      <w:proofErr w:type="spellEnd"/>
    </w:p>
    <w:p w14:paraId="3CBF4B2B"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Zvýšená</w:t>
      </w:r>
      <w:r w:rsidRPr="00054E2A">
        <w:rPr>
          <w:rFonts w:ascii="Arial" w:hAnsi="Arial" w:cs="Arial"/>
          <w:spacing w:val="-7"/>
          <w:sz w:val="22"/>
          <w:szCs w:val="22"/>
        </w:rPr>
        <w:t xml:space="preserve"> </w:t>
      </w:r>
      <w:r w:rsidRPr="00054E2A">
        <w:rPr>
          <w:rFonts w:ascii="Arial" w:hAnsi="Arial" w:cs="Arial"/>
          <w:sz w:val="22"/>
          <w:szCs w:val="22"/>
        </w:rPr>
        <w:t>alokace</w:t>
      </w:r>
      <w:r w:rsidRPr="00054E2A">
        <w:rPr>
          <w:rFonts w:ascii="Arial" w:hAnsi="Arial" w:cs="Arial"/>
          <w:spacing w:val="-4"/>
          <w:sz w:val="22"/>
          <w:szCs w:val="22"/>
        </w:rPr>
        <w:t xml:space="preserve"> </w:t>
      </w:r>
      <w:r w:rsidRPr="00054E2A">
        <w:rPr>
          <w:rFonts w:ascii="Arial" w:hAnsi="Arial" w:cs="Arial"/>
          <w:sz w:val="22"/>
          <w:szCs w:val="22"/>
        </w:rPr>
        <w:t>prostředků</w:t>
      </w:r>
      <w:r w:rsidRPr="00054E2A">
        <w:rPr>
          <w:rFonts w:ascii="Arial" w:hAnsi="Arial" w:cs="Arial"/>
          <w:spacing w:val="-6"/>
          <w:sz w:val="22"/>
          <w:szCs w:val="22"/>
        </w:rPr>
        <w:t xml:space="preserve"> </w:t>
      </w:r>
      <w:r w:rsidRPr="00054E2A">
        <w:rPr>
          <w:rFonts w:ascii="Arial" w:hAnsi="Arial" w:cs="Arial"/>
          <w:sz w:val="22"/>
          <w:szCs w:val="22"/>
        </w:rPr>
        <w:t>na</w:t>
      </w:r>
      <w:r w:rsidRPr="00054E2A">
        <w:rPr>
          <w:rFonts w:ascii="Arial" w:hAnsi="Arial" w:cs="Arial"/>
          <w:spacing w:val="-4"/>
          <w:sz w:val="22"/>
          <w:szCs w:val="22"/>
        </w:rPr>
        <w:t xml:space="preserve"> </w:t>
      </w:r>
      <w:r w:rsidRPr="00054E2A">
        <w:rPr>
          <w:rFonts w:ascii="Arial" w:hAnsi="Arial" w:cs="Arial"/>
          <w:sz w:val="22"/>
          <w:szCs w:val="22"/>
        </w:rPr>
        <w:t>realizaci</w:t>
      </w:r>
      <w:r w:rsidRPr="00054E2A">
        <w:rPr>
          <w:rFonts w:ascii="Arial" w:hAnsi="Arial" w:cs="Arial"/>
          <w:spacing w:val="-4"/>
          <w:sz w:val="22"/>
          <w:szCs w:val="22"/>
        </w:rPr>
        <w:t xml:space="preserve"> </w:t>
      </w:r>
      <w:r w:rsidRPr="00054E2A">
        <w:rPr>
          <w:rFonts w:ascii="Arial" w:hAnsi="Arial" w:cs="Arial"/>
          <w:sz w:val="22"/>
          <w:szCs w:val="22"/>
        </w:rPr>
        <w:t>plánů</w:t>
      </w:r>
      <w:r w:rsidRPr="00054E2A">
        <w:rPr>
          <w:rFonts w:ascii="Arial" w:hAnsi="Arial" w:cs="Arial"/>
          <w:spacing w:val="-6"/>
          <w:sz w:val="22"/>
          <w:szCs w:val="22"/>
        </w:rPr>
        <w:t xml:space="preserve"> </w:t>
      </w:r>
      <w:r w:rsidRPr="00054E2A">
        <w:rPr>
          <w:rFonts w:ascii="Arial" w:hAnsi="Arial" w:cs="Arial"/>
          <w:sz w:val="22"/>
          <w:szCs w:val="22"/>
        </w:rPr>
        <w:t>společných</w:t>
      </w:r>
      <w:r w:rsidRPr="00054E2A">
        <w:rPr>
          <w:rFonts w:ascii="Arial" w:hAnsi="Arial" w:cs="Arial"/>
          <w:spacing w:val="-4"/>
          <w:sz w:val="22"/>
          <w:szCs w:val="22"/>
        </w:rPr>
        <w:t xml:space="preserve"> </w:t>
      </w:r>
      <w:r w:rsidRPr="00054E2A">
        <w:rPr>
          <w:rFonts w:ascii="Arial" w:hAnsi="Arial" w:cs="Arial"/>
          <w:sz w:val="22"/>
          <w:szCs w:val="22"/>
        </w:rPr>
        <w:t>zařízení</w:t>
      </w:r>
      <w:r w:rsidRPr="00054E2A">
        <w:rPr>
          <w:rFonts w:ascii="Arial" w:hAnsi="Arial" w:cs="Arial"/>
          <w:spacing w:val="-6"/>
          <w:sz w:val="22"/>
          <w:szCs w:val="22"/>
        </w:rPr>
        <w:t xml:space="preserve"> </w:t>
      </w:r>
      <w:r w:rsidRPr="00054E2A">
        <w:rPr>
          <w:rFonts w:ascii="Arial" w:hAnsi="Arial" w:cs="Arial"/>
          <w:sz w:val="22"/>
          <w:szCs w:val="22"/>
        </w:rPr>
        <w:t>po</w:t>
      </w:r>
      <w:r w:rsidRPr="00054E2A">
        <w:rPr>
          <w:rFonts w:ascii="Arial" w:hAnsi="Arial" w:cs="Arial"/>
          <w:spacing w:val="-6"/>
          <w:sz w:val="22"/>
          <w:szCs w:val="22"/>
        </w:rPr>
        <w:t xml:space="preserve"> </w:t>
      </w:r>
      <w:r w:rsidRPr="00054E2A">
        <w:rPr>
          <w:rFonts w:ascii="Arial" w:hAnsi="Arial" w:cs="Arial"/>
          <w:sz w:val="22"/>
          <w:szCs w:val="22"/>
        </w:rPr>
        <w:t>komplexních</w:t>
      </w:r>
      <w:r w:rsidRPr="00054E2A">
        <w:rPr>
          <w:rFonts w:ascii="Arial" w:hAnsi="Arial" w:cs="Arial"/>
          <w:spacing w:val="-5"/>
          <w:sz w:val="22"/>
          <w:szCs w:val="22"/>
        </w:rPr>
        <w:t xml:space="preserve"> </w:t>
      </w:r>
      <w:r w:rsidRPr="00054E2A">
        <w:rPr>
          <w:rFonts w:ascii="Arial" w:hAnsi="Arial" w:cs="Arial"/>
          <w:sz w:val="22"/>
          <w:szCs w:val="22"/>
        </w:rPr>
        <w:t>pozemkových</w:t>
      </w:r>
      <w:r w:rsidRPr="00054E2A">
        <w:rPr>
          <w:rFonts w:ascii="Arial" w:hAnsi="Arial" w:cs="Arial"/>
          <w:spacing w:val="-4"/>
          <w:sz w:val="22"/>
          <w:szCs w:val="22"/>
        </w:rPr>
        <w:t xml:space="preserve"> </w:t>
      </w:r>
      <w:r w:rsidRPr="00054E2A">
        <w:rPr>
          <w:rFonts w:ascii="Arial" w:hAnsi="Arial" w:cs="Arial"/>
          <w:spacing w:val="-2"/>
          <w:sz w:val="22"/>
          <w:szCs w:val="22"/>
        </w:rPr>
        <w:t>úprav</w:t>
      </w:r>
    </w:p>
    <w:p w14:paraId="11B38571" w14:textId="77777777"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Využívání</w:t>
      </w:r>
      <w:r w:rsidRPr="00054E2A">
        <w:rPr>
          <w:rFonts w:ascii="Arial" w:hAnsi="Arial" w:cs="Arial"/>
          <w:spacing w:val="-5"/>
          <w:sz w:val="22"/>
          <w:szCs w:val="22"/>
        </w:rPr>
        <w:t xml:space="preserve"> </w:t>
      </w:r>
      <w:r w:rsidRPr="00054E2A">
        <w:rPr>
          <w:rFonts w:ascii="Arial" w:hAnsi="Arial" w:cs="Arial"/>
          <w:sz w:val="22"/>
          <w:szCs w:val="22"/>
        </w:rPr>
        <w:t>alternativních</w:t>
      </w:r>
      <w:r w:rsidRPr="00054E2A">
        <w:rPr>
          <w:rFonts w:ascii="Arial" w:hAnsi="Arial" w:cs="Arial"/>
          <w:spacing w:val="-9"/>
          <w:sz w:val="22"/>
          <w:szCs w:val="22"/>
        </w:rPr>
        <w:t xml:space="preserve"> </w:t>
      </w:r>
      <w:r w:rsidRPr="00054E2A">
        <w:rPr>
          <w:rFonts w:ascii="Arial" w:hAnsi="Arial" w:cs="Arial"/>
          <w:sz w:val="22"/>
          <w:szCs w:val="22"/>
        </w:rPr>
        <w:t>zdrojů</w:t>
      </w:r>
      <w:r w:rsidRPr="00054E2A">
        <w:rPr>
          <w:rFonts w:ascii="Arial" w:hAnsi="Arial" w:cs="Arial"/>
          <w:spacing w:val="-5"/>
          <w:sz w:val="22"/>
          <w:szCs w:val="22"/>
        </w:rPr>
        <w:t xml:space="preserve"> </w:t>
      </w:r>
      <w:r w:rsidRPr="00054E2A">
        <w:rPr>
          <w:rFonts w:ascii="Arial" w:hAnsi="Arial" w:cs="Arial"/>
          <w:spacing w:val="-2"/>
          <w:sz w:val="22"/>
          <w:szCs w:val="22"/>
        </w:rPr>
        <w:t>energie</w:t>
      </w:r>
    </w:p>
    <w:p w14:paraId="2F130B35" w14:textId="4C8B4318"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Zlepšení</w:t>
      </w:r>
      <w:r w:rsidRPr="00054E2A">
        <w:rPr>
          <w:rFonts w:ascii="Arial" w:hAnsi="Arial" w:cs="Arial"/>
          <w:spacing w:val="-7"/>
          <w:sz w:val="22"/>
          <w:szCs w:val="22"/>
        </w:rPr>
        <w:t xml:space="preserve"> </w:t>
      </w:r>
      <w:r w:rsidRPr="00054E2A">
        <w:rPr>
          <w:rFonts w:ascii="Arial" w:hAnsi="Arial" w:cs="Arial"/>
          <w:sz w:val="22"/>
          <w:szCs w:val="22"/>
        </w:rPr>
        <w:t>systému</w:t>
      </w:r>
      <w:r w:rsidRPr="00054E2A">
        <w:rPr>
          <w:rFonts w:ascii="Arial" w:hAnsi="Arial" w:cs="Arial"/>
          <w:spacing w:val="-8"/>
          <w:sz w:val="22"/>
          <w:szCs w:val="22"/>
        </w:rPr>
        <w:t xml:space="preserve"> </w:t>
      </w:r>
      <w:r w:rsidRPr="00054E2A">
        <w:rPr>
          <w:rFonts w:ascii="Arial" w:hAnsi="Arial" w:cs="Arial"/>
          <w:sz w:val="22"/>
          <w:szCs w:val="22"/>
        </w:rPr>
        <w:t>odpadového</w:t>
      </w:r>
      <w:r w:rsidRPr="00054E2A">
        <w:rPr>
          <w:rFonts w:ascii="Arial" w:hAnsi="Arial" w:cs="Arial"/>
          <w:spacing w:val="-6"/>
          <w:sz w:val="22"/>
          <w:szCs w:val="22"/>
        </w:rPr>
        <w:t xml:space="preserve"> </w:t>
      </w:r>
      <w:r w:rsidRPr="00054E2A">
        <w:rPr>
          <w:rFonts w:ascii="Arial" w:hAnsi="Arial" w:cs="Arial"/>
          <w:spacing w:val="-2"/>
          <w:sz w:val="22"/>
          <w:szCs w:val="22"/>
        </w:rPr>
        <w:t>hospodářství</w:t>
      </w:r>
    </w:p>
    <w:p w14:paraId="33FD098C" w14:textId="77777777" w:rsidR="00DF21DE" w:rsidRPr="00054E2A" w:rsidRDefault="00DF21DE" w:rsidP="00DF21DE">
      <w:pPr>
        <w:spacing w:before="219"/>
        <w:ind w:left="143"/>
        <w:rPr>
          <w:rFonts w:cs="Arial"/>
          <w:b/>
        </w:rPr>
      </w:pPr>
      <w:r w:rsidRPr="00054E2A">
        <w:rPr>
          <w:rFonts w:cs="Arial"/>
          <w:b/>
          <w:spacing w:val="-2"/>
        </w:rPr>
        <w:t>Hrozby</w:t>
      </w:r>
    </w:p>
    <w:p w14:paraId="0D6405EC" w14:textId="77777777" w:rsidR="00DF21DE" w:rsidRPr="00054E2A" w:rsidRDefault="00DF21DE" w:rsidP="00B42304">
      <w:pPr>
        <w:pStyle w:val="Odstavecseseznamem"/>
        <w:numPr>
          <w:ilvl w:val="0"/>
          <w:numId w:val="62"/>
        </w:numPr>
        <w:tabs>
          <w:tab w:val="left" w:pos="863"/>
        </w:tabs>
        <w:adjustRightInd/>
        <w:spacing w:before="121"/>
        <w:jc w:val="left"/>
        <w:rPr>
          <w:rFonts w:ascii="Arial" w:hAnsi="Arial" w:cs="Arial"/>
          <w:sz w:val="22"/>
          <w:szCs w:val="22"/>
        </w:rPr>
      </w:pPr>
      <w:r w:rsidRPr="00054E2A">
        <w:rPr>
          <w:rFonts w:ascii="Arial" w:hAnsi="Arial" w:cs="Arial"/>
          <w:sz w:val="22"/>
          <w:szCs w:val="22"/>
        </w:rPr>
        <w:t>Rušení</w:t>
      </w:r>
      <w:r w:rsidRPr="00054E2A">
        <w:rPr>
          <w:rFonts w:ascii="Arial" w:hAnsi="Arial" w:cs="Arial"/>
          <w:spacing w:val="-4"/>
          <w:sz w:val="22"/>
          <w:szCs w:val="22"/>
        </w:rPr>
        <w:t xml:space="preserve"> </w:t>
      </w:r>
      <w:r w:rsidRPr="00054E2A">
        <w:rPr>
          <w:rFonts w:ascii="Arial" w:hAnsi="Arial" w:cs="Arial"/>
          <w:sz w:val="22"/>
          <w:szCs w:val="22"/>
        </w:rPr>
        <w:t>úřadů</w:t>
      </w:r>
      <w:r w:rsidRPr="00054E2A">
        <w:rPr>
          <w:rFonts w:ascii="Arial" w:hAnsi="Arial" w:cs="Arial"/>
          <w:spacing w:val="-4"/>
          <w:sz w:val="22"/>
          <w:szCs w:val="22"/>
        </w:rPr>
        <w:t xml:space="preserve"> </w:t>
      </w:r>
      <w:r w:rsidRPr="00054E2A">
        <w:rPr>
          <w:rFonts w:ascii="Arial" w:hAnsi="Arial" w:cs="Arial"/>
          <w:sz w:val="22"/>
          <w:szCs w:val="22"/>
        </w:rPr>
        <w:t>v</w:t>
      </w:r>
      <w:r w:rsidRPr="00054E2A">
        <w:rPr>
          <w:rFonts w:ascii="Arial" w:hAnsi="Arial" w:cs="Arial"/>
          <w:spacing w:val="-4"/>
          <w:sz w:val="22"/>
          <w:szCs w:val="22"/>
        </w:rPr>
        <w:t xml:space="preserve"> </w:t>
      </w:r>
      <w:r w:rsidRPr="00054E2A">
        <w:rPr>
          <w:rFonts w:ascii="Arial" w:hAnsi="Arial" w:cs="Arial"/>
          <w:sz w:val="22"/>
          <w:szCs w:val="22"/>
        </w:rPr>
        <w:t>malých</w:t>
      </w:r>
      <w:r w:rsidRPr="00054E2A">
        <w:rPr>
          <w:rFonts w:ascii="Arial" w:hAnsi="Arial" w:cs="Arial"/>
          <w:spacing w:val="-5"/>
          <w:sz w:val="22"/>
          <w:szCs w:val="22"/>
        </w:rPr>
        <w:t xml:space="preserve"> </w:t>
      </w:r>
      <w:r w:rsidRPr="00054E2A">
        <w:rPr>
          <w:rFonts w:ascii="Arial" w:hAnsi="Arial" w:cs="Arial"/>
          <w:spacing w:val="-2"/>
          <w:sz w:val="22"/>
          <w:szCs w:val="22"/>
        </w:rPr>
        <w:t>obcích</w:t>
      </w:r>
    </w:p>
    <w:p w14:paraId="5143DBD7" w14:textId="77777777" w:rsidR="00DF21DE" w:rsidRPr="00054E2A" w:rsidRDefault="00DF21DE" w:rsidP="00B42304">
      <w:pPr>
        <w:pStyle w:val="Odstavecseseznamem"/>
        <w:numPr>
          <w:ilvl w:val="0"/>
          <w:numId w:val="62"/>
        </w:numPr>
        <w:tabs>
          <w:tab w:val="left" w:pos="863"/>
        </w:tabs>
        <w:adjustRightInd/>
        <w:jc w:val="left"/>
        <w:rPr>
          <w:rFonts w:ascii="Arial" w:hAnsi="Arial" w:cs="Arial"/>
          <w:sz w:val="22"/>
          <w:szCs w:val="22"/>
        </w:rPr>
      </w:pPr>
      <w:r w:rsidRPr="00054E2A">
        <w:rPr>
          <w:rFonts w:ascii="Arial" w:hAnsi="Arial" w:cs="Arial"/>
          <w:sz w:val="22"/>
          <w:szCs w:val="22"/>
        </w:rPr>
        <w:t>Problémy</w:t>
      </w:r>
      <w:r w:rsidRPr="00054E2A">
        <w:rPr>
          <w:rFonts w:ascii="Arial" w:hAnsi="Arial" w:cs="Arial"/>
          <w:spacing w:val="-7"/>
          <w:sz w:val="22"/>
          <w:szCs w:val="22"/>
        </w:rPr>
        <w:t xml:space="preserve"> </w:t>
      </w:r>
      <w:r w:rsidRPr="00054E2A">
        <w:rPr>
          <w:rFonts w:ascii="Arial" w:hAnsi="Arial" w:cs="Arial"/>
          <w:sz w:val="22"/>
          <w:szCs w:val="22"/>
        </w:rPr>
        <w:t>systému</w:t>
      </w:r>
      <w:r w:rsidRPr="00054E2A">
        <w:rPr>
          <w:rFonts w:ascii="Arial" w:hAnsi="Arial" w:cs="Arial"/>
          <w:spacing w:val="-8"/>
          <w:sz w:val="22"/>
          <w:szCs w:val="22"/>
        </w:rPr>
        <w:t xml:space="preserve"> </w:t>
      </w:r>
      <w:r w:rsidRPr="00054E2A">
        <w:rPr>
          <w:rFonts w:ascii="Arial" w:hAnsi="Arial" w:cs="Arial"/>
          <w:sz w:val="22"/>
          <w:szCs w:val="22"/>
        </w:rPr>
        <w:t>financování</w:t>
      </w:r>
      <w:r w:rsidRPr="00054E2A">
        <w:rPr>
          <w:rFonts w:ascii="Arial" w:hAnsi="Arial" w:cs="Arial"/>
          <w:spacing w:val="-7"/>
          <w:sz w:val="22"/>
          <w:szCs w:val="22"/>
        </w:rPr>
        <w:t xml:space="preserve"> </w:t>
      </w:r>
      <w:r w:rsidRPr="00054E2A">
        <w:rPr>
          <w:rFonts w:ascii="Arial" w:hAnsi="Arial" w:cs="Arial"/>
          <w:sz w:val="22"/>
          <w:szCs w:val="22"/>
        </w:rPr>
        <w:t>neziskových</w:t>
      </w:r>
      <w:r w:rsidRPr="00054E2A">
        <w:rPr>
          <w:rFonts w:ascii="Arial" w:hAnsi="Arial" w:cs="Arial"/>
          <w:spacing w:val="-9"/>
          <w:sz w:val="22"/>
          <w:szCs w:val="22"/>
        </w:rPr>
        <w:t xml:space="preserve"> </w:t>
      </w:r>
      <w:r w:rsidRPr="00054E2A">
        <w:rPr>
          <w:rFonts w:ascii="Arial" w:hAnsi="Arial" w:cs="Arial"/>
          <w:spacing w:val="-2"/>
          <w:sz w:val="22"/>
          <w:szCs w:val="22"/>
        </w:rPr>
        <w:t>organizací</w:t>
      </w:r>
    </w:p>
    <w:p w14:paraId="3355AE48" w14:textId="77777777" w:rsidR="00DF21DE" w:rsidRPr="00054E2A" w:rsidRDefault="00DF21DE" w:rsidP="00B42304">
      <w:pPr>
        <w:pStyle w:val="Odstavecseseznamem"/>
        <w:numPr>
          <w:ilvl w:val="0"/>
          <w:numId w:val="62"/>
        </w:numPr>
        <w:tabs>
          <w:tab w:val="left" w:pos="863"/>
        </w:tabs>
        <w:adjustRightInd/>
        <w:spacing w:before="1" w:line="279" w:lineRule="exact"/>
        <w:jc w:val="left"/>
        <w:rPr>
          <w:rFonts w:ascii="Arial" w:hAnsi="Arial" w:cs="Arial"/>
          <w:sz w:val="22"/>
          <w:szCs w:val="22"/>
        </w:rPr>
      </w:pPr>
      <w:r w:rsidRPr="00054E2A">
        <w:rPr>
          <w:rFonts w:ascii="Arial" w:hAnsi="Arial" w:cs="Arial"/>
          <w:sz w:val="22"/>
          <w:szCs w:val="22"/>
        </w:rPr>
        <w:t>Konkurence</w:t>
      </w:r>
      <w:r w:rsidRPr="00054E2A">
        <w:rPr>
          <w:rFonts w:ascii="Arial" w:hAnsi="Arial" w:cs="Arial"/>
          <w:spacing w:val="-4"/>
          <w:sz w:val="22"/>
          <w:szCs w:val="22"/>
        </w:rPr>
        <w:t xml:space="preserve"> </w:t>
      </w:r>
      <w:r w:rsidRPr="00054E2A">
        <w:rPr>
          <w:rFonts w:ascii="Arial" w:hAnsi="Arial" w:cs="Arial"/>
          <w:sz w:val="22"/>
          <w:szCs w:val="22"/>
        </w:rPr>
        <w:t>Brna</w:t>
      </w:r>
      <w:r w:rsidRPr="00054E2A">
        <w:rPr>
          <w:rFonts w:ascii="Arial" w:hAnsi="Arial" w:cs="Arial"/>
          <w:spacing w:val="-8"/>
          <w:sz w:val="22"/>
          <w:szCs w:val="22"/>
        </w:rPr>
        <w:t xml:space="preserve"> </w:t>
      </w:r>
      <w:r w:rsidRPr="00054E2A">
        <w:rPr>
          <w:rFonts w:ascii="Arial" w:hAnsi="Arial" w:cs="Arial"/>
          <w:sz w:val="22"/>
          <w:szCs w:val="22"/>
        </w:rPr>
        <w:t>pro</w:t>
      </w:r>
      <w:r w:rsidRPr="00054E2A">
        <w:rPr>
          <w:rFonts w:ascii="Arial" w:hAnsi="Arial" w:cs="Arial"/>
          <w:spacing w:val="-7"/>
          <w:sz w:val="22"/>
          <w:szCs w:val="22"/>
        </w:rPr>
        <w:t xml:space="preserve"> </w:t>
      </w:r>
      <w:r w:rsidRPr="00054E2A">
        <w:rPr>
          <w:rFonts w:ascii="Arial" w:hAnsi="Arial" w:cs="Arial"/>
          <w:sz w:val="22"/>
          <w:szCs w:val="22"/>
        </w:rPr>
        <w:t>místní</w:t>
      </w:r>
      <w:r w:rsidRPr="00054E2A">
        <w:rPr>
          <w:rFonts w:ascii="Arial" w:hAnsi="Arial" w:cs="Arial"/>
          <w:spacing w:val="-5"/>
          <w:sz w:val="22"/>
          <w:szCs w:val="22"/>
        </w:rPr>
        <w:t xml:space="preserve"> </w:t>
      </w:r>
      <w:r w:rsidRPr="00054E2A">
        <w:rPr>
          <w:rFonts w:ascii="Arial" w:hAnsi="Arial" w:cs="Arial"/>
          <w:spacing w:val="-2"/>
          <w:sz w:val="22"/>
          <w:szCs w:val="22"/>
        </w:rPr>
        <w:t>podnikatele</w:t>
      </w:r>
    </w:p>
    <w:p w14:paraId="790BDE90" w14:textId="77777777" w:rsidR="00DF21DE" w:rsidRPr="00054E2A" w:rsidRDefault="00DF21DE" w:rsidP="00B42304">
      <w:pPr>
        <w:pStyle w:val="Odstavecseseznamem"/>
        <w:numPr>
          <w:ilvl w:val="0"/>
          <w:numId w:val="62"/>
        </w:numPr>
        <w:tabs>
          <w:tab w:val="left" w:pos="863"/>
        </w:tabs>
        <w:adjustRightInd/>
        <w:spacing w:line="279" w:lineRule="exact"/>
        <w:jc w:val="left"/>
        <w:rPr>
          <w:rFonts w:ascii="Arial" w:hAnsi="Arial" w:cs="Arial"/>
          <w:sz w:val="22"/>
          <w:szCs w:val="22"/>
        </w:rPr>
      </w:pPr>
      <w:r w:rsidRPr="00054E2A">
        <w:rPr>
          <w:rFonts w:ascii="Arial" w:hAnsi="Arial" w:cs="Arial"/>
          <w:sz w:val="22"/>
          <w:szCs w:val="22"/>
        </w:rPr>
        <w:t>Druhotné</w:t>
      </w:r>
      <w:r w:rsidRPr="00054E2A">
        <w:rPr>
          <w:rFonts w:ascii="Arial" w:hAnsi="Arial" w:cs="Arial"/>
          <w:spacing w:val="-6"/>
          <w:sz w:val="22"/>
          <w:szCs w:val="22"/>
        </w:rPr>
        <w:t xml:space="preserve"> </w:t>
      </w:r>
      <w:r w:rsidRPr="00054E2A">
        <w:rPr>
          <w:rFonts w:ascii="Arial" w:hAnsi="Arial" w:cs="Arial"/>
          <w:sz w:val="22"/>
          <w:szCs w:val="22"/>
        </w:rPr>
        <w:t>znečišťování</w:t>
      </w:r>
      <w:r w:rsidRPr="00054E2A">
        <w:rPr>
          <w:rFonts w:ascii="Arial" w:hAnsi="Arial" w:cs="Arial"/>
          <w:spacing w:val="-3"/>
          <w:sz w:val="22"/>
          <w:szCs w:val="22"/>
        </w:rPr>
        <w:t xml:space="preserve"> </w:t>
      </w:r>
      <w:r w:rsidRPr="00054E2A">
        <w:rPr>
          <w:rFonts w:ascii="Arial" w:hAnsi="Arial" w:cs="Arial"/>
          <w:sz w:val="22"/>
          <w:szCs w:val="22"/>
        </w:rPr>
        <w:t>z</w:t>
      </w:r>
      <w:r w:rsidRPr="00054E2A">
        <w:rPr>
          <w:rFonts w:ascii="Arial" w:hAnsi="Arial" w:cs="Arial"/>
          <w:spacing w:val="-4"/>
          <w:sz w:val="22"/>
          <w:szCs w:val="22"/>
        </w:rPr>
        <w:t xml:space="preserve"> Brna</w:t>
      </w:r>
    </w:p>
    <w:p w14:paraId="5766356B" w14:textId="6069DFAB" w:rsidR="00DF21DE" w:rsidRPr="00054E2A" w:rsidRDefault="00DF21DE" w:rsidP="00B42304">
      <w:pPr>
        <w:pStyle w:val="Odstavecseseznamem"/>
        <w:numPr>
          <w:ilvl w:val="0"/>
          <w:numId w:val="62"/>
        </w:numPr>
        <w:tabs>
          <w:tab w:val="left" w:pos="863"/>
        </w:tabs>
        <w:adjustRightInd/>
        <w:spacing w:before="1"/>
        <w:jc w:val="left"/>
        <w:rPr>
          <w:rFonts w:ascii="Arial" w:hAnsi="Arial" w:cs="Arial"/>
          <w:sz w:val="22"/>
          <w:szCs w:val="22"/>
        </w:rPr>
      </w:pPr>
      <w:r w:rsidRPr="00054E2A">
        <w:rPr>
          <w:rFonts w:ascii="Arial" w:hAnsi="Arial" w:cs="Arial"/>
          <w:sz w:val="22"/>
          <w:szCs w:val="22"/>
        </w:rPr>
        <w:t>Nárůst</w:t>
      </w:r>
      <w:r w:rsidRPr="00054E2A">
        <w:rPr>
          <w:rFonts w:ascii="Arial" w:hAnsi="Arial" w:cs="Arial"/>
          <w:spacing w:val="-6"/>
          <w:sz w:val="22"/>
          <w:szCs w:val="22"/>
        </w:rPr>
        <w:t xml:space="preserve"> </w:t>
      </w:r>
      <w:r w:rsidRPr="00054E2A">
        <w:rPr>
          <w:rFonts w:ascii="Arial" w:hAnsi="Arial" w:cs="Arial"/>
          <w:sz w:val="22"/>
          <w:szCs w:val="22"/>
        </w:rPr>
        <w:t>cen</w:t>
      </w:r>
      <w:r w:rsidRPr="00054E2A">
        <w:rPr>
          <w:rFonts w:ascii="Arial" w:hAnsi="Arial" w:cs="Arial"/>
          <w:spacing w:val="-6"/>
          <w:sz w:val="22"/>
          <w:szCs w:val="22"/>
        </w:rPr>
        <w:t xml:space="preserve"> </w:t>
      </w:r>
      <w:r w:rsidRPr="00054E2A">
        <w:rPr>
          <w:rFonts w:ascii="Arial" w:hAnsi="Arial" w:cs="Arial"/>
          <w:sz w:val="22"/>
          <w:szCs w:val="22"/>
        </w:rPr>
        <w:t>energií</w:t>
      </w:r>
      <w:r w:rsidRPr="00054E2A">
        <w:rPr>
          <w:rFonts w:ascii="Arial" w:hAnsi="Arial" w:cs="Arial"/>
          <w:spacing w:val="-5"/>
          <w:sz w:val="22"/>
          <w:szCs w:val="22"/>
        </w:rPr>
        <w:t xml:space="preserve"> </w:t>
      </w:r>
      <w:r w:rsidRPr="00054E2A">
        <w:rPr>
          <w:rFonts w:ascii="Arial" w:hAnsi="Arial" w:cs="Arial"/>
          <w:sz w:val="22"/>
          <w:szCs w:val="22"/>
        </w:rPr>
        <w:t>a</w:t>
      </w:r>
      <w:r w:rsidRPr="00054E2A">
        <w:rPr>
          <w:rFonts w:ascii="Arial" w:hAnsi="Arial" w:cs="Arial"/>
          <w:spacing w:val="-4"/>
          <w:sz w:val="22"/>
          <w:szCs w:val="22"/>
        </w:rPr>
        <w:t xml:space="preserve"> </w:t>
      </w:r>
      <w:r w:rsidRPr="00054E2A">
        <w:rPr>
          <w:rFonts w:ascii="Arial" w:hAnsi="Arial" w:cs="Arial"/>
          <w:sz w:val="22"/>
          <w:szCs w:val="22"/>
        </w:rPr>
        <w:t>dopady</w:t>
      </w:r>
      <w:r w:rsidRPr="00054E2A">
        <w:rPr>
          <w:rFonts w:ascii="Arial" w:hAnsi="Arial" w:cs="Arial"/>
          <w:spacing w:val="-4"/>
          <w:sz w:val="22"/>
          <w:szCs w:val="22"/>
        </w:rPr>
        <w:t xml:space="preserve"> </w:t>
      </w:r>
      <w:r w:rsidRPr="00054E2A">
        <w:rPr>
          <w:rFonts w:ascii="Arial" w:hAnsi="Arial" w:cs="Arial"/>
          <w:sz w:val="22"/>
          <w:szCs w:val="22"/>
        </w:rPr>
        <w:t>ovzduší</w:t>
      </w:r>
      <w:r w:rsidRPr="00054E2A">
        <w:rPr>
          <w:rFonts w:ascii="Arial" w:hAnsi="Arial" w:cs="Arial"/>
          <w:spacing w:val="-4"/>
          <w:sz w:val="22"/>
          <w:szCs w:val="22"/>
        </w:rPr>
        <w:t xml:space="preserve"> </w:t>
      </w:r>
      <w:r w:rsidRPr="00054E2A">
        <w:rPr>
          <w:rFonts w:ascii="Arial" w:hAnsi="Arial" w:cs="Arial"/>
          <w:sz w:val="22"/>
          <w:szCs w:val="22"/>
        </w:rPr>
        <w:t>v</w:t>
      </w:r>
      <w:r w:rsidRPr="00054E2A">
        <w:rPr>
          <w:rFonts w:ascii="Arial" w:hAnsi="Arial" w:cs="Arial"/>
          <w:spacing w:val="-6"/>
          <w:sz w:val="22"/>
          <w:szCs w:val="22"/>
        </w:rPr>
        <w:t xml:space="preserve"> </w:t>
      </w:r>
      <w:r w:rsidRPr="00054E2A">
        <w:rPr>
          <w:rFonts w:ascii="Arial" w:hAnsi="Arial" w:cs="Arial"/>
          <w:sz w:val="22"/>
          <w:szCs w:val="22"/>
        </w:rPr>
        <w:t>důsledku</w:t>
      </w:r>
      <w:r w:rsidRPr="00054E2A">
        <w:rPr>
          <w:rFonts w:ascii="Arial" w:hAnsi="Arial" w:cs="Arial"/>
          <w:spacing w:val="-5"/>
          <w:sz w:val="22"/>
          <w:szCs w:val="22"/>
        </w:rPr>
        <w:t xml:space="preserve"> </w:t>
      </w:r>
      <w:r w:rsidRPr="00054E2A">
        <w:rPr>
          <w:rFonts w:ascii="Arial" w:hAnsi="Arial" w:cs="Arial"/>
          <w:sz w:val="22"/>
          <w:szCs w:val="22"/>
        </w:rPr>
        <w:t>topení</w:t>
      </w:r>
      <w:r w:rsidRPr="00054E2A">
        <w:rPr>
          <w:rFonts w:ascii="Arial" w:hAnsi="Arial" w:cs="Arial"/>
          <w:spacing w:val="-4"/>
          <w:sz w:val="22"/>
          <w:szCs w:val="22"/>
        </w:rPr>
        <w:t xml:space="preserve"> </w:t>
      </w:r>
      <w:r w:rsidRPr="00054E2A">
        <w:rPr>
          <w:rFonts w:ascii="Arial" w:hAnsi="Arial" w:cs="Arial"/>
          <w:sz w:val="22"/>
          <w:szCs w:val="22"/>
        </w:rPr>
        <w:t>nevhodným</w:t>
      </w:r>
      <w:r w:rsidRPr="00054E2A">
        <w:rPr>
          <w:rFonts w:ascii="Arial" w:hAnsi="Arial" w:cs="Arial"/>
          <w:spacing w:val="-6"/>
          <w:sz w:val="22"/>
          <w:szCs w:val="22"/>
        </w:rPr>
        <w:t xml:space="preserve"> </w:t>
      </w:r>
      <w:r w:rsidRPr="00054E2A">
        <w:rPr>
          <w:rFonts w:ascii="Arial" w:hAnsi="Arial" w:cs="Arial"/>
          <w:sz w:val="22"/>
          <w:szCs w:val="22"/>
        </w:rPr>
        <w:t>druhem</w:t>
      </w:r>
      <w:r w:rsidRPr="00054E2A">
        <w:rPr>
          <w:rFonts w:ascii="Arial" w:hAnsi="Arial" w:cs="Arial"/>
          <w:spacing w:val="-4"/>
          <w:sz w:val="22"/>
          <w:szCs w:val="22"/>
        </w:rPr>
        <w:t xml:space="preserve"> </w:t>
      </w:r>
      <w:r w:rsidRPr="00054E2A">
        <w:rPr>
          <w:rFonts w:ascii="Arial" w:hAnsi="Arial" w:cs="Arial"/>
          <w:spacing w:val="-2"/>
          <w:sz w:val="22"/>
          <w:szCs w:val="22"/>
        </w:rPr>
        <w:t>paliva</w:t>
      </w:r>
    </w:p>
    <w:p w14:paraId="58B69D54" w14:textId="23F951FD" w:rsidR="00F41C51" w:rsidRDefault="00F41C51" w:rsidP="00F41C51">
      <w:pPr>
        <w:tabs>
          <w:tab w:val="left" w:pos="863"/>
        </w:tabs>
        <w:spacing w:before="1"/>
        <w:jc w:val="left"/>
        <w:rPr>
          <w:rFonts w:ascii="Symbol" w:hAnsi="Symbol"/>
        </w:rPr>
      </w:pPr>
    </w:p>
    <w:p w14:paraId="2DD27D8D" w14:textId="77777777" w:rsidR="00F41C51" w:rsidRDefault="00F41C51" w:rsidP="00F41C51">
      <w:pPr>
        <w:pStyle w:val="Titulek"/>
        <w:rPr>
          <w:highlight w:val="cyan"/>
        </w:rPr>
        <w:sectPr w:rsidR="00F41C51" w:rsidSect="009B25E5">
          <w:pgSz w:w="16840" w:h="11910" w:orient="landscape"/>
          <w:pgMar w:top="1980" w:right="1275" w:bottom="1200" w:left="1275" w:header="933" w:footer="1006" w:gutter="0"/>
          <w:cols w:space="708"/>
        </w:sectPr>
      </w:pPr>
    </w:p>
    <w:p w14:paraId="3A6DE5AB" w14:textId="03DEFE53" w:rsidR="00F41C51" w:rsidRPr="009852DB" w:rsidRDefault="00CD3CD1" w:rsidP="00F41C51">
      <w:pPr>
        <w:pStyle w:val="Titulek"/>
        <w:rPr>
          <w:rFonts w:cs="Arial"/>
          <w:sz w:val="20"/>
          <w:szCs w:val="20"/>
        </w:rPr>
      </w:pPr>
      <w:r w:rsidRPr="009852DB">
        <w:rPr>
          <w:sz w:val="20"/>
          <w:szCs w:val="20"/>
        </w:rPr>
        <w:lastRenderedPageBreak/>
        <w:t xml:space="preserve">Tabulka: </w:t>
      </w:r>
      <w:r w:rsidR="00F41C51" w:rsidRPr="009852DB">
        <w:rPr>
          <w:sz w:val="20"/>
          <w:szCs w:val="20"/>
        </w:rPr>
        <w:t>Přehled kontextových ukazatelů o území MAS</w:t>
      </w:r>
      <w:r w:rsidRPr="009852DB">
        <w:rPr>
          <w:sz w:val="20"/>
          <w:szCs w:val="20"/>
        </w:rPr>
        <w:t xml:space="preserve"> Slavkovské bojiště, </w:t>
      </w:r>
      <w:proofErr w:type="spellStart"/>
      <w:r w:rsidRPr="009852DB">
        <w:rPr>
          <w:sz w:val="20"/>
          <w:szCs w:val="20"/>
        </w:rPr>
        <w:t>z.s</w:t>
      </w:r>
      <w:proofErr w:type="spellEnd"/>
      <w:r w:rsidRPr="009852DB">
        <w:rPr>
          <w:sz w:val="20"/>
          <w:szCs w:val="20"/>
        </w:rPr>
        <w:t>.</w:t>
      </w:r>
    </w:p>
    <w:tbl>
      <w:tblPr>
        <w:tblW w:w="0" w:type="auto"/>
        <w:jc w:val="center"/>
        <w:tblLook w:val="04A0" w:firstRow="1" w:lastRow="0" w:firstColumn="1" w:lastColumn="0" w:noHBand="0" w:noVBand="1"/>
      </w:tblPr>
      <w:tblGrid>
        <w:gridCol w:w="1162"/>
        <w:gridCol w:w="777"/>
        <w:gridCol w:w="777"/>
        <w:gridCol w:w="776"/>
        <w:gridCol w:w="776"/>
        <w:gridCol w:w="776"/>
        <w:gridCol w:w="706"/>
        <w:gridCol w:w="706"/>
        <w:gridCol w:w="706"/>
        <w:gridCol w:w="706"/>
        <w:gridCol w:w="706"/>
        <w:gridCol w:w="706"/>
      </w:tblGrid>
      <w:tr w:rsidR="00F41C51" w:rsidRPr="008F6CCB" w14:paraId="2979FCBB" w14:textId="77777777" w:rsidTr="009852DB">
        <w:trPr>
          <w:tblHeader/>
          <w:jc w:val="center"/>
        </w:trPr>
        <w:tc>
          <w:tcPr>
            <w:tcW w:w="0" w:type="auto"/>
            <w:vMerge w:val="restart"/>
            <w:tcBorders>
              <w:top w:val="single" w:sz="4" w:space="0" w:color="auto"/>
              <w:left w:val="single" w:sz="4" w:space="0" w:color="auto"/>
              <w:right w:val="single" w:sz="4" w:space="0" w:color="auto"/>
            </w:tcBorders>
            <w:vAlign w:val="center"/>
          </w:tcPr>
          <w:p w14:paraId="2510A8DD" w14:textId="77777777" w:rsidR="00F41C51" w:rsidRPr="008F6CCB" w:rsidRDefault="00F41C51" w:rsidP="001D777E">
            <w:pPr>
              <w:jc w:val="center"/>
              <w:rPr>
                <w:rFonts w:cs="Arial"/>
                <w:b/>
                <w:sz w:val="16"/>
                <w:szCs w:val="16"/>
              </w:rPr>
            </w:pPr>
            <w:r w:rsidRPr="008F6CCB">
              <w:rPr>
                <w:rFonts w:cs="Arial"/>
                <w:b/>
                <w:sz w:val="16"/>
                <w:szCs w:val="16"/>
              </w:rPr>
              <w:t>Ukazatel</w:t>
            </w:r>
          </w:p>
        </w:tc>
        <w:tc>
          <w:tcPr>
            <w:tcW w:w="0" w:type="auto"/>
            <w:gridSpan w:val="10"/>
            <w:tcBorders>
              <w:top w:val="single" w:sz="4" w:space="0" w:color="auto"/>
              <w:left w:val="single" w:sz="4" w:space="0" w:color="auto"/>
              <w:bottom w:val="single" w:sz="4" w:space="0" w:color="auto"/>
              <w:right w:val="single" w:sz="4" w:space="0" w:color="auto"/>
            </w:tcBorders>
            <w:vAlign w:val="center"/>
          </w:tcPr>
          <w:p w14:paraId="0B2AF4AA" w14:textId="77777777" w:rsidR="00F41C51" w:rsidRPr="008F6CCB" w:rsidRDefault="00F41C51" w:rsidP="001D777E">
            <w:pPr>
              <w:spacing w:before="60" w:after="60"/>
              <w:jc w:val="center"/>
              <w:rPr>
                <w:rFonts w:cs="Arial"/>
                <w:b/>
                <w:sz w:val="16"/>
                <w:szCs w:val="16"/>
              </w:rPr>
            </w:pPr>
            <w:r w:rsidRPr="008F6CCB">
              <w:rPr>
                <w:rFonts w:cs="Arial"/>
                <w:b/>
                <w:sz w:val="16"/>
                <w:szCs w:val="16"/>
              </w:rPr>
              <w:t>Hodnoty k 31. 12.</w:t>
            </w:r>
          </w:p>
        </w:tc>
        <w:tc>
          <w:tcPr>
            <w:tcW w:w="0" w:type="auto"/>
            <w:tcBorders>
              <w:top w:val="single" w:sz="4" w:space="0" w:color="auto"/>
              <w:left w:val="single" w:sz="4" w:space="0" w:color="auto"/>
              <w:bottom w:val="single" w:sz="4" w:space="0" w:color="auto"/>
              <w:right w:val="single" w:sz="4" w:space="0" w:color="auto"/>
            </w:tcBorders>
          </w:tcPr>
          <w:p w14:paraId="09F8D116" w14:textId="77777777" w:rsidR="00F41C51" w:rsidRPr="008F6CCB" w:rsidRDefault="00F41C51" w:rsidP="001D777E">
            <w:pPr>
              <w:spacing w:before="60" w:after="60"/>
              <w:jc w:val="center"/>
              <w:rPr>
                <w:rFonts w:cs="Arial"/>
                <w:b/>
                <w:sz w:val="16"/>
                <w:szCs w:val="16"/>
              </w:rPr>
            </w:pPr>
          </w:p>
        </w:tc>
      </w:tr>
      <w:tr w:rsidR="00F41C51" w:rsidRPr="008F6CCB" w14:paraId="3C55FAD0" w14:textId="77777777" w:rsidTr="009852DB">
        <w:trPr>
          <w:tblHeader/>
          <w:jc w:val="center"/>
        </w:trPr>
        <w:tc>
          <w:tcPr>
            <w:tcW w:w="0" w:type="auto"/>
            <w:vMerge/>
            <w:tcBorders>
              <w:left w:val="single" w:sz="4" w:space="0" w:color="auto"/>
              <w:bottom w:val="single" w:sz="4" w:space="0" w:color="auto"/>
              <w:right w:val="single" w:sz="4" w:space="0" w:color="auto"/>
            </w:tcBorders>
            <w:vAlign w:val="center"/>
          </w:tcPr>
          <w:p w14:paraId="47E14D34" w14:textId="77777777" w:rsidR="00F41C51" w:rsidRPr="008F6CCB" w:rsidRDefault="00F41C51" w:rsidP="001D777E">
            <w:pPr>
              <w:jc w:val="center"/>
              <w:rPr>
                <w:rFonts w:cs="Arial"/>
                <w:b/>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14:paraId="295B915E" w14:textId="77777777" w:rsidR="00F41C51" w:rsidRPr="008F6CCB" w:rsidRDefault="00F41C51" w:rsidP="001D777E">
            <w:pPr>
              <w:spacing w:before="60" w:after="60"/>
              <w:jc w:val="center"/>
              <w:rPr>
                <w:rFonts w:cs="Arial"/>
                <w:b/>
                <w:sz w:val="16"/>
                <w:szCs w:val="16"/>
              </w:rPr>
            </w:pPr>
            <w:r w:rsidRPr="008F6CCB">
              <w:rPr>
                <w:rFonts w:cs="Arial"/>
                <w:b/>
                <w:sz w:val="16"/>
                <w:szCs w:val="16"/>
              </w:rPr>
              <w:t>2013</w:t>
            </w:r>
          </w:p>
        </w:tc>
        <w:tc>
          <w:tcPr>
            <w:tcW w:w="0" w:type="auto"/>
            <w:tcBorders>
              <w:top w:val="single" w:sz="4" w:space="0" w:color="auto"/>
              <w:left w:val="single" w:sz="4" w:space="0" w:color="auto"/>
              <w:bottom w:val="single" w:sz="4" w:space="0" w:color="auto"/>
              <w:right w:val="single" w:sz="4" w:space="0" w:color="auto"/>
            </w:tcBorders>
            <w:vAlign w:val="center"/>
          </w:tcPr>
          <w:p w14:paraId="38E495F2" w14:textId="77777777" w:rsidR="00F41C51" w:rsidRPr="008F6CCB" w:rsidRDefault="00F41C51" w:rsidP="001D777E">
            <w:pPr>
              <w:spacing w:before="60" w:after="60"/>
              <w:jc w:val="center"/>
              <w:rPr>
                <w:rFonts w:cs="Arial"/>
                <w:b/>
                <w:sz w:val="16"/>
                <w:szCs w:val="16"/>
              </w:rPr>
            </w:pPr>
            <w:r w:rsidRPr="008F6CCB">
              <w:rPr>
                <w:rFonts w:cs="Arial"/>
                <w:b/>
                <w:sz w:val="16"/>
                <w:szCs w:val="16"/>
              </w:rPr>
              <w:t>2014</w:t>
            </w:r>
          </w:p>
        </w:tc>
        <w:tc>
          <w:tcPr>
            <w:tcW w:w="0" w:type="auto"/>
            <w:tcBorders>
              <w:top w:val="single" w:sz="4" w:space="0" w:color="auto"/>
              <w:left w:val="single" w:sz="4" w:space="0" w:color="auto"/>
              <w:bottom w:val="single" w:sz="4" w:space="0" w:color="auto"/>
              <w:right w:val="single" w:sz="4" w:space="0" w:color="auto"/>
            </w:tcBorders>
            <w:vAlign w:val="center"/>
          </w:tcPr>
          <w:p w14:paraId="345933BD" w14:textId="77777777" w:rsidR="00F41C51" w:rsidRPr="008F6CCB" w:rsidRDefault="00F41C51" w:rsidP="001D777E">
            <w:pPr>
              <w:spacing w:before="60" w:after="60"/>
              <w:jc w:val="center"/>
              <w:rPr>
                <w:rFonts w:cs="Arial"/>
                <w:b/>
                <w:sz w:val="16"/>
                <w:szCs w:val="16"/>
              </w:rPr>
            </w:pPr>
            <w:r w:rsidRPr="008F6CCB">
              <w:rPr>
                <w:rFonts w:cs="Arial"/>
                <w:b/>
                <w:sz w:val="16"/>
                <w:szCs w:val="16"/>
              </w:rPr>
              <w:t>2015</w:t>
            </w:r>
          </w:p>
        </w:tc>
        <w:tc>
          <w:tcPr>
            <w:tcW w:w="0" w:type="auto"/>
            <w:tcBorders>
              <w:top w:val="single" w:sz="4" w:space="0" w:color="auto"/>
              <w:left w:val="single" w:sz="4" w:space="0" w:color="auto"/>
              <w:bottom w:val="single" w:sz="4" w:space="0" w:color="auto"/>
              <w:right w:val="single" w:sz="4" w:space="0" w:color="auto"/>
            </w:tcBorders>
            <w:vAlign w:val="center"/>
          </w:tcPr>
          <w:p w14:paraId="5D22B6CB" w14:textId="77777777" w:rsidR="00F41C51" w:rsidRPr="008F6CCB" w:rsidRDefault="00F41C51" w:rsidP="001D777E">
            <w:pPr>
              <w:spacing w:before="60" w:after="60"/>
              <w:jc w:val="center"/>
              <w:rPr>
                <w:rFonts w:cs="Arial"/>
                <w:b/>
                <w:sz w:val="16"/>
                <w:szCs w:val="16"/>
              </w:rPr>
            </w:pPr>
            <w:r w:rsidRPr="008F6CCB">
              <w:rPr>
                <w:rFonts w:cs="Arial"/>
                <w:b/>
                <w:sz w:val="16"/>
                <w:szCs w:val="16"/>
              </w:rPr>
              <w:t>2016</w:t>
            </w:r>
          </w:p>
        </w:tc>
        <w:tc>
          <w:tcPr>
            <w:tcW w:w="0" w:type="auto"/>
            <w:tcBorders>
              <w:top w:val="single" w:sz="4" w:space="0" w:color="auto"/>
              <w:left w:val="single" w:sz="4" w:space="0" w:color="auto"/>
              <w:bottom w:val="single" w:sz="4" w:space="0" w:color="auto"/>
              <w:right w:val="single" w:sz="4" w:space="0" w:color="auto"/>
            </w:tcBorders>
            <w:vAlign w:val="center"/>
          </w:tcPr>
          <w:p w14:paraId="17CB817C" w14:textId="77777777" w:rsidR="00F41C51" w:rsidRPr="008F6CCB" w:rsidRDefault="00F41C51" w:rsidP="001D777E">
            <w:pPr>
              <w:spacing w:before="60" w:after="60"/>
              <w:jc w:val="center"/>
              <w:rPr>
                <w:rFonts w:cs="Arial"/>
                <w:b/>
                <w:sz w:val="16"/>
                <w:szCs w:val="16"/>
              </w:rPr>
            </w:pPr>
            <w:r w:rsidRPr="008F6CCB">
              <w:rPr>
                <w:rFonts w:cs="Arial"/>
                <w:b/>
                <w:sz w:val="16"/>
                <w:szCs w:val="16"/>
              </w:rPr>
              <w:t>2017</w:t>
            </w:r>
          </w:p>
        </w:tc>
        <w:tc>
          <w:tcPr>
            <w:tcW w:w="0" w:type="auto"/>
            <w:tcBorders>
              <w:top w:val="single" w:sz="4" w:space="0" w:color="auto"/>
              <w:left w:val="single" w:sz="4" w:space="0" w:color="auto"/>
              <w:bottom w:val="single" w:sz="4" w:space="0" w:color="auto"/>
              <w:right w:val="single" w:sz="4" w:space="0" w:color="auto"/>
            </w:tcBorders>
            <w:vAlign w:val="center"/>
          </w:tcPr>
          <w:p w14:paraId="75332F8F" w14:textId="77777777" w:rsidR="00F41C51" w:rsidRPr="008F6CCB" w:rsidRDefault="00F41C51" w:rsidP="001D777E">
            <w:pPr>
              <w:spacing w:before="60" w:after="60"/>
              <w:jc w:val="center"/>
              <w:rPr>
                <w:rFonts w:cs="Arial"/>
                <w:b/>
                <w:sz w:val="16"/>
                <w:szCs w:val="16"/>
              </w:rPr>
            </w:pPr>
            <w:r w:rsidRPr="008F6CCB">
              <w:rPr>
                <w:rFonts w:cs="Arial"/>
                <w:b/>
                <w:sz w:val="16"/>
                <w:szCs w:val="16"/>
              </w:rPr>
              <w:t>2018</w:t>
            </w:r>
          </w:p>
        </w:tc>
        <w:tc>
          <w:tcPr>
            <w:tcW w:w="0" w:type="auto"/>
            <w:tcBorders>
              <w:top w:val="single" w:sz="4" w:space="0" w:color="auto"/>
              <w:left w:val="single" w:sz="4" w:space="0" w:color="auto"/>
              <w:bottom w:val="single" w:sz="4" w:space="0" w:color="auto"/>
              <w:right w:val="single" w:sz="4" w:space="0" w:color="auto"/>
            </w:tcBorders>
            <w:vAlign w:val="center"/>
          </w:tcPr>
          <w:p w14:paraId="47B48606" w14:textId="77777777" w:rsidR="00F41C51" w:rsidRPr="008F6CCB" w:rsidRDefault="00F41C51" w:rsidP="001D777E">
            <w:pPr>
              <w:spacing w:before="60" w:after="60"/>
              <w:jc w:val="center"/>
              <w:rPr>
                <w:rFonts w:cs="Arial"/>
                <w:b/>
                <w:sz w:val="16"/>
                <w:szCs w:val="16"/>
              </w:rPr>
            </w:pPr>
            <w:r w:rsidRPr="008F6CCB">
              <w:rPr>
                <w:rFonts w:cs="Arial"/>
                <w:b/>
                <w:sz w:val="16"/>
                <w:szCs w:val="16"/>
              </w:rPr>
              <w:t>2019</w:t>
            </w:r>
          </w:p>
        </w:tc>
        <w:tc>
          <w:tcPr>
            <w:tcW w:w="0" w:type="auto"/>
            <w:tcBorders>
              <w:top w:val="single" w:sz="4" w:space="0" w:color="auto"/>
              <w:left w:val="single" w:sz="4" w:space="0" w:color="auto"/>
              <w:bottom w:val="single" w:sz="4" w:space="0" w:color="auto"/>
              <w:right w:val="single" w:sz="4" w:space="0" w:color="auto"/>
            </w:tcBorders>
            <w:vAlign w:val="center"/>
          </w:tcPr>
          <w:p w14:paraId="73865E6E" w14:textId="77777777" w:rsidR="00F41C51" w:rsidRPr="008F6CCB" w:rsidRDefault="00F41C51" w:rsidP="001D777E">
            <w:pPr>
              <w:spacing w:before="60" w:after="60"/>
              <w:jc w:val="center"/>
              <w:rPr>
                <w:rFonts w:cs="Arial"/>
                <w:b/>
                <w:sz w:val="16"/>
                <w:szCs w:val="16"/>
              </w:rPr>
            </w:pPr>
            <w:r w:rsidRPr="008F6CCB">
              <w:rPr>
                <w:rFonts w:cs="Arial"/>
                <w:b/>
                <w:sz w:val="16"/>
                <w:szCs w:val="16"/>
              </w:rPr>
              <w:t>2020</w:t>
            </w:r>
          </w:p>
        </w:tc>
        <w:tc>
          <w:tcPr>
            <w:tcW w:w="0" w:type="auto"/>
            <w:tcBorders>
              <w:top w:val="single" w:sz="4" w:space="0" w:color="auto"/>
              <w:left w:val="single" w:sz="4" w:space="0" w:color="auto"/>
              <w:bottom w:val="single" w:sz="4" w:space="0" w:color="auto"/>
              <w:right w:val="single" w:sz="4" w:space="0" w:color="auto"/>
            </w:tcBorders>
            <w:vAlign w:val="center"/>
          </w:tcPr>
          <w:p w14:paraId="04E1A264" w14:textId="77777777" w:rsidR="00F41C51" w:rsidRPr="008F6CCB" w:rsidRDefault="00F41C51" w:rsidP="001D777E">
            <w:pPr>
              <w:spacing w:before="60" w:after="60"/>
              <w:jc w:val="center"/>
              <w:rPr>
                <w:rFonts w:cs="Arial"/>
                <w:b/>
                <w:sz w:val="16"/>
                <w:szCs w:val="16"/>
              </w:rPr>
            </w:pPr>
            <w:r w:rsidRPr="008F6CCB">
              <w:rPr>
                <w:rFonts w:cs="Arial"/>
                <w:b/>
                <w:sz w:val="16"/>
                <w:szCs w:val="16"/>
              </w:rPr>
              <w:t>2021</w:t>
            </w:r>
          </w:p>
        </w:tc>
        <w:tc>
          <w:tcPr>
            <w:tcW w:w="0" w:type="auto"/>
            <w:tcBorders>
              <w:top w:val="single" w:sz="4" w:space="0" w:color="auto"/>
              <w:left w:val="single" w:sz="4" w:space="0" w:color="auto"/>
              <w:bottom w:val="single" w:sz="4" w:space="0" w:color="auto"/>
              <w:right w:val="single" w:sz="4" w:space="0" w:color="auto"/>
            </w:tcBorders>
            <w:vAlign w:val="center"/>
          </w:tcPr>
          <w:p w14:paraId="5F1F96B1" w14:textId="77777777" w:rsidR="00F41C51" w:rsidRPr="008F6CCB" w:rsidRDefault="00F41C51" w:rsidP="001D777E">
            <w:pPr>
              <w:spacing w:before="60" w:after="60"/>
              <w:jc w:val="center"/>
              <w:rPr>
                <w:rFonts w:cs="Arial"/>
                <w:b/>
                <w:sz w:val="16"/>
                <w:szCs w:val="16"/>
              </w:rPr>
            </w:pPr>
            <w:r w:rsidRPr="008F6CCB">
              <w:rPr>
                <w:rFonts w:cs="Arial"/>
                <w:b/>
                <w:sz w:val="16"/>
                <w:szCs w:val="16"/>
              </w:rPr>
              <w:t>2022</w:t>
            </w:r>
          </w:p>
        </w:tc>
        <w:tc>
          <w:tcPr>
            <w:tcW w:w="0" w:type="auto"/>
            <w:tcBorders>
              <w:top w:val="single" w:sz="4" w:space="0" w:color="auto"/>
              <w:left w:val="single" w:sz="4" w:space="0" w:color="auto"/>
              <w:bottom w:val="single" w:sz="4" w:space="0" w:color="auto"/>
              <w:right w:val="single" w:sz="4" w:space="0" w:color="auto"/>
            </w:tcBorders>
          </w:tcPr>
          <w:p w14:paraId="59E4DF43" w14:textId="77777777" w:rsidR="00F41C51" w:rsidRPr="008F6CCB" w:rsidRDefault="00F41C51" w:rsidP="001D777E">
            <w:pPr>
              <w:spacing w:before="60" w:after="60"/>
              <w:jc w:val="center"/>
              <w:rPr>
                <w:rFonts w:cs="Arial"/>
                <w:b/>
                <w:sz w:val="16"/>
                <w:szCs w:val="16"/>
              </w:rPr>
            </w:pPr>
            <w:r>
              <w:rPr>
                <w:rFonts w:cs="Arial"/>
                <w:b/>
                <w:sz w:val="16"/>
                <w:szCs w:val="16"/>
              </w:rPr>
              <w:t>2023</w:t>
            </w:r>
          </w:p>
        </w:tc>
      </w:tr>
      <w:tr w:rsidR="00F41C51" w:rsidRPr="00CF00DE" w14:paraId="6C7AF28B" w14:textId="77777777" w:rsidTr="009852DB">
        <w:trPr>
          <w:jc w:val="center"/>
        </w:trPr>
        <w:tc>
          <w:tcPr>
            <w:tcW w:w="0" w:type="auto"/>
            <w:tcBorders>
              <w:top w:val="single" w:sz="4" w:space="0" w:color="auto"/>
              <w:left w:val="single" w:sz="4" w:space="0" w:color="auto"/>
              <w:bottom w:val="single" w:sz="4" w:space="0" w:color="auto"/>
              <w:right w:val="single" w:sz="4" w:space="0" w:color="auto"/>
            </w:tcBorders>
          </w:tcPr>
          <w:p w14:paraId="4983BF80" w14:textId="77777777" w:rsidR="00F41C51" w:rsidRPr="00CF00DE" w:rsidRDefault="00F41C51" w:rsidP="001D777E">
            <w:pPr>
              <w:rPr>
                <w:rFonts w:cs="Arial"/>
                <w:sz w:val="16"/>
                <w:szCs w:val="16"/>
              </w:rPr>
            </w:pPr>
            <w:r w:rsidRPr="00CF00DE">
              <w:rPr>
                <w:rFonts w:cs="Arial"/>
                <w:sz w:val="16"/>
                <w:szCs w:val="16"/>
              </w:rPr>
              <w:t>Nezaměstnanost (%)</w:t>
            </w:r>
          </w:p>
        </w:tc>
        <w:tc>
          <w:tcPr>
            <w:tcW w:w="0" w:type="auto"/>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5E566558" w14:textId="77777777" w:rsidR="00F41C51" w:rsidRPr="00CF00DE" w:rsidRDefault="00F41C51" w:rsidP="001D777E">
            <w:pPr>
              <w:rPr>
                <w:rFonts w:cs="Arial"/>
                <w:sz w:val="16"/>
                <w:szCs w:val="16"/>
              </w:rPr>
            </w:pPr>
          </w:p>
        </w:tc>
        <w:tc>
          <w:tcPr>
            <w:tcW w:w="0" w:type="auto"/>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337AC4A0" w14:textId="77777777" w:rsidR="00F41C51" w:rsidRPr="00CF00DE" w:rsidRDefault="00F41C51" w:rsidP="001D777E">
            <w:pPr>
              <w:rPr>
                <w:rFonts w:cs="Arial"/>
                <w:sz w:val="16"/>
                <w:szCs w:val="16"/>
              </w:rPr>
            </w:pPr>
          </w:p>
        </w:tc>
        <w:tc>
          <w:tcPr>
            <w:tcW w:w="0" w:type="auto"/>
            <w:tcBorders>
              <w:top w:val="single" w:sz="4" w:space="0" w:color="auto"/>
              <w:left w:val="single" w:sz="4" w:space="0" w:color="auto"/>
              <w:bottom w:val="single" w:sz="4" w:space="0" w:color="auto"/>
              <w:right w:val="single" w:sz="4" w:space="0" w:color="auto"/>
            </w:tcBorders>
          </w:tcPr>
          <w:p w14:paraId="07D5F7EF" w14:textId="77777777" w:rsidR="00F41C51" w:rsidRPr="00CF00DE" w:rsidRDefault="00F41C51" w:rsidP="001D777E">
            <w:pPr>
              <w:rPr>
                <w:rFonts w:cs="Arial"/>
                <w:sz w:val="16"/>
                <w:szCs w:val="16"/>
              </w:rPr>
            </w:pPr>
            <w:r>
              <w:rPr>
                <w:rFonts w:cs="Arial"/>
                <w:sz w:val="16"/>
                <w:szCs w:val="16"/>
              </w:rPr>
              <w:t>4,58</w:t>
            </w:r>
          </w:p>
        </w:tc>
        <w:tc>
          <w:tcPr>
            <w:tcW w:w="0" w:type="auto"/>
            <w:tcBorders>
              <w:top w:val="single" w:sz="4" w:space="0" w:color="auto"/>
              <w:left w:val="single" w:sz="4" w:space="0" w:color="auto"/>
              <w:bottom w:val="single" w:sz="4" w:space="0" w:color="auto"/>
              <w:right w:val="single" w:sz="4" w:space="0" w:color="auto"/>
            </w:tcBorders>
          </w:tcPr>
          <w:p w14:paraId="36953C14" w14:textId="77777777" w:rsidR="00F41C51" w:rsidRPr="00CF00DE" w:rsidRDefault="00F41C51" w:rsidP="001D777E">
            <w:pPr>
              <w:rPr>
                <w:rFonts w:cs="Arial"/>
                <w:sz w:val="16"/>
                <w:szCs w:val="16"/>
              </w:rPr>
            </w:pPr>
            <w:r>
              <w:rPr>
                <w:rFonts w:cs="Arial"/>
                <w:sz w:val="16"/>
                <w:szCs w:val="16"/>
              </w:rPr>
              <w:t>3,70</w:t>
            </w:r>
          </w:p>
        </w:tc>
        <w:tc>
          <w:tcPr>
            <w:tcW w:w="0" w:type="auto"/>
            <w:tcBorders>
              <w:top w:val="single" w:sz="4" w:space="0" w:color="auto"/>
              <w:left w:val="single" w:sz="4" w:space="0" w:color="auto"/>
              <w:bottom w:val="single" w:sz="4" w:space="0" w:color="auto"/>
              <w:right w:val="single" w:sz="4" w:space="0" w:color="auto"/>
            </w:tcBorders>
          </w:tcPr>
          <w:p w14:paraId="162EA435" w14:textId="77777777" w:rsidR="00F41C51" w:rsidRPr="00CF00DE" w:rsidRDefault="00F41C51" w:rsidP="001D777E">
            <w:pPr>
              <w:rPr>
                <w:rFonts w:cs="Arial"/>
                <w:sz w:val="16"/>
                <w:szCs w:val="16"/>
              </w:rPr>
            </w:pPr>
            <w:r>
              <w:rPr>
                <w:rFonts w:cs="Arial"/>
                <w:sz w:val="16"/>
                <w:szCs w:val="16"/>
              </w:rPr>
              <w:t>2,89</w:t>
            </w:r>
          </w:p>
        </w:tc>
        <w:tc>
          <w:tcPr>
            <w:tcW w:w="0" w:type="auto"/>
            <w:tcBorders>
              <w:top w:val="single" w:sz="4" w:space="0" w:color="auto"/>
              <w:left w:val="single" w:sz="4" w:space="0" w:color="auto"/>
              <w:bottom w:val="single" w:sz="4" w:space="0" w:color="auto"/>
              <w:right w:val="single" w:sz="4" w:space="0" w:color="auto"/>
            </w:tcBorders>
          </w:tcPr>
          <w:p w14:paraId="165E5009" w14:textId="77777777" w:rsidR="00F41C51" w:rsidRPr="00A00A9C" w:rsidRDefault="00F41C51" w:rsidP="001D777E">
            <w:pPr>
              <w:rPr>
                <w:rFonts w:cs="Arial"/>
                <w:sz w:val="16"/>
                <w:szCs w:val="16"/>
              </w:rPr>
            </w:pPr>
            <w:r>
              <w:rPr>
                <w:rFonts w:cs="Arial"/>
                <w:sz w:val="16"/>
                <w:szCs w:val="16"/>
              </w:rPr>
              <w:t>2,42</w:t>
            </w:r>
          </w:p>
        </w:tc>
        <w:tc>
          <w:tcPr>
            <w:tcW w:w="0" w:type="auto"/>
            <w:tcBorders>
              <w:top w:val="single" w:sz="4" w:space="0" w:color="auto"/>
              <w:left w:val="single" w:sz="4" w:space="0" w:color="auto"/>
              <w:bottom w:val="single" w:sz="4" w:space="0" w:color="auto"/>
              <w:right w:val="single" w:sz="4" w:space="0" w:color="auto"/>
            </w:tcBorders>
          </w:tcPr>
          <w:p w14:paraId="3B312763" w14:textId="77777777" w:rsidR="00F41C51" w:rsidRPr="00A00A9C" w:rsidRDefault="00F41C51" w:rsidP="001D777E">
            <w:pPr>
              <w:rPr>
                <w:rFonts w:cs="Arial"/>
                <w:sz w:val="16"/>
                <w:szCs w:val="16"/>
              </w:rPr>
            </w:pPr>
            <w:r>
              <w:rPr>
                <w:rFonts w:cs="Arial"/>
                <w:sz w:val="16"/>
                <w:szCs w:val="16"/>
              </w:rPr>
              <w:t>2,21</w:t>
            </w:r>
          </w:p>
        </w:tc>
        <w:tc>
          <w:tcPr>
            <w:tcW w:w="0" w:type="auto"/>
            <w:tcBorders>
              <w:top w:val="single" w:sz="4" w:space="0" w:color="auto"/>
              <w:left w:val="single" w:sz="4" w:space="0" w:color="auto"/>
              <w:bottom w:val="single" w:sz="4" w:space="0" w:color="auto"/>
              <w:right w:val="single" w:sz="4" w:space="0" w:color="auto"/>
            </w:tcBorders>
          </w:tcPr>
          <w:p w14:paraId="67C0CAB1" w14:textId="77777777" w:rsidR="00F41C51" w:rsidRPr="00A00A9C" w:rsidRDefault="00F41C51" w:rsidP="001D777E">
            <w:pPr>
              <w:rPr>
                <w:rFonts w:cs="Arial"/>
                <w:sz w:val="16"/>
                <w:szCs w:val="16"/>
              </w:rPr>
            </w:pPr>
            <w:r>
              <w:rPr>
                <w:rFonts w:cs="Arial"/>
                <w:sz w:val="16"/>
                <w:szCs w:val="16"/>
              </w:rPr>
              <w:t>2,97</w:t>
            </w:r>
          </w:p>
        </w:tc>
        <w:tc>
          <w:tcPr>
            <w:tcW w:w="0" w:type="auto"/>
            <w:tcBorders>
              <w:top w:val="single" w:sz="4" w:space="0" w:color="auto"/>
              <w:left w:val="single" w:sz="4" w:space="0" w:color="auto"/>
              <w:bottom w:val="single" w:sz="4" w:space="0" w:color="auto"/>
              <w:right w:val="single" w:sz="4" w:space="0" w:color="auto"/>
            </w:tcBorders>
          </w:tcPr>
          <w:p w14:paraId="6A2CDE50" w14:textId="77777777" w:rsidR="00F41C51" w:rsidRPr="00A00A9C" w:rsidRDefault="00F41C51" w:rsidP="001D777E">
            <w:pPr>
              <w:rPr>
                <w:rFonts w:cs="Arial"/>
                <w:sz w:val="16"/>
                <w:szCs w:val="16"/>
              </w:rPr>
            </w:pPr>
            <w:r w:rsidRPr="00534E13">
              <w:rPr>
                <w:rFonts w:cs="Arial"/>
                <w:sz w:val="16"/>
                <w:szCs w:val="16"/>
              </w:rPr>
              <w:t>2,84</w:t>
            </w:r>
          </w:p>
        </w:tc>
        <w:tc>
          <w:tcPr>
            <w:tcW w:w="0" w:type="auto"/>
            <w:tcBorders>
              <w:top w:val="single" w:sz="4" w:space="0" w:color="auto"/>
              <w:left w:val="single" w:sz="4" w:space="0" w:color="auto"/>
              <w:bottom w:val="single" w:sz="4" w:space="0" w:color="auto"/>
              <w:right w:val="single" w:sz="4" w:space="0" w:color="auto"/>
            </w:tcBorders>
          </w:tcPr>
          <w:p w14:paraId="5659801F" w14:textId="77777777" w:rsidR="00F41C51" w:rsidRPr="00A00A9C" w:rsidRDefault="00F41C51" w:rsidP="001D777E">
            <w:pPr>
              <w:rPr>
                <w:rFonts w:cs="Arial"/>
                <w:sz w:val="16"/>
                <w:szCs w:val="16"/>
              </w:rPr>
            </w:pPr>
            <w:r>
              <w:rPr>
                <w:rFonts w:cs="Arial"/>
                <w:sz w:val="16"/>
                <w:szCs w:val="16"/>
              </w:rPr>
              <w:t>2,86</w:t>
            </w:r>
          </w:p>
        </w:tc>
        <w:tc>
          <w:tcPr>
            <w:tcW w:w="0" w:type="auto"/>
            <w:tcBorders>
              <w:top w:val="single" w:sz="4" w:space="0" w:color="auto"/>
              <w:left w:val="single" w:sz="4" w:space="0" w:color="auto"/>
              <w:bottom w:val="single" w:sz="4" w:space="0" w:color="auto"/>
              <w:right w:val="single" w:sz="4" w:space="0" w:color="auto"/>
            </w:tcBorders>
          </w:tcPr>
          <w:p w14:paraId="42951607" w14:textId="77777777" w:rsidR="00F41C51" w:rsidRPr="00CF00DE" w:rsidRDefault="00F41C51" w:rsidP="001D777E">
            <w:pPr>
              <w:rPr>
                <w:rFonts w:cs="Arial"/>
                <w:sz w:val="16"/>
                <w:szCs w:val="16"/>
              </w:rPr>
            </w:pPr>
            <w:r>
              <w:rPr>
                <w:rFonts w:cs="Arial"/>
                <w:sz w:val="16"/>
                <w:szCs w:val="16"/>
              </w:rPr>
              <w:t>2,69</w:t>
            </w:r>
          </w:p>
        </w:tc>
      </w:tr>
      <w:tr w:rsidR="00F41C51" w:rsidRPr="00CF00DE" w14:paraId="6E339EA1" w14:textId="77777777" w:rsidTr="009852DB">
        <w:trPr>
          <w:jc w:val="center"/>
        </w:trPr>
        <w:tc>
          <w:tcPr>
            <w:tcW w:w="0" w:type="auto"/>
            <w:tcBorders>
              <w:top w:val="single" w:sz="4" w:space="0" w:color="auto"/>
              <w:left w:val="single" w:sz="4" w:space="0" w:color="auto"/>
              <w:bottom w:val="single" w:sz="4" w:space="0" w:color="auto"/>
              <w:right w:val="single" w:sz="4" w:space="0" w:color="auto"/>
            </w:tcBorders>
          </w:tcPr>
          <w:p w14:paraId="43B79CD5" w14:textId="77777777" w:rsidR="00F41C51" w:rsidRPr="00CF00DE" w:rsidRDefault="00F41C51" w:rsidP="001D777E">
            <w:pPr>
              <w:rPr>
                <w:rFonts w:cs="Arial"/>
                <w:sz w:val="16"/>
                <w:szCs w:val="16"/>
              </w:rPr>
            </w:pPr>
            <w:proofErr w:type="gramStart"/>
            <w:r w:rsidRPr="00CF00DE">
              <w:rPr>
                <w:rFonts w:cs="Arial"/>
                <w:sz w:val="16"/>
                <w:szCs w:val="16"/>
              </w:rPr>
              <w:t>RES - počet</w:t>
            </w:r>
            <w:proofErr w:type="gramEnd"/>
            <w:r w:rsidRPr="00CF00DE">
              <w:rPr>
                <w:rFonts w:cs="Arial"/>
                <w:sz w:val="16"/>
                <w:szCs w:val="16"/>
              </w:rPr>
              <w:t xml:space="preserve"> podnikatelských subjektů celkem</w:t>
            </w:r>
          </w:p>
        </w:tc>
        <w:tc>
          <w:tcPr>
            <w:tcW w:w="0" w:type="auto"/>
            <w:tcBorders>
              <w:top w:val="single" w:sz="4" w:space="0" w:color="auto"/>
              <w:left w:val="single" w:sz="4" w:space="0" w:color="auto"/>
              <w:bottom w:val="single" w:sz="4" w:space="0" w:color="auto"/>
              <w:right w:val="single" w:sz="4" w:space="0" w:color="auto"/>
            </w:tcBorders>
          </w:tcPr>
          <w:p w14:paraId="7608653A" w14:textId="77777777" w:rsidR="00F41C51" w:rsidRPr="00CF00DE" w:rsidRDefault="00F41C51" w:rsidP="001D777E">
            <w:pPr>
              <w:rPr>
                <w:rFonts w:cs="Arial"/>
                <w:sz w:val="16"/>
                <w:szCs w:val="16"/>
              </w:rPr>
            </w:pPr>
            <w:r>
              <w:rPr>
                <w:rFonts w:cs="Arial"/>
                <w:sz w:val="16"/>
                <w:szCs w:val="16"/>
              </w:rPr>
              <w:t>7 247</w:t>
            </w:r>
          </w:p>
        </w:tc>
        <w:tc>
          <w:tcPr>
            <w:tcW w:w="0" w:type="auto"/>
            <w:tcBorders>
              <w:top w:val="single" w:sz="4" w:space="0" w:color="auto"/>
              <w:left w:val="single" w:sz="4" w:space="0" w:color="auto"/>
              <w:bottom w:val="single" w:sz="4" w:space="0" w:color="auto"/>
              <w:right w:val="single" w:sz="4" w:space="0" w:color="auto"/>
            </w:tcBorders>
          </w:tcPr>
          <w:p w14:paraId="3B2057B5" w14:textId="77777777" w:rsidR="00F41C51" w:rsidRPr="00CF00DE" w:rsidRDefault="00F41C51" w:rsidP="001D777E">
            <w:pPr>
              <w:rPr>
                <w:rFonts w:cs="Arial"/>
                <w:sz w:val="16"/>
                <w:szCs w:val="16"/>
              </w:rPr>
            </w:pPr>
            <w:r>
              <w:rPr>
                <w:rFonts w:cs="Arial"/>
                <w:sz w:val="16"/>
                <w:szCs w:val="16"/>
              </w:rPr>
              <w:t>7 213</w:t>
            </w:r>
          </w:p>
        </w:tc>
        <w:tc>
          <w:tcPr>
            <w:tcW w:w="0" w:type="auto"/>
            <w:tcBorders>
              <w:top w:val="single" w:sz="4" w:space="0" w:color="auto"/>
              <w:left w:val="single" w:sz="4" w:space="0" w:color="auto"/>
              <w:bottom w:val="single" w:sz="4" w:space="0" w:color="auto"/>
              <w:right w:val="single" w:sz="4" w:space="0" w:color="auto"/>
            </w:tcBorders>
          </w:tcPr>
          <w:p w14:paraId="62D19B7C" w14:textId="77777777" w:rsidR="00F41C51" w:rsidRPr="00CF00DE" w:rsidRDefault="00F41C51" w:rsidP="001D777E">
            <w:pPr>
              <w:rPr>
                <w:rFonts w:cs="Arial"/>
                <w:sz w:val="16"/>
                <w:szCs w:val="16"/>
              </w:rPr>
            </w:pPr>
            <w:r>
              <w:rPr>
                <w:rFonts w:cs="Arial"/>
                <w:sz w:val="16"/>
                <w:szCs w:val="16"/>
              </w:rPr>
              <w:t>7 331</w:t>
            </w:r>
          </w:p>
        </w:tc>
        <w:tc>
          <w:tcPr>
            <w:tcW w:w="0" w:type="auto"/>
            <w:tcBorders>
              <w:top w:val="single" w:sz="4" w:space="0" w:color="auto"/>
              <w:left w:val="single" w:sz="4" w:space="0" w:color="auto"/>
              <w:bottom w:val="single" w:sz="4" w:space="0" w:color="auto"/>
              <w:right w:val="single" w:sz="4" w:space="0" w:color="auto"/>
            </w:tcBorders>
          </w:tcPr>
          <w:p w14:paraId="1E46D0FF" w14:textId="77777777" w:rsidR="00F41C51" w:rsidRPr="00CF00DE" w:rsidRDefault="00F41C51" w:rsidP="001D777E">
            <w:pPr>
              <w:rPr>
                <w:rFonts w:cs="Arial"/>
                <w:sz w:val="16"/>
                <w:szCs w:val="16"/>
              </w:rPr>
            </w:pPr>
            <w:r>
              <w:rPr>
                <w:rFonts w:cs="Arial"/>
                <w:sz w:val="16"/>
                <w:szCs w:val="16"/>
              </w:rPr>
              <w:t>7 339</w:t>
            </w:r>
          </w:p>
        </w:tc>
        <w:tc>
          <w:tcPr>
            <w:tcW w:w="0" w:type="auto"/>
            <w:tcBorders>
              <w:top w:val="single" w:sz="4" w:space="0" w:color="auto"/>
              <w:left w:val="single" w:sz="4" w:space="0" w:color="auto"/>
              <w:bottom w:val="single" w:sz="4" w:space="0" w:color="auto"/>
              <w:right w:val="single" w:sz="4" w:space="0" w:color="auto"/>
            </w:tcBorders>
          </w:tcPr>
          <w:p w14:paraId="1DCC7E29" w14:textId="77777777" w:rsidR="00F41C51" w:rsidRPr="00CF00DE" w:rsidRDefault="00F41C51" w:rsidP="001D777E">
            <w:pPr>
              <w:rPr>
                <w:rFonts w:cs="Arial"/>
                <w:sz w:val="16"/>
                <w:szCs w:val="16"/>
              </w:rPr>
            </w:pPr>
            <w:r>
              <w:rPr>
                <w:rFonts w:cs="Arial"/>
                <w:sz w:val="16"/>
                <w:szCs w:val="16"/>
              </w:rPr>
              <w:t>7 524</w:t>
            </w:r>
          </w:p>
        </w:tc>
        <w:tc>
          <w:tcPr>
            <w:tcW w:w="0" w:type="auto"/>
            <w:tcBorders>
              <w:top w:val="single" w:sz="4" w:space="0" w:color="auto"/>
              <w:left w:val="single" w:sz="4" w:space="0" w:color="auto"/>
              <w:bottom w:val="single" w:sz="4" w:space="0" w:color="auto"/>
              <w:right w:val="single" w:sz="4" w:space="0" w:color="auto"/>
            </w:tcBorders>
          </w:tcPr>
          <w:p w14:paraId="4910B539" w14:textId="77777777" w:rsidR="00F41C51" w:rsidRPr="00A00A9C" w:rsidRDefault="00F41C51" w:rsidP="001D777E">
            <w:pPr>
              <w:rPr>
                <w:rFonts w:cs="Arial"/>
                <w:sz w:val="16"/>
                <w:szCs w:val="16"/>
              </w:rPr>
            </w:pPr>
            <w:r>
              <w:rPr>
                <w:rFonts w:cs="Arial"/>
                <w:sz w:val="16"/>
                <w:szCs w:val="16"/>
              </w:rPr>
              <w:t>7 709</w:t>
            </w:r>
          </w:p>
        </w:tc>
        <w:tc>
          <w:tcPr>
            <w:tcW w:w="0" w:type="auto"/>
            <w:tcBorders>
              <w:top w:val="single" w:sz="4" w:space="0" w:color="auto"/>
              <w:left w:val="single" w:sz="4" w:space="0" w:color="auto"/>
              <w:bottom w:val="single" w:sz="4" w:space="0" w:color="auto"/>
              <w:right w:val="single" w:sz="4" w:space="0" w:color="auto"/>
            </w:tcBorders>
          </w:tcPr>
          <w:p w14:paraId="21052CBE" w14:textId="77777777" w:rsidR="00F41C51" w:rsidRPr="00A00A9C" w:rsidRDefault="00F41C51" w:rsidP="001D777E">
            <w:pPr>
              <w:rPr>
                <w:rFonts w:cs="Arial"/>
                <w:sz w:val="16"/>
                <w:szCs w:val="16"/>
              </w:rPr>
            </w:pPr>
            <w:r>
              <w:rPr>
                <w:rFonts w:cs="Arial"/>
                <w:sz w:val="16"/>
                <w:szCs w:val="16"/>
              </w:rPr>
              <w:t>7 864</w:t>
            </w:r>
          </w:p>
        </w:tc>
        <w:tc>
          <w:tcPr>
            <w:tcW w:w="0" w:type="auto"/>
            <w:tcBorders>
              <w:top w:val="single" w:sz="4" w:space="0" w:color="auto"/>
              <w:left w:val="single" w:sz="4" w:space="0" w:color="auto"/>
              <w:bottom w:val="single" w:sz="4" w:space="0" w:color="auto"/>
              <w:right w:val="single" w:sz="4" w:space="0" w:color="auto"/>
            </w:tcBorders>
          </w:tcPr>
          <w:p w14:paraId="5E92311D" w14:textId="77777777" w:rsidR="00F41C51" w:rsidRPr="00A00A9C" w:rsidRDefault="00F41C51" w:rsidP="001D777E">
            <w:pPr>
              <w:rPr>
                <w:rFonts w:cs="Arial"/>
                <w:sz w:val="16"/>
                <w:szCs w:val="16"/>
              </w:rPr>
            </w:pPr>
            <w:r>
              <w:rPr>
                <w:rFonts w:cs="Arial"/>
                <w:sz w:val="16"/>
                <w:szCs w:val="16"/>
              </w:rPr>
              <w:t>7 956</w:t>
            </w:r>
          </w:p>
        </w:tc>
        <w:tc>
          <w:tcPr>
            <w:tcW w:w="0" w:type="auto"/>
            <w:tcBorders>
              <w:top w:val="single" w:sz="4" w:space="0" w:color="auto"/>
              <w:left w:val="single" w:sz="4" w:space="0" w:color="auto"/>
              <w:bottom w:val="single" w:sz="4" w:space="0" w:color="auto"/>
              <w:right w:val="single" w:sz="4" w:space="0" w:color="auto"/>
            </w:tcBorders>
          </w:tcPr>
          <w:p w14:paraId="2973194D" w14:textId="77777777" w:rsidR="00F41C51" w:rsidRPr="00A00A9C" w:rsidRDefault="00F41C51" w:rsidP="001D777E">
            <w:pPr>
              <w:rPr>
                <w:rFonts w:cs="Arial"/>
                <w:sz w:val="16"/>
                <w:szCs w:val="16"/>
              </w:rPr>
            </w:pPr>
            <w:r w:rsidRPr="00534E13">
              <w:rPr>
                <w:rFonts w:cs="Arial"/>
                <w:sz w:val="16"/>
                <w:szCs w:val="16"/>
              </w:rPr>
              <w:t>8 228</w:t>
            </w:r>
          </w:p>
        </w:tc>
        <w:tc>
          <w:tcPr>
            <w:tcW w:w="0" w:type="auto"/>
            <w:tcBorders>
              <w:top w:val="single" w:sz="4" w:space="0" w:color="auto"/>
              <w:left w:val="single" w:sz="4" w:space="0" w:color="auto"/>
              <w:bottom w:val="single" w:sz="4" w:space="0" w:color="auto"/>
              <w:right w:val="single" w:sz="4" w:space="0" w:color="auto"/>
            </w:tcBorders>
          </w:tcPr>
          <w:p w14:paraId="3F9E6ACD" w14:textId="77777777" w:rsidR="00F41C51" w:rsidRPr="00A00A9C" w:rsidRDefault="00F41C51" w:rsidP="001D777E">
            <w:pPr>
              <w:rPr>
                <w:rFonts w:cs="Arial"/>
                <w:sz w:val="16"/>
                <w:szCs w:val="16"/>
              </w:rPr>
            </w:pPr>
            <w:r>
              <w:rPr>
                <w:rFonts w:cs="Arial"/>
                <w:sz w:val="16"/>
                <w:szCs w:val="16"/>
              </w:rPr>
              <w:t>8 496</w:t>
            </w:r>
          </w:p>
        </w:tc>
        <w:tc>
          <w:tcPr>
            <w:tcW w:w="0" w:type="auto"/>
            <w:tcBorders>
              <w:top w:val="single" w:sz="4" w:space="0" w:color="auto"/>
              <w:left w:val="single" w:sz="4" w:space="0" w:color="auto"/>
              <w:bottom w:val="single" w:sz="4" w:space="0" w:color="auto"/>
              <w:right w:val="single" w:sz="4" w:space="0" w:color="auto"/>
            </w:tcBorders>
          </w:tcPr>
          <w:p w14:paraId="3B740D6B" w14:textId="77777777" w:rsidR="00F41C51" w:rsidRPr="00CF00DE" w:rsidRDefault="00F41C51" w:rsidP="001D777E">
            <w:pPr>
              <w:rPr>
                <w:rFonts w:cs="Arial"/>
                <w:sz w:val="16"/>
                <w:szCs w:val="16"/>
              </w:rPr>
            </w:pPr>
            <w:r>
              <w:rPr>
                <w:rFonts w:cs="Arial"/>
                <w:sz w:val="16"/>
                <w:szCs w:val="16"/>
              </w:rPr>
              <w:t>8 708</w:t>
            </w:r>
          </w:p>
        </w:tc>
      </w:tr>
      <w:tr w:rsidR="00F41C51" w:rsidRPr="00CF00DE" w14:paraId="3915115F" w14:textId="77777777" w:rsidTr="009852DB">
        <w:trPr>
          <w:jc w:val="center"/>
        </w:trPr>
        <w:tc>
          <w:tcPr>
            <w:tcW w:w="0" w:type="auto"/>
            <w:tcBorders>
              <w:top w:val="single" w:sz="4" w:space="0" w:color="auto"/>
              <w:left w:val="single" w:sz="4" w:space="0" w:color="auto"/>
              <w:bottom w:val="single" w:sz="4" w:space="0" w:color="auto"/>
              <w:right w:val="single" w:sz="4" w:space="0" w:color="auto"/>
            </w:tcBorders>
          </w:tcPr>
          <w:p w14:paraId="4D5981BF" w14:textId="77777777" w:rsidR="00F41C51" w:rsidRPr="00CF00DE" w:rsidRDefault="00F41C51" w:rsidP="001D777E">
            <w:pPr>
              <w:rPr>
                <w:rFonts w:cs="Arial"/>
                <w:sz w:val="16"/>
                <w:szCs w:val="16"/>
              </w:rPr>
            </w:pPr>
            <w:r w:rsidRPr="00CF00DE">
              <w:rPr>
                <w:rFonts w:cs="Arial"/>
                <w:sz w:val="16"/>
                <w:szCs w:val="16"/>
              </w:rPr>
              <w:t xml:space="preserve">Dokončené byty celkem </w:t>
            </w:r>
          </w:p>
        </w:tc>
        <w:tc>
          <w:tcPr>
            <w:tcW w:w="0" w:type="auto"/>
            <w:tcBorders>
              <w:top w:val="single" w:sz="4" w:space="0" w:color="auto"/>
              <w:left w:val="single" w:sz="4" w:space="0" w:color="auto"/>
              <w:bottom w:val="single" w:sz="4" w:space="0" w:color="auto"/>
              <w:right w:val="single" w:sz="4" w:space="0" w:color="auto"/>
            </w:tcBorders>
          </w:tcPr>
          <w:p w14:paraId="7DD34E94" w14:textId="77777777" w:rsidR="00F41C51" w:rsidRPr="00CF00DE" w:rsidRDefault="00F41C51" w:rsidP="001D777E">
            <w:pPr>
              <w:rPr>
                <w:rFonts w:cs="Arial"/>
                <w:sz w:val="16"/>
                <w:szCs w:val="16"/>
              </w:rPr>
            </w:pPr>
            <w:r>
              <w:rPr>
                <w:rFonts w:cs="Arial"/>
                <w:sz w:val="16"/>
                <w:szCs w:val="16"/>
              </w:rPr>
              <w:t>265</w:t>
            </w:r>
          </w:p>
        </w:tc>
        <w:tc>
          <w:tcPr>
            <w:tcW w:w="0" w:type="auto"/>
            <w:tcBorders>
              <w:top w:val="single" w:sz="4" w:space="0" w:color="auto"/>
              <w:left w:val="single" w:sz="4" w:space="0" w:color="auto"/>
              <w:bottom w:val="single" w:sz="4" w:space="0" w:color="auto"/>
              <w:right w:val="single" w:sz="4" w:space="0" w:color="auto"/>
            </w:tcBorders>
          </w:tcPr>
          <w:p w14:paraId="2E7A8DEF" w14:textId="77777777" w:rsidR="00F41C51" w:rsidRPr="00CF00DE" w:rsidRDefault="00F41C51" w:rsidP="001D777E">
            <w:pPr>
              <w:rPr>
                <w:rFonts w:cs="Arial"/>
                <w:sz w:val="16"/>
                <w:szCs w:val="16"/>
              </w:rPr>
            </w:pPr>
            <w:r>
              <w:rPr>
                <w:rFonts w:cs="Arial"/>
                <w:sz w:val="16"/>
                <w:szCs w:val="16"/>
              </w:rPr>
              <w:t>184</w:t>
            </w:r>
          </w:p>
        </w:tc>
        <w:tc>
          <w:tcPr>
            <w:tcW w:w="0" w:type="auto"/>
            <w:tcBorders>
              <w:top w:val="single" w:sz="4" w:space="0" w:color="auto"/>
              <w:left w:val="single" w:sz="4" w:space="0" w:color="auto"/>
              <w:bottom w:val="single" w:sz="4" w:space="0" w:color="auto"/>
              <w:right w:val="single" w:sz="4" w:space="0" w:color="auto"/>
            </w:tcBorders>
          </w:tcPr>
          <w:p w14:paraId="2EA3E191" w14:textId="77777777" w:rsidR="00F41C51" w:rsidRPr="00CF00DE" w:rsidRDefault="00F41C51" w:rsidP="001D777E">
            <w:pPr>
              <w:rPr>
                <w:rFonts w:cs="Arial"/>
                <w:sz w:val="16"/>
                <w:szCs w:val="16"/>
              </w:rPr>
            </w:pPr>
            <w:r>
              <w:rPr>
                <w:rFonts w:cs="Arial"/>
                <w:sz w:val="16"/>
                <w:szCs w:val="16"/>
              </w:rPr>
              <w:t>218</w:t>
            </w:r>
          </w:p>
        </w:tc>
        <w:tc>
          <w:tcPr>
            <w:tcW w:w="0" w:type="auto"/>
            <w:tcBorders>
              <w:top w:val="single" w:sz="4" w:space="0" w:color="auto"/>
              <w:left w:val="single" w:sz="4" w:space="0" w:color="auto"/>
              <w:bottom w:val="single" w:sz="4" w:space="0" w:color="auto"/>
              <w:right w:val="single" w:sz="4" w:space="0" w:color="auto"/>
            </w:tcBorders>
          </w:tcPr>
          <w:p w14:paraId="6011460D" w14:textId="77777777" w:rsidR="00F41C51" w:rsidRPr="00CF00DE" w:rsidRDefault="00F41C51" w:rsidP="001D777E">
            <w:pPr>
              <w:rPr>
                <w:rFonts w:cs="Arial"/>
                <w:sz w:val="16"/>
                <w:szCs w:val="16"/>
              </w:rPr>
            </w:pPr>
            <w:r>
              <w:rPr>
                <w:rFonts w:cs="Arial"/>
                <w:sz w:val="16"/>
                <w:szCs w:val="16"/>
              </w:rPr>
              <w:t>286</w:t>
            </w:r>
          </w:p>
        </w:tc>
        <w:tc>
          <w:tcPr>
            <w:tcW w:w="0" w:type="auto"/>
            <w:tcBorders>
              <w:top w:val="single" w:sz="4" w:space="0" w:color="auto"/>
              <w:left w:val="single" w:sz="4" w:space="0" w:color="auto"/>
              <w:bottom w:val="single" w:sz="4" w:space="0" w:color="auto"/>
              <w:right w:val="single" w:sz="4" w:space="0" w:color="auto"/>
            </w:tcBorders>
          </w:tcPr>
          <w:p w14:paraId="11B93A6A" w14:textId="77777777" w:rsidR="00F41C51" w:rsidRPr="00A00A9C" w:rsidRDefault="00F41C51" w:rsidP="001D777E">
            <w:pPr>
              <w:rPr>
                <w:rFonts w:cs="Arial"/>
                <w:sz w:val="16"/>
                <w:szCs w:val="16"/>
              </w:rPr>
            </w:pPr>
            <w:r>
              <w:rPr>
                <w:rFonts w:cs="Arial"/>
                <w:sz w:val="16"/>
                <w:szCs w:val="16"/>
              </w:rPr>
              <w:t>209</w:t>
            </w:r>
          </w:p>
        </w:tc>
        <w:tc>
          <w:tcPr>
            <w:tcW w:w="0" w:type="auto"/>
            <w:tcBorders>
              <w:top w:val="single" w:sz="4" w:space="0" w:color="auto"/>
              <w:left w:val="single" w:sz="4" w:space="0" w:color="auto"/>
              <w:bottom w:val="single" w:sz="4" w:space="0" w:color="auto"/>
              <w:right w:val="single" w:sz="4" w:space="0" w:color="auto"/>
            </w:tcBorders>
          </w:tcPr>
          <w:p w14:paraId="0A02B83F" w14:textId="77777777" w:rsidR="00F41C51" w:rsidRPr="00A00A9C" w:rsidRDefault="00F41C51" w:rsidP="001D777E">
            <w:pPr>
              <w:rPr>
                <w:rFonts w:cs="Arial"/>
                <w:sz w:val="16"/>
                <w:szCs w:val="16"/>
              </w:rPr>
            </w:pPr>
            <w:r>
              <w:rPr>
                <w:rFonts w:cs="Arial"/>
                <w:sz w:val="16"/>
                <w:szCs w:val="16"/>
              </w:rPr>
              <w:t>383</w:t>
            </w:r>
          </w:p>
        </w:tc>
        <w:tc>
          <w:tcPr>
            <w:tcW w:w="0" w:type="auto"/>
            <w:tcBorders>
              <w:top w:val="single" w:sz="4" w:space="0" w:color="auto"/>
              <w:left w:val="single" w:sz="4" w:space="0" w:color="auto"/>
              <w:bottom w:val="single" w:sz="4" w:space="0" w:color="auto"/>
              <w:right w:val="single" w:sz="4" w:space="0" w:color="auto"/>
            </w:tcBorders>
          </w:tcPr>
          <w:p w14:paraId="25630428" w14:textId="77777777" w:rsidR="00F41C51" w:rsidRPr="00A00A9C" w:rsidRDefault="00F41C51" w:rsidP="001D777E">
            <w:pPr>
              <w:rPr>
                <w:rFonts w:cs="Arial"/>
                <w:sz w:val="16"/>
                <w:szCs w:val="16"/>
              </w:rPr>
            </w:pPr>
            <w:r>
              <w:rPr>
                <w:rFonts w:cs="Arial"/>
                <w:sz w:val="16"/>
                <w:szCs w:val="16"/>
              </w:rPr>
              <w:t>292</w:t>
            </w:r>
          </w:p>
        </w:tc>
        <w:tc>
          <w:tcPr>
            <w:tcW w:w="0" w:type="auto"/>
            <w:tcBorders>
              <w:top w:val="single" w:sz="4" w:space="0" w:color="auto"/>
              <w:left w:val="single" w:sz="4" w:space="0" w:color="auto"/>
              <w:bottom w:val="single" w:sz="4" w:space="0" w:color="auto"/>
              <w:right w:val="single" w:sz="4" w:space="0" w:color="auto"/>
            </w:tcBorders>
          </w:tcPr>
          <w:p w14:paraId="62A34001" w14:textId="77777777" w:rsidR="00F41C51" w:rsidRPr="00A00A9C" w:rsidRDefault="00F41C51" w:rsidP="001D777E">
            <w:pPr>
              <w:rPr>
                <w:rFonts w:cs="Arial"/>
                <w:sz w:val="16"/>
                <w:szCs w:val="16"/>
              </w:rPr>
            </w:pPr>
            <w:r>
              <w:rPr>
                <w:rFonts w:cs="Arial"/>
                <w:sz w:val="16"/>
                <w:szCs w:val="16"/>
              </w:rPr>
              <w:t>259</w:t>
            </w:r>
          </w:p>
        </w:tc>
        <w:tc>
          <w:tcPr>
            <w:tcW w:w="0" w:type="auto"/>
            <w:tcBorders>
              <w:top w:val="single" w:sz="4" w:space="0" w:color="auto"/>
              <w:left w:val="single" w:sz="4" w:space="0" w:color="auto"/>
              <w:bottom w:val="single" w:sz="4" w:space="0" w:color="auto"/>
              <w:right w:val="single" w:sz="4" w:space="0" w:color="auto"/>
            </w:tcBorders>
          </w:tcPr>
          <w:p w14:paraId="2BDB5F86" w14:textId="77777777" w:rsidR="00F41C51" w:rsidRPr="00A00A9C" w:rsidRDefault="00F41C51" w:rsidP="001D777E">
            <w:pPr>
              <w:rPr>
                <w:rFonts w:cs="Arial"/>
                <w:sz w:val="16"/>
                <w:szCs w:val="16"/>
              </w:rPr>
            </w:pPr>
            <w:r>
              <w:rPr>
                <w:rFonts w:cs="Arial"/>
                <w:sz w:val="16"/>
                <w:szCs w:val="16"/>
              </w:rPr>
              <w:t>326</w:t>
            </w:r>
          </w:p>
        </w:tc>
        <w:tc>
          <w:tcPr>
            <w:tcW w:w="0" w:type="auto"/>
            <w:tcBorders>
              <w:top w:val="single" w:sz="4" w:space="0" w:color="auto"/>
              <w:left w:val="single" w:sz="4" w:space="0" w:color="auto"/>
              <w:bottom w:val="single" w:sz="4" w:space="0" w:color="auto"/>
              <w:right w:val="single" w:sz="4" w:space="0" w:color="auto"/>
            </w:tcBorders>
          </w:tcPr>
          <w:p w14:paraId="19EC6682" w14:textId="77777777" w:rsidR="00F41C51" w:rsidRPr="00A00A9C" w:rsidRDefault="00F41C51" w:rsidP="001D777E">
            <w:pPr>
              <w:rPr>
                <w:rFonts w:cs="Arial"/>
                <w:sz w:val="16"/>
                <w:szCs w:val="16"/>
              </w:rPr>
            </w:pPr>
            <w:r>
              <w:rPr>
                <w:rFonts w:cs="Arial"/>
                <w:sz w:val="16"/>
                <w:szCs w:val="16"/>
              </w:rPr>
              <w:t>319</w:t>
            </w:r>
          </w:p>
        </w:tc>
        <w:tc>
          <w:tcPr>
            <w:tcW w:w="0" w:type="auto"/>
            <w:tcBorders>
              <w:top w:val="single" w:sz="4" w:space="0" w:color="auto"/>
              <w:left w:val="single" w:sz="4" w:space="0" w:color="auto"/>
              <w:bottom w:val="single" w:sz="4" w:space="0" w:color="auto"/>
              <w:right w:val="single" w:sz="4" w:space="0" w:color="auto"/>
            </w:tcBorders>
          </w:tcPr>
          <w:p w14:paraId="1D254000" w14:textId="77777777" w:rsidR="00F41C51" w:rsidRPr="00A00A9C" w:rsidRDefault="00F41C51" w:rsidP="001D777E">
            <w:pPr>
              <w:rPr>
                <w:rFonts w:cs="Arial"/>
                <w:sz w:val="16"/>
                <w:szCs w:val="16"/>
              </w:rPr>
            </w:pPr>
            <w:r>
              <w:rPr>
                <w:rFonts w:cs="Arial"/>
                <w:sz w:val="16"/>
                <w:szCs w:val="16"/>
              </w:rPr>
              <w:t>305</w:t>
            </w:r>
          </w:p>
        </w:tc>
      </w:tr>
      <w:tr w:rsidR="00F41C51" w:rsidRPr="00CF00DE" w14:paraId="70CF2B2F" w14:textId="77777777" w:rsidTr="009852DB">
        <w:trPr>
          <w:jc w:val="center"/>
        </w:trPr>
        <w:tc>
          <w:tcPr>
            <w:tcW w:w="0" w:type="auto"/>
            <w:tcBorders>
              <w:top w:val="single" w:sz="4" w:space="0" w:color="auto"/>
              <w:left w:val="single" w:sz="4" w:space="0" w:color="auto"/>
              <w:bottom w:val="single" w:sz="4" w:space="0" w:color="auto"/>
              <w:right w:val="single" w:sz="4" w:space="0" w:color="auto"/>
            </w:tcBorders>
          </w:tcPr>
          <w:p w14:paraId="78484D63" w14:textId="77777777" w:rsidR="00F41C51" w:rsidRPr="00CF00DE" w:rsidRDefault="00F41C51" w:rsidP="001D777E">
            <w:pPr>
              <w:rPr>
                <w:rFonts w:cs="Arial"/>
                <w:sz w:val="16"/>
                <w:szCs w:val="16"/>
              </w:rPr>
            </w:pPr>
            <w:r w:rsidRPr="00CF00DE">
              <w:rPr>
                <w:rFonts w:cs="Arial"/>
                <w:sz w:val="16"/>
                <w:szCs w:val="16"/>
              </w:rPr>
              <w:t xml:space="preserve">Trvalé travní porosty (ha) </w:t>
            </w:r>
          </w:p>
        </w:tc>
        <w:tc>
          <w:tcPr>
            <w:tcW w:w="0" w:type="auto"/>
            <w:tcBorders>
              <w:top w:val="single" w:sz="4" w:space="0" w:color="auto"/>
              <w:left w:val="single" w:sz="4" w:space="0" w:color="auto"/>
              <w:bottom w:val="single" w:sz="4" w:space="0" w:color="auto"/>
              <w:right w:val="single" w:sz="4" w:space="0" w:color="auto"/>
            </w:tcBorders>
          </w:tcPr>
          <w:p w14:paraId="08CDD40B" w14:textId="77777777" w:rsidR="00F41C51" w:rsidRPr="00CF00DE" w:rsidRDefault="00F41C51" w:rsidP="001D777E">
            <w:pPr>
              <w:rPr>
                <w:rFonts w:cs="Arial"/>
                <w:sz w:val="16"/>
                <w:szCs w:val="16"/>
              </w:rPr>
            </w:pPr>
            <w:r>
              <w:rPr>
                <w:rFonts w:cs="Arial"/>
                <w:sz w:val="16"/>
                <w:szCs w:val="16"/>
              </w:rPr>
              <w:t>500,56</w:t>
            </w:r>
          </w:p>
        </w:tc>
        <w:tc>
          <w:tcPr>
            <w:tcW w:w="0" w:type="auto"/>
            <w:tcBorders>
              <w:top w:val="single" w:sz="4" w:space="0" w:color="auto"/>
              <w:left w:val="single" w:sz="4" w:space="0" w:color="auto"/>
              <w:bottom w:val="single" w:sz="4" w:space="0" w:color="auto"/>
              <w:right w:val="single" w:sz="4" w:space="0" w:color="auto"/>
            </w:tcBorders>
          </w:tcPr>
          <w:p w14:paraId="5B4C4DE3" w14:textId="77777777" w:rsidR="00F41C51" w:rsidRPr="00CF00DE" w:rsidRDefault="00F41C51" w:rsidP="001D777E">
            <w:pPr>
              <w:rPr>
                <w:rFonts w:cs="Arial"/>
                <w:sz w:val="16"/>
                <w:szCs w:val="16"/>
              </w:rPr>
            </w:pPr>
            <w:r>
              <w:rPr>
                <w:rFonts w:cs="Arial"/>
                <w:sz w:val="16"/>
                <w:szCs w:val="16"/>
              </w:rPr>
              <w:t>501,50</w:t>
            </w:r>
          </w:p>
        </w:tc>
        <w:tc>
          <w:tcPr>
            <w:tcW w:w="0" w:type="auto"/>
            <w:tcBorders>
              <w:top w:val="single" w:sz="4" w:space="0" w:color="auto"/>
              <w:left w:val="single" w:sz="4" w:space="0" w:color="auto"/>
              <w:bottom w:val="single" w:sz="4" w:space="0" w:color="auto"/>
              <w:right w:val="single" w:sz="4" w:space="0" w:color="auto"/>
            </w:tcBorders>
          </w:tcPr>
          <w:p w14:paraId="1954D788" w14:textId="77777777" w:rsidR="00F41C51" w:rsidRPr="00CF00DE" w:rsidRDefault="00F41C51" w:rsidP="001D777E">
            <w:pPr>
              <w:rPr>
                <w:rFonts w:cs="Arial"/>
                <w:sz w:val="16"/>
                <w:szCs w:val="16"/>
              </w:rPr>
            </w:pPr>
            <w:r>
              <w:rPr>
                <w:rFonts w:cs="Arial"/>
                <w:sz w:val="16"/>
                <w:szCs w:val="16"/>
              </w:rPr>
              <w:t>522,34</w:t>
            </w:r>
          </w:p>
        </w:tc>
        <w:tc>
          <w:tcPr>
            <w:tcW w:w="0" w:type="auto"/>
            <w:tcBorders>
              <w:top w:val="single" w:sz="4" w:space="0" w:color="auto"/>
              <w:left w:val="single" w:sz="4" w:space="0" w:color="auto"/>
              <w:bottom w:val="single" w:sz="4" w:space="0" w:color="auto"/>
              <w:right w:val="single" w:sz="4" w:space="0" w:color="auto"/>
            </w:tcBorders>
          </w:tcPr>
          <w:p w14:paraId="66DD3C9E" w14:textId="77777777" w:rsidR="00F41C51" w:rsidRPr="00CF00DE" w:rsidRDefault="00F41C51" w:rsidP="001D777E">
            <w:pPr>
              <w:rPr>
                <w:rFonts w:cs="Arial"/>
                <w:sz w:val="16"/>
                <w:szCs w:val="16"/>
              </w:rPr>
            </w:pPr>
            <w:r>
              <w:rPr>
                <w:rFonts w:cs="Arial"/>
                <w:sz w:val="16"/>
                <w:szCs w:val="16"/>
              </w:rPr>
              <w:t>573,97</w:t>
            </w:r>
          </w:p>
        </w:tc>
        <w:tc>
          <w:tcPr>
            <w:tcW w:w="0" w:type="auto"/>
            <w:tcBorders>
              <w:top w:val="single" w:sz="4" w:space="0" w:color="auto"/>
              <w:left w:val="single" w:sz="4" w:space="0" w:color="auto"/>
              <w:bottom w:val="single" w:sz="4" w:space="0" w:color="auto"/>
              <w:right w:val="single" w:sz="4" w:space="0" w:color="auto"/>
            </w:tcBorders>
          </w:tcPr>
          <w:p w14:paraId="506B6CCA" w14:textId="77777777" w:rsidR="00F41C51" w:rsidRPr="00CF00DE" w:rsidRDefault="00F41C51" w:rsidP="001D777E">
            <w:pPr>
              <w:rPr>
                <w:rFonts w:cs="Arial"/>
                <w:sz w:val="16"/>
                <w:szCs w:val="16"/>
              </w:rPr>
            </w:pPr>
            <w:r>
              <w:rPr>
                <w:rFonts w:cs="Arial"/>
                <w:sz w:val="16"/>
                <w:szCs w:val="16"/>
              </w:rPr>
              <w:t>572,61</w:t>
            </w:r>
          </w:p>
        </w:tc>
        <w:tc>
          <w:tcPr>
            <w:tcW w:w="0" w:type="auto"/>
            <w:tcBorders>
              <w:top w:val="single" w:sz="4" w:space="0" w:color="auto"/>
              <w:left w:val="single" w:sz="4" w:space="0" w:color="auto"/>
              <w:bottom w:val="single" w:sz="4" w:space="0" w:color="auto"/>
              <w:right w:val="single" w:sz="4" w:space="0" w:color="auto"/>
            </w:tcBorders>
          </w:tcPr>
          <w:p w14:paraId="443950BB" w14:textId="77777777" w:rsidR="00F41C51" w:rsidRPr="00A00A9C" w:rsidRDefault="00F41C51" w:rsidP="001D777E">
            <w:pPr>
              <w:rPr>
                <w:rFonts w:cs="Arial"/>
                <w:sz w:val="16"/>
                <w:szCs w:val="16"/>
              </w:rPr>
            </w:pPr>
            <w:r>
              <w:rPr>
                <w:rFonts w:cs="Arial"/>
                <w:sz w:val="16"/>
                <w:szCs w:val="16"/>
              </w:rPr>
              <w:t>587,8</w:t>
            </w:r>
          </w:p>
        </w:tc>
        <w:tc>
          <w:tcPr>
            <w:tcW w:w="0" w:type="auto"/>
            <w:tcBorders>
              <w:top w:val="single" w:sz="4" w:space="0" w:color="auto"/>
              <w:left w:val="single" w:sz="4" w:space="0" w:color="auto"/>
              <w:bottom w:val="single" w:sz="4" w:space="0" w:color="auto"/>
              <w:right w:val="single" w:sz="4" w:space="0" w:color="auto"/>
            </w:tcBorders>
          </w:tcPr>
          <w:p w14:paraId="65DAFD7C" w14:textId="77777777" w:rsidR="00F41C51" w:rsidRPr="00A00A9C" w:rsidRDefault="00F41C51" w:rsidP="001D777E">
            <w:pPr>
              <w:rPr>
                <w:rFonts w:cs="Arial"/>
                <w:sz w:val="16"/>
                <w:szCs w:val="16"/>
              </w:rPr>
            </w:pPr>
            <w:r>
              <w:rPr>
                <w:rFonts w:cs="Arial"/>
                <w:sz w:val="16"/>
                <w:szCs w:val="16"/>
              </w:rPr>
              <w:t>613,3</w:t>
            </w:r>
          </w:p>
        </w:tc>
        <w:tc>
          <w:tcPr>
            <w:tcW w:w="0" w:type="auto"/>
            <w:tcBorders>
              <w:top w:val="single" w:sz="4" w:space="0" w:color="auto"/>
              <w:left w:val="single" w:sz="4" w:space="0" w:color="auto"/>
              <w:bottom w:val="single" w:sz="4" w:space="0" w:color="auto"/>
              <w:right w:val="single" w:sz="4" w:space="0" w:color="auto"/>
            </w:tcBorders>
          </w:tcPr>
          <w:p w14:paraId="1D3B58F0" w14:textId="77777777" w:rsidR="00F41C51" w:rsidRPr="00A00A9C" w:rsidRDefault="00F41C51" w:rsidP="001D777E">
            <w:pPr>
              <w:rPr>
                <w:rFonts w:cs="Arial"/>
                <w:sz w:val="16"/>
                <w:szCs w:val="16"/>
              </w:rPr>
            </w:pPr>
            <w:r>
              <w:rPr>
                <w:rFonts w:cs="Arial"/>
                <w:sz w:val="16"/>
                <w:szCs w:val="16"/>
              </w:rPr>
              <w:t>632,2</w:t>
            </w:r>
          </w:p>
        </w:tc>
        <w:tc>
          <w:tcPr>
            <w:tcW w:w="0" w:type="auto"/>
            <w:tcBorders>
              <w:top w:val="single" w:sz="4" w:space="0" w:color="auto"/>
              <w:left w:val="single" w:sz="4" w:space="0" w:color="auto"/>
              <w:bottom w:val="single" w:sz="4" w:space="0" w:color="auto"/>
              <w:right w:val="single" w:sz="4" w:space="0" w:color="auto"/>
            </w:tcBorders>
          </w:tcPr>
          <w:p w14:paraId="08CFAF54" w14:textId="77777777" w:rsidR="00F41C51" w:rsidRPr="00A00A9C" w:rsidRDefault="00F41C51" w:rsidP="001D777E">
            <w:pPr>
              <w:rPr>
                <w:rFonts w:cs="Arial"/>
                <w:sz w:val="16"/>
                <w:szCs w:val="16"/>
              </w:rPr>
            </w:pPr>
            <w:r w:rsidRPr="00534E13">
              <w:rPr>
                <w:rFonts w:cs="Arial"/>
                <w:sz w:val="16"/>
                <w:szCs w:val="16"/>
              </w:rPr>
              <w:t>632,4</w:t>
            </w:r>
          </w:p>
        </w:tc>
        <w:tc>
          <w:tcPr>
            <w:tcW w:w="0" w:type="auto"/>
            <w:tcBorders>
              <w:top w:val="single" w:sz="4" w:space="0" w:color="auto"/>
              <w:left w:val="single" w:sz="4" w:space="0" w:color="auto"/>
              <w:bottom w:val="single" w:sz="4" w:space="0" w:color="auto"/>
              <w:right w:val="single" w:sz="4" w:space="0" w:color="auto"/>
            </w:tcBorders>
          </w:tcPr>
          <w:p w14:paraId="2285EF93" w14:textId="77777777" w:rsidR="00F41C51" w:rsidRPr="00A00A9C" w:rsidRDefault="00F41C51" w:rsidP="001D777E">
            <w:pPr>
              <w:rPr>
                <w:rFonts w:cs="Arial"/>
                <w:sz w:val="16"/>
                <w:szCs w:val="16"/>
              </w:rPr>
            </w:pPr>
            <w:r>
              <w:rPr>
                <w:rFonts w:cs="Arial"/>
                <w:sz w:val="16"/>
                <w:szCs w:val="16"/>
              </w:rPr>
              <w:t>688,8</w:t>
            </w:r>
          </w:p>
        </w:tc>
        <w:tc>
          <w:tcPr>
            <w:tcW w:w="0" w:type="auto"/>
            <w:tcBorders>
              <w:top w:val="single" w:sz="4" w:space="0" w:color="auto"/>
              <w:left w:val="single" w:sz="4" w:space="0" w:color="auto"/>
              <w:bottom w:val="single" w:sz="4" w:space="0" w:color="auto"/>
              <w:right w:val="single" w:sz="4" w:space="0" w:color="auto"/>
            </w:tcBorders>
          </w:tcPr>
          <w:p w14:paraId="0744ADE0" w14:textId="77777777" w:rsidR="00F41C51" w:rsidRPr="00CF00DE" w:rsidRDefault="00F41C51" w:rsidP="001D777E">
            <w:pPr>
              <w:rPr>
                <w:rFonts w:cs="Arial"/>
                <w:sz w:val="16"/>
                <w:szCs w:val="16"/>
              </w:rPr>
            </w:pPr>
            <w:r>
              <w:rPr>
                <w:rFonts w:cs="Arial"/>
                <w:sz w:val="16"/>
                <w:szCs w:val="16"/>
              </w:rPr>
              <w:t>701,0</w:t>
            </w:r>
          </w:p>
        </w:tc>
      </w:tr>
      <w:tr w:rsidR="00F41C51" w:rsidRPr="00CF00DE" w14:paraId="0D224F2D" w14:textId="77777777" w:rsidTr="009852DB">
        <w:trPr>
          <w:jc w:val="center"/>
        </w:trPr>
        <w:tc>
          <w:tcPr>
            <w:tcW w:w="0" w:type="auto"/>
            <w:tcBorders>
              <w:top w:val="single" w:sz="4" w:space="0" w:color="auto"/>
              <w:left w:val="single" w:sz="4" w:space="0" w:color="auto"/>
              <w:bottom w:val="single" w:sz="4" w:space="0" w:color="auto"/>
              <w:right w:val="single" w:sz="4" w:space="0" w:color="auto"/>
            </w:tcBorders>
          </w:tcPr>
          <w:p w14:paraId="56B8AED9" w14:textId="77777777" w:rsidR="00F41C51" w:rsidRPr="00CF00DE" w:rsidRDefault="00F41C51" w:rsidP="001D777E">
            <w:pPr>
              <w:rPr>
                <w:rFonts w:cs="Arial"/>
                <w:sz w:val="16"/>
                <w:szCs w:val="16"/>
              </w:rPr>
            </w:pPr>
            <w:r w:rsidRPr="00CF00DE">
              <w:rPr>
                <w:rFonts w:cs="Arial"/>
                <w:sz w:val="16"/>
                <w:szCs w:val="16"/>
              </w:rPr>
              <w:t xml:space="preserve">Zemědělská půda (ha) </w:t>
            </w:r>
          </w:p>
        </w:tc>
        <w:tc>
          <w:tcPr>
            <w:tcW w:w="0" w:type="auto"/>
            <w:tcBorders>
              <w:top w:val="single" w:sz="4" w:space="0" w:color="auto"/>
              <w:left w:val="single" w:sz="4" w:space="0" w:color="auto"/>
              <w:bottom w:val="single" w:sz="4" w:space="0" w:color="auto"/>
              <w:right w:val="single" w:sz="4" w:space="0" w:color="auto"/>
            </w:tcBorders>
          </w:tcPr>
          <w:p w14:paraId="06188F94" w14:textId="77777777" w:rsidR="00F41C51" w:rsidRPr="00CF00DE" w:rsidRDefault="00F41C51" w:rsidP="001D777E">
            <w:pPr>
              <w:rPr>
                <w:rFonts w:cs="Arial"/>
                <w:sz w:val="16"/>
                <w:szCs w:val="16"/>
              </w:rPr>
            </w:pPr>
            <w:r>
              <w:rPr>
                <w:rFonts w:cs="Arial"/>
                <w:sz w:val="16"/>
                <w:szCs w:val="16"/>
              </w:rPr>
              <w:t>28 268,99</w:t>
            </w:r>
          </w:p>
        </w:tc>
        <w:tc>
          <w:tcPr>
            <w:tcW w:w="0" w:type="auto"/>
            <w:tcBorders>
              <w:top w:val="single" w:sz="4" w:space="0" w:color="auto"/>
              <w:left w:val="single" w:sz="4" w:space="0" w:color="auto"/>
              <w:bottom w:val="single" w:sz="4" w:space="0" w:color="auto"/>
              <w:right w:val="single" w:sz="4" w:space="0" w:color="auto"/>
            </w:tcBorders>
          </w:tcPr>
          <w:p w14:paraId="7748E4F3" w14:textId="77777777" w:rsidR="00F41C51" w:rsidRPr="00CF00DE" w:rsidRDefault="00F41C51" w:rsidP="001D777E">
            <w:pPr>
              <w:rPr>
                <w:rFonts w:cs="Arial"/>
                <w:sz w:val="16"/>
                <w:szCs w:val="16"/>
              </w:rPr>
            </w:pPr>
            <w:r>
              <w:rPr>
                <w:rFonts w:cs="Arial"/>
                <w:sz w:val="16"/>
                <w:szCs w:val="16"/>
              </w:rPr>
              <w:t>28 263,64</w:t>
            </w:r>
          </w:p>
        </w:tc>
        <w:tc>
          <w:tcPr>
            <w:tcW w:w="0" w:type="auto"/>
            <w:tcBorders>
              <w:top w:val="single" w:sz="4" w:space="0" w:color="auto"/>
              <w:left w:val="single" w:sz="4" w:space="0" w:color="auto"/>
              <w:bottom w:val="single" w:sz="4" w:space="0" w:color="auto"/>
              <w:right w:val="single" w:sz="4" w:space="0" w:color="auto"/>
            </w:tcBorders>
          </w:tcPr>
          <w:p w14:paraId="4284235B" w14:textId="77777777" w:rsidR="00F41C51" w:rsidRPr="00CF00DE" w:rsidRDefault="00F41C51" w:rsidP="001D777E">
            <w:pPr>
              <w:rPr>
                <w:rFonts w:cs="Arial"/>
                <w:sz w:val="16"/>
                <w:szCs w:val="16"/>
              </w:rPr>
            </w:pPr>
            <w:r>
              <w:rPr>
                <w:rFonts w:cs="Arial"/>
                <w:sz w:val="16"/>
                <w:szCs w:val="16"/>
              </w:rPr>
              <w:t>28 240,09</w:t>
            </w:r>
          </w:p>
        </w:tc>
        <w:tc>
          <w:tcPr>
            <w:tcW w:w="0" w:type="auto"/>
            <w:tcBorders>
              <w:top w:val="single" w:sz="4" w:space="0" w:color="auto"/>
              <w:left w:val="single" w:sz="4" w:space="0" w:color="auto"/>
              <w:bottom w:val="single" w:sz="4" w:space="0" w:color="auto"/>
              <w:right w:val="single" w:sz="4" w:space="0" w:color="auto"/>
            </w:tcBorders>
          </w:tcPr>
          <w:p w14:paraId="624D353F" w14:textId="77777777" w:rsidR="00F41C51" w:rsidRPr="00CF00DE" w:rsidRDefault="00F41C51" w:rsidP="001D777E">
            <w:pPr>
              <w:rPr>
                <w:rFonts w:cs="Arial"/>
                <w:sz w:val="16"/>
                <w:szCs w:val="16"/>
              </w:rPr>
            </w:pPr>
            <w:r>
              <w:rPr>
                <w:rFonts w:cs="Arial"/>
                <w:sz w:val="16"/>
                <w:szCs w:val="16"/>
              </w:rPr>
              <w:t>28 138,64</w:t>
            </w:r>
          </w:p>
        </w:tc>
        <w:tc>
          <w:tcPr>
            <w:tcW w:w="0" w:type="auto"/>
            <w:tcBorders>
              <w:top w:val="single" w:sz="4" w:space="0" w:color="auto"/>
              <w:left w:val="single" w:sz="4" w:space="0" w:color="auto"/>
              <w:bottom w:val="single" w:sz="4" w:space="0" w:color="auto"/>
              <w:right w:val="single" w:sz="4" w:space="0" w:color="auto"/>
            </w:tcBorders>
          </w:tcPr>
          <w:p w14:paraId="47008DE6" w14:textId="77777777" w:rsidR="00F41C51" w:rsidRPr="00CF00DE" w:rsidRDefault="00F41C51" w:rsidP="001D777E">
            <w:pPr>
              <w:rPr>
                <w:rFonts w:cs="Arial"/>
                <w:sz w:val="16"/>
                <w:szCs w:val="16"/>
              </w:rPr>
            </w:pPr>
            <w:r>
              <w:rPr>
                <w:rFonts w:cs="Arial"/>
                <w:sz w:val="16"/>
                <w:szCs w:val="16"/>
              </w:rPr>
              <w:t>28 117,75</w:t>
            </w:r>
          </w:p>
        </w:tc>
        <w:tc>
          <w:tcPr>
            <w:tcW w:w="0" w:type="auto"/>
            <w:tcBorders>
              <w:top w:val="single" w:sz="4" w:space="0" w:color="auto"/>
              <w:left w:val="single" w:sz="4" w:space="0" w:color="auto"/>
              <w:bottom w:val="single" w:sz="4" w:space="0" w:color="auto"/>
              <w:right w:val="single" w:sz="4" w:space="0" w:color="auto"/>
            </w:tcBorders>
          </w:tcPr>
          <w:p w14:paraId="7B508C7D" w14:textId="77777777" w:rsidR="00F41C51" w:rsidRPr="00A00A9C" w:rsidRDefault="00F41C51" w:rsidP="001D777E">
            <w:pPr>
              <w:rPr>
                <w:rFonts w:cs="Arial"/>
                <w:sz w:val="16"/>
                <w:szCs w:val="16"/>
              </w:rPr>
            </w:pPr>
            <w:r>
              <w:rPr>
                <w:rFonts w:cs="Arial"/>
                <w:sz w:val="16"/>
                <w:szCs w:val="16"/>
              </w:rPr>
              <w:t>27 979,9</w:t>
            </w:r>
          </w:p>
        </w:tc>
        <w:tc>
          <w:tcPr>
            <w:tcW w:w="0" w:type="auto"/>
            <w:tcBorders>
              <w:top w:val="single" w:sz="4" w:space="0" w:color="auto"/>
              <w:left w:val="single" w:sz="4" w:space="0" w:color="auto"/>
              <w:bottom w:val="single" w:sz="4" w:space="0" w:color="auto"/>
              <w:right w:val="single" w:sz="4" w:space="0" w:color="auto"/>
            </w:tcBorders>
          </w:tcPr>
          <w:p w14:paraId="5C2A92BE" w14:textId="77777777" w:rsidR="00F41C51" w:rsidRPr="00A00A9C" w:rsidRDefault="00F41C51" w:rsidP="001D777E">
            <w:pPr>
              <w:rPr>
                <w:rFonts w:cs="Arial"/>
                <w:sz w:val="16"/>
                <w:szCs w:val="16"/>
              </w:rPr>
            </w:pPr>
            <w:r>
              <w:rPr>
                <w:rFonts w:cs="Arial"/>
                <w:sz w:val="16"/>
                <w:szCs w:val="16"/>
              </w:rPr>
              <w:t>27 881,6</w:t>
            </w:r>
          </w:p>
        </w:tc>
        <w:tc>
          <w:tcPr>
            <w:tcW w:w="0" w:type="auto"/>
            <w:tcBorders>
              <w:top w:val="single" w:sz="4" w:space="0" w:color="auto"/>
              <w:left w:val="single" w:sz="4" w:space="0" w:color="auto"/>
              <w:bottom w:val="single" w:sz="4" w:space="0" w:color="auto"/>
              <w:right w:val="single" w:sz="4" w:space="0" w:color="auto"/>
            </w:tcBorders>
          </w:tcPr>
          <w:p w14:paraId="684C5C43" w14:textId="77777777" w:rsidR="00F41C51" w:rsidRPr="00A00A9C" w:rsidRDefault="00F41C51" w:rsidP="001D777E">
            <w:pPr>
              <w:rPr>
                <w:rFonts w:cs="Arial"/>
                <w:sz w:val="16"/>
                <w:szCs w:val="16"/>
              </w:rPr>
            </w:pPr>
            <w:r>
              <w:rPr>
                <w:rFonts w:cs="Arial"/>
                <w:sz w:val="16"/>
                <w:szCs w:val="16"/>
              </w:rPr>
              <w:t>27 869,3</w:t>
            </w:r>
          </w:p>
        </w:tc>
        <w:tc>
          <w:tcPr>
            <w:tcW w:w="0" w:type="auto"/>
            <w:tcBorders>
              <w:top w:val="single" w:sz="4" w:space="0" w:color="auto"/>
              <w:left w:val="single" w:sz="4" w:space="0" w:color="auto"/>
              <w:bottom w:val="single" w:sz="4" w:space="0" w:color="auto"/>
              <w:right w:val="single" w:sz="4" w:space="0" w:color="auto"/>
            </w:tcBorders>
          </w:tcPr>
          <w:p w14:paraId="547C5CFE" w14:textId="77777777" w:rsidR="00F41C51" w:rsidRPr="00A00A9C" w:rsidRDefault="00F41C51" w:rsidP="001D777E">
            <w:pPr>
              <w:rPr>
                <w:rFonts w:cs="Arial"/>
                <w:sz w:val="16"/>
                <w:szCs w:val="16"/>
              </w:rPr>
            </w:pPr>
            <w:r w:rsidRPr="00534E13">
              <w:rPr>
                <w:rFonts w:cs="Arial"/>
                <w:sz w:val="16"/>
                <w:szCs w:val="16"/>
              </w:rPr>
              <w:t>27 852,8</w:t>
            </w:r>
          </w:p>
        </w:tc>
        <w:tc>
          <w:tcPr>
            <w:tcW w:w="0" w:type="auto"/>
            <w:tcBorders>
              <w:top w:val="single" w:sz="4" w:space="0" w:color="auto"/>
              <w:left w:val="single" w:sz="4" w:space="0" w:color="auto"/>
              <w:bottom w:val="single" w:sz="4" w:space="0" w:color="auto"/>
              <w:right w:val="single" w:sz="4" w:space="0" w:color="auto"/>
            </w:tcBorders>
          </w:tcPr>
          <w:p w14:paraId="42085045" w14:textId="77777777" w:rsidR="00F41C51" w:rsidRPr="00A00A9C" w:rsidRDefault="00F41C51" w:rsidP="001D777E">
            <w:pPr>
              <w:rPr>
                <w:rFonts w:cs="Arial"/>
                <w:sz w:val="16"/>
                <w:szCs w:val="16"/>
              </w:rPr>
            </w:pPr>
            <w:r>
              <w:rPr>
                <w:rFonts w:cs="Arial"/>
                <w:sz w:val="16"/>
                <w:szCs w:val="16"/>
              </w:rPr>
              <w:t>27 741,6</w:t>
            </w:r>
          </w:p>
        </w:tc>
        <w:tc>
          <w:tcPr>
            <w:tcW w:w="0" w:type="auto"/>
            <w:tcBorders>
              <w:top w:val="single" w:sz="4" w:space="0" w:color="auto"/>
              <w:left w:val="single" w:sz="4" w:space="0" w:color="auto"/>
              <w:bottom w:val="single" w:sz="4" w:space="0" w:color="auto"/>
              <w:right w:val="single" w:sz="4" w:space="0" w:color="auto"/>
            </w:tcBorders>
          </w:tcPr>
          <w:p w14:paraId="53FC324B" w14:textId="77777777" w:rsidR="00F41C51" w:rsidRPr="00CF00DE" w:rsidRDefault="00F41C51" w:rsidP="001D777E">
            <w:pPr>
              <w:rPr>
                <w:rFonts w:cs="Arial"/>
                <w:sz w:val="16"/>
                <w:szCs w:val="16"/>
              </w:rPr>
            </w:pPr>
            <w:r>
              <w:rPr>
                <w:rFonts w:cs="Arial"/>
                <w:sz w:val="16"/>
                <w:szCs w:val="16"/>
              </w:rPr>
              <w:t>27 701,8</w:t>
            </w:r>
          </w:p>
        </w:tc>
      </w:tr>
      <w:tr w:rsidR="00F41C51" w:rsidRPr="00CF00DE" w14:paraId="659B1F86" w14:textId="77777777" w:rsidTr="009852DB">
        <w:trPr>
          <w:jc w:val="center"/>
        </w:trPr>
        <w:tc>
          <w:tcPr>
            <w:tcW w:w="0" w:type="auto"/>
            <w:tcBorders>
              <w:top w:val="single" w:sz="4" w:space="0" w:color="auto"/>
              <w:left w:val="single" w:sz="4" w:space="0" w:color="auto"/>
              <w:bottom w:val="single" w:sz="4" w:space="0" w:color="auto"/>
              <w:right w:val="single" w:sz="4" w:space="0" w:color="auto"/>
            </w:tcBorders>
          </w:tcPr>
          <w:p w14:paraId="78442259" w14:textId="77777777" w:rsidR="00F41C51" w:rsidRPr="00CF00DE" w:rsidRDefault="00F41C51" w:rsidP="001D777E">
            <w:pPr>
              <w:rPr>
                <w:rFonts w:cs="Arial"/>
                <w:sz w:val="16"/>
                <w:szCs w:val="16"/>
              </w:rPr>
            </w:pPr>
            <w:r w:rsidRPr="00CF00DE">
              <w:rPr>
                <w:rFonts w:cs="Arial"/>
                <w:sz w:val="16"/>
                <w:szCs w:val="16"/>
              </w:rPr>
              <w:t xml:space="preserve">Lesní pozemky (ha) </w:t>
            </w:r>
          </w:p>
        </w:tc>
        <w:tc>
          <w:tcPr>
            <w:tcW w:w="0" w:type="auto"/>
            <w:tcBorders>
              <w:top w:val="single" w:sz="4" w:space="0" w:color="auto"/>
              <w:left w:val="single" w:sz="4" w:space="0" w:color="auto"/>
              <w:bottom w:val="single" w:sz="4" w:space="0" w:color="auto"/>
              <w:right w:val="single" w:sz="4" w:space="0" w:color="auto"/>
            </w:tcBorders>
          </w:tcPr>
          <w:p w14:paraId="68E6A897" w14:textId="77777777" w:rsidR="00F41C51" w:rsidRPr="00CF00DE" w:rsidRDefault="00F41C51" w:rsidP="001D777E">
            <w:pPr>
              <w:rPr>
                <w:rFonts w:cs="Arial"/>
                <w:sz w:val="16"/>
                <w:szCs w:val="16"/>
              </w:rPr>
            </w:pPr>
            <w:r>
              <w:rPr>
                <w:rFonts w:cs="Arial"/>
                <w:sz w:val="16"/>
                <w:szCs w:val="16"/>
              </w:rPr>
              <w:t>6 333,98</w:t>
            </w:r>
          </w:p>
        </w:tc>
        <w:tc>
          <w:tcPr>
            <w:tcW w:w="0" w:type="auto"/>
            <w:tcBorders>
              <w:top w:val="single" w:sz="4" w:space="0" w:color="auto"/>
              <w:left w:val="single" w:sz="4" w:space="0" w:color="auto"/>
              <w:bottom w:val="single" w:sz="4" w:space="0" w:color="auto"/>
              <w:right w:val="single" w:sz="4" w:space="0" w:color="auto"/>
            </w:tcBorders>
          </w:tcPr>
          <w:p w14:paraId="73DE9739" w14:textId="77777777" w:rsidR="00F41C51" w:rsidRPr="00CF00DE" w:rsidRDefault="00F41C51" w:rsidP="001D777E">
            <w:pPr>
              <w:rPr>
                <w:rFonts w:cs="Arial"/>
                <w:sz w:val="16"/>
                <w:szCs w:val="16"/>
              </w:rPr>
            </w:pPr>
            <w:r>
              <w:rPr>
                <w:rFonts w:cs="Arial"/>
                <w:sz w:val="16"/>
                <w:szCs w:val="16"/>
              </w:rPr>
              <w:t>6 342,41</w:t>
            </w:r>
          </w:p>
        </w:tc>
        <w:tc>
          <w:tcPr>
            <w:tcW w:w="0" w:type="auto"/>
            <w:tcBorders>
              <w:top w:val="single" w:sz="4" w:space="0" w:color="auto"/>
              <w:left w:val="single" w:sz="4" w:space="0" w:color="auto"/>
              <w:bottom w:val="single" w:sz="4" w:space="0" w:color="auto"/>
              <w:right w:val="single" w:sz="4" w:space="0" w:color="auto"/>
            </w:tcBorders>
          </w:tcPr>
          <w:p w14:paraId="3D5C54E7" w14:textId="77777777" w:rsidR="00F41C51" w:rsidRPr="00CF00DE" w:rsidRDefault="00F41C51" w:rsidP="001D777E">
            <w:pPr>
              <w:rPr>
                <w:rFonts w:cs="Arial"/>
                <w:sz w:val="16"/>
                <w:szCs w:val="16"/>
              </w:rPr>
            </w:pPr>
            <w:r>
              <w:rPr>
                <w:rFonts w:cs="Arial"/>
                <w:sz w:val="16"/>
                <w:szCs w:val="16"/>
              </w:rPr>
              <w:t>6 350,48</w:t>
            </w:r>
          </w:p>
        </w:tc>
        <w:tc>
          <w:tcPr>
            <w:tcW w:w="0" w:type="auto"/>
            <w:tcBorders>
              <w:top w:val="single" w:sz="4" w:space="0" w:color="auto"/>
              <w:left w:val="single" w:sz="4" w:space="0" w:color="auto"/>
              <w:bottom w:val="single" w:sz="4" w:space="0" w:color="auto"/>
              <w:right w:val="single" w:sz="4" w:space="0" w:color="auto"/>
            </w:tcBorders>
          </w:tcPr>
          <w:p w14:paraId="1A31EAAD" w14:textId="77777777" w:rsidR="00F41C51" w:rsidRPr="00CF00DE" w:rsidRDefault="00F41C51" w:rsidP="001D777E">
            <w:pPr>
              <w:rPr>
                <w:rFonts w:cs="Arial"/>
                <w:sz w:val="16"/>
                <w:szCs w:val="16"/>
              </w:rPr>
            </w:pPr>
            <w:r>
              <w:rPr>
                <w:rFonts w:cs="Arial"/>
                <w:sz w:val="16"/>
                <w:szCs w:val="16"/>
              </w:rPr>
              <w:t>6 353,38</w:t>
            </w:r>
          </w:p>
        </w:tc>
        <w:tc>
          <w:tcPr>
            <w:tcW w:w="0" w:type="auto"/>
            <w:tcBorders>
              <w:top w:val="single" w:sz="4" w:space="0" w:color="auto"/>
              <w:left w:val="single" w:sz="4" w:space="0" w:color="auto"/>
              <w:bottom w:val="single" w:sz="4" w:space="0" w:color="auto"/>
              <w:right w:val="single" w:sz="4" w:space="0" w:color="auto"/>
            </w:tcBorders>
          </w:tcPr>
          <w:p w14:paraId="0804B0A3" w14:textId="77777777" w:rsidR="00F41C51" w:rsidRPr="00CF00DE" w:rsidRDefault="00F41C51" w:rsidP="001D777E">
            <w:pPr>
              <w:rPr>
                <w:rFonts w:cs="Arial"/>
                <w:sz w:val="16"/>
                <w:szCs w:val="16"/>
              </w:rPr>
            </w:pPr>
            <w:r>
              <w:rPr>
                <w:rFonts w:cs="Arial"/>
                <w:sz w:val="16"/>
                <w:szCs w:val="16"/>
              </w:rPr>
              <w:t>6 351,92</w:t>
            </w:r>
          </w:p>
        </w:tc>
        <w:tc>
          <w:tcPr>
            <w:tcW w:w="0" w:type="auto"/>
            <w:tcBorders>
              <w:top w:val="single" w:sz="4" w:space="0" w:color="auto"/>
              <w:left w:val="single" w:sz="4" w:space="0" w:color="auto"/>
              <w:bottom w:val="single" w:sz="4" w:space="0" w:color="auto"/>
              <w:right w:val="single" w:sz="4" w:space="0" w:color="auto"/>
            </w:tcBorders>
          </w:tcPr>
          <w:p w14:paraId="36F92320" w14:textId="77777777" w:rsidR="00F41C51" w:rsidRPr="00A00A9C" w:rsidRDefault="00F41C51" w:rsidP="001D777E">
            <w:pPr>
              <w:rPr>
                <w:rFonts w:cs="Arial"/>
                <w:sz w:val="16"/>
                <w:szCs w:val="16"/>
              </w:rPr>
            </w:pPr>
            <w:r>
              <w:rPr>
                <w:rFonts w:cs="Arial"/>
                <w:sz w:val="16"/>
                <w:szCs w:val="16"/>
              </w:rPr>
              <w:t>6 357,1</w:t>
            </w:r>
          </w:p>
        </w:tc>
        <w:tc>
          <w:tcPr>
            <w:tcW w:w="0" w:type="auto"/>
            <w:tcBorders>
              <w:top w:val="single" w:sz="4" w:space="0" w:color="auto"/>
              <w:left w:val="single" w:sz="4" w:space="0" w:color="auto"/>
              <w:bottom w:val="single" w:sz="4" w:space="0" w:color="auto"/>
              <w:right w:val="single" w:sz="4" w:space="0" w:color="auto"/>
            </w:tcBorders>
          </w:tcPr>
          <w:p w14:paraId="0EC54829" w14:textId="77777777" w:rsidR="00F41C51" w:rsidRPr="00A00A9C" w:rsidRDefault="00F41C51" w:rsidP="001D777E">
            <w:pPr>
              <w:rPr>
                <w:rFonts w:cs="Arial"/>
                <w:sz w:val="16"/>
                <w:szCs w:val="16"/>
              </w:rPr>
            </w:pPr>
            <w:r>
              <w:rPr>
                <w:rFonts w:cs="Arial"/>
                <w:sz w:val="16"/>
                <w:szCs w:val="16"/>
              </w:rPr>
              <w:t>6 364,3</w:t>
            </w:r>
          </w:p>
        </w:tc>
        <w:tc>
          <w:tcPr>
            <w:tcW w:w="0" w:type="auto"/>
            <w:tcBorders>
              <w:top w:val="single" w:sz="4" w:space="0" w:color="auto"/>
              <w:left w:val="single" w:sz="4" w:space="0" w:color="auto"/>
              <w:bottom w:val="single" w:sz="4" w:space="0" w:color="auto"/>
              <w:right w:val="single" w:sz="4" w:space="0" w:color="auto"/>
            </w:tcBorders>
          </w:tcPr>
          <w:p w14:paraId="416E15F3" w14:textId="77777777" w:rsidR="00F41C51" w:rsidRPr="00A00A9C" w:rsidRDefault="00F41C51" w:rsidP="001D777E">
            <w:pPr>
              <w:rPr>
                <w:rFonts w:cs="Arial"/>
                <w:sz w:val="16"/>
                <w:szCs w:val="16"/>
              </w:rPr>
            </w:pPr>
            <w:r>
              <w:rPr>
                <w:rFonts w:cs="Arial"/>
                <w:sz w:val="16"/>
                <w:szCs w:val="16"/>
              </w:rPr>
              <w:t>6 366,2</w:t>
            </w:r>
          </w:p>
        </w:tc>
        <w:tc>
          <w:tcPr>
            <w:tcW w:w="0" w:type="auto"/>
            <w:tcBorders>
              <w:top w:val="single" w:sz="4" w:space="0" w:color="auto"/>
              <w:left w:val="single" w:sz="4" w:space="0" w:color="auto"/>
              <w:bottom w:val="single" w:sz="4" w:space="0" w:color="auto"/>
              <w:right w:val="single" w:sz="4" w:space="0" w:color="auto"/>
            </w:tcBorders>
          </w:tcPr>
          <w:p w14:paraId="374CE8F0" w14:textId="77777777" w:rsidR="00F41C51" w:rsidRPr="00A00A9C" w:rsidRDefault="00F41C51" w:rsidP="001D777E">
            <w:pPr>
              <w:rPr>
                <w:rFonts w:cs="Arial"/>
                <w:sz w:val="16"/>
                <w:szCs w:val="16"/>
              </w:rPr>
            </w:pPr>
            <w:r w:rsidRPr="00534E13">
              <w:rPr>
                <w:rFonts w:cs="Arial"/>
                <w:sz w:val="16"/>
                <w:szCs w:val="16"/>
              </w:rPr>
              <w:t>6 365,5</w:t>
            </w:r>
          </w:p>
        </w:tc>
        <w:tc>
          <w:tcPr>
            <w:tcW w:w="0" w:type="auto"/>
            <w:tcBorders>
              <w:top w:val="single" w:sz="4" w:space="0" w:color="auto"/>
              <w:left w:val="single" w:sz="4" w:space="0" w:color="auto"/>
              <w:bottom w:val="single" w:sz="4" w:space="0" w:color="auto"/>
              <w:right w:val="single" w:sz="4" w:space="0" w:color="auto"/>
            </w:tcBorders>
          </w:tcPr>
          <w:p w14:paraId="1C911AFA" w14:textId="77777777" w:rsidR="00F41C51" w:rsidRPr="00A00A9C" w:rsidRDefault="00F41C51" w:rsidP="001D777E">
            <w:pPr>
              <w:rPr>
                <w:rFonts w:cs="Arial"/>
                <w:sz w:val="16"/>
                <w:szCs w:val="16"/>
              </w:rPr>
            </w:pPr>
            <w:r>
              <w:rPr>
                <w:rFonts w:cs="Arial"/>
                <w:sz w:val="16"/>
                <w:szCs w:val="16"/>
              </w:rPr>
              <w:t>6 371,7</w:t>
            </w:r>
          </w:p>
        </w:tc>
        <w:tc>
          <w:tcPr>
            <w:tcW w:w="0" w:type="auto"/>
            <w:tcBorders>
              <w:top w:val="single" w:sz="4" w:space="0" w:color="auto"/>
              <w:left w:val="single" w:sz="4" w:space="0" w:color="auto"/>
              <w:bottom w:val="single" w:sz="4" w:space="0" w:color="auto"/>
              <w:right w:val="single" w:sz="4" w:space="0" w:color="auto"/>
            </w:tcBorders>
          </w:tcPr>
          <w:p w14:paraId="05C4AFDB" w14:textId="77777777" w:rsidR="00F41C51" w:rsidRPr="00CF00DE" w:rsidRDefault="00F41C51" w:rsidP="001D777E">
            <w:pPr>
              <w:rPr>
                <w:rFonts w:cs="Arial"/>
                <w:sz w:val="16"/>
                <w:szCs w:val="16"/>
              </w:rPr>
            </w:pPr>
            <w:r>
              <w:rPr>
                <w:rFonts w:cs="Arial"/>
                <w:sz w:val="16"/>
                <w:szCs w:val="16"/>
              </w:rPr>
              <w:t>6 371,7</w:t>
            </w:r>
          </w:p>
        </w:tc>
      </w:tr>
      <w:tr w:rsidR="00F41C51" w:rsidRPr="00CF00DE" w14:paraId="69AE0B7D" w14:textId="77777777" w:rsidTr="009852DB">
        <w:trPr>
          <w:jc w:val="center"/>
        </w:trPr>
        <w:tc>
          <w:tcPr>
            <w:tcW w:w="0" w:type="auto"/>
            <w:tcBorders>
              <w:top w:val="single" w:sz="4" w:space="0" w:color="auto"/>
              <w:left w:val="single" w:sz="4" w:space="0" w:color="auto"/>
              <w:bottom w:val="single" w:sz="4" w:space="0" w:color="auto"/>
              <w:right w:val="single" w:sz="4" w:space="0" w:color="auto"/>
            </w:tcBorders>
          </w:tcPr>
          <w:p w14:paraId="0B155603" w14:textId="77777777" w:rsidR="00F41C51" w:rsidRPr="00CF00DE" w:rsidRDefault="00F41C51" w:rsidP="001D777E">
            <w:pPr>
              <w:rPr>
                <w:rFonts w:cs="Arial"/>
                <w:sz w:val="16"/>
                <w:szCs w:val="16"/>
              </w:rPr>
            </w:pPr>
            <w:r w:rsidRPr="00CF00DE">
              <w:rPr>
                <w:rFonts w:cs="Arial"/>
                <w:sz w:val="16"/>
                <w:szCs w:val="16"/>
              </w:rPr>
              <w:t xml:space="preserve">Zastavěné plochy a nádvoří (ha) </w:t>
            </w:r>
          </w:p>
        </w:tc>
        <w:tc>
          <w:tcPr>
            <w:tcW w:w="0" w:type="auto"/>
            <w:tcBorders>
              <w:top w:val="single" w:sz="4" w:space="0" w:color="auto"/>
              <w:left w:val="single" w:sz="4" w:space="0" w:color="auto"/>
              <w:bottom w:val="single" w:sz="4" w:space="0" w:color="auto"/>
              <w:right w:val="single" w:sz="4" w:space="0" w:color="auto"/>
            </w:tcBorders>
          </w:tcPr>
          <w:p w14:paraId="4C916E02" w14:textId="77777777" w:rsidR="00F41C51" w:rsidRPr="00CF00DE" w:rsidRDefault="00F41C51" w:rsidP="001D777E">
            <w:pPr>
              <w:rPr>
                <w:rFonts w:cs="Arial"/>
                <w:sz w:val="16"/>
                <w:szCs w:val="16"/>
              </w:rPr>
            </w:pPr>
            <w:r>
              <w:rPr>
                <w:rFonts w:cs="Arial"/>
                <w:sz w:val="16"/>
                <w:szCs w:val="16"/>
              </w:rPr>
              <w:t>835,56</w:t>
            </w:r>
          </w:p>
        </w:tc>
        <w:tc>
          <w:tcPr>
            <w:tcW w:w="0" w:type="auto"/>
            <w:tcBorders>
              <w:top w:val="single" w:sz="4" w:space="0" w:color="auto"/>
              <w:left w:val="single" w:sz="4" w:space="0" w:color="auto"/>
              <w:bottom w:val="single" w:sz="4" w:space="0" w:color="auto"/>
              <w:right w:val="single" w:sz="4" w:space="0" w:color="auto"/>
            </w:tcBorders>
          </w:tcPr>
          <w:p w14:paraId="0236100F" w14:textId="77777777" w:rsidR="00F41C51" w:rsidRPr="00CF00DE" w:rsidRDefault="00F41C51" w:rsidP="001D777E">
            <w:pPr>
              <w:rPr>
                <w:rFonts w:cs="Arial"/>
                <w:sz w:val="16"/>
                <w:szCs w:val="16"/>
              </w:rPr>
            </w:pPr>
            <w:r>
              <w:rPr>
                <w:rFonts w:cs="Arial"/>
                <w:sz w:val="16"/>
                <w:szCs w:val="16"/>
              </w:rPr>
              <w:t>835,91</w:t>
            </w:r>
          </w:p>
        </w:tc>
        <w:tc>
          <w:tcPr>
            <w:tcW w:w="0" w:type="auto"/>
            <w:tcBorders>
              <w:top w:val="single" w:sz="4" w:space="0" w:color="auto"/>
              <w:left w:val="single" w:sz="4" w:space="0" w:color="auto"/>
              <w:bottom w:val="single" w:sz="4" w:space="0" w:color="auto"/>
              <w:right w:val="single" w:sz="4" w:space="0" w:color="auto"/>
            </w:tcBorders>
          </w:tcPr>
          <w:p w14:paraId="6F12ADF1" w14:textId="77777777" w:rsidR="00F41C51" w:rsidRPr="00CF00DE" w:rsidRDefault="00F41C51" w:rsidP="001D777E">
            <w:pPr>
              <w:rPr>
                <w:rFonts w:cs="Arial"/>
                <w:sz w:val="16"/>
                <w:szCs w:val="16"/>
              </w:rPr>
            </w:pPr>
            <w:r>
              <w:rPr>
                <w:rFonts w:cs="Arial"/>
                <w:sz w:val="16"/>
                <w:szCs w:val="16"/>
              </w:rPr>
              <w:t>836,76</w:t>
            </w:r>
          </w:p>
        </w:tc>
        <w:tc>
          <w:tcPr>
            <w:tcW w:w="0" w:type="auto"/>
            <w:tcBorders>
              <w:top w:val="single" w:sz="4" w:space="0" w:color="auto"/>
              <w:left w:val="single" w:sz="4" w:space="0" w:color="auto"/>
              <w:bottom w:val="single" w:sz="4" w:space="0" w:color="auto"/>
              <w:right w:val="single" w:sz="4" w:space="0" w:color="auto"/>
            </w:tcBorders>
          </w:tcPr>
          <w:p w14:paraId="3AA7F3FC" w14:textId="77777777" w:rsidR="00F41C51" w:rsidRPr="00CF00DE" w:rsidRDefault="00F41C51" w:rsidP="001D777E">
            <w:pPr>
              <w:rPr>
                <w:rFonts w:cs="Arial"/>
                <w:sz w:val="16"/>
                <w:szCs w:val="16"/>
              </w:rPr>
            </w:pPr>
            <w:r>
              <w:rPr>
                <w:rFonts w:cs="Arial"/>
                <w:sz w:val="16"/>
                <w:szCs w:val="16"/>
              </w:rPr>
              <w:t>842,33</w:t>
            </w:r>
          </w:p>
        </w:tc>
        <w:tc>
          <w:tcPr>
            <w:tcW w:w="0" w:type="auto"/>
            <w:tcBorders>
              <w:top w:val="single" w:sz="4" w:space="0" w:color="auto"/>
              <w:left w:val="single" w:sz="4" w:space="0" w:color="auto"/>
              <w:bottom w:val="single" w:sz="4" w:space="0" w:color="auto"/>
              <w:right w:val="single" w:sz="4" w:space="0" w:color="auto"/>
            </w:tcBorders>
          </w:tcPr>
          <w:p w14:paraId="5847D7A6" w14:textId="77777777" w:rsidR="00F41C51" w:rsidRPr="00CF00DE" w:rsidRDefault="00F41C51" w:rsidP="001D777E">
            <w:pPr>
              <w:rPr>
                <w:rFonts w:cs="Arial"/>
                <w:sz w:val="16"/>
                <w:szCs w:val="16"/>
              </w:rPr>
            </w:pPr>
            <w:r>
              <w:rPr>
                <w:rFonts w:cs="Arial"/>
                <w:sz w:val="16"/>
                <w:szCs w:val="16"/>
              </w:rPr>
              <w:t>846,34</w:t>
            </w:r>
          </w:p>
        </w:tc>
        <w:tc>
          <w:tcPr>
            <w:tcW w:w="0" w:type="auto"/>
            <w:tcBorders>
              <w:top w:val="single" w:sz="4" w:space="0" w:color="auto"/>
              <w:left w:val="single" w:sz="4" w:space="0" w:color="auto"/>
              <w:bottom w:val="single" w:sz="4" w:space="0" w:color="auto"/>
              <w:right w:val="single" w:sz="4" w:space="0" w:color="auto"/>
            </w:tcBorders>
          </w:tcPr>
          <w:p w14:paraId="5728D19F" w14:textId="77777777" w:rsidR="00F41C51" w:rsidRPr="00A00A9C" w:rsidRDefault="00F41C51" w:rsidP="001D777E">
            <w:pPr>
              <w:rPr>
                <w:rFonts w:cs="Arial"/>
                <w:sz w:val="16"/>
                <w:szCs w:val="16"/>
              </w:rPr>
            </w:pPr>
            <w:r>
              <w:rPr>
                <w:rFonts w:cs="Arial"/>
                <w:sz w:val="16"/>
                <w:szCs w:val="16"/>
              </w:rPr>
              <w:t>849,3</w:t>
            </w:r>
          </w:p>
        </w:tc>
        <w:tc>
          <w:tcPr>
            <w:tcW w:w="0" w:type="auto"/>
            <w:tcBorders>
              <w:top w:val="single" w:sz="4" w:space="0" w:color="auto"/>
              <w:left w:val="single" w:sz="4" w:space="0" w:color="auto"/>
              <w:bottom w:val="single" w:sz="4" w:space="0" w:color="auto"/>
              <w:right w:val="single" w:sz="4" w:space="0" w:color="auto"/>
            </w:tcBorders>
          </w:tcPr>
          <w:p w14:paraId="53FEA431" w14:textId="77777777" w:rsidR="00F41C51" w:rsidRPr="00A00A9C" w:rsidRDefault="00F41C51" w:rsidP="001D777E">
            <w:pPr>
              <w:rPr>
                <w:rFonts w:cs="Arial"/>
                <w:sz w:val="16"/>
                <w:szCs w:val="16"/>
              </w:rPr>
            </w:pPr>
            <w:r>
              <w:rPr>
                <w:rFonts w:cs="Arial"/>
                <w:sz w:val="16"/>
                <w:szCs w:val="16"/>
              </w:rPr>
              <w:t>854,7</w:t>
            </w:r>
          </w:p>
        </w:tc>
        <w:tc>
          <w:tcPr>
            <w:tcW w:w="0" w:type="auto"/>
            <w:tcBorders>
              <w:top w:val="single" w:sz="4" w:space="0" w:color="auto"/>
              <w:left w:val="single" w:sz="4" w:space="0" w:color="auto"/>
              <w:bottom w:val="single" w:sz="4" w:space="0" w:color="auto"/>
              <w:right w:val="single" w:sz="4" w:space="0" w:color="auto"/>
            </w:tcBorders>
          </w:tcPr>
          <w:p w14:paraId="6AEDC710" w14:textId="77777777" w:rsidR="00F41C51" w:rsidRPr="00A00A9C" w:rsidRDefault="00F41C51" w:rsidP="001D777E">
            <w:pPr>
              <w:rPr>
                <w:rFonts w:cs="Arial"/>
                <w:sz w:val="16"/>
                <w:szCs w:val="16"/>
              </w:rPr>
            </w:pPr>
            <w:r>
              <w:rPr>
                <w:rFonts w:cs="Arial"/>
                <w:sz w:val="16"/>
                <w:szCs w:val="16"/>
              </w:rPr>
              <w:t>858,8</w:t>
            </w:r>
          </w:p>
        </w:tc>
        <w:tc>
          <w:tcPr>
            <w:tcW w:w="0" w:type="auto"/>
            <w:tcBorders>
              <w:top w:val="single" w:sz="4" w:space="0" w:color="auto"/>
              <w:left w:val="single" w:sz="4" w:space="0" w:color="auto"/>
              <w:bottom w:val="single" w:sz="4" w:space="0" w:color="auto"/>
              <w:right w:val="single" w:sz="4" w:space="0" w:color="auto"/>
            </w:tcBorders>
          </w:tcPr>
          <w:p w14:paraId="3EFA93CB" w14:textId="77777777" w:rsidR="00F41C51" w:rsidRPr="00A00A9C" w:rsidRDefault="00F41C51" w:rsidP="001D777E">
            <w:pPr>
              <w:rPr>
                <w:rFonts w:cs="Arial"/>
                <w:sz w:val="16"/>
                <w:szCs w:val="16"/>
              </w:rPr>
            </w:pPr>
            <w:r w:rsidRPr="00534E13">
              <w:rPr>
                <w:rFonts w:cs="Arial"/>
                <w:sz w:val="16"/>
                <w:szCs w:val="16"/>
              </w:rPr>
              <w:t>871,2</w:t>
            </w:r>
          </w:p>
        </w:tc>
        <w:tc>
          <w:tcPr>
            <w:tcW w:w="0" w:type="auto"/>
            <w:tcBorders>
              <w:top w:val="single" w:sz="4" w:space="0" w:color="auto"/>
              <w:left w:val="single" w:sz="4" w:space="0" w:color="auto"/>
              <w:bottom w:val="single" w:sz="4" w:space="0" w:color="auto"/>
              <w:right w:val="single" w:sz="4" w:space="0" w:color="auto"/>
            </w:tcBorders>
          </w:tcPr>
          <w:p w14:paraId="2E04AAA3" w14:textId="77777777" w:rsidR="00F41C51" w:rsidRPr="00A00A9C" w:rsidRDefault="00F41C51" w:rsidP="001D777E">
            <w:pPr>
              <w:rPr>
                <w:rFonts w:cs="Arial"/>
                <w:sz w:val="16"/>
                <w:szCs w:val="16"/>
              </w:rPr>
            </w:pPr>
            <w:r>
              <w:rPr>
                <w:rFonts w:cs="Arial"/>
                <w:sz w:val="16"/>
                <w:szCs w:val="16"/>
              </w:rPr>
              <w:t>891,4</w:t>
            </w:r>
          </w:p>
        </w:tc>
        <w:tc>
          <w:tcPr>
            <w:tcW w:w="0" w:type="auto"/>
            <w:tcBorders>
              <w:top w:val="single" w:sz="4" w:space="0" w:color="auto"/>
              <w:left w:val="single" w:sz="4" w:space="0" w:color="auto"/>
              <w:bottom w:val="single" w:sz="4" w:space="0" w:color="auto"/>
              <w:right w:val="single" w:sz="4" w:space="0" w:color="auto"/>
            </w:tcBorders>
          </w:tcPr>
          <w:p w14:paraId="04130B88" w14:textId="77777777" w:rsidR="00F41C51" w:rsidRPr="00CF00DE" w:rsidRDefault="00F41C51" w:rsidP="001D777E">
            <w:pPr>
              <w:rPr>
                <w:rFonts w:cs="Arial"/>
                <w:sz w:val="16"/>
                <w:szCs w:val="16"/>
              </w:rPr>
            </w:pPr>
            <w:r>
              <w:rPr>
                <w:rFonts w:cs="Arial"/>
                <w:sz w:val="16"/>
                <w:szCs w:val="16"/>
              </w:rPr>
              <w:t>914,3</w:t>
            </w:r>
          </w:p>
        </w:tc>
      </w:tr>
      <w:tr w:rsidR="00F41C51" w:rsidRPr="00CF00DE" w14:paraId="50968C39" w14:textId="77777777" w:rsidTr="009852DB">
        <w:trPr>
          <w:jc w:val="center"/>
        </w:trPr>
        <w:tc>
          <w:tcPr>
            <w:tcW w:w="0" w:type="auto"/>
            <w:tcBorders>
              <w:top w:val="single" w:sz="4" w:space="0" w:color="auto"/>
              <w:left w:val="single" w:sz="4" w:space="0" w:color="auto"/>
              <w:bottom w:val="single" w:sz="4" w:space="0" w:color="auto"/>
              <w:right w:val="single" w:sz="4" w:space="0" w:color="auto"/>
            </w:tcBorders>
          </w:tcPr>
          <w:p w14:paraId="54FBA542" w14:textId="77777777" w:rsidR="00F41C51" w:rsidRPr="00CF00DE" w:rsidRDefault="00F41C51" w:rsidP="001D777E">
            <w:pPr>
              <w:rPr>
                <w:rFonts w:cs="Arial"/>
                <w:sz w:val="16"/>
                <w:szCs w:val="16"/>
              </w:rPr>
            </w:pPr>
            <w:r w:rsidRPr="00CF00DE">
              <w:rPr>
                <w:rFonts w:cs="Arial"/>
                <w:sz w:val="16"/>
                <w:szCs w:val="16"/>
              </w:rPr>
              <w:t>Celková rozloha MAS</w:t>
            </w:r>
          </w:p>
        </w:tc>
        <w:tc>
          <w:tcPr>
            <w:tcW w:w="0" w:type="auto"/>
            <w:tcBorders>
              <w:top w:val="single" w:sz="4" w:space="0" w:color="auto"/>
              <w:left w:val="single" w:sz="4" w:space="0" w:color="auto"/>
              <w:bottom w:val="single" w:sz="4" w:space="0" w:color="auto"/>
              <w:right w:val="single" w:sz="4" w:space="0" w:color="auto"/>
            </w:tcBorders>
          </w:tcPr>
          <w:p w14:paraId="54FFAF90" w14:textId="77777777" w:rsidR="00F41C51" w:rsidRPr="00CF00DE" w:rsidRDefault="00F41C51" w:rsidP="001D777E">
            <w:pPr>
              <w:rPr>
                <w:rFonts w:cs="Arial"/>
                <w:sz w:val="16"/>
                <w:szCs w:val="16"/>
              </w:rPr>
            </w:pPr>
            <w:r>
              <w:rPr>
                <w:rFonts w:cs="Arial"/>
                <w:sz w:val="16"/>
                <w:szCs w:val="16"/>
              </w:rPr>
              <w:t>38 970,77</w:t>
            </w:r>
          </w:p>
        </w:tc>
        <w:tc>
          <w:tcPr>
            <w:tcW w:w="0" w:type="auto"/>
            <w:tcBorders>
              <w:top w:val="single" w:sz="4" w:space="0" w:color="auto"/>
              <w:left w:val="single" w:sz="4" w:space="0" w:color="auto"/>
              <w:bottom w:val="single" w:sz="4" w:space="0" w:color="auto"/>
              <w:right w:val="single" w:sz="4" w:space="0" w:color="auto"/>
            </w:tcBorders>
          </w:tcPr>
          <w:p w14:paraId="6FFF184D" w14:textId="77777777" w:rsidR="00F41C51" w:rsidRPr="00CF00DE" w:rsidRDefault="00F41C51" w:rsidP="001D777E">
            <w:pPr>
              <w:rPr>
                <w:rFonts w:cs="Arial"/>
                <w:sz w:val="16"/>
                <w:szCs w:val="16"/>
              </w:rPr>
            </w:pPr>
            <w:r>
              <w:rPr>
                <w:rFonts w:cs="Arial"/>
                <w:sz w:val="16"/>
                <w:szCs w:val="16"/>
              </w:rPr>
              <w:t>38 971,71</w:t>
            </w:r>
          </w:p>
        </w:tc>
        <w:tc>
          <w:tcPr>
            <w:tcW w:w="0" w:type="auto"/>
            <w:tcBorders>
              <w:top w:val="single" w:sz="4" w:space="0" w:color="auto"/>
              <w:left w:val="single" w:sz="4" w:space="0" w:color="auto"/>
              <w:bottom w:val="single" w:sz="4" w:space="0" w:color="auto"/>
              <w:right w:val="single" w:sz="4" w:space="0" w:color="auto"/>
            </w:tcBorders>
          </w:tcPr>
          <w:p w14:paraId="28543EE1" w14:textId="77777777" w:rsidR="00F41C51" w:rsidRPr="00CF00DE" w:rsidRDefault="00F41C51" w:rsidP="001D777E">
            <w:pPr>
              <w:rPr>
                <w:rFonts w:cs="Arial"/>
                <w:sz w:val="16"/>
                <w:szCs w:val="16"/>
              </w:rPr>
            </w:pPr>
            <w:r>
              <w:rPr>
                <w:rFonts w:cs="Arial"/>
                <w:sz w:val="16"/>
                <w:szCs w:val="16"/>
              </w:rPr>
              <w:t>38 871,91</w:t>
            </w:r>
          </w:p>
        </w:tc>
        <w:tc>
          <w:tcPr>
            <w:tcW w:w="0" w:type="auto"/>
            <w:tcBorders>
              <w:top w:val="single" w:sz="4" w:space="0" w:color="auto"/>
              <w:left w:val="single" w:sz="4" w:space="0" w:color="auto"/>
              <w:bottom w:val="single" w:sz="4" w:space="0" w:color="auto"/>
              <w:right w:val="single" w:sz="4" w:space="0" w:color="auto"/>
            </w:tcBorders>
          </w:tcPr>
          <w:p w14:paraId="42FD0FC9" w14:textId="77777777" w:rsidR="00F41C51" w:rsidRPr="00CF00DE" w:rsidRDefault="00F41C51" w:rsidP="001D777E">
            <w:pPr>
              <w:rPr>
                <w:rFonts w:cs="Arial"/>
                <w:sz w:val="16"/>
                <w:szCs w:val="16"/>
              </w:rPr>
            </w:pPr>
            <w:r>
              <w:rPr>
                <w:rFonts w:cs="Arial"/>
                <w:sz w:val="16"/>
                <w:szCs w:val="16"/>
              </w:rPr>
              <w:t>38 972,63</w:t>
            </w:r>
          </w:p>
        </w:tc>
        <w:tc>
          <w:tcPr>
            <w:tcW w:w="0" w:type="auto"/>
            <w:tcBorders>
              <w:top w:val="single" w:sz="4" w:space="0" w:color="auto"/>
              <w:left w:val="single" w:sz="4" w:space="0" w:color="auto"/>
              <w:bottom w:val="single" w:sz="4" w:space="0" w:color="auto"/>
              <w:right w:val="single" w:sz="4" w:space="0" w:color="auto"/>
            </w:tcBorders>
          </w:tcPr>
          <w:p w14:paraId="015367E4" w14:textId="77777777" w:rsidR="00F41C51" w:rsidRPr="00CF00DE" w:rsidRDefault="00F41C51" w:rsidP="001D777E">
            <w:pPr>
              <w:rPr>
                <w:rFonts w:cs="Arial"/>
                <w:sz w:val="16"/>
                <w:szCs w:val="16"/>
              </w:rPr>
            </w:pPr>
            <w:r>
              <w:rPr>
                <w:rFonts w:cs="Arial"/>
                <w:sz w:val="16"/>
                <w:szCs w:val="16"/>
              </w:rPr>
              <w:t>38 971,31</w:t>
            </w:r>
          </w:p>
        </w:tc>
        <w:tc>
          <w:tcPr>
            <w:tcW w:w="0" w:type="auto"/>
            <w:tcBorders>
              <w:top w:val="single" w:sz="4" w:space="0" w:color="auto"/>
              <w:left w:val="single" w:sz="4" w:space="0" w:color="auto"/>
              <w:bottom w:val="single" w:sz="4" w:space="0" w:color="auto"/>
              <w:right w:val="single" w:sz="4" w:space="0" w:color="auto"/>
            </w:tcBorders>
          </w:tcPr>
          <w:p w14:paraId="77C54F72" w14:textId="77777777" w:rsidR="00F41C51" w:rsidRPr="00A00A9C" w:rsidRDefault="00F41C51" w:rsidP="001D777E">
            <w:pPr>
              <w:rPr>
                <w:rFonts w:cs="Arial"/>
                <w:sz w:val="16"/>
                <w:szCs w:val="16"/>
              </w:rPr>
            </w:pPr>
            <w:r>
              <w:rPr>
                <w:rFonts w:cs="Arial"/>
                <w:sz w:val="16"/>
                <w:szCs w:val="16"/>
              </w:rPr>
              <w:t>38 971,5</w:t>
            </w:r>
          </w:p>
        </w:tc>
        <w:tc>
          <w:tcPr>
            <w:tcW w:w="0" w:type="auto"/>
            <w:tcBorders>
              <w:top w:val="single" w:sz="4" w:space="0" w:color="auto"/>
              <w:left w:val="single" w:sz="4" w:space="0" w:color="auto"/>
              <w:bottom w:val="single" w:sz="4" w:space="0" w:color="auto"/>
              <w:right w:val="single" w:sz="4" w:space="0" w:color="auto"/>
            </w:tcBorders>
          </w:tcPr>
          <w:p w14:paraId="6785BC67" w14:textId="77777777" w:rsidR="00F41C51" w:rsidRPr="00A00A9C" w:rsidRDefault="00F41C51" w:rsidP="001D777E">
            <w:pPr>
              <w:rPr>
                <w:rFonts w:cs="Arial"/>
                <w:sz w:val="16"/>
                <w:szCs w:val="16"/>
              </w:rPr>
            </w:pPr>
            <w:r>
              <w:rPr>
                <w:rFonts w:cs="Arial"/>
                <w:sz w:val="16"/>
                <w:szCs w:val="16"/>
              </w:rPr>
              <w:t>38 970,0</w:t>
            </w:r>
          </w:p>
        </w:tc>
        <w:tc>
          <w:tcPr>
            <w:tcW w:w="0" w:type="auto"/>
            <w:tcBorders>
              <w:top w:val="single" w:sz="4" w:space="0" w:color="auto"/>
              <w:left w:val="single" w:sz="4" w:space="0" w:color="auto"/>
              <w:bottom w:val="single" w:sz="4" w:space="0" w:color="auto"/>
              <w:right w:val="single" w:sz="4" w:space="0" w:color="auto"/>
            </w:tcBorders>
          </w:tcPr>
          <w:p w14:paraId="1099A7B1" w14:textId="77777777" w:rsidR="00F41C51" w:rsidRPr="00A00A9C" w:rsidRDefault="00F41C51" w:rsidP="001D777E">
            <w:pPr>
              <w:rPr>
                <w:rFonts w:cs="Arial"/>
                <w:sz w:val="16"/>
                <w:szCs w:val="16"/>
              </w:rPr>
            </w:pPr>
            <w:r>
              <w:rPr>
                <w:rFonts w:cs="Arial"/>
                <w:sz w:val="16"/>
                <w:szCs w:val="16"/>
              </w:rPr>
              <w:t>38 970,0</w:t>
            </w:r>
          </w:p>
        </w:tc>
        <w:tc>
          <w:tcPr>
            <w:tcW w:w="0" w:type="auto"/>
            <w:tcBorders>
              <w:top w:val="single" w:sz="4" w:space="0" w:color="auto"/>
              <w:left w:val="single" w:sz="4" w:space="0" w:color="auto"/>
              <w:bottom w:val="single" w:sz="4" w:space="0" w:color="auto"/>
              <w:right w:val="single" w:sz="4" w:space="0" w:color="auto"/>
            </w:tcBorders>
          </w:tcPr>
          <w:p w14:paraId="71C2F6D5" w14:textId="77777777" w:rsidR="00F41C51" w:rsidRPr="00A00A9C" w:rsidRDefault="00F41C51" w:rsidP="001D777E">
            <w:pPr>
              <w:rPr>
                <w:rFonts w:cs="Arial"/>
                <w:sz w:val="16"/>
                <w:szCs w:val="16"/>
              </w:rPr>
            </w:pPr>
            <w:r w:rsidRPr="00534E13">
              <w:rPr>
                <w:rFonts w:cs="Arial"/>
                <w:sz w:val="16"/>
                <w:szCs w:val="16"/>
              </w:rPr>
              <w:t>38 970,0</w:t>
            </w:r>
          </w:p>
        </w:tc>
        <w:tc>
          <w:tcPr>
            <w:tcW w:w="0" w:type="auto"/>
            <w:tcBorders>
              <w:top w:val="single" w:sz="4" w:space="0" w:color="auto"/>
              <w:left w:val="single" w:sz="4" w:space="0" w:color="auto"/>
              <w:bottom w:val="single" w:sz="4" w:space="0" w:color="auto"/>
              <w:right w:val="single" w:sz="4" w:space="0" w:color="auto"/>
            </w:tcBorders>
          </w:tcPr>
          <w:p w14:paraId="5F8438CC" w14:textId="77777777" w:rsidR="00F41C51" w:rsidRPr="00A00A9C" w:rsidRDefault="00F41C51" w:rsidP="001D777E">
            <w:pPr>
              <w:rPr>
                <w:rFonts w:cs="Arial"/>
                <w:sz w:val="16"/>
                <w:szCs w:val="16"/>
              </w:rPr>
            </w:pPr>
            <w:r>
              <w:rPr>
                <w:rFonts w:cs="Arial"/>
                <w:sz w:val="16"/>
                <w:szCs w:val="16"/>
              </w:rPr>
              <w:t>38 970,0</w:t>
            </w:r>
          </w:p>
        </w:tc>
        <w:tc>
          <w:tcPr>
            <w:tcW w:w="0" w:type="auto"/>
            <w:tcBorders>
              <w:top w:val="single" w:sz="4" w:space="0" w:color="auto"/>
              <w:left w:val="single" w:sz="4" w:space="0" w:color="auto"/>
              <w:bottom w:val="single" w:sz="4" w:space="0" w:color="auto"/>
              <w:right w:val="single" w:sz="4" w:space="0" w:color="auto"/>
            </w:tcBorders>
          </w:tcPr>
          <w:p w14:paraId="6E83C7D8" w14:textId="77777777" w:rsidR="00F41C51" w:rsidRPr="00CF00DE" w:rsidRDefault="00F41C51" w:rsidP="001D777E">
            <w:pPr>
              <w:rPr>
                <w:rFonts w:cs="Arial"/>
                <w:sz w:val="16"/>
                <w:szCs w:val="16"/>
              </w:rPr>
            </w:pPr>
            <w:r>
              <w:rPr>
                <w:rFonts w:cs="Arial"/>
                <w:sz w:val="16"/>
                <w:szCs w:val="16"/>
              </w:rPr>
              <w:t>38 970</w:t>
            </w:r>
          </w:p>
        </w:tc>
      </w:tr>
      <w:tr w:rsidR="00F41C51" w:rsidRPr="00CF00DE" w14:paraId="7D4F529F" w14:textId="77777777" w:rsidTr="009852DB">
        <w:trPr>
          <w:jc w:val="center"/>
        </w:trPr>
        <w:tc>
          <w:tcPr>
            <w:tcW w:w="0" w:type="auto"/>
            <w:tcBorders>
              <w:top w:val="single" w:sz="4" w:space="0" w:color="auto"/>
              <w:left w:val="single" w:sz="4" w:space="0" w:color="auto"/>
              <w:bottom w:val="single" w:sz="4" w:space="0" w:color="auto"/>
              <w:right w:val="single" w:sz="4" w:space="0" w:color="auto"/>
            </w:tcBorders>
          </w:tcPr>
          <w:p w14:paraId="3A8E5022" w14:textId="77777777" w:rsidR="00F41C51" w:rsidRPr="00CF00DE" w:rsidRDefault="00F41C51" w:rsidP="001D777E">
            <w:pPr>
              <w:rPr>
                <w:rFonts w:cs="Arial"/>
                <w:sz w:val="16"/>
                <w:szCs w:val="16"/>
              </w:rPr>
            </w:pPr>
            <w:r w:rsidRPr="00CF00DE">
              <w:rPr>
                <w:rFonts w:cs="Arial"/>
                <w:sz w:val="16"/>
                <w:szCs w:val="16"/>
              </w:rPr>
              <w:t>Počet obcí v území MAS</w:t>
            </w:r>
          </w:p>
        </w:tc>
        <w:tc>
          <w:tcPr>
            <w:tcW w:w="0" w:type="auto"/>
            <w:tcBorders>
              <w:top w:val="single" w:sz="4" w:space="0" w:color="auto"/>
              <w:left w:val="single" w:sz="4" w:space="0" w:color="auto"/>
              <w:bottom w:val="single" w:sz="4" w:space="0" w:color="auto"/>
              <w:right w:val="single" w:sz="4" w:space="0" w:color="auto"/>
            </w:tcBorders>
          </w:tcPr>
          <w:p w14:paraId="00A4F1A3" w14:textId="77777777" w:rsidR="00F41C51" w:rsidRPr="00CF00DE" w:rsidRDefault="00F41C51" w:rsidP="001D777E">
            <w:pPr>
              <w:rPr>
                <w:rFonts w:cs="Arial"/>
                <w:sz w:val="16"/>
                <w:szCs w:val="16"/>
              </w:rPr>
            </w:pPr>
            <w:r>
              <w:rPr>
                <w:rFonts w:cs="Arial"/>
                <w:sz w:val="16"/>
                <w:szCs w:val="16"/>
              </w:rPr>
              <w:t>45</w:t>
            </w:r>
          </w:p>
        </w:tc>
        <w:tc>
          <w:tcPr>
            <w:tcW w:w="0" w:type="auto"/>
            <w:tcBorders>
              <w:top w:val="single" w:sz="4" w:space="0" w:color="auto"/>
              <w:left w:val="single" w:sz="4" w:space="0" w:color="auto"/>
              <w:bottom w:val="single" w:sz="4" w:space="0" w:color="auto"/>
              <w:right w:val="single" w:sz="4" w:space="0" w:color="auto"/>
            </w:tcBorders>
          </w:tcPr>
          <w:p w14:paraId="52D6A00E" w14:textId="77777777" w:rsidR="00F41C51" w:rsidRPr="00CF00DE" w:rsidRDefault="00F41C51" w:rsidP="001D777E">
            <w:pPr>
              <w:rPr>
                <w:rFonts w:cs="Arial"/>
                <w:sz w:val="16"/>
                <w:szCs w:val="16"/>
              </w:rPr>
            </w:pPr>
            <w:r>
              <w:rPr>
                <w:rFonts w:cs="Arial"/>
                <w:sz w:val="16"/>
                <w:szCs w:val="16"/>
              </w:rPr>
              <w:t>45</w:t>
            </w:r>
          </w:p>
        </w:tc>
        <w:tc>
          <w:tcPr>
            <w:tcW w:w="0" w:type="auto"/>
            <w:tcBorders>
              <w:top w:val="single" w:sz="4" w:space="0" w:color="auto"/>
              <w:left w:val="single" w:sz="4" w:space="0" w:color="auto"/>
              <w:bottom w:val="single" w:sz="4" w:space="0" w:color="auto"/>
              <w:right w:val="single" w:sz="4" w:space="0" w:color="auto"/>
            </w:tcBorders>
          </w:tcPr>
          <w:p w14:paraId="0EC70884" w14:textId="77777777" w:rsidR="00F41C51" w:rsidRPr="00CF00DE" w:rsidRDefault="00F41C51" w:rsidP="001D777E">
            <w:pPr>
              <w:rPr>
                <w:rFonts w:cs="Arial"/>
                <w:sz w:val="16"/>
                <w:szCs w:val="16"/>
              </w:rPr>
            </w:pPr>
            <w:r>
              <w:rPr>
                <w:rFonts w:cs="Arial"/>
                <w:sz w:val="16"/>
                <w:szCs w:val="16"/>
              </w:rPr>
              <w:t>45</w:t>
            </w:r>
          </w:p>
        </w:tc>
        <w:tc>
          <w:tcPr>
            <w:tcW w:w="0" w:type="auto"/>
            <w:tcBorders>
              <w:top w:val="single" w:sz="4" w:space="0" w:color="auto"/>
              <w:left w:val="single" w:sz="4" w:space="0" w:color="auto"/>
              <w:bottom w:val="single" w:sz="4" w:space="0" w:color="auto"/>
              <w:right w:val="single" w:sz="4" w:space="0" w:color="auto"/>
            </w:tcBorders>
          </w:tcPr>
          <w:p w14:paraId="049E5D37" w14:textId="77777777" w:rsidR="00F41C51" w:rsidRPr="00CF00DE" w:rsidRDefault="00F41C51" w:rsidP="001D777E">
            <w:pPr>
              <w:rPr>
                <w:rFonts w:cs="Arial"/>
                <w:sz w:val="16"/>
                <w:szCs w:val="16"/>
              </w:rPr>
            </w:pPr>
            <w:r>
              <w:rPr>
                <w:rFonts w:cs="Arial"/>
                <w:sz w:val="16"/>
                <w:szCs w:val="16"/>
              </w:rPr>
              <w:t>45</w:t>
            </w:r>
          </w:p>
        </w:tc>
        <w:tc>
          <w:tcPr>
            <w:tcW w:w="0" w:type="auto"/>
            <w:tcBorders>
              <w:top w:val="single" w:sz="4" w:space="0" w:color="auto"/>
              <w:left w:val="single" w:sz="4" w:space="0" w:color="auto"/>
              <w:bottom w:val="single" w:sz="4" w:space="0" w:color="auto"/>
              <w:right w:val="single" w:sz="4" w:space="0" w:color="auto"/>
            </w:tcBorders>
          </w:tcPr>
          <w:p w14:paraId="4A6AAF5E" w14:textId="77777777" w:rsidR="00F41C51" w:rsidRPr="00CF00DE" w:rsidRDefault="00F41C51" w:rsidP="001D777E">
            <w:pPr>
              <w:rPr>
                <w:rFonts w:cs="Arial"/>
                <w:sz w:val="16"/>
                <w:szCs w:val="16"/>
              </w:rPr>
            </w:pPr>
            <w:r>
              <w:rPr>
                <w:rFonts w:cs="Arial"/>
                <w:sz w:val="16"/>
                <w:szCs w:val="16"/>
              </w:rPr>
              <w:t>45</w:t>
            </w:r>
          </w:p>
        </w:tc>
        <w:tc>
          <w:tcPr>
            <w:tcW w:w="0" w:type="auto"/>
            <w:tcBorders>
              <w:top w:val="single" w:sz="4" w:space="0" w:color="auto"/>
              <w:left w:val="single" w:sz="4" w:space="0" w:color="auto"/>
              <w:bottom w:val="single" w:sz="4" w:space="0" w:color="auto"/>
              <w:right w:val="single" w:sz="4" w:space="0" w:color="auto"/>
            </w:tcBorders>
          </w:tcPr>
          <w:p w14:paraId="79D67F50" w14:textId="77777777" w:rsidR="00F41C51" w:rsidRPr="00CF00DE" w:rsidRDefault="00F41C51" w:rsidP="001D777E">
            <w:pPr>
              <w:rPr>
                <w:rFonts w:cs="Arial"/>
                <w:sz w:val="16"/>
                <w:szCs w:val="16"/>
              </w:rPr>
            </w:pPr>
            <w:r>
              <w:rPr>
                <w:rFonts w:cs="Arial"/>
                <w:sz w:val="16"/>
                <w:szCs w:val="16"/>
              </w:rPr>
              <w:t>45</w:t>
            </w:r>
          </w:p>
        </w:tc>
        <w:tc>
          <w:tcPr>
            <w:tcW w:w="0" w:type="auto"/>
            <w:tcBorders>
              <w:top w:val="single" w:sz="4" w:space="0" w:color="auto"/>
              <w:left w:val="single" w:sz="4" w:space="0" w:color="auto"/>
              <w:bottom w:val="single" w:sz="4" w:space="0" w:color="auto"/>
              <w:right w:val="single" w:sz="4" w:space="0" w:color="auto"/>
            </w:tcBorders>
          </w:tcPr>
          <w:p w14:paraId="34DF1BEC" w14:textId="77777777" w:rsidR="00F41C51" w:rsidRPr="00CF00DE" w:rsidRDefault="00F41C51" w:rsidP="001D777E">
            <w:pPr>
              <w:rPr>
                <w:rFonts w:cs="Arial"/>
                <w:sz w:val="16"/>
                <w:szCs w:val="16"/>
              </w:rPr>
            </w:pPr>
            <w:r>
              <w:rPr>
                <w:rFonts w:cs="Arial"/>
                <w:sz w:val="16"/>
                <w:szCs w:val="16"/>
              </w:rPr>
              <w:t>45</w:t>
            </w:r>
          </w:p>
        </w:tc>
        <w:tc>
          <w:tcPr>
            <w:tcW w:w="0" w:type="auto"/>
            <w:tcBorders>
              <w:top w:val="single" w:sz="4" w:space="0" w:color="auto"/>
              <w:left w:val="single" w:sz="4" w:space="0" w:color="auto"/>
              <w:bottom w:val="single" w:sz="4" w:space="0" w:color="auto"/>
              <w:right w:val="single" w:sz="4" w:space="0" w:color="auto"/>
            </w:tcBorders>
          </w:tcPr>
          <w:p w14:paraId="6E3EE9F3" w14:textId="77777777" w:rsidR="00F41C51" w:rsidRPr="00CF00DE" w:rsidRDefault="00F41C51" w:rsidP="001D777E">
            <w:pPr>
              <w:rPr>
                <w:rFonts w:cs="Arial"/>
                <w:sz w:val="16"/>
                <w:szCs w:val="16"/>
              </w:rPr>
            </w:pPr>
            <w:r>
              <w:rPr>
                <w:rFonts w:cs="Arial"/>
                <w:sz w:val="16"/>
                <w:szCs w:val="16"/>
              </w:rPr>
              <w:t>44</w:t>
            </w:r>
          </w:p>
        </w:tc>
        <w:tc>
          <w:tcPr>
            <w:tcW w:w="0" w:type="auto"/>
            <w:tcBorders>
              <w:top w:val="single" w:sz="4" w:space="0" w:color="auto"/>
              <w:left w:val="single" w:sz="4" w:space="0" w:color="auto"/>
              <w:bottom w:val="single" w:sz="4" w:space="0" w:color="auto"/>
              <w:right w:val="single" w:sz="4" w:space="0" w:color="auto"/>
            </w:tcBorders>
          </w:tcPr>
          <w:p w14:paraId="7EA1F879" w14:textId="77777777" w:rsidR="00F41C51" w:rsidRPr="00CF00DE" w:rsidRDefault="00F41C51" w:rsidP="001D777E">
            <w:pPr>
              <w:rPr>
                <w:rFonts w:cs="Arial"/>
                <w:sz w:val="16"/>
                <w:szCs w:val="16"/>
              </w:rPr>
            </w:pPr>
            <w:r>
              <w:rPr>
                <w:rFonts w:cs="Arial"/>
                <w:sz w:val="16"/>
                <w:szCs w:val="16"/>
              </w:rPr>
              <w:t>45</w:t>
            </w:r>
          </w:p>
        </w:tc>
        <w:tc>
          <w:tcPr>
            <w:tcW w:w="0" w:type="auto"/>
            <w:tcBorders>
              <w:top w:val="single" w:sz="4" w:space="0" w:color="auto"/>
              <w:left w:val="single" w:sz="4" w:space="0" w:color="auto"/>
              <w:bottom w:val="single" w:sz="4" w:space="0" w:color="auto"/>
              <w:right w:val="single" w:sz="4" w:space="0" w:color="auto"/>
            </w:tcBorders>
          </w:tcPr>
          <w:p w14:paraId="26C63B0F" w14:textId="77777777" w:rsidR="00F41C51" w:rsidRPr="00CF00DE" w:rsidRDefault="00F41C51" w:rsidP="001D777E">
            <w:pPr>
              <w:rPr>
                <w:rFonts w:cs="Arial"/>
                <w:sz w:val="16"/>
                <w:szCs w:val="16"/>
              </w:rPr>
            </w:pPr>
            <w:r>
              <w:rPr>
                <w:rFonts w:cs="Arial"/>
                <w:sz w:val="16"/>
                <w:szCs w:val="16"/>
              </w:rPr>
              <w:t>45</w:t>
            </w:r>
          </w:p>
        </w:tc>
        <w:tc>
          <w:tcPr>
            <w:tcW w:w="0" w:type="auto"/>
            <w:tcBorders>
              <w:top w:val="single" w:sz="4" w:space="0" w:color="auto"/>
              <w:left w:val="single" w:sz="4" w:space="0" w:color="auto"/>
              <w:bottom w:val="single" w:sz="4" w:space="0" w:color="auto"/>
              <w:right w:val="single" w:sz="4" w:space="0" w:color="auto"/>
            </w:tcBorders>
          </w:tcPr>
          <w:p w14:paraId="1DD48718" w14:textId="77777777" w:rsidR="00F41C51" w:rsidRPr="00CF00DE" w:rsidRDefault="00F41C51" w:rsidP="001D777E">
            <w:pPr>
              <w:rPr>
                <w:rFonts w:cs="Arial"/>
                <w:sz w:val="16"/>
                <w:szCs w:val="16"/>
              </w:rPr>
            </w:pPr>
            <w:r>
              <w:rPr>
                <w:rFonts w:cs="Arial"/>
                <w:sz w:val="16"/>
                <w:szCs w:val="16"/>
              </w:rPr>
              <w:t>45</w:t>
            </w:r>
          </w:p>
        </w:tc>
      </w:tr>
      <w:tr w:rsidR="00F41C51" w:rsidRPr="00CF00DE" w14:paraId="5B80E22D" w14:textId="77777777" w:rsidTr="009852DB">
        <w:trPr>
          <w:jc w:val="center"/>
        </w:trPr>
        <w:tc>
          <w:tcPr>
            <w:tcW w:w="0" w:type="auto"/>
            <w:tcBorders>
              <w:top w:val="single" w:sz="4" w:space="0" w:color="auto"/>
              <w:left w:val="single" w:sz="4" w:space="0" w:color="auto"/>
              <w:bottom w:val="single" w:sz="4" w:space="0" w:color="auto"/>
              <w:right w:val="single" w:sz="4" w:space="0" w:color="auto"/>
            </w:tcBorders>
          </w:tcPr>
          <w:p w14:paraId="672192B9" w14:textId="77777777" w:rsidR="00F41C51" w:rsidRPr="00CF00DE" w:rsidRDefault="00F41C51" w:rsidP="001D777E">
            <w:pPr>
              <w:rPr>
                <w:rFonts w:cs="Arial"/>
                <w:sz w:val="16"/>
                <w:szCs w:val="16"/>
              </w:rPr>
            </w:pPr>
            <w:r w:rsidRPr="00CF00DE">
              <w:rPr>
                <w:rFonts w:cs="Arial"/>
                <w:sz w:val="16"/>
                <w:szCs w:val="16"/>
              </w:rPr>
              <w:t>Celkový počet obyvatel MAS</w:t>
            </w:r>
          </w:p>
        </w:tc>
        <w:tc>
          <w:tcPr>
            <w:tcW w:w="0" w:type="auto"/>
            <w:tcBorders>
              <w:top w:val="single" w:sz="4" w:space="0" w:color="auto"/>
              <w:left w:val="single" w:sz="4" w:space="0" w:color="auto"/>
              <w:bottom w:val="single" w:sz="4" w:space="0" w:color="auto"/>
              <w:right w:val="single" w:sz="4" w:space="0" w:color="auto"/>
            </w:tcBorders>
          </w:tcPr>
          <w:p w14:paraId="0E06B1E1" w14:textId="77777777" w:rsidR="00F41C51" w:rsidRPr="00CF00DE" w:rsidRDefault="00F41C51" w:rsidP="001D777E">
            <w:pPr>
              <w:rPr>
                <w:rFonts w:cs="Arial"/>
                <w:sz w:val="16"/>
                <w:szCs w:val="16"/>
              </w:rPr>
            </w:pPr>
            <w:r>
              <w:rPr>
                <w:rFonts w:cs="Arial"/>
                <w:sz w:val="16"/>
                <w:szCs w:val="16"/>
              </w:rPr>
              <w:t>59 212</w:t>
            </w:r>
          </w:p>
        </w:tc>
        <w:tc>
          <w:tcPr>
            <w:tcW w:w="0" w:type="auto"/>
            <w:tcBorders>
              <w:top w:val="single" w:sz="4" w:space="0" w:color="auto"/>
              <w:left w:val="single" w:sz="4" w:space="0" w:color="auto"/>
              <w:bottom w:val="single" w:sz="4" w:space="0" w:color="auto"/>
              <w:right w:val="single" w:sz="4" w:space="0" w:color="auto"/>
            </w:tcBorders>
          </w:tcPr>
          <w:p w14:paraId="31E2C314" w14:textId="77777777" w:rsidR="00F41C51" w:rsidRPr="00CF00DE" w:rsidRDefault="00F41C51" w:rsidP="001D777E">
            <w:pPr>
              <w:rPr>
                <w:rFonts w:cs="Arial"/>
                <w:sz w:val="16"/>
                <w:szCs w:val="16"/>
              </w:rPr>
            </w:pPr>
            <w:r>
              <w:rPr>
                <w:rFonts w:cs="Arial"/>
                <w:sz w:val="16"/>
                <w:szCs w:val="16"/>
              </w:rPr>
              <w:t>59 862</w:t>
            </w:r>
          </w:p>
        </w:tc>
        <w:tc>
          <w:tcPr>
            <w:tcW w:w="0" w:type="auto"/>
            <w:tcBorders>
              <w:top w:val="single" w:sz="4" w:space="0" w:color="auto"/>
              <w:left w:val="single" w:sz="4" w:space="0" w:color="auto"/>
              <w:bottom w:val="single" w:sz="4" w:space="0" w:color="auto"/>
              <w:right w:val="single" w:sz="4" w:space="0" w:color="auto"/>
            </w:tcBorders>
          </w:tcPr>
          <w:p w14:paraId="6362B4E6" w14:textId="77777777" w:rsidR="00F41C51" w:rsidRPr="00CF00DE" w:rsidRDefault="00F41C51" w:rsidP="001D777E">
            <w:pPr>
              <w:rPr>
                <w:rFonts w:cs="Arial"/>
                <w:sz w:val="16"/>
                <w:szCs w:val="16"/>
              </w:rPr>
            </w:pPr>
            <w:r>
              <w:rPr>
                <w:rFonts w:cs="Arial"/>
                <w:sz w:val="16"/>
                <w:szCs w:val="16"/>
              </w:rPr>
              <w:t>60 459</w:t>
            </w:r>
          </w:p>
        </w:tc>
        <w:tc>
          <w:tcPr>
            <w:tcW w:w="0" w:type="auto"/>
            <w:tcBorders>
              <w:top w:val="single" w:sz="4" w:space="0" w:color="auto"/>
              <w:left w:val="single" w:sz="4" w:space="0" w:color="auto"/>
              <w:bottom w:val="single" w:sz="4" w:space="0" w:color="auto"/>
              <w:right w:val="single" w:sz="4" w:space="0" w:color="auto"/>
            </w:tcBorders>
          </w:tcPr>
          <w:p w14:paraId="5CC2C534" w14:textId="77777777" w:rsidR="00F41C51" w:rsidRPr="00CF00DE" w:rsidRDefault="00F41C51" w:rsidP="001D777E">
            <w:pPr>
              <w:rPr>
                <w:rFonts w:cs="Arial"/>
                <w:sz w:val="16"/>
                <w:szCs w:val="16"/>
              </w:rPr>
            </w:pPr>
            <w:r>
              <w:rPr>
                <w:rFonts w:cs="Arial"/>
                <w:sz w:val="16"/>
                <w:szCs w:val="16"/>
              </w:rPr>
              <w:t>60 964</w:t>
            </w:r>
          </w:p>
        </w:tc>
        <w:tc>
          <w:tcPr>
            <w:tcW w:w="0" w:type="auto"/>
            <w:tcBorders>
              <w:top w:val="single" w:sz="4" w:space="0" w:color="auto"/>
              <w:left w:val="single" w:sz="4" w:space="0" w:color="auto"/>
              <w:bottom w:val="single" w:sz="4" w:space="0" w:color="auto"/>
              <w:right w:val="single" w:sz="4" w:space="0" w:color="auto"/>
            </w:tcBorders>
          </w:tcPr>
          <w:p w14:paraId="37143A14" w14:textId="77777777" w:rsidR="00F41C51" w:rsidRPr="00CF00DE" w:rsidRDefault="00F41C51" w:rsidP="001D777E">
            <w:pPr>
              <w:rPr>
                <w:rFonts w:cs="Arial"/>
                <w:sz w:val="16"/>
                <w:szCs w:val="16"/>
              </w:rPr>
            </w:pPr>
            <w:r>
              <w:rPr>
                <w:rFonts w:cs="Arial"/>
                <w:sz w:val="16"/>
                <w:szCs w:val="16"/>
              </w:rPr>
              <w:t>61 313</w:t>
            </w:r>
          </w:p>
        </w:tc>
        <w:tc>
          <w:tcPr>
            <w:tcW w:w="0" w:type="auto"/>
            <w:tcBorders>
              <w:top w:val="single" w:sz="4" w:space="0" w:color="auto"/>
              <w:left w:val="single" w:sz="4" w:space="0" w:color="auto"/>
              <w:bottom w:val="single" w:sz="4" w:space="0" w:color="auto"/>
              <w:right w:val="single" w:sz="4" w:space="0" w:color="auto"/>
            </w:tcBorders>
          </w:tcPr>
          <w:p w14:paraId="1E04D11B" w14:textId="77777777" w:rsidR="00F41C51" w:rsidRPr="00A00A9C" w:rsidRDefault="00F41C51" w:rsidP="001D777E">
            <w:pPr>
              <w:rPr>
                <w:rFonts w:cs="Arial"/>
                <w:sz w:val="16"/>
                <w:szCs w:val="16"/>
              </w:rPr>
            </w:pPr>
            <w:r>
              <w:rPr>
                <w:rFonts w:cs="Arial"/>
                <w:sz w:val="16"/>
                <w:szCs w:val="16"/>
              </w:rPr>
              <w:t>61 844</w:t>
            </w:r>
          </w:p>
        </w:tc>
        <w:tc>
          <w:tcPr>
            <w:tcW w:w="0" w:type="auto"/>
            <w:tcBorders>
              <w:top w:val="single" w:sz="4" w:space="0" w:color="auto"/>
              <w:left w:val="single" w:sz="4" w:space="0" w:color="auto"/>
              <w:bottom w:val="single" w:sz="4" w:space="0" w:color="auto"/>
              <w:right w:val="single" w:sz="4" w:space="0" w:color="auto"/>
            </w:tcBorders>
          </w:tcPr>
          <w:p w14:paraId="39D6C95B" w14:textId="77777777" w:rsidR="00F41C51" w:rsidRPr="00A00A9C" w:rsidRDefault="00F41C51" w:rsidP="001D777E">
            <w:pPr>
              <w:rPr>
                <w:rFonts w:cs="Arial"/>
                <w:sz w:val="16"/>
                <w:szCs w:val="16"/>
              </w:rPr>
            </w:pPr>
            <w:r>
              <w:rPr>
                <w:rFonts w:cs="Arial"/>
                <w:sz w:val="16"/>
                <w:szCs w:val="16"/>
              </w:rPr>
              <w:t>62 548,0</w:t>
            </w:r>
          </w:p>
        </w:tc>
        <w:tc>
          <w:tcPr>
            <w:tcW w:w="0" w:type="auto"/>
            <w:tcBorders>
              <w:top w:val="single" w:sz="4" w:space="0" w:color="auto"/>
              <w:left w:val="single" w:sz="4" w:space="0" w:color="auto"/>
              <w:bottom w:val="single" w:sz="4" w:space="0" w:color="auto"/>
              <w:right w:val="single" w:sz="4" w:space="0" w:color="auto"/>
            </w:tcBorders>
          </w:tcPr>
          <w:p w14:paraId="7FF78C02" w14:textId="77777777" w:rsidR="00F41C51" w:rsidRPr="00A00A9C" w:rsidRDefault="00F41C51" w:rsidP="001D777E">
            <w:pPr>
              <w:rPr>
                <w:rFonts w:cs="Arial"/>
                <w:sz w:val="16"/>
                <w:szCs w:val="16"/>
              </w:rPr>
            </w:pPr>
            <w:r>
              <w:rPr>
                <w:rFonts w:cs="Arial"/>
                <w:sz w:val="16"/>
                <w:szCs w:val="16"/>
              </w:rPr>
              <w:t>62 876</w:t>
            </w:r>
          </w:p>
        </w:tc>
        <w:tc>
          <w:tcPr>
            <w:tcW w:w="0" w:type="auto"/>
            <w:tcBorders>
              <w:top w:val="single" w:sz="4" w:space="0" w:color="auto"/>
              <w:left w:val="single" w:sz="4" w:space="0" w:color="auto"/>
              <w:bottom w:val="single" w:sz="4" w:space="0" w:color="auto"/>
              <w:right w:val="single" w:sz="4" w:space="0" w:color="auto"/>
            </w:tcBorders>
          </w:tcPr>
          <w:p w14:paraId="56C334C4" w14:textId="77777777" w:rsidR="00F41C51" w:rsidRPr="00A00A9C" w:rsidRDefault="00F41C51" w:rsidP="001D777E">
            <w:pPr>
              <w:rPr>
                <w:rFonts w:cs="Arial"/>
                <w:sz w:val="16"/>
                <w:szCs w:val="16"/>
              </w:rPr>
            </w:pPr>
            <w:r w:rsidRPr="00534E13">
              <w:rPr>
                <w:rFonts w:cs="Arial"/>
                <w:sz w:val="16"/>
                <w:szCs w:val="16"/>
              </w:rPr>
              <w:t>62 744</w:t>
            </w:r>
          </w:p>
        </w:tc>
        <w:tc>
          <w:tcPr>
            <w:tcW w:w="0" w:type="auto"/>
            <w:tcBorders>
              <w:top w:val="single" w:sz="4" w:space="0" w:color="auto"/>
              <w:left w:val="single" w:sz="4" w:space="0" w:color="auto"/>
              <w:bottom w:val="single" w:sz="4" w:space="0" w:color="auto"/>
              <w:right w:val="single" w:sz="4" w:space="0" w:color="auto"/>
            </w:tcBorders>
          </w:tcPr>
          <w:p w14:paraId="19CC2FC7" w14:textId="77777777" w:rsidR="00F41C51" w:rsidRPr="00A00A9C" w:rsidRDefault="00F41C51" w:rsidP="001D777E">
            <w:pPr>
              <w:rPr>
                <w:rFonts w:cs="Arial"/>
                <w:sz w:val="16"/>
                <w:szCs w:val="16"/>
              </w:rPr>
            </w:pPr>
            <w:r>
              <w:rPr>
                <w:rFonts w:cs="Arial"/>
                <w:sz w:val="16"/>
                <w:szCs w:val="16"/>
              </w:rPr>
              <w:t>64 180</w:t>
            </w:r>
          </w:p>
        </w:tc>
        <w:tc>
          <w:tcPr>
            <w:tcW w:w="0" w:type="auto"/>
            <w:tcBorders>
              <w:top w:val="single" w:sz="4" w:space="0" w:color="auto"/>
              <w:left w:val="single" w:sz="4" w:space="0" w:color="auto"/>
              <w:bottom w:val="single" w:sz="4" w:space="0" w:color="auto"/>
              <w:right w:val="single" w:sz="4" w:space="0" w:color="auto"/>
            </w:tcBorders>
          </w:tcPr>
          <w:p w14:paraId="4951A056" w14:textId="77777777" w:rsidR="00F41C51" w:rsidRPr="00CF00DE" w:rsidRDefault="00F41C51" w:rsidP="001D777E">
            <w:pPr>
              <w:rPr>
                <w:rFonts w:cs="Arial"/>
                <w:sz w:val="16"/>
                <w:szCs w:val="16"/>
              </w:rPr>
            </w:pPr>
            <w:r>
              <w:rPr>
                <w:rFonts w:cs="Arial"/>
                <w:sz w:val="16"/>
                <w:szCs w:val="16"/>
              </w:rPr>
              <w:t>64 720</w:t>
            </w:r>
          </w:p>
        </w:tc>
      </w:tr>
    </w:tbl>
    <w:p w14:paraId="74515678" w14:textId="77777777" w:rsidR="00D068D8" w:rsidRPr="00D068D8" w:rsidRDefault="00D068D8" w:rsidP="00F41C51">
      <w:pPr>
        <w:rPr>
          <w:rFonts w:cs="Arial"/>
          <w:i/>
          <w:color w:val="000000" w:themeColor="text1"/>
        </w:rPr>
      </w:pPr>
      <w:r w:rsidRPr="00D068D8">
        <w:rPr>
          <w:rFonts w:cs="Arial"/>
          <w:i/>
          <w:color w:val="000000" w:themeColor="text1"/>
        </w:rPr>
        <w:t>Zdroj:</w:t>
      </w:r>
      <w:r w:rsidR="00F41C51" w:rsidRPr="00D068D8">
        <w:rPr>
          <w:rFonts w:cs="Arial"/>
          <w:i/>
          <w:color w:val="000000" w:themeColor="text1"/>
        </w:rPr>
        <w:t xml:space="preserve"> </w:t>
      </w:r>
      <w:r w:rsidRPr="00D068D8">
        <w:rPr>
          <w:rFonts w:cs="Arial"/>
          <w:i/>
          <w:color w:val="000000" w:themeColor="text1"/>
        </w:rPr>
        <w:t>Soubor dat ČSÚ pro MAS</w:t>
      </w:r>
    </w:p>
    <w:p w14:paraId="6C7B06AC" w14:textId="77777777" w:rsidR="002916CD" w:rsidRPr="002916CD" w:rsidRDefault="002916CD" w:rsidP="002916CD">
      <w:pPr>
        <w:pStyle w:val="Nadpis2"/>
        <w:numPr>
          <w:ilvl w:val="1"/>
          <w:numId w:val="0"/>
        </w:numPr>
        <w:rPr>
          <w:rFonts w:cs="Arial"/>
          <w:sz w:val="22"/>
        </w:rPr>
      </w:pPr>
      <w:bookmarkStart w:id="26" w:name="_Toc201731936"/>
      <w:r w:rsidRPr="002916CD">
        <w:rPr>
          <w:rFonts w:cs="Arial"/>
          <w:sz w:val="22"/>
        </w:rPr>
        <w:t>Zdroje dat/informací</w:t>
      </w:r>
      <w:bookmarkEnd w:id="26"/>
    </w:p>
    <w:p w14:paraId="46BBDF8F" w14:textId="4DE9B542" w:rsidR="002916CD" w:rsidRPr="002916CD" w:rsidRDefault="002916CD" w:rsidP="002916CD">
      <w:pPr>
        <w:rPr>
          <w:rFonts w:cs="Arial"/>
        </w:rPr>
      </w:pPr>
      <w:r w:rsidRPr="002916CD">
        <w:rPr>
          <w:rFonts w:cs="Arial"/>
        </w:rPr>
        <w:t>MAS při hodnocení opatření v této</w:t>
      </w:r>
      <w:r>
        <w:rPr>
          <w:rFonts w:cs="Arial"/>
        </w:rPr>
        <w:t xml:space="preserve"> EO využila</w:t>
      </w:r>
      <w:r w:rsidRPr="002916CD">
        <w:rPr>
          <w:rFonts w:cs="Arial"/>
        </w:rPr>
        <w:t xml:space="preserve"> zejména tyto dokumenty/záznamy: </w:t>
      </w:r>
    </w:p>
    <w:p w14:paraId="307C3A28" w14:textId="77777777" w:rsidR="002916CD" w:rsidRPr="002916CD" w:rsidRDefault="002916CD" w:rsidP="002916CD">
      <w:pPr>
        <w:pStyle w:val="Odstavecseseznamem"/>
        <w:numPr>
          <w:ilvl w:val="0"/>
          <w:numId w:val="1"/>
        </w:numPr>
        <w:spacing w:after="60"/>
        <w:rPr>
          <w:rFonts w:ascii="Arial" w:hAnsi="Arial" w:cs="Arial"/>
          <w:sz w:val="22"/>
          <w:szCs w:val="22"/>
        </w:rPr>
      </w:pPr>
      <w:r w:rsidRPr="002916CD">
        <w:rPr>
          <w:rFonts w:ascii="Arial" w:hAnsi="Arial" w:cs="Arial"/>
          <w:sz w:val="22"/>
          <w:szCs w:val="22"/>
        </w:rPr>
        <w:t>Evaluační zpráva (</w:t>
      </w:r>
      <w:proofErr w:type="spellStart"/>
      <w:r w:rsidRPr="002916CD">
        <w:rPr>
          <w:rFonts w:ascii="Arial" w:hAnsi="Arial" w:cs="Arial"/>
          <w:sz w:val="22"/>
          <w:szCs w:val="22"/>
        </w:rPr>
        <w:t>mid</w:t>
      </w:r>
      <w:proofErr w:type="spellEnd"/>
      <w:r w:rsidRPr="002916CD">
        <w:rPr>
          <w:rFonts w:ascii="Arial" w:hAnsi="Arial" w:cs="Arial"/>
          <w:sz w:val="22"/>
          <w:szCs w:val="22"/>
        </w:rPr>
        <w:t xml:space="preserve">-term evaluace) </w:t>
      </w:r>
    </w:p>
    <w:p w14:paraId="28CFD5C4" w14:textId="77777777" w:rsidR="002916CD" w:rsidRPr="002916CD" w:rsidRDefault="002916CD" w:rsidP="002916CD">
      <w:pPr>
        <w:pStyle w:val="Odstavecseseznamem"/>
        <w:numPr>
          <w:ilvl w:val="0"/>
          <w:numId w:val="1"/>
        </w:numPr>
        <w:spacing w:after="60"/>
        <w:rPr>
          <w:rFonts w:ascii="Arial" w:hAnsi="Arial" w:cs="Arial"/>
          <w:sz w:val="22"/>
          <w:szCs w:val="22"/>
        </w:rPr>
      </w:pPr>
      <w:r w:rsidRPr="002916CD">
        <w:rPr>
          <w:rFonts w:ascii="Arial" w:hAnsi="Arial" w:cs="Arial"/>
          <w:sz w:val="22"/>
          <w:szCs w:val="22"/>
        </w:rPr>
        <w:t>SWOT analýza ve schválené SCLLD</w:t>
      </w:r>
    </w:p>
    <w:p w14:paraId="484893BF" w14:textId="77777777" w:rsidR="002916CD" w:rsidRPr="002916CD" w:rsidRDefault="002916CD" w:rsidP="002916CD">
      <w:pPr>
        <w:pStyle w:val="Odstavecseseznamem"/>
        <w:numPr>
          <w:ilvl w:val="0"/>
          <w:numId w:val="1"/>
        </w:numPr>
        <w:spacing w:after="60"/>
        <w:rPr>
          <w:rFonts w:ascii="Arial" w:hAnsi="Arial" w:cs="Arial"/>
          <w:sz w:val="22"/>
          <w:szCs w:val="22"/>
        </w:rPr>
      </w:pPr>
      <w:r w:rsidRPr="002916CD">
        <w:rPr>
          <w:rFonts w:ascii="Arial" w:hAnsi="Arial" w:cs="Arial"/>
          <w:sz w:val="22"/>
          <w:szCs w:val="22"/>
        </w:rPr>
        <w:t>Analýza problémů a potřeb ve schválené SCLLD</w:t>
      </w:r>
    </w:p>
    <w:p w14:paraId="2358F489" w14:textId="77777777" w:rsidR="002916CD" w:rsidRPr="002916CD" w:rsidRDefault="002916CD" w:rsidP="002916CD">
      <w:pPr>
        <w:pStyle w:val="Odstavecseseznamem"/>
        <w:numPr>
          <w:ilvl w:val="0"/>
          <w:numId w:val="1"/>
        </w:numPr>
        <w:spacing w:after="60"/>
        <w:rPr>
          <w:rFonts w:ascii="Arial" w:hAnsi="Arial" w:cs="Arial"/>
          <w:sz w:val="22"/>
          <w:szCs w:val="22"/>
        </w:rPr>
      </w:pPr>
      <w:r w:rsidRPr="002916CD">
        <w:rPr>
          <w:rFonts w:ascii="Arial" w:hAnsi="Arial" w:cs="Arial"/>
          <w:sz w:val="22"/>
          <w:szCs w:val="22"/>
        </w:rPr>
        <w:t>Analýza rizik ve schválené SCLLD</w:t>
      </w:r>
    </w:p>
    <w:p w14:paraId="26A9DFB2" w14:textId="77777777" w:rsidR="002916CD" w:rsidRPr="002916CD" w:rsidRDefault="002916CD" w:rsidP="002916CD">
      <w:pPr>
        <w:pStyle w:val="Odstavecseseznamem"/>
        <w:numPr>
          <w:ilvl w:val="0"/>
          <w:numId w:val="1"/>
        </w:numPr>
        <w:spacing w:after="60"/>
        <w:rPr>
          <w:rFonts w:ascii="Arial" w:hAnsi="Arial" w:cs="Arial"/>
          <w:szCs w:val="22"/>
        </w:rPr>
      </w:pPr>
      <w:r w:rsidRPr="002916CD">
        <w:rPr>
          <w:rFonts w:ascii="Arial" w:hAnsi="Arial" w:cs="Arial"/>
          <w:sz w:val="22"/>
          <w:szCs w:val="22"/>
        </w:rPr>
        <w:t>Programové rámce ve schválené SCLLD (přehled Opatření/</w:t>
      </w:r>
      <w:proofErr w:type="spellStart"/>
      <w:r w:rsidRPr="002916CD">
        <w:rPr>
          <w:rFonts w:ascii="Arial" w:hAnsi="Arial" w:cs="Arial"/>
          <w:sz w:val="22"/>
          <w:szCs w:val="22"/>
        </w:rPr>
        <w:t>Fichí</w:t>
      </w:r>
      <w:proofErr w:type="spellEnd"/>
      <w:r w:rsidRPr="002916CD">
        <w:rPr>
          <w:rFonts w:ascii="Arial" w:hAnsi="Arial" w:cs="Arial"/>
          <w:sz w:val="22"/>
          <w:szCs w:val="22"/>
        </w:rPr>
        <w:t xml:space="preserve"> Programových rámců) </w:t>
      </w:r>
    </w:p>
    <w:p w14:paraId="5DF784C8" w14:textId="77777777" w:rsidR="002916CD" w:rsidRPr="002916CD" w:rsidRDefault="002916CD" w:rsidP="002916CD">
      <w:pPr>
        <w:pStyle w:val="Odstavecseseznamem"/>
        <w:numPr>
          <w:ilvl w:val="0"/>
          <w:numId w:val="1"/>
        </w:numPr>
        <w:spacing w:after="60"/>
        <w:rPr>
          <w:rFonts w:ascii="Arial" w:hAnsi="Arial" w:cs="Arial"/>
          <w:szCs w:val="22"/>
        </w:rPr>
      </w:pPr>
      <w:r w:rsidRPr="002916CD">
        <w:rPr>
          <w:rFonts w:ascii="Arial" w:hAnsi="Arial" w:cs="Arial"/>
          <w:sz w:val="22"/>
          <w:szCs w:val="22"/>
        </w:rPr>
        <w:t xml:space="preserve">Žádosti o změnu SCLLD (ve vztahu k úpravám Programových rámců a Analytické části SCLLD </w:t>
      </w:r>
      <w:proofErr w:type="gramStart"/>
      <w:r w:rsidRPr="002916CD">
        <w:rPr>
          <w:rFonts w:ascii="Arial" w:hAnsi="Arial" w:cs="Arial"/>
          <w:sz w:val="22"/>
          <w:szCs w:val="22"/>
        </w:rPr>
        <w:t>2014 – 2020</w:t>
      </w:r>
      <w:proofErr w:type="gramEnd"/>
      <w:r w:rsidRPr="002916CD">
        <w:rPr>
          <w:rFonts w:ascii="Arial" w:hAnsi="Arial" w:cs="Arial"/>
          <w:sz w:val="22"/>
          <w:szCs w:val="22"/>
        </w:rPr>
        <w:t xml:space="preserve">) </w:t>
      </w:r>
    </w:p>
    <w:p w14:paraId="7BADD3AE" w14:textId="77777777" w:rsidR="002916CD" w:rsidRPr="00A92588" w:rsidRDefault="002916CD" w:rsidP="002916CD">
      <w:pPr>
        <w:pStyle w:val="Nadpis2"/>
        <w:numPr>
          <w:ilvl w:val="1"/>
          <w:numId w:val="0"/>
        </w:numPr>
        <w:rPr>
          <w:rFonts w:cs="Arial"/>
          <w:sz w:val="22"/>
        </w:rPr>
      </w:pPr>
      <w:bookmarkStart w:id="27" w:name="_Toc517511910"/>
      <w:bookmarkStart w:id="28" w:name="_Toc201731937"/>
      <w:r w:rsidRPr="00A92588">
        <w:rPr>
          <w:rFonts w:cs="Arial"/>
          <w:sz w:val="22"/>
        </w:rPr>
        <w:t>Metody sběru, zpracování a hodnocení informací/dat</w:t>
      </w:r>
      <w:bookmarkEnd w:id="27"/>
      <w:bookmarkEnd w:id="28"/>
    </w:p>
    <w:p w14:paraId="569EB10C" w14:textId="77777777" w:rsidR="002916CD" w:rsidRPr="00407BC8" w:rsidRDefault="002916CD" w:rsidP="002916CD">
      <w:pPr>
        <w:pStyle w:val="Odstavecseseznamem"/>
        <w:numPr>
          <w:ilvl w:val="0"/>
          <w:numId w:val="3"/>
        </w:numPr>
        <w:rPr>
          <w:rFonts w:ascii="Arial" w:hAnsi="Arial" w:cs="Arial"/>
          <w:sz w:val="22"/>
          <w:szCs w:val="22"/>
        </w:rPr>
      </w:pPr>
      <w:r w:rsidRPr="002F1D88">
        <w:rPr>
          <w:rFonts w:ascii="Arial" w:hAnsi="Arial" w:cs="Arial"/>
          <w:sz w:val="22"/>
          <w:szCs w:val="22"/>
        </w:rPr>
        <w:t xml:space="preserve">Obsahová analýza </w:t>
      </w:r>
    </w:p>
    <w:p w14:paraId="20FAF67F" w14:textId="77777777" w:rsidR="002916CD" w:rsidRPr="00407BC8" w:rsidRDefault="002916CD" w:rsidP="002916CD">
      <w:pPr>
        <w:pStyle w:val="Odstavecseseznamem"/>
        <w:numPr>
          <w:ilvl w:val="0"/>
          <w:numId w:val="3"/>
        </w:numPr>
        <w:rPr>
          <w:rFonts w:ascii="Arial" w:hAnsi="Arial" w:cs="Arial"/>
          <w:sz w:val="22"/>
          <w:szCs w:val="22"/>
        </w:rPr>
      </w:pPr>
      <w:r w:rsidRPr="002F1D88">
        <w:rPr>
          <w:rFonts w:ascii="Arial" w:hAnsi="Arial" w:cs="Arial"/>
          <w:sz w:val="22"/>
          <w:szCs w:val="22"/>
        </w:rPr>
        <w:t>Zpracování</w:t>
      </w:r>
      <w:r>
        <w:rPr>
          <w:rFonts w:ascii="Arial" w:hAnsi="Arial" w:cs="Arial"/>
          <w:sz w:val="22"/>
          <w:szCs w:val="22"/>
        </w:rPr>
        <w:t xml:space="preserve"> (aktualizace)</w:t>
      </w:r>
      <w:r w:rsidRPr="002F1D88">
        <w:rPr>
          <w:rFonts w:ascii="Arial" w:hAnsi="Arial" w:cs="Arial"/>
          <w:sz w:val="22"/>
          <w:szCs w:val="22"/>
        </w:rPr>
        <w:t xml:space="preserve"> </w:t>
      </w:r>
      <w:r>
        <w:rPr>
          <w:rFonts w:ascii="Arial" w:hAnsi="Arial" w:cs="Arial"/>
          <w:sz w:val="22"/>
          <w:szCs w:val="22"/>
        </w:rPr>
        <w:t xml:space="preserve">jednoduché </w:t>
      </w:r>
      <w:r w:rsidRPr="002F1D88">
        <w:rPr>
          <w:rFonts w:ascii="Arial" w:hAnsi="Arial" w:cs="Arial"/>
          <w:sz w:val="22"/>
          <w:szCs w:val="22"/>
        </w:rPr>
        <w:t>intervenční logiky</w:t>
      </w:r>
    </w:p>
    <w:p w14:paraId="56CF3782" w14:textId="77777777" w:rsidR="002916CD" w:rsidRPr="00407BC8" w:rsidRDefault="002916CD" w:rsidP="002916CD">
      <w:pPr>
        <w:pStyle w:val="Odstavecseseznamem"/>
        <w:numPr>
          <w:ilvl w:val="0"/>
          <w:numId w:val="3"/>
        </w:numPr>
        <w:rPr>
          <w:rFonts w:ascii="Arial" w:hAnsi="Arial" w:cs="Arial"/>
          <w:sz w:val="22"/>
          <w:szCs w:val="22"/>
        </w:rPr>
      </w:pPr>
      <w:r w:rsidRPr="002F1D88">
        <w:rPr>
          <w:rFonts w:ascii="Arial" w:hAnsi="Arial" w:cs="Arial"/>
          <w:sz w:val="22"/>
          <w:szCs w:val="22"/>
        </w:rPr>
        <w:t xml:space="preserve">Skupinová diskuse členů </w:t>
      </w:r>
      <w:r w:rsidRPr="00CF00DE">
        <w:rPr>
          <w:rFonts w:ascii="Arial" w:hAnsi="Arial" w:cs="Arial"/>
          <w:sz w:val="22"/>
          <w:szCs w:val="22"/>
        </w:rPr>
        <w:t>Focus Group</w:t>
      </w:r>
      <w:r w:rsidRPr="002F1D88">
        <w:rPr>
          <w:rFonts w:ascii="Arial" w:hAnsi="Arial" w:cs="Arial"/>
          <w:sz w:val="22"/>
          <w:szCs w:val="22"/>
        </w:rPr>
        <w:t xml:space="preserve"> </w:t>
      </w:r>
    </w:p>
    <w:p w14:paraId="66915A1B" w14:textId="77777777" w:rsidR="002916CD" w:rsidRPr="00407BC8" w:rsidRDefault="002916CD" w:rsidP="002916CD">
      <w:pPr>
        <w:pStyle w:val="Odstavecseseznamem"/>
        <w:numPr>
          <w:ilvl w:val="0"/>
          <w:numId w:val="3"/>
        </w:numPr>
        <w:rPr>
          <w:rFonts w:ascii="Arial" w:hAnsi="Arial" w:cs="Arial"/>
          <w:sz w:val="22"/>
          <w:szCs w:val="22"/>
        </w:rPr>
      </w:pPr>
      <w:r w:rsidRPr="002F1D88">
        <w:rPr>
          <w:rFonts w:ascii="Arial" w:hAnsi="Arial" w:cs="Arial"/>
          <w:sz w:val="22"/>
          <w:szCs w:val="22"/>
        </w:rPr>
        <w:t xml:space="preserve">Syntéza poznatků (při </w:t>
      </w:r>
      <w:r>
        <w:rPr>
          <w:rFonts w:ascii="Arial" w:hAnsi="Arial" w:cs="Arial"/>
          <w:sz w:val="22"/>
          <w:szCs w:val="22"/>
        </w:rPr>
        <w:t>vyhodnocení účinnosti implementace doporučení</w:t>
      </w:r>
      <w:r w:rsidRPr="002F1D88">
        <w:rPr>
          <w:rFonts w:ascii="Arial" w:hAnsi="Arial" w:cs="Arial"/>
          <w:sz w:val="22"/>
          <w:szCs w:val="22"/>
        </w:rPr>
        <w:t xml:space="preserve">) </w:t>
      </w:r>
    </w:p>
    <w:p w14:paraId="4E017E62" w14:textId="77777777" w:rsidR="002916CD" w:rsidRDefault="002916CD" w:rsidP="00F41C51">
      <w:pPr>
        <w:tabs>
          <w:tab w:val="left" w:pos="863"/>
        </w:tabs>
        <w:spacing w:before="1"/>
        <w:jc w:val="left"/>
        <w:rPr>
          <w:rFonts w:ascii="Symbol" w:hAnsi="Symbol"/>
        </w:rPr>
        <w:sectPr w:rsidR="002916CD" w:rsidSect="009852DB">
          <w:pgSz w:w="11910" w:h="16840"/>
          <w:pgMar w:top="2269" w:right="1202" w:bottom="1276" w:left="1418" w:header="936" w:footer="1004" w:gutter="0"/>
          <w:cols w:space="708"/>
        </w:sectPr>
      </w:pPr>
    </w:p>
    <w:p w14:paraId="2ECB0A2A" w14:textId="7F2743D7" w:rsidR="00F41C51" w:rsidRPr="00F41C51" w:rsidRDefault="00F41C51" w:rsidP="00F41C51">
      <w:pPr>
        <w:tabs>
          <w:tab w:val="left" w:pos="863"/>
        </w:tabs>
        <w:spacing w:before="1"/>
        <w:jc w:val="left"/>
        <w:rPr>
          <w:rFonts w:ascii="Symbol" w:hAnsi="Symbol"/>
        </w:rPr>
      </w:pPr>
    </w:p>
    <w:p w14:paraId="43649670" w14:textId="77777777" w:rsidR="00D15A39" w:rsidRPr="003D512E" w:rsidRDefault="002D0958" w:rsidP="00D5683F">
      <w:pPr>
        <w:pStyle w:val="Nadpis2"/>
        <w:numPr>
          <w:ilvl w:val="1"/>
          <w:numId w:val="0"/>
        </w:numPr>
        <w:rPr>
          <w:color w:val="0070C0"/>
        </w:rPr>
      </w:pPr>
      <w:bookmarkStart w:id="29" w:name="_Toc201731938"/>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1521"/>
        <w:gridCol w:w="1976"/>
        <w:gridCol w:w="2310"/>
      </w:tblGrid>
      <w:tr w:rsidR="00D15A39" w:rsidRPr="00B65990" w14:paraId="716F2F4C" w14:textId="77777777" w:rsidTr="00196B46">
        <w:tc>
          <w:tcPr>
            <w:tcW w:w="9288" w:type="dxa"/>
            <w:gridSpan w:val="4"/>
            <w:shd w:val="clear" w:color="auto" w:fill="F2F2F2" w:themeFill="background1" w:themeFillShade="F2"/>
          </w:tcPr>
          <w:p w14:paraId="04EC1F08" w14:textId="2850C308" w:rsidR="00A00A9C" w:rsidRPr="00A00A9C" w:rsidRDefault="00781D52" w:rsidP="002916CD">
            <w:pPr>
              <w:spacing w:after="60"/>
              <w:rPr>
                <w:rFonts w:cs="Arial"/>
                <w:b/>
                <w:szCs w:val="20"/>
              </w:rPr>
            </w:pPr>
            <w:r>
              <w:rPr>
                <w:rFonts w:cs="Arial"/>
                <w:b/>
                <w:szCs w:val="20"/>
              </w:rPr>
              <w:t xml:space="preserve">B.1 </w:t>
            </w:r>
            <w:r w:rsidR="00D15A39" w:rsidRPr="00B65990">
              <w:rPr>
                <w:rFonts w:cs="Arial"/>
                <w:b/>
                <w:szCs w:val="20"/>
              </w:rPr>
              <w:t>Do jaké míry jsou východiska pro realizaci SC</w:t>
            </w:r>
            <w:r w:rsidR="005C6079">
              <w:rPr>
                <w:rFonts w:cs="Arial"/>
                <w:b/>
                <w:szCs w:val="20"/>
              </w:rPr>
              <w:t>LLD, tj. závěry SWOT analýzy a A</w:t>
            </w:r>
            <w:r w:rsidR="00D15A39" w:rsidRPr="00B65990">
              <w:rPr>
                <w:rFonts w:cs="Arial"/>
                <w:b/>
                <w:szCs w:val="20"/>
              </w:rPr>
              <w:t>nalýzy problémů a potřeb (APP) a identifikovaná rizika stále platná?</w:t>
            </w:r>
          </w:p>
        </w:tc>
      </w:tr>
      <w:tr w:rsidR="002756CC" w:rsidRPr="00B65990" w14:paraId="49821242" w14:textId="77777777" w:rsidTr="002756CC">
        <w:tc>
          <w:tcPr>
            <w:tcW w:w="9288" w:type="dxa"/>
            <w:gridSpan w:val="4"/>
            <w:tcBorders>
              <w:bottom w:val="single" w:sz="4" w:space="0" w:color="auto"/>
            </w:tcBorders>
            <w:shd w:val="clear" w:color="auto" w:fill="D9D9D9" w:themeFill="background1" w:themeFillShade="D9"/>
          </w:tcPr>
          <w:p w14:paraId="51767C0E" w14:textId="4B101848" w:rsidR="002756CC" w:rsidRPr="00B65990" w:rsidDel="00196B46" w:rsidRDefault="002756CC" w:rsidP="002916CD">
            <w:pPr>
              <w:spacing w:after="60"/>
              <w:rPr>
                <w:rFonts w:cs="Arial"/>
                <w:b/>
                <w:i/>
              </w:rPr>
            </w:pPr>
            <w:r>
              <w:rPr>
                <w:rFonts w:cs="Arial"/>
                <w:b/>
                <w:i/>
              </w:rPr>
              <w:t>Klíčová zjištění</w:t>
            </w:r>
          </w:p>
        </w:tc>
      </w:tr>
      <w:tr w:rsidR="002756CC" w:rsidRPr="00B65990" w14:paraId="7CE465BE" w14:textId="77777777" w:rsidTr="002756CC">
        <w:tc>
          <w:tcPr>
            <w:tcW w:w="9288" w:type="dxa"/>
            <w:gridSpan w:val="4"/>
          </w:tcPr>
          <w:p w14:paraId="64D4F404" w14:textId="77777777" w:rsidR="00AE5DF0" w:rsidRPr="00AE5DF0" w:rsidRDefault="00AE5DF0" w:rsidP="00AE5DF0">
            <w:pPr>
              <w:spacing w:after="60"/>
              <w:rPr>
                <w:rFonts w:cs="Arial"/>
                <w:b/>
                <w:i/>
              </w:rPr>
            </w:pPr>
            <w:r w:rsidRPr="00AE5DF0">
              <w:rPr>
                <w:rFonts w:cs="Arial"/>
                <w:b/>
                <w:i/>
              </w:rPr>
              <w:t>1.</w:t>
            </w:r>
            <w:r w:rsidRPr="00AE5DF0">
              <w:rPr>
                <w:rFonts w:cs="Arial"/>
                <w:b/>
                <w:i/>
              </w:rPr>
              <w:tab/>
              <w:t>V území proběhly dílčí změny ve slabých a silných stránkách, potřebách a problémech aktérů. Byly částečně diskutovány nové skutečnosti.</w:t>
            </w:r>
          </w:p>
          <w:p w14:paraId="58A2205B" w14:textId="77777777" w:rsidR="00AE5DF0" w:rsidRPr="00AE5DF0" w:rsidRDefault="00AE5DF0" w:rsidP="00AE5DF0">
            <w:pPr>
              <w:spacing w:after="60"/>
              <w:rPr>
                <w:rFonts w:cs="Arial"/>
                <w:b/>
                <w:i/>
              </w:rPr>
            </w:pPr>
            <w:r w:rsidRPr="00AE5DF0">
              <w:rPr>
                <w:rFonts w:cs="Arial"/>
                <w:b/>
                <w:i/>
              </w:rPr>
              <w:t>2.</w:t>
            </w:r>
            <w:r w:rsidRPr="00AE5DF0">
              <w:rPr>
                <w:rFonts w:cs="Arial"/>
                <w:b/>
                <w:i/>
              </w:rPr>
              <w:tab/>
              <w:t>Příležitosti a hrozby zůstávají stále platné. Částečně byly diskutovány nové faktory.</w:t>
            </w:r>
          </w:p>
          <w:p w14:paraId="1E033A68" w14:textId="5EC03A45" w:rsidR="002756CC" w:rsidRPr="00B65990" w:rsidDel="00196B46" w:rsidRDefault="00AE5DF0" w:rsidP="00AE5DF0">
            <w:pPr>
              <w:spacing w:after="60"/>
              <w:rPr>
                <w:rFonts w:cs="Arial"/>
                <w:b/>
                <w:i/>
              </w:rPr>
            </w:pPr>
            <w:r w:rsidRPr="00AE5DF0">
              <w:rPr>
                <w:rFonts w:cs="Arial"/>
                <w:b/>
                <w:i/>
              </w:rPr>
              <w:t>3.</w:t>
            </w:r>
            <w:r w:rsidRPr="00AE5DF0">
              <w:rPr>
                <w:rFonts w:cs="Arial"/>
                <w:b/>
                <w:i/>
              </w:rPr>
              <w:tab/>
              <w:t>Rizika a opatření v analýze rizik jsou stále platná.</w:t>
            </w:r>
          </w:p>
        </w:tc>
      </w:tr>
      <w:tr w:rsidR="00C579F0" w:rsidRPr="00B65990" w14:paraId="2B3FD68A" w14:textId="77777777" w:rsidTr="00196B46">
        <w:tc>
          <w:tcPr>
            <w:tcW w:w="9288" w:type="dxa"/>
            <w:gridSpan w:val="4"/>
            <w:shd w:val="clear" w:color="auto" w:fill="F2F2F2" w:themeFill="background1" w:themeFillShade="F2"/>
          </w:tcPr>
          <w:p w14:paraId="6120328B" w14:textId="30C69CD2" w:rsidR="00C579F0" w:rsidRPr="00B65990" w:rsidRDefault="00196B46" w:rsidP="002916CD">
            <w:pPr>
              <w:spacing w:after="60"/>
              <w:rPr>
                <w:rFonts w:cs="Arial"/>
                <w:b/>
                <w:i/>
              </w:rPr>
            </w:pPr>
            <w:r>
              <w:rPr>
                <w:rFonts w:cs="Arial"/>
                <w:b/>
                <w:i/>
              </w:rPr>
              <w:t>Vyhodnocení d</w:t>
            </w:r>
            <w:r w:rsidR="00C579F0"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w:t>
            </w:r>
            <w:r w:rsidR="002916CD">
              <w:rPr>
                <w:rFonts w:cs="Arial"/>
                <w:b/>
                <w:i/>
              </w:rPr>
              <w:t>erm evaluační zprávy</w:t>
            </w:r>
          </w:p>
        </w:tc>
      </w:tr>
      <w:tr w:rsidR="00196B46" w:rsidRPr="00C47EF8" w14:paraId="61341EDE" w14:textId="77777777" w:rsidTr="00196B46">
        <w:tc>
          <w:tcPr>
            <w:tcW w:w="3369" w:type="dxa"/>
            <w:vAlign w:val="center"/>
          </w:tcPr>
          <w:p w14:paraId="4B163004" w14:textId="77777777" w:rsidR="00196B46" w:rsidRPr="00C47EF8" w:rsidRDefault="00196B46" w:rsidP="00C47EF8">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2D3CF906" w14:textId="77777777" w:rsidR="00196B46" w:rsidRPr="00C47EF8" w:rsidRDefault="00196B46" w:rsidP="00C47EF8">
            <w:pPr>
              <w:spacing w:after="60"/>
              <w:jc w:val="center"/>
              <w:rPr>
                <w:rFonts w:cs="Arial"/>
                <w:b/>
              </w:rPr>
            </w:pPr>
            <w:r w:rsidRPr="00C47EF8">
              <w:rPr>
                <w:rFonts w:cs="Arial"/>
                <w:b/>
              </w:rPr>
              <w:t>Termín (do kdy)</w:t>
            </w:r>
          </w:p>
        </w:tc>
        <w:tc>
          <w:tcPr>
            <w:tcW w:w="1984" w:type="dxa"/>
            <w:vAlign w:val="center"/>
          </w:tcPr>
          <w:p w14:paraId="172A206B" w14:textId="77777777" w:rsidR="00196B46" w:rsidRPr="00C47EF8" w:rsidRDefault="00196B46" w:rsidP="00C47EF8">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462A560E" w14:textId="77777777" w:rsidR="00196B46" w:rsidRPr="003D512E" w:rsidRDefault="002D0958" w:rsidP="00C47EF8">
            <w:pPr>
              <w:spacing w:after="60"/>
              <w:jc w:val="center"/>
              <w:rPr>
                <w:rFonts w:cs="Arial"/>
                <w:b/>
                <w:color w:val="0070C0"/>
              </w:rPr>
            </w:pPr>
            <w:r w:rsidRPr="002D0958">
              <w:rPr>
                <w:rFonts w:cs="Arial"/>
                <w:b/>
                <w:color w:val="0070C0"/>
              </w:rPr>
              <w:t>Vyhodnocení implementace doporučení</w:t>
            </w:r>
          </w:p>
        </w:tc>
      </w:tr>
      <w:tr w:rsidR="00196B46" w:rsidRPr="00C47EF8" w14:paraId="746C5B6C" w14:textId="77777777" w:rsidTr="00196B46">
        <w:tc>
          <w:tcPr>
            <w:tcW w:w="3369" w:type="dxa"/>
          </w:tcPr>
          <w:p w14:paraId="279104F0" w14:textId="63D548C1" w:rsidR="00196B46" w:rsidRPr="00C47EF8" w:rsidRDefault="00AE5DF0" w:rsidP="00054E2A">
            <w:pPr>
              <w:pStyle w:val="Odstavecseseznamem"/>
              <w:numPr>
                <w:ilvl w:val="0"/>
                <w:numId w:val="4"/>
              </w:numPr>
              <w:spacing w:after="60"/>
              <w:ind w:left="426"/>
              <w:rPr>
                <w:rFonts w:ascii="Arial" w:hAnsi="Arial" w:cs="Arial"/>
              </w:rPr>
            </w:pPr>
            <w:r w:rsidRPr="00AE5DF0">
              <w:rPr>
                <w:rFonts w:ascii="Arial" w:hAnsi="Arial" w:cs="Arial"/>
              </w:rPr>
              <w:t>Provést změny SCLLD dle zjištěných závěrů</w:t>
            </w:r>
          </w:p>
        </w:tc>
        <w:tc>
          <w:tcPr>
            <w:tcW w:w="1559" w:type="dxa"/>
          </w:tcPr>
          <w:p w14:paraId="0177404F" w14:textId="08DB689A" w:rsidR="00196B46" w:rsidRPr="00C47EF8" w:rsidRDefault="00AE5DF0" w:rsidP="00C47EF8">
            <w:pPr>
              <w:spacing w:after="60"/>
              <w:rPr>
                <w:rFonts w:cs="Arial"/>
              </w:rPr>
            </w:pPr>
            <w:r>
              <w:rPr>
                <w:rFonts w:cs="Arial"/>
              </w:rPr>
              <w:t>12/2019</w:t>
            </w:r>
          </w:p>
        </w:tc>
        <w:tc>
          <w:tcPr>
            <w:tcW w:w="1984" w:type="dxa"/>
          </w:tcPr>
          <w:p w14:paraId="56EAD75C" w14:textId="7A9D927F" w:rsidR="00196B46" w:rsidRPr="00C47EF8" w:rsidRDefault="00AE5DF0" w:rsidP="00C47EF8">
            <w:pPr>
              <w:spacing w:after="60"/>
              <w:rPr>
                <w:rFonts w:cs="Arial"/>
              </w:rPr>
            </w:pPr>
            <w:r>
              <w:rPr>
                <w:rFonts w:cs="Arial"/>
              </w:rPr>
              <w:t>Kancelář MAS</w:t>
            </w:r>
          </w:p>
        </w:tc>
        <w:tc>
          <w:tcPr>
            <w:tcW w:w="2376" w:type="dxa"/>
          </w:tcPr>
          <w:p w14:paraId="0A54DB43" w14:textId="2DB30FCC" w:rsidR="00196B46" w:rsidRPr="00054E2A" w:rsidRDefault="00AE5DF0" w:rsidP="00C47EF8">
            <w:pPr>
              <w:spacing w:after="60"/>
              <w:rPr>
                <w:rFonts w:cs="Arial"/>
                <w:color w:val="4F81BD" w:themeColor="accent1"/>
              </w:rPr>
            </w:pPr>
            <w:r w:rsidRPr="00054E2A">
              <w:rPr>
                <w:rFonts w:cs="Arial"/>
                <w:color w:val="4F81BD" w:themeColor="accent1"/>
              </w:rPr>
              <w:t>Změny SCLLD byly prováděny vždy dle potřeby.</w:t>
            </w:r>
            <w:r w:rsidR="0064712B" w:rsidRPr="00054E2A">
              <w:rPr>
                <w:rFonts w:cs="Arial"/>
                <w:color w:val="4F81BD" w:themeColor="accent1"/>
              </w:rPr>
              <w:t xml:space="preserve"> Detaily viz níže.</w:t>
            </w:r>
          </w:p>
        </w:tc>
      </w:tr>
      <w:tr w:rsidR="00196B46" w:rsidRPr="00C47EF8" w14:paraId="0C8E3F59" w14:textId="77777777" w:rsidTr="00196B46">
        <w:tc>
          <w:tcPr>
            <w:tcW w:w="3369" w:type="dxa"/>
          </w:tcPr>
          <w:p w14:paraId="7BFC4660" w14:textId="35AB161C" w:rsidR="00196B46" w:rsidRPr="00C47EF8" w:rsidRDefault="00AE5DF0" w:rsidP="00054E2A">
            <w:pPr>
              <w:pStyle w:val="Odstavecseseznamem"/>
              <w:numPr>
                <w:ilvl w:val="0"/>
                <w:numId w:val="4"/>
              </w:numPr>
              <w:spacing w:after="60"/>
              <w:ind w:left="426"/>
              <w:rPr>
                <w:rFonts w:ascii="Arial" w:hAnsi="Arial" w:cs="Arial"/>
              </w:rPr>
            </w:pPr>
            <w:r w:rsidRPr="00AE5DF0">
              <w:rPr>
                <w:rFonts w:ascii="Arial" w:hAnsi="Arial" w:cs="Arial"/>
              </w:rPr>
              <w:t>Každoročně provádět diskuzní setkání týkající se vývoje situace v území</w:t>
            </w:r>
          </w:p>
        </w:tc>
        <w:tc>
          <w:tcPr>
            <w:tcW w:w="1559" w:type="dxa"/>
          </w:tcPr>
          <w:p w14:paraId="1824D2BA" w14:textId="1830A7BB" w:rsidR="00196B46" w:rsidRPr="00C47EF8" w:rsidRDefault="00AE5DF0" w:rsidP="00C47EF8">
            <w:pPr>
              <w:spacing w:after="60"/>
              <w:rPr>
                <w:rFonts w:cs="Arial"/>
              </w:rPr>
            </w:pPr>
            <w:r>
              <w:rPr>
                <w:rFonts w:cs="Arial"/>
              </w:rPr>
              <w:t>Průběžně</w:t>
            </w:r>
          </w:p>
        </w:tc>
        <w:tc>
          <w:tcPr>
            <w:tcW w:w="1984" w:type="dxa"/>
          </w:tcPr>
          <w:p w14:paraId="57B4FB2B" w14:textId="66C5E71D" w:rsidR="00196B46" w:rsidRPr="00C47EF8" w:rsidRDefault="00AE5DF0" w:rsidP="00C47EF8">
            <w:pPr>
              <w:spacing w:after="60"/>
              <w:rPr>
                <w:rFonts w:cs="Arial"/>
              </w:rPr>
            </w:pPr>
            <w:r>
              <w:rPr>
                <w:rFonts w:cs="Arial"/>
              </w:rPr>
              <w:t>Kancelář MAS</w:t>
            </w:r>
          </w:p>
        </w:tc>
        <w:tc>
          <w:tcPr>
            <w:tcW w:w="2376" w:type="dxa"/>
          </w:tcPr>
          <w:p w14:paraId="5514730B" w14:textId="6AE2F254" w:rsidR="00196B46" w:rsidRPr="00054E2A" w:rsidRDefault="00AE5DF0" w:rsidP="00C47EF8">
            <w:pPr>
              <w:spacing w:after="60"/>
              <w:rPr>
                <w:rFonts w:cs="Arial"/>
                <w:color w:val="4F81BD" w:themeColor="accent1"/>
              </w:rPr>
            </w:pPr>
            <w:r w:rsidRPr="00054E2A">
              <w:rPr>
                <w:rFonts w:cs="Arial"/>
                <w:color w:val="4F81BD" w:themeColor="accent1"/>
              </w:rPr>
              <w:t>Diskuze probíhaly průběžně např. při příležitosti konání valných hromad.</w:t>
            </w:r>
          </w:p>
        </w:tc>
      </w:tr>
      <w:tr w:rsidR="00196B46" w:rsidRPr="00C47EF8" w14:paraId="2C9A8E7B" w14:textId="77777777" w:rsidTr="00196B46">
        <w:tc>
          <w:tcPr>
            <w:tcW w:w="3369" w:type="dxa"/>
          </w:tcPr>
          <w:p w14:paraId="4820DE59" w14:textId="0FE66148" w:rsidR="00196B46" w:rsidRPr="00C47EF8" w:rsidRDefault="00AE5DF0" w:rsidP="00054E2A">
            <w:pPr>
              <w:pStyle w:val="Odstavecseseznamem"/>
              <w:numPr>
                <w:ilvl w:val="0"/>
                <w:numId w:val="4"/>
              </w:numPr>
              <w:spacing w:after="60"/>
              <w:ind w:left="426"/>
              <w:rPr>
                <w:rFonts w:ascii="Arial" w:hAnsi="Arial" w:cs="Arial"/>
              </w:rPr>
            </w:pPr>
            <w:r w:rsidRPr="00AE5DF0">
              <w:rPr>
                <w:rFonts w:ascii="Arial" w:hAnsi="Arial" w:cs="Arial"/>
              </w:rPr>
              <w:t xml:space="preserve">Na základě zjištěných skutečností převést alokace mezi opatřeními a </w:t>
            </w:r>
            <w:proofErr w:type="spellStart"/>
            <w:r w:rsidRPr="00AE5DF0">
              <w:rPr>
                <w:rFonts w:ascii="Arial" w:hAnsi="Arial" w:cs="Arial"/>
              </w:rPr>
              <w:t>fichemi</w:t>
            </w:r>
            <w:proofErr w:type="spellEnd"/>
            <w:r w:rsidRPr="00AE5DF0">
              <w:rPr>
                <w:rFonts w:ascii="Arial" w:hAnsi="Arial" w:cs="Arial"/>
              </w:rPr>
              <w:t xml:space="preserve"> programových rámců</w:t>
            </w:r>
          </w:p>
        </w:tc>
        <w:tc>
          <w:tcPr>
            <w:tcW w:w="1559" w:type="dxa"/>
          </w:tcPr>
          <w:p w14:paraId="2FFECBD5" w14:textId="1966F8C8" w:rsidR="00196B46" w:rsidRPr="00C47EF8" w:rsidRDefault="00AE5DF0" w:rsidP="00C47EF8">
            <w:pPr>
              <w:spacing w:after="60"/>
              <w:rPr>
                <w:rFonts w:cs="Arial"/>
              </w:rPr>
            </w:pPr>
            <w:r>
              <w:rPr>
                <w:rFonts w:cs="Arial"/>
              </w:rPr>
              <w:t>12/2019</w:t>
            </w:r>
          </w:p>
        </w:tc>
        <w:tc>
          <w:tcPr>
            <w:tcW w:w="1984" w:type="dxa"/>
          </w:tcPr>
          <w:p w14:paraId="5CDE7980" w14:textId="6063451C" w:rsidR="00196B46" w:rsidRPr="00C47EF8" w:rsidRDefault="00AE5DF0" w:rsidP="00C47EF8">
            <w:pPr>
              <w:spacing w:after="60"/>
              <w:rPr>
                <w:rFonts w:cs="Arial"/>
              </w:rPr>
            </w:pPr>
            <w:r>
              <w:rPr>
                <w:rFonts w:cs="Arial"/>
              </w:rPr>
              <w:t>Kancelář MAS</w:t>
            </w:r>
          </w:p>
        </w:tc>
        <w:tc>
          <w:tcPr>
            <w:tcW w:w="2376" w:type="dxa"/>
          </w:tcPr>
          <w:p w14:paraId="5DE81C82" w14:textId="643AE5FD" w:rsidR="00196B46" w:rsidRPr="00054E2A" w:rsidRDefault="00AE5DF0" w:rsidP="00C47EF8">
            <w:pPr>
              <w:spacing w:after="60"/>
              <w:rPr>
                <w:rFonts w:cs="Arial"/>
                <w:color w:val="4F81BD" w:themeColor="accent1"/>
              </w:rPr>
            </w:pPr>
            <w:r w:rsidRPr="00054E2A">
              <w:rPr>
                <w:rFonts w:cs="Arial"/>
                <w:color w:val="4F81BD" w:themeColor="accent1"/>
              </w:rPr>
              <w:t>Ano, alokace byly dle potřeby převáděny.</w:t>
            </w:r>
            <w:r w:rsidR="0064712B" w:rsidRPr="00054E2A">
              <w:rPr>
                <w:rFonts w:cs="Arial"/>
                <w:color w:val="4F81BD" w:themeColor="accent1"/>
              </w:rPr>
              <w:t xml:space="preserve"> Detaily viz níže a viz evaluační otázka B.2.</w:t>
            </w:r>
          </w:p>
        </w:tc>
      </w:tr>
      <w:tr w:rsidR="00AE5DF0" w:rsidRPr="00C47EF8" w14:paraId="3C99330D" w14:textId="77777777" w:rsidTr="00196B46">
        <w:tc>
          <w:tcPr>
            <w:tcW w:w="3369" w:type="dxa"/>
          </w:tcPr>
          <w:p w14:paraId="7F791EA3" w14:textId="08084111" w:rsidR="00AE5DF0" w:rsidRPr="00AE5DF0" w:rsidRDefault="00AE5DF0" w:rsidP="00054E2A">
            <w:pPr>
              <w:pStyle w:val="Odstavecseseznamem"/>
              <w:numPr>
                <w:ilvl w:val="0"/>
                <w:numId w:val="4"/>
              </w:numPr>
              <w:spacing w:after="60"/>
              <w:ind w:left="426"/>
              <w:rPr>
                <w:rFonts w:ascii="Arial" w:hAnsi="Arial" w:cs="Arial"/>
              </w:rPr>
            </w:pPr>
            <w:r w:rsidRPr="00AE5DF0">
              <w:rPr>
                <w:rFonts w:ascii="Arial" w:hAnsi="Arial" w:cs="Arial"/>
              </w:rPr>
              <w:t>Zjištěné skutečnosti využít při tvorbě nové SCLLD 2021+</w:t>
            </w:r>
          </w:p>
        </w:tc>
        <w:tc>
          <w:tcPr>
            <w:tcW w:w="1559" w:type="dxa"/>
          </w:tcPr>
          <w:p w14:paraId="64994CE5" w14:textId="4B6ACF45" w:rsidR="00AE5DF0" w:rsidRPr="00C47EF8" w:rsidRDefault="00AE5DF0" w:rsidP="00C47EF8">
            <w:pPr>
              <w:spacing w:after="60"/>
              <w:rPr>
                <w:rFonts w:cs="Arial"/>
              </w:rPr>
            </w:pPr>
            <w:r>
              <w:rPr>
                <w:rFonts w:cs="Arial"/>
              </w:rPr>
              <w:t>2020</w:t>
            </w:r>
          </w:p>
        </w:tc>
        <w:tc>
          <w:tcPr>
            <w:tcW w:w="1984" w:type="dxa"/>
          </w:tcPr>
          <w:p w14:paraId="6827ECCB" w14:textId="33E33161" w:rsidR="00AE5DF0" w:rsidRPr="00C47EF8" w:rsidRDefault="00AE5DF0" w:rsidP="00C47EF8">
            <w:pPr>
              <w:spacing w:after="60"/>
              <w:rPr>
                <w:rFonts w:cs="Arial"/>
              </w:rPr>
            </w:pPr>
            <w:r>
              <w:rPr>
                <w:rFonts w:cs="Arial"/>
              </w:rPr>
              <w:t>Kancelář MAS</w:t>
            </w:r>
          </w:p>
        </w:tc>
        <w:tc>
          <w:tcPr>
            <w:tcW w:w="2376" w:type="dxa"/>
          </w:tcPr>
          <w:p w14:paraId="5EB40E65" w14:textId="650BE751" w:rsidR="00AE5DF0" w:rsidRPr="00054E2A" w:rsidRDefault="0064712B" w:rsidP="00C47EF8">
            <w:pPr>
              <w:spacing w:after="60"/>
              <w:rPr>
                <w:rFonts w:cs="Arial"/>
                <w:color w:val="4F81BD" w:themeColor="accent1"/>
              </w:rPr>
            </w:pPr>
            <w:r w:rsidRPr="00054E2A">
              <w:rPr>
                <w:rFonts w:cs="Arial"/>
                <w:color w:val="4F81BD" w:themeColor="accent1"/>
              </w:rPr>
              <w:t>Ano, závěry byly využity zejména při vzniku nových opatření programových rámců a přesunu alokací. Detaily viz níže.</w:t>
            </w:r>
          </w:p>
        </w:tc>
      </w:tr>
      <w:tr w:rsidR="0064712B" w:rsidRPr="00C47EF8" w14:paraId="2DE23552" w14:textId="77777777" w:rsidTr="001D777E">
        <w:tc>
          <w:tcPr>
            <w:tcW w:w="9288" w:type="dxa"/>
            <w:gridSpan w:val="4"/>
          </w:tcPr>
          <w:p w14:paraId="5FEA44A8" w14:textId="567A9332" w:rsidR="0064712B" w:rsidRPr="0064712B" w:rsidRDefault="0064712B" w:rsidP="0064712B">
            <w:pPr>
              <w:spacing w:after="60"/>
              <w:rPr>
                <w:rFonts w:cs="Arial"/>
                <w:b/>
              </w:rPr>
            </w:pPr>
            <w:r w:rsidRPr="0064712B">
              <w:rPr>
                <w:rFonts w:cs="Arial"/>
                <w:b/>
              </w:rPr>
              <w:t>Detailnější komentář k implementaci doporučení:</w:t>
            </w:r>
          </w:p>
          <w:p w14:paraId="75A9F0A5" w14:textId="5AF911AE" w:rsidR="0064712B" w:rsidRPr="0064712B" w:rsidRDefault="0064712B" w:rsidP="0064712B">
            <w:pPr>
              <w:spacing w:after="60"/>
              <w:rPr>
                <w:rFonts w:cs="Arial"/>
              </w:rPr>
            </w:pPr>
            <w:r w:rsidRPr="0064712B">
              <w:rPr>
                <w:rFonts w:cs="Arial"/>
              </w:rPr>
              <w:t>V rámci implementace opatření/doporučení navržených v rámci Evaluační zprávy (</w:t>
            </w:r>
            <w:proofErr w:type="spellStart"/>
            <w:r w:rsidRPr="0064712B">
              <w:rPr>
                <w:rFonts w:cs="Arial"/>
              </w:rPr>
              <w:t>mid</w:t>
            </w:r>
            <w:proofErr w:type="spellEnd"/>
            <w:r w:rsidRPr="0064712B">
              <w:rPr>
                <w:rFonts w:cs="Arial"/>
              </w:rPr>
              <w:t>-te</w:t>
            </w:r>
            <w:r w:rsidR="002916CD">
              <w:rPr>
                <w:rFonts w:cs="Arial"/>
              </w:rPr>
              <w:t xml:space="preserve">rm evaluace) ve střední míře </w:t>
            </w:r>
            <w:r w:rsidRPr="0064712B">
              <w:rPr>
                <w:rFonts w:cs="Arial"/>
              </w:rPr>
              <w:t>došlo k úpravám východisek pro realizaci SCLLD. Proběhly hlavně přesuny v alokacích mezi jednotlivými programovými rámci a ke vzniku nových programových rámců a zániku 1 programového rámce</w:t>
            </w:r>
            <w:r w:rsidR="002916CD">
              <w:rPr>
                <w:rFonts w:cs="Arial"/>
              </w:rPr>
              <w:t xml:space="preserve"> (viz evaluační otázka B.2)</w:t>
            </w:r>
            <w:r w:rsidRPr="0064712B">
              <w:rPr>
                <w:rFonts w:cs="Arial"/>
              </w:rPr>
              <w:t>. V návaznosti na to byla jen upravena SWOT analýza v oblasti veřejných prostranství.</w:t>
            </w:r>
          </w:p>
          <w:p w14:paraId="1381EFB1" w14:textId="6E1027EC" w:rsidR="0064712B" w:rsidRPr="0064712B" w:rsidRDefault="0064712B" w:rsidP="0064712B">
            <w:pPr>
              <w:spacing w:after="60"/>
              <w:rPr>
                <w:rFonts w:cs="Arial"/>
              </w:rPr>
            </w:pPr>
            <w:r w:rsidRPr="0064712B">
              <w:rPr>
                <w:rFonts w:cs="Arial"/>
              </w:rPr>
              <w:t>Na základě těchto změn byly upraveny tabulky jednoduché intervenční logiky</w:t>
            </w:r>
            <w:r w:rsidR="002916CD">
              <w:rPr>
                <w:rFonts w:cs="Arial"/>
              </w:rPr>
              <w:t xml:space="preserve"> (viz výše)</w:t>
            </w:r>
            <w:r w:rsidRPr="0064712B">
              <w:rPr>
                <w:rFonts w:cs="Arial"/>
              </w:rPr>
              <w:t xml:space="preserve"> pro jednotlivá Opatření/</w:t>
            </w:r>
            <w:proofErr w:type="spellStart"/>
            <w:r w:rsidRPr="0064712B">
              <w:rPr>
                <w:rFonts w:cs="Arial"/>
              </w:rPr>
              <w:t>Fiche</w:t>
            </w:r>
            <w:proofErr w:type="spellEnd"/>
            <w:r w:rsidRPr="0064712B">
              <w:rPr>
                <w:rFonts w:cs="Arial"/>
              </w:rPr>
              <w:t xml:space="preserve"> programových rámců. Zdrojem byla schválená SCLLD.</w:t>
            </w:r>
          </w:p>
          <w:p w14:paraId="7AD5159D" w14:textId="77B14411" w:rsidR="0064712B" w:rsidRPr="0064712B" w:rsidRDefault="0064712B" w:rsidP="0064712B">
            <w:pPr>
              <w:spacing w:after="60"/>
              <w:rPr>
                <w:rFonts w:cs="Arial"/>
              </w:rPr>
            </w:pPr>
            <w:r w:rsidRPr="0064712B">
              <w:rPr>
                <w:rFonts w:cs="Arial"/>
              </w:rPr>
              <w:lastRenderedPageBreak/>
              <w:t xml:space="preserve">Na Focus Group se </w:t>
            </w:r>
            <w:r w:rsidR="002916CD">
              <w:rPr>
                <w:rFonts w:cs="Arial"/>
              </w:rPr>
              <w:t>diskutovaly programové rámce (včetně změn díky implementaci opatření / doporučení navržených v rámci Evaluační zprávy)</w:t>
            </w:r>
            <w:r w:rsidRPr="0064712B">
              <w:rPr>
                <w:rFonts w:cs="Arial"/>
              </w:rPr>
              <w:t xml:space="preserve"> </w:t>
            </w:r>
            <w:r w:rsidR="002916CD">
              <w:rPr>
                <w:rFonts w:cs="Arial"/>
              </w:rPr>
              <w:t>v impl</w:t>
            </w:r>
            <w:r w:rsidRPr="0064712B">
              <w:rPr>
                <w:rFonts w:cs="Arial"/>
              </w:rPr>
              <w:t xml:space="preserve">ementaci SCLLD </w:t>
            </w:r>
            <w:proofErr w:type="gramStart"/>
            <w:r w:rsidRPr="0064712B">
              <w:rPr>
                <w:rFonts w:cs="Arial"/>
              </w:rPr>
              <w:t xml:space="preserve">2014 – </w:t>
            </w:r>
            <w:r w:rsidR="002916CD">
              <w:rPr>
                <w:rFonts w:cs="Arial"/>
              </w:rPr>
              <w:t>2020</w:t>
            </w:r>
            <w:proofErr w:type="gramEnd"/>
            <w:r w:rsidR="002916CD">
              <w:rPr>
                <w:rFonts w:cs="Arial"/>
              </w:rPr>
              <w:t>.</w:t>
            </w:r>
          </w:p>
          <w:p w14:paraId="5BAB30B4" w14:textId="7153A522" w:rsidR="0064712B" w:rsidRPr="0064712B" w:rsidRDefault="0064712B" w:rsidP="0064712B">
            <w:pPr>
              <w:spacing w:after="60"/>
              <w:rPr>
                <w:rFonts w:cs="Arial"/>
              </w:rPr>
            </w:pPr>
            <w:r w:rsidRPr="0064712B">
              <w:rPr>
                <w:rFonts w:cs="Arial"/>
              </w:rPr>
              <w:t>Na Focus Group se diskutovala i platnost závěrů SWOT analýzy a </w:t>
            </w:r>
            <w:r w:rsidR="00116D5C">
              <w:rPr>
                <w:rFonts w:cs="Arial"/>
              </w:rPr>
              <w:t>a</w:t>
            </w:r>
            <w:r w:rsidRPr="0064712B">
              <w:rPr>
                <w:rFonts w:cs="Arial"/>
              </w:rPr>
              <w:t xml:space="preserve">nalýzy problémů a potřeb (APP) a identifikovaných rizik, zejména změny od zpracování </w:t>
            </w:r>
            <w:proofErr w:type="spellStart"/>
            <w:r w:rsidRPr="0064712B">
              <w:rPr>
                <w:rFonts w:cs="Arial"/>
              </w:rPr>
              <w:t>mid</w:t>
            </w:r>
            <w:proofErr w:type="spellEnd"/>
            <w:r w:rsidRPr="0064712B">
              <w:rPr>
                <w:rFonts w:cs="Arial"/>
              </w:rPr>
              <w:t>-term evaluace. Dospělo se k následujícím závěrům:</w:t>
            </w:r>
          </w:p>
          <w:p w14:paraId="51784F38" w14:textId="77777777" w:rsidR="0064712B" w:rsidRPr="0064712B" w:rsidRDefault="0064712B" w:rsidP="0064712B">
            <w:pPr>
              <w:spacing w:after="60"/>
              <w:rPr>
                <w:rFonts w:cs="Arial"/>
              </w:rPr>
            </w:pPr>
            <w:r w:rsidRPr="0064712B">
              <w:rPr>
                <w:rFonts w:cs="Arial"/>
              </w:rPr>
              <w:t>-</w:t>
            </w:r>
            <w:r w:rsidRPr="0064712B">
              <w:rPr>
                <w:rFonts w:cs="Arial"/>
              </w:rPr>
              <w:tab/>
              <w:t>Jsou problémy v dalších přestupních uzlech veřejné hromadné dopravy.</w:t>
            </w:r>
          </w:p>
          <w:p w14:paraId="0F83EB6B" w14:textId="77777777" w:rsidR="0064712B" w:rsidRPr="0064712B" w:rsidRDefault="0064712B" w:rsidP="0064712B">
            <w:pPr>
              <w:spacing w:after="60"/>
              <w:rPr>
                <w:rFonts w:cs="Arial"/>
              </w:rPr>
            </w:pPr>
            <w:r w:rsidRPr="0064712B">
              <w:rPr>
                <w:rFonts w:cs="Arial"/>
              </w:rPr>
              <w:t>-</w:t>
            </w:r>
            <w:r w:rsidRPr="0064712B">
              <w:rPr>
                <w:rFonts w:cs="Arial"/>
              </w:rPr>
              <w:tab/>
              <w:t>Rostoucí IAD.</w:t>
            </w:r>
          </w:p>
          <w:p w14:paraId="52EB13B4" w14:textId="77777777" w:rsidR="0064712B" w:rsidRPr="0064712B" w:rsidRDefault="0064712B" w:rsidP="0064712B">
            <w:pPr>
              <w:spacing w:after="60"/>
              <w:rPr>
                <w:rFonts w:cs="Arial"/>
              </w:rPr>
            </w:pPr>
            <w:r w:rsidRPr="0064712B">
              <w:rPr>
                <w:rFonts w:cs="Arial"/>
              </w:rPr>
              <w:t>-</w:t>
            </w:r>
            <w:r w:rsidRPr="0064712B">
              <w:rPr>
                <w:rFonts w:cs="Arial"/>
              </w:rPr>
              <w:tab/>
              <w:t>Parkovací kapacity u železničních stanic a zastávek jsou nedostatečné (konkrétně zejména v Blažovicích)</w:t>
            </w:r>
          </w:p>
          <w:p w14:paraId="1F5FC433" w14:textId="77777777" w:rsidR="0064712B" w:rsidRPr="0064712B" w:rsidRDefault="0064712B" w:rsidP="0064712B">
            <w:pPr>
              <w:spacing w:after="60"/>
              <w:rPr>
                <w:rFonts w:cs="Arial"/>
              </w:rPr>
            </w:pPr>
            <w:r w:rsidRPr="0064712B">
              <w:rPr>
                <w:rFonts w:cs="Arial"/>
              </w:rPr>
              <w:t>-</w:t>
            </w:r>
            <w:r w:rsidRPr="0064712B">
              <w:rPr>
                <w:rFonts w:cs="Arial"/>
              </w:rPr>
              <w:tab/>
              <w:t>Přetrvává nízká bezpečnost dopravy. Vysoká rychlost automobilů.</w:t>
            </w:r>
          </w:p>
          <w:p w14:paraId="37F689E8" w14:textId="77777777" w:rsidR="0064712B" w:rsidRPr="0064712B" w:rsidRDefault="0064712B" w:rsidP="0064712B">
            <w:pPr>
              <w:spacing w:after="60"/>
              <w:rPr>
                <w:rFonts w:cs="Arial"/>
              </w:rPr>
            </w:pPr>
            <w:r w:rsidRPr="0064712B">
              <w:rPr>
                <w:rFonts w:cs="Arial"/>
              </w:rPr>
              <w:t>-</w:t>
            </w:r>
            <w:r w:rsidRPr="0064712B">
              <w:rPr>
                <w:rFonts w:cs="Arial"/>
              </w:rPr>
              <w:tab/>
              <w:t>Chybějící zázemí sociálních služeb.</w:t>
            </w:r>
          </w:p>
          <w:p w14:paraId="081557A9" w14:textId="77777777" w:rsidR="0064712B" w:rsidRPr="0064712B" w:rsidRDefault="0064712B" w:rsidP="0064712B">
            <w:pPr>
              <w:spacing w:after="60"/>
              <w:rPr>
                <w:rFonts w:cs="Arial"/>
              </w:rPr>
            </w:pPr>
            <w:r w:rsidRPr="0064712B">
              <w:rPr>
                <w:rFonts w:cs="Arial"/>
              </w:rPr>
              <w:t>-</w:t>
            </w:r>
            <w:r w:rsidRPr="0064712B">
              <w:rPr>
                <w:rFonts w:cs="Arial"/>
              </w:rPr>
              <w:tab/>
              <w:t>Kapacitní problémy se z MŠ přesouvají do ZŠ.</w:t>
            </w:r>
          </w:p>
          <w:p w14:paraId="35D0A1B9" w14:textId="77777777" w:rsidR="0064712B" w:rsidRPr="0064712B" w:rsidRDefault="0064712B" w:rsidP="0064712B">
            <w:pPr>
              <w:spacing w:after="60"/>
              <w:rPr>
                <w:rFonts w:cs="Arial"/>
              </w:rPr>
            </w:pPr>
            <w:r w:rsidRPr="0064712B">
              <w:rPr>
                <w:rFonts w:cs="Arial"/>
              </w:rPr>
              <w:t>-</w:t>
            </w:r>
            <w:r w:rsidRPr="0064712B">
              <w:rPr>
                <w:rFonts w:cs="Arial"/>
              </w:rPr>
              <w:tab/>
              <w:t>ZŠ mají nedostatečné zázemí pro personál.</w:t>
            </w:r>
          </w:p>
          <w:p w14:paraId="1FD8F9F2" w14:textId="77777777" w:rsidR="0064712B" w:rsidRPr="0064712B" w:rsidRDefault="0064712B" w:rsidP="0064712B">
            <w:pPr>
              <w:spacing w:after="60"/>
              <w:rPr>
                <w:rFonts w:cs="Arial"/>
              </w:rPr>
            </w:pPr>
            <w:r w:rsidRPr="0064712B">
              <w:rPr>
                <w:rFonts w:cs="Arial"/>
              </w:rPr>
              <w:t>-</w:t>
            </w:r>
            <w:r w:rsidRPr="0064712B">
              <w:rPr>
                <w:rFonts w:cs="Arial"/>
              </w:rPr>
              <w:tab/>
              <w:t>V některých obcích stále chybí komplexní pozemkové úpravy</w:t>
            </w:r>
          </w:p>
          <w:p w14:paraId="61F9742E" w14:textId="77777777" w:rsidR="0064712B" w:rsidRPr="0064712B" w:rsidRDefault="0064712B" w:rsidP="0064712B">
            <w:pPr>
              <w:spacing w:after="60"/>
              <w:rPr>
                <w:rFonts w:cs="Arial"/>
              </w:rPr>
            </w:pPr>
            <w:r w:rsidRPr="0064712B">
              <w:rPr>
                <w:rFonts w:cs="Arial"/>
              </w:rPr>
              <w:t>-</w:t>
            </w:r>
            <w:r w:rsidRPr="0064712B">
              <w:rPr>
                <w:rFonts w:cs="Arial"/>
              </w:rPr>
              <w:tab/>
              <w:t xml:space="preserve">Zlepšená mobilita pracovníků sociálních služeb. </w:t>
            </w:r>
          </w:p>
          <w:p w14:paraId="39EAFC8D" w14:textId="77777777" w:rsidR="0064712B" w:rsidRPr="0064712B" w:rsidRDefault="0064712B" w:rsidP="0064712B">
            <w:pPr>
              <w:spacing w:after="60"/>
              <w:rPr>
                <w:rFonts w:cs="Arial"/>
              </w:rPr>
            </w:pPr>
            <w:r w:rsidRPr="0064712B">
              <w:rPr>
                <w:rFonts w:cs="Arial"/>
              </w:rPr>
              <w:t>-</w:t>
            </w:r>
            <w:r w:rsidRPr="0064712B">
              <w:rPr>
                <w:rFonts w:cs="Arial"/>
              </w:rPr>
              <w:tab/>
              <w:t>Zlepšené kapacity pro předškolní vzdělávání.</w:t>
            </w:r>
          </w:p>
          <w:p w14:paraId="06E78006" w14:textId="77777777" w:rsidR="0064712B" w:rsidRPr="0064712B" w:rsidRDefault="0064712B" w:rsidP="0064712B">
            <w:pPr>
              <w:spacing w:after="60"/>
              <w:rPr>
                <w:rFonts w:cs="Arial"/>
              </w:rPr>
            </w:pPr>
            <w:r w:rsidRPr="0064712B">
              <w:rPr>
                <w:rFonts w:cs="Arial"/>
              </w:rPr>
              <w:t>-</w:t>
            </w:r>
            <w:r w:rsidRPr="0064712B">
              <w:rPr>
                <w:rFonts w:cs="Arial"/>
              </w:rPr>
              <w:tab/>
              <w:t>Rozvoj environmentálního vzdělávání.</w:t>
            </w:r>
          </w:p>
          <w:p w14:paraId="7A270EA3" w14:textId="77777777" w:rsidR="0064712B" w:rsidRPr="0064712B" w:rsidRDefault="0064712B" w:rsidP="0064712B">
            <w:pPr>
              <w:spacing w:after="60"/>
              <w:rPr>
                <w:rFonts w:cs="Arial"/>
              </w:rPr>
            </w:pPr>
            <w:r w:rsidRPr="0064712B">
              <w:rPr>
                <w:rFonts w:cs="Arial"/>
              </w:rPr>
              <w:t>-</w:t>
            </w:r>
            <w:r w:rsidRPr="0064712B">
              <w:rPr>
                <w:rFonts w:cs="Arial"/>
              </w:rPr>
              <w:tab/>
              <w:t>Zlepšení situace v oblasti výsadby stromů (obvykle aleje) a protierozních opatření.</w:t>
            </w:r>
          </w:p>
          <w:p w14:paraId="476986B7" w14:textId="77777777" w:rsidR="0064712B" w:rsidRPr="0064712B" w:rsidRDefault="0064712B" w:rsidP="0064712B">
            <w:pPr>
              <w:spacing w:after="60"/>
              <w:rPr>
                <w:rFonts w:cs="Arial"/>
              </w:rPr>
            </w:pPr>
            <w:r w:rsidRPr="0064712B">
              <w:rPr>
                <w:rFonts w:cs="Arial"/>
              </w:rPr>
              <w:t>-</w:t>
            </w:r>
            <w:r w:rsidRPr="0064712B">
              <w:rPr>
                <w:rFonts w:cs="Arial"/>
              </w:rPr>
              <w:tab/>
              <w:t>Přítomnost přednášek pro rodiče, součástí je i individuální poradenství pro děti.</w:t>
            </w:r>
          </w:p>
          <w:p w14:paraId="3661EBEE" w14:textId="77777777" w:rsidR="0064712B" w:rsidRPr="0064712B" w:rsidRDefault="0064712B" w:rsidP="0064712B">
            <w:pPr>
              <w:spacing w:after="60"/>
              <w:rPr>
                <w:rFonts w:cs="Arial"/>
              </w:rPr>
            </w:pPr>
            <w:r w:rsidRPr="0064712B">
              <w:rPr>
                <w:rFonts w:cs="Arial"/>
              </w:rPr>
              <w:t>-</w:t>
            </w:r>
            <w:r w:rsidRPr="0064712B">
              <w:rPr>
                <w:rFonts w:cs="Arial"/>
              </w:rPr>
              <w:tab/>
              <w:t>Spolupráce místních producentů potravin.</w:t>
            </w:r>
          </w:p>
          <w:p w14:paraId="0F5AEA7B" w14:textId="442D06EA" w:rsidR="0064712B" w:rsidRDefault="0064712B" w:rsidP="00C47EF8">
            <w:pPr>
              <w:spacing w:after="60"/>
              <w:rPr>
                <w:rFonts w:cs="Arial"/>
              </w:rPr>
            </w:pPr>
            <w:r w:rsidRPr="0064712B">
              <w:rPr>
                <w:rFonts w:cs="Arial"/>
              </w:rPr>
              <w:t>-</w:t>
            </w:r>
            <w:r w:rsidRPr="0064712B">
              <w:rPr>
                <w:rFonts w:cs="Arial"/>
              </w:rPr>
              <w:tab/>
              <w:t>Vznik regionální značky Brněnsko originální produkt.</w:t>
            </w:r>
          </w:p>
        </w:tc>
      </w:tr>
    </w:tbl>
    <w:p w14:paraId="4058C3B3" w14:textId="77777777" w:rsidR="00AF4C5C" w:rsidRDefault="00AF4C5C" w:rsidP="003A1371">
      <w:pPr>
        <w:pStyle w:val="Nadpis1"/>
        <w:numPr>
          <w:ilvl w:val="0"/>
          <w:numId w:val="0"/>
        </w:numPr>
        <w:spacing w:before="360"/>
        <w:ind w:left="357" w:hanging="357"/>
      </w:pPr>
      <w:bookmarkStart w:id="30" w:name="_Toc517511914"/>
      <w:bookmarkStart w:id="31" w:name="_Toc201731939"/>
      <w:r w:rsidRPr="00AF4C5C">
        <w:lastRenderedPageBreak/>
        <w:t xml:space="preserve">EO: </w:t>
      </w:r>
      <w:r w:rsidR="00781D52">
        <w:t xml:space="preserve">B.2 </w:t>
      </w:r>
      <w:r w:rsidRPr="00AF4C5C">
        <w:t>Do jaké míry odpovídají cíle a opatření SCLLD aktuálním problémům a potřebám území</w:t>
      </w:r>
      <w:r w:rsidR="00983A53">
        <w:t xml:space="preserve"> MAS</w:t>
      </w:r>
      <w:r w:rsidRPr="00AF4C5C">
        <w:t>?</w:t>
      </w:r>
      <w:bookmarkEnd w:id="30"/>
      <w:bookmarkEnd w:id="31"/>
    </w:p>
    <w:p w14:paraId="6DE6EC09" w14:textId="77777777" w:rsidR="00C360EA" w:rsidRPr="003B4541" w:rsidRDefault="00094C68" w:rsidP="00C360EA">
      <w:pPr>
        <w:pStyle w:val="Nadpis2"/>
        <w:numPr>
          <w:ilvl w:val="1"/>
          <w:numId w:val="0"/>
        </w:numPr>
      </w:pPr>
      <w:bookmarkStart w:id="32" w:name="_Toc517511916"/>
      <w:bookmarkStart w:id="33" w:name="_Toc201731940"/>
      <w:r w:rsidRPr="003B4541">
        <w:t>Zdroje dat/informací</w:t>
      </w:r>
      <w:bookmarkEnd w:id="32"/>
      <w:bookmarkEnd w:id="33"/>
    </w:p>
    <w:p w14:paraId="4EF9F5ED" w14:textId="77777777" w:rsidR="00C360EA" w:rsidRPr="003B4541" w:rsidRDefault="00094C68" w:rsidP="00C360EA">
      <w:pPr>
        <w:rPr>
          <w:rFonts w:cs="Arial"/>
        </w:rPr>
      </w:pPr>
      <w:r w:rsidRPr="003B4541">
        <w:rPr>
          <w:rFonts w:cs="Arial"/>
        </w:rPr>
        <w:t xml:space="preserve">MAS při zodpovídání EO využije MAS tyto dokumenty/záznamy: </w:t>
      </w:r>
    </w:p>
    <w:p w14:paraId="665C6B39" w14:textId="77777777" w:rsidR="00C0645C" w:rsidRPr="003B4541" w:rsidRDefault="00C0645C" w:rsidP="00FB6437">
      <w:pPr>
        <w:pStyle w:val="Odstavecseseznamem"/>
        <w:numPr>
          <w:ilvl w:val="0"/>
          <w:numId w:val="1"/>
        </w:numPr>
        <w:spacing w:after="60"/>
        <w:rPr>
          <w:rFonts w:ascii="Arial" w:hAnsi="Arial" w:cs="Arial"/>
          <w:sz w:val="22"/>
          <w:szCs w:val="22"/>
        </w:rPr>
      </w:pPr>
      <w:r w:rsidRPr="003B4541">
        <w:rPr>
          <w:rFonts w:ascii="Arial" w:hAnsi="Arial" w:cs="Arial"/>
          <w:sz w:val="22"/>
          <w:szCs w:val="22"/>
        </w:rPr>
        <w:t>Evaluační zpráva (</w:t>
      </w:r>
      <w:proofErr w:type="spellStart"/>
      <w:r w:rsidRPr="003B4541">
        <w:rPr>
          <w:rFonts w:ascii="Arial" w:hAnsi="Arial" w:cs="Arial"/>
          <w:sz w:val="22"/>
          <w:szCs w:val="22"/>
        </w:rPr>
        <w:t>mid</w:t>
      </w:r>
      <w:proofErr w:type="spellEnd"/>
      <w:r w:rsidRPr="003B4541">
        <w:rPr>
          <w:rFonts w:ascii="Arial" w:hAnsi="Arial" w:cs="Arial"/>
          <w:sz w:val="22"/>
          <w:szCs w:val="22"/>
        </w:rPr>
        <w:t xml:space="preserve">-term evaluace) </w:t>
      </w:r>
    </w:p>
    <w:p w14:paraId="028A59A7" w14:textId="77777777" w:rsidR="00C360EA" w:rsidRPr="003B4541" w:rsidRDefault="00094C68" w:rsidP="00FB6437">
      <w:pPr>
        <w:pStyle w:val="Odstavecseseznamem"/>
        <w:numPr>
          <w:ilvl w:val="0"/>
          <w:numId w:val="1"/>
        </w:numPr>
        <w:spacing w:after="60"/>
        <w:rPr>
          <w:rFonts w:ascii="Arial" w:hAnsi="Arial" w:cs="Arial"/>
          <w:sz w:val="22"/>
          <w:szCs w:val="22"/>
        </w:rPr>
      </w:pPr>
      <w:r w:rsidRPr="003B4541">
        <w:rPr>
          <w:rFonts w:ascii="Arial" w:hAnsi="Arial" w:cs="Arial"/>
          <w:sz w:val="22"/>
          <w:szCs w:val="22"/>
        </w:rPr>
        <w:t xml:space="preserve">Zpracovaná (aktualizovaná) intervenční logika pro jednotlivá </w:t>
      </w:r>
      <w:r w:rsidR="006C7C1A" w:rsidRPr="003B4541">
        <w:rPr>
          <w:rFonts w:ascii="Arial" w:hAnsi="Arial" w:cs="Arial"/>
          <w:sz w:val="22"/>
          <w:szCs w:val="22"/>
        </w:rPr>
        <w:t>Opatření/</w:t>
      </w:r>
      <w:proofErr w:type="spellStart"/>
      <w:r w:rsidR="006C7C1A" w:rsidRPr="003B4541">
        <w:rPr>
          <w:rFonts w:ascii="Arial" w:hAnsi="Arial" w:cs="Arial"/>
          <w:sz w:val="22"/>
          <w:szCs w:val="22"/>
        </w:rPr>
        <w:t>Fiche</w:t>
      </w:r>
      <w:proofErr w:type="spellEnd"/>
      <w:r w:rsidRPr="003B4541">
        <w:rPr>
          <w:rFonts w:ascii="Arial" w:hAnsi="Arial" w:cs="Arial"/>
          <w:sz w:val="22"/>
          <w:szCs w:val="22"/>
        </w:rPr>
        <w:t xml:space="preserve"> programových rámců </w:t>
      </w:r>
    </w:p>
    <w:p w14:paraId="109E1D62" w14:textId="77777777" w:rsidR="00AE56BF" w:rsidRPr="003B4541" w:rsidRDefault="00094C68" w:rsidP="00FB6437">
      <w:pPr>
        <w:pStyle w:val="Odstavecseseznamem"/>
        <w:numPr>
          <w:ilvl w:val="0"/>
          <w:numId w:val="1"/>
        </w:numPr>
        <w:spacing w:after="60"/>
        <w:rPr>
          <w:rFonts w:ascii="Arial" w:hAnsi="Arial" w:cs="Arial"/>
          <w:sz w:val="22"/>
          <w:szCs w:val="22"/>
        </w:rPr>
      </w:pPr>
      <w:r w:rsidRPr="003B4541">
        <w:rPr>
          <w:rFonts w:ascii="Arial" w:hAnsi="Arial" w:cs="Arial"/>
          <w:sz w:val="22"/>
          <w:szCs w:val="22"/>
        </w:rPr>
        <w:t>Návrhy na úpravy SWOT, APP (bude-li taková potřeba identifikována) – vize EO B.1</w:t>
      </w:r>
    </w:p>
    <w:p w14:paraId="1CD9F78C" w14:textId="77777777" w:rsidR="00C360EA" w:rsidRPr="003B4541" w:rsidRDefault="00094C68" w:rsidP="00FB6437">
      <w:pPr>
        <w:pStyle w:val="Odstavecseseznamem"/>
        <w:numPr>
          <w:ilvl w:val="0"/>
          <w:numId w:val="1"/>
        </w:numPr>
        <w:spacing w:after="60"/>
        <w:rPr>
          <w:rFonts w:ascii="Arial" w:hAnsi="Arial" w:cs="Arial"/>
          <w:sz w:val="22"/>
          <w:szCs w:val="22"/>
        </w:rPr>
      </w:pPr>
      <w:r w:rsidRPr="003B4541">
        <w:rPr>
          <w:rFonts w:ascii="Arial" w:hAnsi="Arial" w:cs="Arial"/>
          <w:sz w:val="22"/>
          <w:szCs w:val="22"/>
        </w:rPr>
        <w:t>Návrh na úpravy Analýzy rizik (bude-li taková potřeba identifikována) - viz EO B.1</w:t>
      </w:r>
    </w:p>
    <w:p w14:paraId="70FA7027" w14:textId="77777777" w:rsidR="00C360EA" w:rsidRPr="003B4541" w:rsidRDefault="00094C68" w:rsidP="00FB6437">
      <w:pPr>
        <w:pStyle w:val="Odstavecseseznamem"/>
        <w:numPr>
          <w:ilvl w:val="0"/>
          <w:numId w:val="1"/>
        </w:numPr>
        <w:spacing w:after="60"/>
        <w:rPr>
          <w:rFonts w:ascii="Arial" w:hAnsi="Arial" w:cs="Arial"/>
          <w:sz w:val="22"/>
          <w:szCs w:val="22"/>
        </w:rPr>
      </w:pPr>
      <w:r w:rsidRPr="003B4541">
        <w:rPr>
          <w:rFonts w:ascii="Arial" w:hAnsi="Arial" w:cs="Arial"/>
          <w:sz w:val="22"/>
          <w:szCs w:val="22"/>
        </w:rPr>
        <w:t xml:space="preserve">Metodiky pro zpracování </w:t>
      </w:r>
      <w:r w:rsidR="006C7C1A" w:rsidRPr="003B4541">
        <w:rPr>
          <w:rFonts w:ascii="Arial" w:hAnsi="Arial" w:cs="Arial"/>
          <w:sz w:val="22"/>
          <w:szCs w:val="22"/>
        </w:rPr>
        <w:t>Opatření/</w:t>
      </w:r>
      <w:proofErr w:type="spellStart"/>
      <w:r w:rsidR="006C7C1A" w:rsidRPr="003B4541">
        <w:rPr>
          <w:rFonts w:ascii="Arial" w:hAnsi="Arial" w:cs="Arial"/>
          <w:sz w:val="22"/>
          <w:szCs w:val="22"/>
        </w:rPr>
        <w:t>Fichí</w:t>
      </w:r>
      <w:proofErr w:type="spellEnd"/>
      <w:r w:rsidRPr="003B4541">
        <w:rPr>
          <w:rFonts w:ascii="Arial" w:hAnsi="Arial" w:cs="Arial"/>
          <w:sz w:val="22"/>
          <w:szCs w:val="22"/>
        </w:rPr>
        <w:t xml:space="preserve"> programových rámců (např. Metodika pro tvorbu </w:t>
      </w:r>
      <w:proofErr w:type="spellStart"/>
      <w:r w:rsidRPr="003B4541">
        <w:rPr>
          <w:rFonts w:ascii="Arial" w:hAnsi="Arial" w:cs="Arial"/>
          <w:sz w:val="22"/>
          <w:szCs w:val="22"/>
        </w:rPr>
        <w:t>Fichí</w:t>
      </w:r>
      <w:proofErr w:type="spellEnd"/>
      <w:r w:rsidRPr="003B4541">
        <w:rPr>
          <w:rFonts w:ascii="Arial" w:hAnsi="Arial" w:cs="Arial"/>
          <w:sz w:val="22"/>
          <w:szCs w:val="22"/>
        </w:rPr>
        <w:t>, Doporučení pro zpracování programového rámce IROP, výzva č. 047 ŘO OPZ, Pravidla PRV 19.2.1 atp.)</w:t>
      </w:r>
    </w:p>
    <w:p w14:paraId="52AD6E25" w14:textId="77777777" w:rsidR="00C0645C" w:rsidRPr="003B4541" w:rsidRDefault="00C0645C" w:rsidP="00FB6437">
      <w:pPr>
        <w:pStyle w:val="Odstavecseseznamem"/>
        <w:numPr>
          <w:ilvl w:val="0"/>
          <w:numId w:val="1"/>
        </w:numPr>
        <w:spacing w:after="60"/>
        <w:rPr>
          <w:rFonts w:ascii="Arial" w:hAnsi="Arial" w:cs="Arial"/>
          <w:sz w:val="22"/>
          <w:szCs w:val="22"/>
        </w:rPr>
      </w:pPr>
      <w:r w:rsidRPr="003B4541">
        <w:rPr>
          <w:rFonts w:ascii="Arial" w:hAnsi="Arial" w:cs="Arial"/>
          <w:sz w:val="22"/>
          <w:szCs w:val="22"/>
        </w:rPr>
        <w:t xml:space="preserve">Žádosti o změnu SCLLD </w:t>
      </w:r>
    </w:p>
    <w:p w14:paraId="62676385" w14:textId="77777777" w:rsidR="00C360EA" w:rsidRPr="00407BC8" w:rsidRDefault="002F1D88" w:rsidP="00C360EA">
      <w:pPr>
        <w:pStyle w:val="Nadpis2"/>
        <w:numPr>
          <w:ilvl w:val="1"/>
          <w:numId w:val="0"/>
        </w:numPr>
      </w:pPr>
      <w:bookmarkStart w:id="34" w:name="_Toc517511917"/>
      <w:bookmarkStart w:id="35" w:name="_Toc201731941"/>
      <w:r w:rsidRPr="002F1D88">
        <w:t>Metody sběru, zpracování a hodnocení informací/dat</w:t>
      </w:r>
      <w:bookmarkEnd w:id="34"/>
      <w:bookmarkEnd w:id="35"/>
    </w:p>
    <w:p w14:paraId="3361DC9A" w14:textId="77777777" w:rsidR="00C360EA"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Obsahová analýza </w:t>
      </w:r>
    </w:p>
    <w:p w14:paraId="4C58E061" w14:textId="77777777" w:rsidR="00C360EA"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Skupinová diskuse členů </w:t>
      </w:r>
      <w:r w:rsidR="002D0958" w:rsidRPr="002D0958">
        <w:rPr>
          <w:rFonts w:ascii="Arial" w:hAnsi="Arial" w:cs="Arial"/>
          <w:i/>
          <w:sz w:val="22"/>
          <w:szCs w:val="22"/>
        </w:rPr>
        <w:t>Focus Group</w:t>
      </w:r>
      <w:r w:rsidRPr="002F1D88">
        <w:rPr>
          <w:rFonts w:ascii="Arial" w:hAnsi="Arial" w:cs="Arial"/>
          <w:sz w:val="22"/>
          <w:szCs w:val="22"/>
        </w:rPr>
        <w:t xml:space="preserve"> (tj. partnerů a žadatelů, příjemců MAS, členů kanceláře MAS, příp. dalších)</w:t>
      </w:r>
    </w:p>
    <w:p w14:paraId="08A4BA50" w14:textId="77777777" w:rsidR="00C360EA"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Syntéza poznatků </w:t>
      </w:r>
    </w:p>
    <w:p w14:paraId="7202AA9D" w14:textId="77777777" w:rsidR="00543A43" w:rsidRPr="003D512E" w:rsidRDefault="002D0958" w:rsidP="00543A43">
      <w:pPr>
        <w:pStyle w:val="Nadpis2"/>
        <w:numPr>
          <w:ilvl w:val="1"/>
          <w:numId w:val="0"/>
        </w:numPr>
        <w:rPr>
          <w:color w:val="0070C0"/>
        </w:rPr>
      </w:pPr>
      <w:bookmarkStart w:id="36" w:name="_Toc517511920"/>
      <w:bookmarkStart w:id="37" w:name="_Toc201731942"/>
      <w:r w:rsidRPr="002D0958">
        <w:rPr>
          <w:color w:val="0070C0"/>
        </w:rPr>
        <w:lastRenderedPageBreak/>
        <w:t>Vyhodnocení implementace doporučení k nápravě navržených v </w:t>
      </w:r>
      <w:proofErr w:type="spellStart"/>
      <w:r w:rsidRPr="002D0958">
        <w:rPr>
          <w:color w:val="0070C0"/>
        </w:rPr>
        <w:t>mid</w:t>
      </w:r>
      <w:proofErr w:type="spellEnd"/>
      <w:r w:rsidRPr="002D0958">
        <w:rPr>
          <w:color w:val="0070C0"/>
        </w:rPr>
        <w:t>-term evaluaci</w:t>
      </w:r>
      <w:bookmarkEnd w:id="36"/>
      <w:bookmarkEnd w:id="37"/>
      <w:r w:rsidRPr="002D0958">
        <w:rPr>
          <w:color w:val="0070C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1525"/>
        <w:gridCol w:w="2221"/>
        <w:gridCol w:w="2203"/>
      </w:tblGrid>
      <w:tr w:rsidR="00543A43" w:rsidRPr="00B65990" w14:paraId="340A25FA" w14:textId="77777777" w:rsidTr="00196B46">
        <w:tc>
          <w:tcPr>
            <w:tcW w:w="9288" w:type="dxa"/>
            <w:gridSpan w:val="4"/>
            <w:shd w:val="clear" w:color="auto" w:fill="F2F2F2" w:themeFill="background1" w:themeFillShade="F2"/>
          </w:tcPr>
          <w:p w14:paraId="6B5842DE" w14:textId="77777777" w:rsidR="00543A43" w:rsidRPr="00B65990" w:rsidRDefault="00781D52" w:rsidP="00BF0266">
            <w:pPr>
              <w:spacing w:after="60"/>
              <w:rPr>
                <w:rFonts w:cs="Arial"/>
                <w:b/>
                <w:i/>
              </w:rPr>
            </w:pPr>
            <w:r>
              <w:rPr>
                <w:rFonts w:cs="Arial"/>
                <w:b/>
                <w:szCs w:val="20"/>
              </w:rPr>
              <w:t xml:space="preserve">B.2 </w:t>
            </w:r>
            <w:r w:rsidR="00543A43" w:rsidRPr="00B65990">
              <w:rPr>
                <w:rFonts w:cs="Arial"/>
                <w:b/>
                <w:szCs w:val="20"/>
              </w:rPr>
              <w:t>Do jaké míry odpovídají cíle a opatření SCLLD aktuálním problémům a potřebám území</w:t>
            </w:r>
            <w:r w:rsidR="00983A53">
              <w:rPr>
                <w:rFonts w:cs="Arial"/>
                <w:b/>
                <w:szCs w:val="20"/>
              </w:rPr>
              <w:t xml:space="preserve"> MAS?</w:t>
            </w:r>
          </w:p>
        </w:tc>
      </w:tr>
      <w:tr w:rsidR="009F6DCC" w:rsidRPr="00B65990" w14:paraId="659E6435" w14:textId="77777777" w:rsidTr="005B1356">
        <w:tc>
          <w:tcPr>
            <w:tcW w:w="9288" w:type="dxa"/>
            <w:gridSpan w:val="4"/>
            <w:tcBorders>
              <w:bottom w:val="single" w:sz="4" w:space="0" w:color="auto"/>
            </w:tcBorders>
            <w:shd w:val="clear" w:color="auto" w:fill="D9D9D9" w:themeFill="background1" w:themeFillShade="D9"/>
          </w:tcPr>
          <w:p w14:paraId="045FADE2" w14:textId="796BAC0D" w:rsidR="009F6DCC" w:rsidRPr="00B65990" w:rsidDel="00196B46" w:rsidRDefault="009F6DCC" w:rsidP="003B4541">
            <w:pPr>
              <w:spacing w:after="60"/>
              <w:rPr>
                <w:rFonts w:cs="Arial"/>
                <w:b/>
                <w:i/>
              </w:rPr>
            </w:pPr>
            <w:r>
              <w:rPr>
                <w:rFonts w:cs="Arial"/>
                <w:b/>
                <w:i/>
              </w:rPr>
              <w:t>Klíčová zjištění</w:t>
            </w:r>
          </w:p>
        </w:tc>
      </w:tr>
      <w:tr w:rsidR="009F6DCC" w:rsidRPr="00B65990" w14:paraId="5EF0565E" w14:textId="77777777" w:rsidTr="005B1356">
        <w:tc>
          <w:tcPr>
            <w:tcW w:w="9288" w:type="dxa"/>
            <w:gridSpan w:val="4"/>
          </w:tcPr>
          <w:p w14:paraId="383337CB" w14:textId="77777777" w:rsidR="00594757" w:rsidRPr="001C0AE3" w:rsidRDefault="00594757" w:rsidP="00B42304">
            <w:pPr>
              <w:pStyle w:val="TableParagraph"/>
              <w:numPr>
                <w:ilvl w:val="0"/>
                <w:numId w:val="61"/>
              </w:numPr>
              <w:tabs>
                <w:tab w:val="left" w:pos="825"/>
                <w:tab w:val="left" w:pos="827"/>
              </w:tabs>
              <w:ind w:right="100"/>
              <w:jc w:val="both"/>
              <w:rPr>
                <w:rFonts w:ascii="Arial" w:hAnsi="Arial" w:cs="Arial"/>
              </w:rPr>
            </w:pPr>
            <w:r w:rsidRPr="001C0AE3">
              <w:rPr>
                <w:rFonts w:ascii="Arial" w:hAnsi="Arial" w:cs="Arial"/>
              </w:rPr>
              <w:t>Opatření/</w:t>
            </w:r>
            <w:proofErr w:type="spellStart"/>
            <w:r w:rsidRPr="001C0AE3">
              <w:rPr>
                <w:rFonts w:ascii="Arial" w:hAnsi="Arial" w:cs="Arial"/>
              </w:rPr>
              <w:t>Fiche</w:t>
            </w:r>
            <w:proofErr w:type="spellEnd"/>
            <w:r w:rsidRPr="001C0AE3">
              <w:rPr>
                <w:rFonts w:ascii="Arial" w:hAnsi="Arial" w:cs="Arial"/>
              </w:rPr>
              <w:t xml:space="preserve"> Programových rámců jsou ve většině případů v souladu s intervenční</w:t>
            </w:r>
            <w:r w:rsidRPr="001C0AE3">
              <w:rPr>
                <w:rFonts w:ascii="Arial" w:hAnsi="Arial" w:cs="Arial"/>
                <w:spacing w:val="80"/>
              </w:rPr>
              <w:t xml:space="preserve"> </w:t>
            </w:r>
            <w:r w:rsidRPr="001C0AE3">
              <w:rPr>
                <w:rFonts w:ascii="Arial" w:hAnsi="Arial" w:cs="Arial"/>
              </w:rPr>
              <w:t>logikou. Omezující jsou zejména omezující podmínky ze strany řídících orgánů, které znemožňují část problémů a potřeb řešit.</w:t>
            </w:r>
          </w:p>
          <w:p w14:paraId="591C3023" w14:textId="77777777" w:rsidR="00594757" w:rsidRPr="001C0AE3" w:rsidRDefault="00594757" w:rsidP="00B42304">
            <w:pPr>
              <w:pStyle w:val="TableParagraph"/>
              <w:numPr>
                <w:ilvl w:val="0"/>
                <w:numId w:val="61"/>
              </w:numPr>
              <w:tabs>
                <w:tab w:val="left" w:pos="825"/>
                <w:tab w:val="left" w:pos="827"/>
              </w:tabs>
              <w:spacing w:before="60"/>
              <w:ind w:right="95"/>
              <w:jc w:val="both"/>
              <w:rPr>
                <w:rFonts w:ascii="Arial" w:hAnsi="Arial" w:cs="Arial"/>
              </w:rPr>
            </w:pPr>
            <w:r w:rsidRPr="001C0AE3">
              <w:rPr>
                <w:rFonts w:ascii="Arial" w:hAnsi="Arial" w:cs="Arial"/>
              </w:rPr>
              <w:t>Nebyly identifikovány problémy, které by mohly mít negativní vliv na dosažení cílů Opatření/</w:t>
            </w:r>
            <w:proofErr w:type="spellStart"/>
            <w:r w:rsidRPr="001C0AE3">
              <w:rPr>
                <w:rFonts w:ascii="Arial" w:hAnsi="Arial" w:cs="Arial"/>
              </w:rPr>
              <w:t>Fichí</w:t>
            </w:r>
            <w:proofErr w:type="spellEnd"/>
            <w:r w:rsidRPr="001C0AE3">
              <w:rPr>
                <w:rFonts w:ascii="Arial" w:hAnsi="Arial" w:cs="Arial"/>
              </w:rPr>
              <w:t xml:space="preserve"> programových rámců.</w:t>
            </w:r>
          </w:p>
          <w:p w14:paraId="08772C6F" w14:textId="397503B6" w:rsidR="009F6DCC" w:rsidRPr="00594757" w:rsidDel="00196B46" w:rsidRDefault="00594757" w:rsidP="00B42304">
            <w:pPr>
              <w:pStyle w:val="TableParagraph"/>
              <w:numPr>
                <w:ilvl w:val="0"/>
                <w:numId w:val="61"/>
              </w:numPr>
              <w:tabs>
                <w:tab w:val="left" w:pos="825"/>
                <w:tab w:val="left" w:pos="827"/>
              </w:tabs>
              <w:spacing w:before="60"/>
              <w:ind w:right="95"/>
              <w:jc w:val="both"/>
            </w:pPr>
            <w:r w:rsidRPr="001C0AE3">
              <w:rPr>
                <w:rFonts w:ascii="Arial" w:hAnsi="Arial" w:cs="Arial"/>
              </w:rPr>
              <w:t xml:space="preserve">Dle zjištěných skutečností je částečně potřeba zúžit nebo rozšířit jednotlivé programové </w:t>
            </w:r>
            <w:r w:rsidRPr="001C0AE3">
              <w:rPr>
                <w:rFonts w:ascii="Arial" w:hAnsi="Arial" w:cs="Arial"/>
                <w:spacing w:val="-2"/>
              </w:rPr>
              <w:t>rámce.</w:t>
            </w:r>
          </w:p>
        </w:tc>
      </w:tr>
      <w:tr w:rsidR="00196B46" w:rsidRPr="00B65990" w14:paraId="1CA35B2A" w14:textId="77777777" w:rsidTr="00196B46">
        <w:tc>
          <w:tcPr>
            <w:tcW w:w="9288" w:type="dxa"/>
            <w:gridSpan w:val="4"/>
            <w:shd w:val="clear" w:color="auto" w:fill="F2F2F2" w:themeFill="background1" w:themeFillShade="F2"/>
          </w:tcPr>
          <w:p w14:paraId="452E4F41" w14:textId="1687108B" w:rsidR="00196B46" w:rsidRPr="00B65990" w:rsidRDefault="00196B46" w:rsidP="003B4541">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p>
        </w:tc>
      </w:tr>
      <w:tr w:rsidR="00F51286" w:rsidRPr="00C47EF8" w14:paraId="6B215A87" w14:textId="77777777" w:rsidTr="0033334F">
        <w:tc>
          <w:tcPr>
            <w:tcW w:w="3227" w:type="dxa"/>
            <w:vAlign w:val="center"/>
          </w:tcPr>
          <w:p w14:paraId="41ED18F9" w14:textId="77777777" w:rsidR="00F51286" w:rsidRPr="00C47EF8" w:rsidRDefault="00F51286" w:rsidP="00135410">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3FE3E392" w14:textId="77777777" w:rsidR="00F51286" w:rsidRPr="00C47EF8" w:rsidRDefault="00F51286" w:rsidP="00135410">
            <w:pPr>
              <w:spacing w:after="60"/>
              <w:jc w:val="center"/>
              <w:rPr>
                <w:rFonts w:cs="Arial"/>
                <w:b/>
              </w:rPr>
            </w:pPr>
            <w:r w:rsidRPr="00C47EF8">
              <w:rPr>
                <w:rFonts w:cs="Arial"/>
                <w:b/>
              </w:rPr>
              <w:t>Termín (do kdy)</w:t>
            </w:r>
          </w:p>
        </w:tc>
        <w:tc>
          <w:tcPr>
            <w:tcW w:w="2251" w:type="dxa"/>
            <w:vAlign w:val="center"/>
          </w:tcPr>
          <w:p w14:paraId="249E2D16" w14:textId="77777777" w:rsidR="00F51286" w:rsidRPr="00C47EF8" w:rsidRDefault="00F51286" w:rsidP="00135410">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251" w:type="dxa"/>
            <w:vAlign w:val="center"/>
          </w:tcPr>
          <w:p w14:paraId="63345EAF" w14:textId="77777777" w:rsidR="00E651E9" w:rsidRDefault="008E718A">
            <w:pPr>
              <w:keepNext/>
              <w:keepLines/>
              <w:spacing w:before="240" w:after="60"/>
              <w:jc w:val="center"/>
              <w:outlineLvl w:val="0"/>
              <w:rPr>
                <w:rFonts w:eastAsiaTheme="majorEastAsia" w:cs="Arial"/>
                <w:b/>
                <w:bCs/>
                <w:color w:val="00B0F0"/>
                <w:sz w:val="24"/>
                <w:szCs w:val="28"/>
              </w:rPr>
            </w:pPr>
            <w:bookmarkStart w:id="38" w:name="_Toc201731943"/>
            <w:r w:rsidRPr="008E718A">
              <w:rPr>
                <w:rFonts w:cs="Arial"/>
                <w:b/>
                <w:color w:val="00B0F0"/>
              </w:rPr>
              <w:t>Vyhodnocení implementace doporučení</w:t>
            </w:r>
            <w:bookmarkEnd w:id="38"/>
          </w:p>
        </w:tc>
      </w:tr>
      <w:tr w:rsidR="00F51286" w:rsidRPr="00C47EF8" w14:paraId="5029E2AD" w14:textId="77777777" w:rsidTr="0033334F">
        <w:tc>
          <w:tcPr>
            <w:tcW w:w="3227" w:type="dxa"/>
          </w:tcPr>
          <w:p w14:paraId="799AF004" w14:textId="3A7833EF" w:rsidR="00F51286" w:rsidRPr="001C0AE3" w:rsidRDefault="00594757" w:rsidP="00354F86">
            <w:pPr>
              <w:pStyle w:val="Odstavecseseznamem"/>
              <w:numPr>
                <w:ilvl w:val="0"/>
                <w:numId w:val="5"/>
              </w:numPr>
              <w:spacing w:after="60"/>
              <w:ind w:left="284"/>
              <w:rPr>
                <w:rFonts w:ascii="Arial" w:hAnsi="Arial" w:cs="Arial"/>
                <w:sz w:val="22"/>
                <w:szCs w:val="22"/>
              </w:rPr>
            </w:pPr>
            <w:r w:rsidRPr="001C0AE3">
              <w:rPr>
                <w:rFonts w:ascii="Arial" w:hAnsi="Arial" w:cs="Arial"/>
                <w:sz w:val="22"/>
                <w:szCs w:val="22"/>
              </w:rPr>
              <w:t>Každoročně provádět diskuzní setkání týkající se vývoje situace v území</w:t>
            </w:r>
          </w:p>
        </w:tc>
        <w:tc>
          <w:tcPr>
            <w:tcW w:w="1559" w:type="dxa"/>
          </w:tcPr>
          <w:p w14:paraId="47F6B6C6" w14:textId="510AAF00" w:rsidR="00F51286" w:rsidRPr="00C47EF8" w:rsidRDefault="00A4371C" w:rsidP="00135410">
            <w:pPr>
              <w:spacing w:after="60"/>
              <w:rPr>
                <w:rFonts w:cs="Arial"/>
              </w:rPr>
            </w:pPr>
            <w:r>
              <w:rPr>
                <w:rFonts w:cs="Arial"/>
              </w:rPr>
              <w:t>Průběžně</w:t>
            </w:r>
          </w:p>
        </w:tc>
        <w:tc>
          <w:tcPr>
            <w:tcW w:w="2251" w:type="dxa"/>
          </w:tcPr>
          <w:p w14:paraId="5ECEA45E" w14:textId="41B7773A" w:rsidR="00F51286" w:rsidRPr="00C47EF8" w:rsidRDefault="00A4371C" w:rsidP="00135410">
            <w:pPr>
              <w:spacing w:after="60"/>
              <w:rPr>
                <w:rFonts w:cs="Arial"/>
              </w:rPr>
            </w:pPr>
            <w:r>
              <w:rPr>
                <w:rFonts w:cs="Arial"/>
              </w:rPr>
              <w:t>Kancelář MAS</w:t>
            </w:r>
          </w:p>
        </w:tc>
        <w:tc>
          <w:tcPr>
            <w:tcW w:w="2251" w:type="dxa"/>
          </w:tcPr>
          <w:p w14:paraId="38848D34" w14:textId="72B5FCE8" w:rsidR="00F51286" w:rsidRPr="00054E2A" w:rsidRDefault="00594757" w:rsidP="00135410">
            <w:pPr>
              <w:spacing w:after="60"/>
              <w:rPr>
                <w:rFonts w:cs="Arial"/>
                <w:color w:val="4F81BD" w:themeColor="accent1"/>
              </w:rPr>
            </w:pPr>
            <w:r w:rsidRPr="00054E2A">
              <w:rPr>
                <w:rFonts w:cs="Arial"/>
                <w:color w:val="4F81BD" w:themeColor="accent1"/>
              </w:rPr>
              <w:t>Diskuze probíhaly průběžně např. při příležitosti konání valných hromad.</w:t>
            </w:r>
          </w:p>
        </w:tc>
      </w:tr>
      <w:tr w:rsidR="00F51286" w:rsidRPr="00C47EF8" w14:paraId="1BB138FE" w14:textId="77777777" w:rsidTr="0033334F">
        <w:tc>
          <w:tcPr>
            <w:tcW w:w="3227" w:type="dxa"/>
          </w:tcPr>
          <w:p w14:paraId="71E9D811" w14:textId="713DA6D2" w:rsidR="00F51286" w:rsidRPr="001C0AE3" w:rsidRDefault="00594757" w:rsidP="00354F86">
            <w:pPr>
              <w:pStyle w:val="Odstavecseseznamem"/>
              <w:numPr>
                <w:ilvl w:val="0"/>
                <w:numId w:val="5"/>
              </w:numPr>
              <w:spacing w:after="60"/>
              <w:ind w:left="284"/>
              <w:rPr>
                <w:rFonts w:ascii="Arial" w:hAnsi="Arial" w:cs="Arial"/>
                <w:sz w:val="22"/>
                <w:szCs w:val="22"/>
              </w:rPr>
            </w:pPr>
            <w:r w:rsidRPr="001C0AE3">
              <w:rPr>
                <w:rFonts w:ascii="Arial" w:hAnsi="Arial" w:cs="Arial"/>
                <w:sz w:val="22"/>
                <w:szCs w:val="22"/>
              </w:rPr>
              <w:t xml:space="preserve">Na základě zjištěných skutečností převést alokace mezi opatřeními a </w:t>
            </w:r>
            <w:proofErr w:type="spellStart"/>
            <w:r w:rsidRPr="001C0AE3">
              <w:rPr>
                <w:rFonts w:ascii="Arial" w:hAnsi="Arial" w:cs="Arial"/>
                <w:sz w:val="22"/>
                <w:szCs w:val="22"/>
              </w:rPr>
              <w:t>fichemi</w:t>
            </w:r>
            <w:proofErr w:type="spellEnd"/>
            <w:r w:rsidRPr="001C0AE3">
              <w:rPr>
                <w:rFonts w:ascii="Arial" w:hAnsi="Arial" w:cs="Arial"/>
                <w:sz w:val="22"/>
                <w:szCs w:val="22"/>
              </w:rPr>
              <w:t xml:space="preserve"> programových rámců</w:t>
            </w:r>
          </w:p>
        </w:tc>
        <w:tc>
          <w:tcPr>
            <w:tcW w:w="1559" w:type="dxa"/>
          </w:tcPr>
          <w:p w14:paraId="3313007C" w14:textId="18A9717F" w:rsidR="00F51286" w:rsidRPr="00C47EF8" w:rsidRDefault="00A4371C" w:rsidP="00135410">
            <w:pPr>
              <w:spacing w:after="60"/>
              <w:rPr>
                <w:rFonts w:cs="Arial"/>
              </w:rPr>
            </w:pPr>
            <w:r>
              <w:rPr>
                <w:rFonts w:cs="Arial"/>
              </w:rPr>
              <w:t>12/2019</w:t>
            </w:r>
          </w:p>
        </w:tc>
        <w:tc>
          <w:tcPr>
            <w:tcW w:w="2251" w:type="dxa"/>
          </w:tcPr>
          <w:p w14:paraId="7B0655B5" w14:textId="288FE212" w:rsidR="00F51286" w:rsidRPr="00C47EF8" w:rsidRDefault="00A4371C" w:rsidP="00135410">
            <w:pPr>
              <w:spacing w:after="60"/>
              <w:rPr>
                <w:rFonts w:cs="Arial"/>
              </w:rPr>
            </w:pPr>
            <w:r>
              <w:rPr>
                <w:rFonts w:cs="Arial"/>
              </w:rPr>
              <w:t>Kancelář MAS</w:t>
            </w:r>
          </w:p>
        </w:tc>
        <w:tc>
          <w:tcPr>
            <w:tcW w:w="2251" w:type="dxa"/>
          </w:tcPr>
          <w:p w14:paraId="3D12F797" w14:textId="7A5F6E87" w:rsidR="00F51286" w:rsidRPr="00054E2A" w:rsidRDefault="0064712B" w:rsidP="0064712B">
            <w:pPr>
              <w:spacing w:after="60"/>
              <w:rPr>
                <w:rFonts w:cs="Arial"/>
                <w:color w:val="4F81BD" w:themeColor="accent1"/>
              </w:rPr>
            </w:pPr>
            <w:r w:rsidRPr="00054E2A">
              <w:rPr>
                <w:rFonts w:cs="Arial"/>
                <w:color w:val="4F81BD" w:themeColor="accent1"/>
              </w:rPr>
              <w:t>Ano, alokace byly dle potřeby převáděny. Detaily viz níže.</w:t>
            </w:r>
          </w:p>
        </w:tc>
      </w:tr>
      <w:tr w:rsidR="00F51286" w:rsidRPr="00C47EF8" w14:paraId="34AF4C92" w14:textId="77777777" w:rsidTr="0033334F">
        <w:tc>
          <w:tcPr>
            <w:tcW w:w="3227" w:type="dxa"/>
          </w:tcPr>
          <w:p w14:paraId="78E439A4" w14:textId="3D46AEEA" w:rsidR="00F51286" w:rsidRPr="001C0AE3" w:rsidRDefault="00594757" w:rsidP="00354F86">
            <w:pPr>
              <w:pStyle w:val="Odstavecseseznamem"/>
              <w:numPr>
                <w:ilvl w:val="0"/>
                <w:numId w:val="5"/>
              </w:numPr>
              <w:spacing w:after="60"/>
              <w:ind w:left="284"/>
              <w:rPr>
                <w:rFonts w:ascii="Arial" w:hAnsi="Arial" w:cs="Arial"/>
                <w:sz w:val="22"/>
                <w:szCs w:val="22"/>
              </w:rPr>
            </w:pPr>
            <w:r w:rsidRPr="001C0AE3">
              <w:rPr>
                <w:rFonts w:ascii="Arial" w:hAnsi="Arial" w:cs="Arial"/>
                <w:sz w:val="22"/>
                <w:szCs w:val="22"/>
              </w:rPr>
              <w:t>Zjištěné skutečnosti využít při tvorbě nové SCLLD 2021+</w:t>
            </w:r>
          </w:p>
        </w:tc>
        <w:tc>
          <w:tcPr>
            <w:tcW w:w="1559" w:type="dxa"/>
          </w:tcPr>
          <w:p w14:paraId="668452D2" w14:textId="145AA482" w:rsidR="00F51286" w:rsidRPr="00C47EF8" w:rsidRDefault="00A4371C" w:rsidP="00135410">
            <w:pPr>
              <w:spacing w:after="60"/>
              <w:rPr>
                <w:rFonts w:cs="Arial"/>
              </w:rPr>
            </w:pPr>
            <w:r>
              <w:rPr>
                <w:rFonts w:cs="Arial"/>
              </w:rPr>
              <w:t>2020</w:t>
            </w:r>
          </w:p>
        </w:tc>
        <w:tc>
          <w:tcPr>
            <w:tcW w:w="2251" w:type="dxa"/>
          </w:tcPr>
          <w:p w14:paraId="7D6A2112" w14:textId="36EFF0AB" w:rsidR="00F51286" w:rsidRPr="00C47EF8" w:rsidRDefault="00A4371C" w:rsidP="00135410">
            <w:pPr>
              <w:spacing w:after="60"/>
              <w:rPr>
                <w:rFonts w:cs="Arial"/>
              </w:rPr>
            </w:pPr>
            <w:r>
              <w:rPr>
                <w:rFonts w:cs="Arial"/>
              </w:rPr>
              <w:t>Kancelář MAS</w:t>
            </w:r>
          </w:p>
        </w:tc>
        <w:tc>
          <w:tcPr>
            <w:tcW w:w="2251" w:type="dxa"/>
          </w:tcPr>
          <w:p w14:paraId="6B83A71F" w14:textId="16CAD03D" w:rsidR="00F51286" w:rsidRPr="00054E2A" w:rsidRDefault="0064712B" w:rsidP="00135410">
            <w:pPr>
              <w:spacing w:after="60"/>
              <w:rPr>
                <w:rFonts w:cs="Arial"/>
                <w:color w:val="4F81BD" w:themeColor="accent1"/>
              </w:rPr>
            </w:pPr>
            <w:r w:rsidRPr="00054E2A">
              <w:rPr>
                <w:rFonts w:cs="Arial"/>
                <w:color w:val="4F81BD" w:themeColor="accent1"/>
              </w:rPr>
              <w:t>Ano, závěry byly využity zejména při vzniku nových opatření</w:t>
            </w:r>
            <w:r w:rsidR="001C0AE3">
              <w:rPr>
                <w:rFonts w:cs="Arial"/>
                <w:color w:val="4F81BD" w:themeColor="accent1"/>
              </w:rPr>
              <w:t xml:space="preserve"> </w:t>
            </w:r>
            <w:r w:rsidRPr="00054E2A">
              <w:rPr>
                <w:rFonts w:cs="Arial"/>
                <w:color w:val="4F81BD" w:themeColor="accent1"/>
              </w:rPr>
              <w:t>programových rámců a přesunu alokací. Detaily viz níže.</w:t>
            </w:r>
          </w:p>
        </w:tc>
      </w:tr>
      <w:tr w:rsidR="0064712B" w:rsidRPr="00C47EF8" w14:paraId="7F265577" w14:textId="77777777" w:rsidTr="001D777E">
        <w:tc>
          <w:tcPr>
            <w:tcW w:w="9288" w:type="dxa"/>
            <w:gridSpan w:val="4"/>
          </w:tcPr>
          <w:p w14:paraId="2689F70F" w14:textId="77777777" w:rsidR="00306973" w:rsidRPr="0064712B" w:rsidRDefault="00306973" w:rsidP="00306973">
            <w:pPr>
              <w:spacing w:after="60"/>
              <w:rPr>
                <w:rFonts w:cs="Arial"/>
                <w:b/>
              </w:rPr>
            </w:pPr>
            <w:r w:rsidRPr="0064712B">
              <w:rPr>
                <w:rFonts w:cs="Arial"/>
                <w:b/>
              </w:rPr>
              <w:t>Detailnější komentář k implementaci doporučení:</w:t>
            </w:r>
          </w:p>
          <w:p w14:paraId="576A86EA" w14:textId="1B4DB90F" w:rsidR="0064712B" w:rsidRPr="0064712B" w:rsidRDefault="0064712B" w:rsidP="0064712B">
            <w:pPr>
              <w:spacing w:after="60"/>
              <w:rPr>
                <w:rFonts w:cs="Arial"/>
              </w:rPr>
            </w:pPr>
            <w:r w:rsidRPr="0064712B">
              <w:rPr>
                <w:rFonts w:cs="Arial"/>
              </w:rPr>
              <w:t>V rámci implementace opatření/doporučení navržených v rámci Evaluační zprávy (</w:t>
            </w:r>
            <w:proofErr w:type="spellStart"/>
            <w:r w:rsidRPr="0064712B">
              <w:rPr>
                <w:rFonts w:cs="Arial"/>
              </w:rPr>
              <w:t>mid</w:t>
            </w:r>
            <w:proofErr w:type="spellEnd"/>
            <w:r w:rsidRPr="0064712B">
              <w:rPr>
                <w:rFonts w:cs="Arial"/>
              </w:rPr>
              <w:t xml:space="preserve">-term evaluace) proběhly hlavně přesuny v alokacích mezi jednotlivými programovými rámci a ke vzniku nových programových rámců a zániku 1 programového rámce. </w:t>
            </w:r>
          </w:p>
          <w:p w14:paraId="2CC6B4A6" w14:textId="77777777" w:rsidR="0064712B" w:rsidRPr="0064712B" w:rsidRDefault="0064712B" w:rsidP="0064712B">
            <w:pPr>
              <w:spacing w:after="60"/>
              <w:rPr>
                <w:rFonts w:cs="Arial"/>
              </w:rPr>
            </w:pPr>
            <w:r w:rsidRPr="0064712B">
              <w:rPr>
                <w:rFonts w:cs="Arial"/>
              </w:rPr>
              <w:t xml:space="preserve">Nově, od závěru </w:t>
            </w:r>
            <w:proofErr w:type="spellStart"/>
            <w:r w:rsidRPr="0064712B">
              <w:rPr>
                <w:rFonts w:cs="Arial"/>
              </w:rPr>
              <w:t>mid</w:t>
            </w:r>
            <w:proofErr w:type="spellEnd"/>
            <w:r w:rsidRPr="0064712B">
              <w:rPr>
                <w:rFonts w:cs="Arial"/>
              </w:rPr>
              <w:t>-term evaluace byly v září 2018 přidány nové programové rámce pro Operační program Životní prostředí:</w:t>
            </w:r>
          </w:p>
          <w:p w14:paraId="5E0CFE86" w14:textId="77777777" w:rsidR="0064712B" w:rsidRPr="0064712B" w:rsidRDefault="0064712B" w:rsidP="0064712B">
            <w:pPr>
              <w:spacing w:after="60"/>
              <w:rPr>
                <w:rFonts w:cs="Arial"/>
              </w:rPr>
            </w:pPr>
            <w:r w:rsidRPr="0064712B">
              <w:rPr>
                <w:rFonts w:cs="Arial"/>
              </w:rPr>
              <w:t>-</w:t>
            </w:r>
            <w:r w:rsidRPr="0064712B">
              <w:rPr>
                <w:rFonts w:cs="Arial"/>
              </w:rPr>
              <w:tab/>
              <w:t>OPŽP 1 Realizace plánů společných zařízení</w:t>
            </w:r>
          </w:p>
          <w:p w14:paraId="338D39B1" w14:textId="77777777" w:rsidR="0064712B" w:rsidRPr="0064712B" w:rsidRDefault="0064712B" w:rsidP="0064712B">
            <w:pPr>
              <w:spacing w:after="60"/>
              <w:rPr>
                <w:rFonts w:cs="Arial"/>
              </w:rPr>
            </w:pPr>
            <w:r w:rsidRPr="0064712B">
              <w:rPr>
                <w:rFonts w:cs="Arial"/>
              </w:rPr>
              <w:t>-</w:t>
            </w:r>
            <w:r w:rsidRPr="0064712B">
              <w:rPr>
                <w:rFonts w:cs="Arial"/>
              </w:rPr>
              <w:tab/>
              <w:t>OPŽP 2 Zlepšování vodního režimu v krajině</w:t>
            </w:r>
          </w:p>
          <w:p w14:paraId="10AE84C2" w14:textId="77777777" w:rsidR="0064712B" w:rsidRPr="0064712B" w:rsidRDefault="0064712B" w:rsidP="0064712B">
            <w:pPr>
              <w:spacing w:after="60"/>
              <w:rPr>
                <w:rFonts w:cs="Arial"/>
              </w:rPr>
            </w:pPr>
            <w:r w:rsidRPr="0064712B">
              <w:rPr>
                <w:rFonts w:cs="Arial"/>
              </w:rPr>
              <w:t>V únoru 2020 byl odstraněn programový rámec IROP 5 Sociální byty.</w:t>
            </w:r>
          </w:p>
          <w:p w14:paraId="1227C831" w14:textId="24FD903A" w:rsidR="0064712B" w:rsidRPr="0064712B" w:rsidRDefault="0064712B" w:rsidP="0064712B">
            <w:pPr>
              <w:spacing w:after="60"/>
              <w:rPr>
                <w:rFonts w:cs="Arial"/>
              </w:rPr>
            </w:pPr>
            <w:r w:rsidRPr="0064712B">
              <w:rPr>
                <w:rFonts w:cs="Arial"/>
              </w:rPr>
              <w:t xml:space="preserve">V březnu 2022 byla v rámci PRV přidána </w:t>
            </w:r>
            <w:proofErr w:type="spellStart"/>
            <w:r w:rsidR="009852DB">
              <w:rPr>
                <w:rFonts w:cs="Arial"/>
              </w:rPr>
              <w:t>F</w:t>
            </w:r>
            <w:r w:rsidRPr="0064712B">
              <w:rPr>
                <w:rFonts w:cs="Arial"/>
              </w:rPr>
              <w:t>iche</w:t>
            </w:r>
            <w:proofErr w:type="spellEnd"/>
            <w:r w:rsidRPr="0064712B">
              <w:rPr>
                <w:rFonts w:cs="Arial"/>
              </w:rPr>
              <w:t xml:space="preserve"> Základní služby a obnova vesnic ve venkovských oblastech v těchto oblastech: a) Veřejná prostranství v obcích, b) Základní a </w:t>
            </w:r>
            <w:r w:rsidRPr="0064712B">
              <w:rPr>
                <w:rFonts w:cs="Arial"/>
              </w:rPr>
              <w:lastRenderedPageBreak/>
              <w:t>mateřské školy, f) Kulturní a spolková zařízení včetně knihoven. Návazně proběhly změny týkající se veřejných prostranství v analytické části, SWOT analýze.</w:t>
            </w:r>
          </w:p>
          <w:p w14:paraId="1B37BEBE" w14:textId="6209534A" w:rsidR="0064712B" w:rsidRPr="0064712B" w:rsidRDefault="0064712B" w:rsidP="0064712B">
            <w:pPr>
              <w:spacing w:after="60"/>
              <w:rPr>
                <w:rFonts w:cs="Arial"/>
              </w:rPr>
            </w:pPr>
            <w:r w:rsidRPr="0064712B">
              <w:rPr>
                <w:rFonts w:cs="Arial"/>
              </w:rPr>
              <w:t>Na základě těchto změn byly upraveny tabulky jednoduché intervenční logiky pro jednotlivá Opatření/</w:t>
            </w:r>
            <w:proofErr w:type="spellStart"/>
            <w:r w:rsidRPr="0064712B">
              <w:rPr>
                <w:rFonts w:cs="Arial"/>
              </w:rPr>
              <w:t>Fiche</w:t>
            </w:r>
            <w:proofErr w:type="spellEnd"/>
            <w:r w:rsidRPr="0064712B">
              <w:rPr>
                <w:rFonts w:cs="Arial"/>
              </w:rPr>
              <w:t xml:space="preserve"> programových rámců. Zdrojem byla schválená SCLLD.</w:t>
            </w:r>
          </w:p>
          <w:p w14:paraId="449D48AE" w14:textId="77777777" w:rsidR="0064712B" w:rsidRPr="0064712B" w:rsidRDefault="0064712B" w:rsidP="0064712B">
            <w:pPr>
              <w:spacing w:after="60"/>
              <w:rPr>
                <w:rFonts w:cs="Arial"/>
              </w:rPr>
            </w:pPr>
            <w:r w:rsidRPr="0064712B">
              <w:rPr>
                <w:rFonts w:cs="Arial"/>
              </w:rPr>
              <w:t xml:space="preserve">Kromě změn v programových rámcích proběhly i změny v alokacích dle aktuální absorpční kapacity a závěrů </w:t>
            </w:r>
            <w:proofErr w:type="spellStart"/>
            <w:r w:rsidRPr="0064712B">
              <w:rPr>
                <w:rFonts w:cs="Arial"/>
              </w:rPr>
              <w:t>mid</w:t>
            </w:r>
            <w:proofErr w:type="spellEnd"/>
            <w:r w:rsidRPr="0064712B">
              <w:rPr>
                <w:rFonts w:cs="Arial"/>
              </w:rPr>
              <w:t>-term evaluace. Konkrétně se jednalo o:</w:t>
            </w:r>
          </w:p>
          <w:p w14:paraId="60FA03E4" w14:textId="77777777" w:rsidR="0064712B" w:rsidRPr="0064712B" w:rsidRDefault="0064712B" w:rsidP="0064712B">
            <w:pPr>
              <w:spacing w:after="60"/>
              <w:rPr>
                <w:rFonts w:cs="Arial"/>
              </w:rPr>
            </w:pPr>
            <w:r w:rsidRPr="0064712B">
              <w:rPr>
                <w:rFonts w:cs="Arial"/>
              </w:rPr>
              <w:t>-</w:t>
            </w:r>
            <w:r w:rsidRPr="0064712B">
              <w:rPr>
                <w:rFonts w:cs="Arial"/>
              </w:rPr>
              <w:tab/>
              <w:t>Úpravu finanční plánu v plánovaných opatřeních z Operačního programu Zaměstnanost. Přesun zbylých finančních prostředků z již vyhlášených výzev OPZ 5 Prorodinná opatření, OPZ 1 Rozvoj sociálních služeb a OPZ 3 Podpora zaměstnanosti do dvou připravovaných výzev OPZ 2 Preventivní činnost a OPZ 4 Podpora sociálního podnikání, kde byla identifikována nedostatečná alokace.</w:t>
            </w:r>
          </w:p>
          <w:p w14:paraId="72742302" w14:textId="77777777" w:rsidR="0064712B" w:rsidRPr="0064712B" w:rsidRDefault="0064712B" w:rsidP="0064712B">
            <w:pPr>
              <w:spacing w:after="60"/>
              <w:rPr>
                <w:rFonts w:cs="Arial"/>
              </w:rPr>
            </w:pPr>
            <w:r w:rsidRPr="0064712B">
              <w:rPr>
                <w:rFonts w:cs="Arial"/>
              </w:rPr>
              <w:t>-</w:t>
            </w:r>
            <w:r w:rsidRPr="0064712B">
              <w:rPr>
                <w:rFonts w:cs="Arial"/>
              </w:rPr>
              <w:tab/>
              <w:t>Přesun finančních prostředků z opatření PRV 5 Realizace plánů společných zařízení, PRV 6 Podpora spolupráce podnikatelů a PRV 7 Podpora krátkých dodavatelských řetězců na opatření PRV 1 Rozvoj zemědělských podniků.</w:t>
            </w:r>
          </w:p>
          <w:p w14:paraId="6C6FF41E" w14:textId="77777777" w:rsidR="0064712B" w:rsidRPr="0064712B" w:rsidRDefault="0064712B" w:rsidP="0064712B">
            <w:pPr>
              <w:spacing w:after="60"/>
              <w:rPr>
                <w:rFonts w:cs="Arial"/>
              </w:rPr>
            </w:pPr>
            <w:r w:rsidRPr="0064712B">
              <w:rPr>
                <w:rFonts w:cs="Arial"/>
              </w:rPr>
              <w:t>-</w:t>
            </w:r>
            <w:r w:rsidRPr="0064712B">
              <w:rPr>
                <w:rFonts w:cs="Arial"/>
              </w:rPr>
              <w:tab/>
              <w:t>Posílení alokace IROP 3 Dopravní bezpečnost ze zrušeného IROP 5 Sociální byty.</w:t>
            </w:r>
          </w:p>
          <w:p w14:paraId="1DF50E6C" w14:textId="77777777" w:rsidR="0064712B" w:rsidRPr="0064712B" w:rsidRDefault="0064712B" w:rsidP="0064712B">
            <w:pPr>
              <w:spacing w:after="60"/>
              <w:rPr>
                <w:rFonts w:cs="Arial"/>
              </w:rPr>
            </w:pPr>
            <w:r w:rsidRPr="0064712B">
              <w:rPr>
                <w:rFonts w:cs="Arial"/>
              </w:rPr>
              <w:t>-</w:t>
            </w:r>
            <w:r w:rsidRPr="0064712B">
              <w:rPr>
                <w:rFonts w:cs="Arial"/>
              </w:rPr>
              <w:tab/>
              <w:t>Přesun alokace do opatření IROP 8 Zájmové vzdělávání.</w:t>
            </w:r>
          </w:p>
          <w:p w14:paraId="5D3711E2" w14:textId="77777777" w:rsidR="0064712B" w:rsidRPr="0064712B" w:rsidRDefault="0064712B" w:rsidP="0064712B">
            <w:pPr>
              <w:spacing w:after="60"/>
              <w:rPr>
                <w:rFonts w:cs="Arial"/>
              </w:rPr>
            </w:pPr>
            <w:r w:rsidRPr="0064712B">
              <w:rPr>
                <w:rFonts w:cs="Arial"/>
              </w:rPr>
              <w:t>-</w:t>
            </w:r>
            <w:r w:rsidRPr="0064712B">
              <w:rPr>
                <w:rFonts w:cs="Arial"/>
              </w:rPr>
              <w:tab/>
              <w:t>Snížení alokace OPZ 2 Preventivní činnost a OPZ 4 Sociální podnikání, navýšení OPZ 5 Prorodinná opatření.</w:t>
            </w:r>
          </w:p>
          <w:p w14:paraId="24B60456" w14:textId="77777777" w:rsidR="0064712B" w:rsidRPr="0064712B" w:rsidRDefault="0064712B" w:rsidP="0064712B">
            <w:pPr>
              <w:spacing w:after="60"/>
              <w:rPr>
                <w:rFonts w:cs="Arial"/>
              </w:rPr>
            </w:pPr>
          </w:p>
          <w:p w14:paraId="75D12D08" w14:textId="77777777" w:rsidR="0064712B" w:rsidRPr="0064712B" w:rsidRDefault="0064712B" w:rsidP="0064712B">
            <w:pPr>
              <w:spacing w:after="60"/>
              <w:rPr>
                <w:rFonts w:cs="Arial"/>
              </w:rPr>
            </w:pPr>
            <w:r w:rsidRPr="0064712B">
              <w:rPr>
                <w:rFonts w:cs="Arial"/>
              </w:rPr>
              <w:t xml:space="preserve">Na Focus Group se hodnotilo, zda a k jakým změnám v implementaci SCLLD </w:t>
            </w:r>
            <w:proofErr w:type="gramStart"/>
            <w:r w:rsidRPr="0064712B">
              <w:rPr>
                <w:rFonts w:cs="Arial"/>
              </w:rPr>
              <w:t>2014 – 2020</w:t>
            </w:r>
            <w:proofErr w:type="gramEnd"/>
            <w:r w:rsidRPr="0064712B">
              <w:rPr>
                <w:rFonts w:cs="Arial"/>
              </w:rPr>
              <w:t xml:space="preserve"> došlo díky implementaci opatření/doporučení navržených v rámci Evaluační zprávy (</w:t>
            </w:r>
            <w:proofErr w:type="spellStart"/>
            <w:r w:rsidRPr="0064712B">
              <w:rPr>
                <w:rFonts w:cs="Arial"/>
              </w:rPr>
              <w:t>mid</w:t>
            </w:r>
            <w:proofErr w:type="spellEnd"/>
            <w:r w:rsidRPr="0064712B">
              <w:rPr>
                <w:rFonts w:cs="Arial"/>
              </w:rPr>
              <w:t xml:space="preserve">-term evaluace). Diskutovány byly zejména úpravy v programových rámcích a alokacích vyplývajících z </w:t>
            </w:r>
            <w:proofErr w:type="spellStart"/>
            <w:r w:rsidRPr="0064712B">
              <w:rPr>
                <w:rFonts w:cs="Arial"/>
              </w:rPr>
              <w:t>mid</w:t>
            </w:r>
            <w:proofErr w:type="spellEnd"/>
            <w:r w:rsidRPr="0064712B">
              <w:rPr>
                <w:rFonts w:cs="Arial"/>
              </w:rPr>
              <w:t>-term evaluace (viz výše).</w:t>
            </w:r>
          </w:p>
          <w:p w14:paraId="74B98B48" w14:textId="77777777" w:rsidR="0064712B" w:rsidRPr="0064712B" w:rsidRDefault="0064712B" w:rsidP="0064712B">
            <w:pPr>
              <w:spacing w:after="60"/>
              <w:rPr>
                <w:rFonts w:cs="Arial"/>
              </w:rPr>
            </w:pPr>
            <w:r w:rsidRPr="0064712B">
              <w:rPr>
                <w:rFonts w:cs="Arial"/>
              </w:rPr>
              <w:t>V rámci OP Životní prostředí byly realizovány projekty řešící zejména výsadbu stromů (obvykle aleje) a protierozní opatření. Projekty v této oblasti jsou poměrně komplikované. Nastavení podmínek nebylo moc dobré. Ve vztahu k individuálním projektům se požadavky příliš nelišily.</w:t>
            </w:r>
          </w:p>
          <w:p w14:paraId="0D214145" w14:textId="2FB186DE" w:rsidR="0064712B" w:rsidRPr="0064712B" w:rsidRDefault="0064712B" w:rsidP="0064712B">
            <w:pPr>
              <w:spacing w:after="60"/>
              <w:rPr>
                <w:rFonts w:cs="Arial"/>
              </w:rPr>
            </w:pPr>
            <w:r w:rsidRPr="0064712B">
              <w:rPr>
                <w:rFonts w:cs="Arial"/>
              </w:rPr>
              <w:t>U výsadby zeleně je nutné, aby obec měla pozemky. Náročné je projednání se zemědělci, kteří potřebuji dostatečné volné prostory pro velké stroje. Limitem je také skupování zemědělských pozemků spekulanty.</w:t>
            </w:r>
          </w:p>
          <w:p w14:paraId="4FD1AE23" w14:textId="77777777" w:rsidR="0064712B" w:rsidRPr="0064712B" w:rsidRDefault="0064712B" w:rsidP="0064712B">
            <w:pPr>
              <w:spacing w:after="60"/>
              <w:rPr>
                <w:rFonts w:cs="Arial"/>
              </w:rPr>
            </w:pPr>
            <w:r w:rsidRPr="0064712B">
              <w:rPr>
                <w:rFonts w:cs="Arial"/>
              </w:rPr>
              <w:t>V některých obcích pořád chybí komplexní pozemkové úpravy. Kde jsou realizovány, tam se uplatňují synergie a dochází k propojování.</w:t>
            </w:r>
          </w:p>
          <w:p w14:paraId="3A1245CA" w14:textId="4453FCD4" w:rsidR="0064712B" w:rsidRPr="0064712B" w:rsidRDefault="0064712B" w:rsidP="0064712B">
            <w:pPr>
              <w:spacing w:after="60"/>
              <w:rPr>
                <w:rFonts w:cs="Arial"/>
              </w:rPr>
            </w:pPr>
            <w:r w:rsidRPr="0064712B">
              <w:rPr>
                <w:rFonts w:cs="Arial"/>
              </w:rPr>
              <w:t>U výsadby byla udržitelnost 10 let, tj. podpora cca 5 let z projektu a 5letá následná péče.</w:t>
            </w:r>
          </w:p>
          <w:p w14:paraId="6A0C1E63" w14:textId="4C01BEBD" w:rsidR="0064712B" w:rsidRPr="0064712B" w:rsidRDefault="0064712B" w:rsidP="0064712B">
            <w:pPr>
              <w:spacing w:after="60"/>
              <w:rPr>
                <w:rFonts w:cs="Arial"/>
              </w:rPr>
            </w:pPr>
            <w:r w:rsidRPr="0064712B">
              <w:rPr>
                <w:rFonts w:cs="Arial"/>
              </w:rPr>
              <w:t xml:space="preserve">Nově přidaná </w:t>
            </w:r>
            <w:proofErr w:type="spellStart"/>
            <w:r w:rsidR="005F7EE1">
              <w:rPr>
                <w:rFonts w:cs="Arial"/>
              </w:rPr>
              <w:t>F</w:t>
            </w:r>
            <w:r w:rsidRPr="0064712B">
              <w:rPr>
                <w:rFonts w:cs="Arial"/>
              </w:rPr>
              <w:t>iche</w:t>
            </w:r>
            <w:proofErr w:type="spellEnd"/>
            <w:r w:rsidRPr="0064712B">
              <w:rPr>
                <w:rFonts w:cs="Arial"/>
              </w:rPr>
              <w:t xml:space="preserve"> PRV zaměřená na základní služby a obnovu vesnic ve venkovských oblastech byla velmi žádaná a čerpání dobře fungovalo. Využila se celá alokace. Žádosti podávaly obce a zejména neziskové organizace. Šlo hlavně o investice do společenské infrastruktury a realizace přispívala k posilování sociálního kapitálu. Synergický aspekt měla i snaha naučit neziskové organizace podat dotační žádost. Některé z nich poté žádaly i z jiných zdrojů.</w:t>
            </w:r>
          </w:p>
          <w:p w14:paraId="6DF6AB28" w14:textId="313EC2B9" w:rsidR="0064712B" w:rsidRPr="0064712B" w:rsidRDefault="0064712B" w:rsidP="0064712B">
            <w:pPr>
              <w:spacing w:after="60"/>
              <w:rPr>
                <w:rFonts w:cs="Arial"/>
              </w:rPr>
            </w:pPr>
            <w:r w:rsidRPr="0064712B">
              <w:rPr>
                <w:rFonts w:cs="Arial"/>
              </w:rPr>
              <w:t>U posílených opatření z OP Zaměstnanost se projevily synergické účinky s projekty IROP. U pror</w:t>
            </w:r>
            <w:r w:rsidR="00054E2A">
              <w:rPr>
                <w:rFonts w:cs="Arial"/>
              </w:rPr>
              <w:t>o</w:t>
            </w:r>
            <w:r w:rsidRPr="0064712B">
              <w:rPr>
                <w:rFonts w:cs="Arial"/>
              </w:rPr>
              <w:t>d</w:t>
            </w:r>
            <w:r w:rsidR="00054E2A">
              <w:rPr>
                <w:rFonts w:cs="Arial"/>
              </w:rPr>
              <w:t>in</w:t>
            </w:r>
            <w:r w:rsidRPr="0064712B">
              <w:rPr>
                <w:rFonts w:cs="Arial"/>
              </w:rPr>
              <w:t>ných opatření byly podporovány zejména příměstské tábory.</w:t>
            </w:r>
          </w:p>
          <w:p w14:paraId="5FEF6C9B" w14:textId="4D77D350" w:rsidR="0064712B" w:rsidRPr="00594757" w:rsidRDefault="0064712B" w:rsidP="00135410">
            <w:pPr>
              <w:spacing w:after="60"/>
              <w:rPr>
                <w:rFonts w:cs="Arial"/>
              </w:rPr>
            </w:pPr>
            <w:r w:rsidRPr="0064712B">
              <w:rPr>
                <w:rFonts w:cs="Arial"/>
              </w:rPr>
              <w:t xml:space="preserve">Posílené programové rámce IROP se osvědčily. U bezpečnosti dopravy se prostředky využily, bezpečnost stále zůstává tématem.  U zájmového vzdělávání bylo posíleno zejména zázemí </w:t>
            </w:r>
            <w:r w:rsidR="003B4541">
              <w:rPr>
                <w:rFonts w:cs="Arial"/>
              </w:rPr>
              <w:t>pro environmentální vzdělávání.</w:t>
            </w:r>
          </w:p>
        </w:tc>
      </w:tr>
    </w:tbl>
    <w:p w14:paraId="46E1A979" w14:textId="77777777" w:rsidR="00354F86" w:rsidRDefault="00354F86" w:rsidP="00354F86">
      <w:pPr>
        <w:pStyle w:val="Nadpis1"/>
        <w:numPr>
          <w:ilvl w:val="0"/>
          <w:numId w:val="0"/>
        </w:numPr>
        <w:spacing w:before="360"/>
        <w:ind w:left="357" w:hanging="357"/>
      </w:pPr>
      <w:bookmarkStart w:id="39" w:name="_Toc517511921"/>
      <w:bookmarkStart w:id="40" w:name="_Toc176958928"/>
      <w:bookmarkStart w:id="41" w:name="_Toc201731944"/>
      <w:bookmarkStart w:id="42" w:name="_Toc517511935"/>
      <w:r w:rsidRPr="00AF4C5C">
        <w:lastRenderedPageBreak/>
        <w:t xml:space="preserve">EO: </w:t>
      </w:r>
      <w:r>
        <w:t>B.3 Do jaké míry byly</w:t>
      </w:r>
      <w:r w:rsidRPr="00BF0266">
        <w:t xml:space="preserve"> alokované finanční prostředky na jednotlivá Opatření/</w:t>
      </w:r>
      <w:proofErr w:type="spellStart"/>
      <w:r>
        <w:t>F</w:t>
      </w:r>
      <w:r w:rsidRPr="00BF0266">
        <w:t>iche</w:t>
      </w:r>
      <w:proofErr w:type="spellEnd"/>
      <w:r w:rsidRPr="00BF0266">
        <w:t xml:space="preserve"> Programových rámců dostatečné pro vyřešení identifikovaných problémů a potřeb v území MAS?</w:t>
      </w:r>
      <w:bookmarkEnd w:id="39"/>
      <w:bookmarkEnd w:id="40"/>
      <w:bookmarkEnd w:id="41"/>
    </w:p>
    <w:p w14:paraId="5A2F57BA" w14:textId="006F7908" w:rsidR="00354F86" w:rsidRPr="00407BC8" w:rsidRDefault="00354F86" w:rsidP="00354F86">
      <w:pPr>
        <w:rPr>
          <w:i/>
        </w:rPr>
      </w:pPr>
      <w:r w:rsidRPr="002F1D88">
        <w:rPr>
          <w:i/>
        </w:rPr>
        <w:t xml:space="preserve">Hlavním účelem této evaluační otázky je </w:t>
      </w:r>
      <w:r>
        <w:rPr>
          <w:i/>
        </w:rPr>
        <w:t xml:space="preserve">vyhodnotit, </w:t>
      </w:r>
      <w:r w:rsidRPr="002F1D88">
        <w:rPr>
          <w:i/>
        </w:rPr>
        <w:t>zda</w:t>
      </w:r>
      <w:r>
        <w:rPr>
          <w:i/>
        </w:rPr>
        <w:t xml:space="preserve"> a do jaké míry</w:t>
      </w:r>
      <w:r w:rsidRPr="002F1D88">
        <w:rPr>
          <w:i/>
        </w:rPr>
        <w:t xml:space="preserve"> </w:t>
      </w:r>
      <w:r>
        <w:rPr>
          <w:i/>
        </w:rPr>
        <w:t>byly</w:t>
      </w:r>
      <w:r w:rsidRPr="002F1D88">
        <w:rPr>
          <w:i/>
        </w:rPr>
        <w:t xml:space="preserve"> finanční prostředky alokované na jednotlivá </w:t>
      </w:r>
      <w:r>
        <w:rPr>
          <w:i/>
        </w:rPr>
        <w:t>Opatření/</w:t>
      </w:r>
      <w:proofErr w:type="spellStart"/>
      <w:r>
        <w:rPr>
          <w:i/>
        </w:rPr>
        <w:t>Fiche</w:t>
      </w:r>
      <w:proofErr w:type="spellEnd"/>
      <w:r w:rsidRPr="002F1D88">
        <w:rPr>
          <w:i/>
        </w:rPr>
        <w:t xml:space="preserve"> </w:t>
      </w:r>
      <w:r>
        <w:rPr>
          <w:i/>
        </w:rPr>
        <w:t>P</w:t>
      </w:r>
      <w:r w:rsidRPr="002F1D88">
        <w:rPr>
          <w:i/>
        </w:rPr>
        <w:t>rogramových rámc</w:t>
      </w:r>
      <w:r>
        <w:rPr>
          <w:i/>
        </w:rPr>
        <w:t xml:space="preserve">ů SCLLD MAS </w:t>
      </w:r>
      <w:r w:rsidR="009852DB">
        <w:rPr>
          <w:i/>
        </w:rPr>
        <w:t>Slavkovské bojiště</w:t>
      </w:r>
      <w:r>
        <w:rPr>
          <w:i/>
        </w:rPr>
        <w:t xml:space="preserve"> v období </w:t>
      </w:r>
      <w:proofErr w:type="gramStart"/>
      <w:r>
        <w:rPr>
          <w:i/>
        </w:rPr>
        <w:t>2014 – 2020</w:t>
      </w:r>
      <w:proofErr w:type="gramEnd"/>
      <w:r>
        <w:rPr>
          <w:i/>
        </w:rPr>
        <w:t xml:space="preserve"> vhodně alokovány s ohledem na</w:t>
      </w:r>
      <w:r>
        <w:rPr>
          <w:rFonts w:ascii="Calibri" w:hAnsi="Calibri"/>
          <w:i/>
        </w:rPr>
        <w:t> </w:t>
      </w:r>
      <w:r w:rsidRPr="002F1D88">
        <w:rPr>
          <w:i/>
        </w:rPr>
        <w:t>problémy a potřeby území</w:t>
      </w:r>
      <w:r>
        <w:rPr>
          <w:i/>
        </w:rPr>
        <w:t>.</w:t>
      </w:r>
    </w:p>
    <w:p w14:paraId="6545736D" w14:textId="77777777" w:rsidR="00354F86" w:rsidRPr="00B05EE2" w:rsidRDefault="00354F86" w:rsidP="00354F86">
      <w:pPr>
        <w:rPr>
          <w:i/>
          <w:highlight w:val="yellow"/>
        </w:rPr>
      </w:pPr>
      <w:r w:rsidRPr="002F1D88">
        <w:rPr>
          <w:i/>
        </w:rPr>
        <w:t xml:space="preserve">MAS souhrnně hodnotí, jak implementace SCLLD </w:t>
      </w:r>
      <w:r>
        <w:rPr>
          <w:i/>
        </w:rPr>
        <w:t>přispěla</w:t>
      </w:r>
      <w:r w:rsidRPr="002F1D88">
        <w:rPr>
          <w:i/>
        </w:rPr>
        <w:t xml:space="preserve"> k</w:t>
      </w:r>
      <w:r>
        <w:rPr>
          <w:i/>
        </w:rPr>
        <w:t xml:space="preserve"> řešení </w:t>
      </w:r>
      <w:r w:rsidRPr="002F1D88">
        <w:rPr>
          <w:i/>
        </w:rPr>
        <w:t>daný</w:t>
      </w:r>
      <w:r>
        <w:rPr>
          <w:i/>
        </w:rPr>
        <w:t>ch</w:t>
      </w:r>
      <w:r w:rsidRPr="002F1D88">
        <w:rPr>
          <w:i/>
        </w:rPr>
        <w:t xml:space="preserve"> (věcně příslušný</w:t>
      </w:r>
      <w:r>
        <w:rPr>
          <w:i/>
        </w:rPr>
        <w:t>ch</w:t>
      </w:r>
      <w:r w:rsidRPr="002F1D88">
        <w:rPr>
          <w:i/>
        </w:rPr>
        <w:t xml:space="preserve"> problémů k Opatřením/</w:t>
      </w:r>
      <w:proofErr w:type="spellStart"/>
      <w:r w:rsidRPr="002F1D88">
        <w:rPr>
          <w:i/>
        </w:rPr>
        <w:t>Fichím</w:t>
      </w:r>
      <w:proofErr w:type="spellEnd"/>
      <w:r w:rsidRPr="002F1D88">
        <w:rPr>
          <w:i/>
        </w:rPr>
        <w:t xml:space="preserve"> Programovýc</w:t>
      </w:r>
      <w:r>
        <w:rPr>
          <w:i/>
        </w:rPr>
        <w:t>h rámců) problémů a potřeb v území MAS.</w:t>
      </w:r>
    </w:p>
    <w:p w14:paraId="18D45096" w14:textId="77777777" w:rsidR="00354F86" w:rsidRPr="00407BC8" w:rsidRDefault="00354F86" w:rsidP="00354F86">
      <w:pPr>
        <w:pStyle w:val="Nadpis2"/>
        <w:numPr>
          <w:ilvl w:val="1"/>
          <w:numId w:val="0"/>
        </w:numPr>
      </w:pPr>
      <w:bookmarkStart w:id="43" w:name="_Toc517511923"/>
      <w:bookmarkStart w:id="44" w:name="_Toc176958930"/>
      <w:bookmarkStart w:id="45" w:name="_Toc201731945"/>
      <w:r w:rsidRPr="002F1D88">
        <w:t>Zdroje dat/informací</w:t>
      </w:r>
      <w:bookmarkEnd w:id="43"/>
      <w:bookmarkEnd w:id="44"/>
      <w:bookmarkEnd w:id="45"/>
    </w:p>
    <w:p w14:paraId="2424391A" w14:textId="77777777" w:rsidR="00354F86" w:rsidRPr="00407BC8" w:rsidRDefault="00354F86" w:rsidP="00354F86">
      <w:r w:rsidRPr="002F1D88">
        <w:t xml:space="preserve">MAS při zodpovídání EO </w:t>
      </w:r>
      <w:r>
        <w:t>využívá zejména</w:t>
      </w:r>
      <w:r w:rsidRPr="002F1D88">
        <w:t xml:space="preserve"> tyto dokumenty/záznamy</w:t>
      </w:r>
      <w:r>
        <w:t>/zdroje</w:t>
      </w:r>
      <w:r w:rsidRPr="002F1D88">
        <w:t xml:space="preserve">: </w:t>
      </w:r>
    </w:p>
    <w:p w14:paraId="1CAF4D2D" w14:textId="77777777" w:rsidR="00354F86" w:rsidRDefault="00354F86" w:rsidP="00354F86">
      <w:pPr>
        <w:pStyle w:val="Odstavecseseznamem"/>
        <w:numPr>
          <w:ilvl w:val="0"/>
          <w:numId w:val="1"/>
        </w:numPr>
        <w:spacing w:after="60"/>
        <w:rPr>
          <w:rFonts w:ascii="Arial" w:hAnsi="Arial" w:cs="Arial"/>
          <w:sz w:val="22"/>
          <w:szCs w:val="22"/>
        </w:rPr>
      </w:pPr>
      <w:r w:rsidRPr="002F1D88">
        <w:rPr>
          <w:rFonts w:ascii="Arial" w:hAnsi="Arial" w:cs="Arial"/>
          <w:sz w:val="22"/>
          <w:szCs w:val="22"/>
        </w:rPr>
        <w:t xml:space="preserve">Výzvy </w:t>
      </w:r>
      <w:r>
        <w:rPr>
          <w:rFonts w:ascii="Arial" w:hAnsi="Arial" w:cs="Arial"/>
          <w:sz w:val="22"/>
          <w:szCs w:val="22"/>
        </w:rPr>
        <w:t>MAS (CSSF14+, Portál farmáře)</w:t>
      </w:r>
    </w:p>
    <w:p w14:paraId="0C3069B4" w14:textId="77777777" w:rsidR="00354F86" w:rsidRPr="00407BC8" w:rsidRDefault="00354F86" w:rsidP="00354F86">
      <w:pPr>
        <w:pStyle w:val="Odstavecseseznamem"/>
        <w:numPr>
          <w:ilvl w:val="0"/>
          <w:numId w:val="1"/>
        </w:numPr>
        <w:spacing w:after="60"/>
        <w:rPr>
          <w:rFonts w:ascii="Arial" w:hAnsi="Arial" w:cs="Arial"/>
          <w:sz w:val="22"/>
          <w:szCs w:val="22"/>
        </w:rPr>
      </w:pPr>
      <w:r>
        <w:rPr>
          <w:rFonts w:ascii="Arial" w:hAnsi="Arial" w:cs="Arial"/>
          <w:sz w:val="22"/>
          <w:szCs w:val="22"/>
        </w:rPr>
        <w:t xml:space="preserve">Programové rámce </w:t>
      </w:r>
    </w:p>
    <w:p w14:paraId="3853D444" w14:textId="77777777" w:rsidR="00354F86" w:rsidRPr="00F623DB" w:rsidRDefault="00354F86" w:rsidP="00354F86">
      <w:pPr>
        <w:pStyle w:val="Odstavecseseznamem"/>
        <w:numPr>
          <w:ilvl w:val="0"/>
          <w:numId w:val="1"/>
        </w:numPr>
        <w:spacing w:after="60"/>
        <w:rPr>
          <w:rFonts w:ascii="Arial" w:hAnsi="Arial" w:cs="Arial"/>
          <w:sz w:val="22"/>
          <w:szCs w:val="22"/>
        </w:rPr>
      </w:pPr>
      <w:r w:rsidRPr="002F1D88">
        <w:rPr>
          <w:rFonts w:ascii="Arial" w:hAnsi="Arial" w:cs="Arial"/>
          <w:sz w:val="22"/>
          <w:szCs w:val="22"/>
        </w:rPr>
        <w:t xml:space="preserve">Seznamy </w:t>
      </w:r>
      <w:r>
        <w:rPr>
          <w:rFonts w:ascii="Arial" w:hAnsi="Arial" w:cs="Arial"/>
          <w:sz w:val="22"/>
          <w:szCs w:val="22"/>
        </w:rPr>
        <w:t xml:space="preserve">žádostí a podporu </w:t>
      </w:r>
      <w:r w:rsidRPr="002F1D88">
        <w:rPr>
          <w:rFonts w:ascii="Arial" w:hAnsi="Arial" w:cs="Arial"/>
          <w:sz w:val="22"/>
          <w:szCs w:val="22"/>
        </w:rPr>
        <w:t>projektů</w:t>
      </w:r>
      <w:r>
        <w:rPr>
          <w:rFonts w:ascii="Arial" w:hAnsi="Arial" w:cs="Arial"/>
          <w:sz w:val="22"/>
          <w:szCs w:val="22"/>
        </w:rPr>
        <w:t xml:space="preserve"> pod MAS </w:t>
      </w:r>
      <w:r w:rsidRPr="00F623DB">
        <w:rPr>
          <w:rFonts w:ascii="Arial" w:hAnsi="Arial" w:cs="Arial"/>
          <w:sz w:val="22"/>
          <w:szCs w:val="22"/>
        </w:rPr>
        <w:t>Data z MS2014+ o schválených, ukončených projektech (žádostech)</w:t>
      </w:r>
      <w:r>
        <w:rPr>
          <w:rFonts w:ascii="Arial" w:hAnsi="Arial" w:cs="Arial"/>
          <w:sz w:val="22"/>
          <w:szCs w:val="22"/>
        </w:rPr>
        <w:t xml:space="preserve">, údaje o projektech v Portálu farmáře </w:t>
      </w:r>
    </w:p>
    <w:p w14:paraId="0302FF30" w14:textId="77777777" w:rsidR="00354F86" w:rsidRPr="00407BC8" w:rsidRDefault="00354F86" w:rsidP="00354F86">
      <w:pPr>
        <w:pStyle w:val="Nadpis2"/>
        <w:numPr>
          <w:ilvl w:val="1"/>
          <w:numId w:val="0"/>
        </w:numPr>
      </w:pPr>
      <w:bookmarkStart w:id="46" w:name="_Toc517511924"/>
      <w:bookmarkStart w:id="47" w:name="_Toc176958931"/>
      <w:bookmarkStart w:id="48" w:name="_Toc201731946"/>
      <w:r w:rsidRPr="002F1D88">
        <w:t>Metody sběru, zpracování a hodnocení informací/dat</w:t>
      </w:r>
      <w:bookmarkEnd w:id="46"/>
      <w:bookmarkEnd w:id="47"/>
      <w:bookmarkEnd w:id="48"/>
    </w:p>
    <w:p w14:paraId="250476AF" w14:textId="77777777" w:rsidR="00354F86" w:rsidRPr="00407BC8" w:rsidRDefault="00354F86" w:rsidP="00354F86">
      <w:pPr>
        <w:pStyle w:val="Odstavecseseznamem"/>
        <w:numPr>
          <w:ilvl w:val="0"/>
          <w:numId w:val="3"/>
        </w:numPr>
        <w:rPr>
          <w:rFonts w:ascii="Arial" w:hAnsi="Arial" w:cs="Arial"/>
          <w:sz w:val="22"/>
          <w:szCs w:val="22"/>
        </w:rPr>
      </w:pPr>
      <w:r w:rsidRPr="002F1D88">
        <w:rPr>
          <w:rFonts w:ascii="Arial" w:hAnsi="Arial" w:cs="Arial"/>
          <w:sz w:val="22"/>
          <w:szCs w:val="22"/>
        </w:rPr>
        <w:t xml:space="preserve">Obsahová analýza </w:t>
      </w:r>
    </w:p>
    <w:p w14:paraId="3749CB6E" w14:textId="77777777" w:rsidR="00354F86" w:rsidRPr="00407BC8" w:rsidRDefault="00354F86" w:rsidP="00354F86">
      <w:pPr>
        <w:pStyle w:val="Odstavecseseznamem"/>
        <w:numPr>
          <w:ilvl w:val="0"/>
          <w:numId w:val="3"/>
        </w:numPr>
        <w:rPr>
          <w:rFonts w:ascii="Arial" w:hAnsi="Arial" w:cs="Arial"/>
          <w:sz w:val="22"/>
          <w:szCs w:val="22"/>
        </w:rPr>
      </w:pPr>
      <w:r w:rsidRPr="002F1D88">
        <w:rPr>
          <w:rFonts w:ascii="Arial" w:hAnsi="Arial" w:cs="Arial"/>
          <w:sz w:val="22"/>
          <w:szCs w:val="22"/>
        </w:rPr>
        <w:t xml:space="preserve">Skupinová diskuse členů </w:t>
      </w:r>
      <w:r w:rsidRPr="002D0958">
        <w:rPr>
          <w:rFonts w:ascii="Arial" w:hAnsi="Arial" w:cs="Arial"/>
          <w:i/>
          <w:sz w:val="22"/>
          <w:szCs w:val="22"/>
        </w:rPr>
        <w:t>Focus Group</w:t>
      </w:r>
      <w:r w:rsidRPr="002F1D88">
        <w:rPr>
          <w:rFonts w:ascii="Arial" w:hAnsi="Arial" w:cs="Arial"/>
          <w:sz w:val="22"/>
          <w:szCs w:val="22"/>
        </w:rPr>
        <w:t xml:space="preserve"> (tj. partnerů a žadatelů, příjemců MAS, členů kanceláře MAS, příp. dalších)</w:t>
      </w:r>
    </w:p>
    <w:p w14:paraId="250DF9C1" w14:textId="77777777" w:rsidR="00354F86" w:rsidRPr="00407BC8" w:rsidRDefault="00354F86" w:rsidP="00354F86">
      <w:pPr>
        <w:pStyle w:val="Odstavecseseznamem"/>
        <w:numPr>
          <w:ilvl w:val="0"/>
          <w:numId w:val="3"/>
        </w:numPr>
        <w:rPr>
          <w:rFonts w:ascii="Arial" w:hAnsi="Arial" w:cs="Arial"/>
          <w:sz w:val="22"/>
          <w:szCs w:val="22"/>
        </w:rPr>
      </w:pPr>
      <w:r w:rsidRPr="002F1D88">
        <w:rPr>
          <w:rFonts w:ascii="Arial" w:hAnsi="Arial" w:cs="Arial"/>
          <w:sz w:val="22"/>
          <w:szCs w:val="22"/>
        </w:rPr>
        <w:t xml:space="preserve">Syntéza poznatků (při zodpovídání podotázek a EO) </w:t>
      </w:r>
    </w:p>
    <w:p w14:paraId="5557A881" w14:textId="77777777" w:rsidR="00354F86" w:rsidRPr="003D512E" w:rsidRDefault="00354F86" w:rsidP="00354F86">
      <w:pPr>
        <w:pStyle w:val="Nadpis2"/>
        <w:numPr>
          <w:ilvl w:val="1"/>
          <w:numId w:val="0"/>
        </w:numPr>
        <w:rPr>
          <w:color w:val="0070C0"/>
        </w:rPr>
      </w:pPr>
      <w:bookmarkStart w:id="49" w:name="_Toc176958933"/>
      <w:bookmarkStart w:id="50" w:name="_Toc201731947"/>
      <w:bookmarkStart w:id="51" w:name="_Toc517511926"/>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49"/>
      <w:bookmarkEnd w:id="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1517"/>
        <w:gridCol w:w="1979"/>
        <w:gridCol w:w="2329"/>
      </w:tblGrid>
      <w:tr w:rsidR="00354F86" w:rsidRPr="00B65990" w14:paraId="50B7C455" w14:textId="77777777" w:rsidTr="004735E1">
        <w:tc>
          <w:tcPr>
            <w:tcW w:w="9062" w:type="dxa"/>
            <w:gridSpan w:val="4"/>
            <w:shd w:val="clear" w:color="auto" w:fill="F2F2F2" w:themeFill="background1" w:themeFillShade="F2"/>
          </w:tcPr>
          <w:p w14:paraId="1EE84BFC" w14:textId="77777777" w:rsidR="00354F86" w:rsidRPr="00B65990" w:rsidRDefault="00354F86" w:rsidP="000C7FF9">
            <w:pPr>
              <w:spacing w:after="60"/>
              <w:rPr>
                <w:rFonts w:cs="Arial"/>
                <w:b/>
                <w:i/>
              </w:rPr>
            </w:pPr>
            <w:r>
              <w:rPr>
                <w:rFonts w:cs="Arial"/>
                <w:b/>
                <w:szCs w:val="20"/>
              </w:rPr>
              <w:t xml:space="preserve">B.3 Do jaké míry jsou </w:t>
            </w:r>
            <w:r w:rsidRPr="00B65990">
              <w:rPr>
                <w:rFonts w:cs="Arial"/>
                <w:b/>
                <w:szCs w:val="20"/>
              </w:rPr>
              <w:t>alokované finanční prostředky na jednotlivá Opatření/</w:t>
            </w:r>
            <w:proofErr w:type="spellStart"/>
            <w:r>
              <w:rPr>
                <w:rFonts w:cs="Arial"/>
                <w:b/>
                <w:szCs w:val="20"/>
              </w:rPr>
              <w:t>F</w:t>
            </w:r>
            <w:r w:rsidRPr="00B65990">
              <w:rPr>
                <w:rFonts w:cs="Arial"/>
                <w:b/>
                <w:szCs w:val="20"/>
              </w:rPr>
              <w:t>iche</w:t>
            </w:r>
            <w:proofErr w:type="spellEnd"/>
            <w:r w:rsidRPr="00B65990">
              <w:rPr>
                <w:rFonts w:cs="Arial"/>
                <w:b/>
                <w:szCs w:val="20"/>
              </w:rPr>
              <w:t xml:space="preserve"> Programových rámců dostatečné pro vyřešení identifikovaných problémů a potřeb v území MAS?</w:t>
            </w:r>
          </w:p>
        </w:tc>
      </w:tr>
      <w:tr w:rsidR="00354F86" w:rsidRPr="00B65990" w14:paraId="0A77E6B4" w14:textId="77777777" w:rsidTr="004735E1">
        <w:tc>
          <w:tcPr>
            <w:tcW w:w="9062" w:type="dxa"/>
            <w:gridSpan w:val="4"/>
            <w:tcBorders>
              <w:bottom w:val="single" w:sz="4" w:space="0" w:color="auto"/>
            </w:tcBorders>
            <w:shd w:val="clear" w:color="auto" w:fill="D9D9D9" w:themeFill="background1" w:themeFillShade="D9"/>
          </w:tcPr>
          <w:p w14:paraId="34F3DD27" w14:textId="0D6EB9B3" w:rsidR="004735E1" w:rsidRPr="00B65990" w:rsidDel="00196B46" w:rsidRDefault="00354F86" w:rsidP="004735E1">
            <w:pPr>
              <w:spacing w:after="60"/>
              <w:rPr>
                <w:rFonts w:cs="Arial"/>
                <w:b/>
                <w:i/>
              </w:rPr>
            </w:pPr>
            <w:r>
              <w:rPr>
                <w:rFonts w:cs="Arial"/>
                <w:b/>
                <w:i/>
              </w:rPr>
              <w:t>Klíčová zjištění</w:t>
            </w:r>
          </w:p>
        </w:tc>
      </w:tr>
      <w:tr w:rsidR="00354F86" w:rsidRPr="00B65990" w14:paraId="364D0313" w14:textId="77777777" w:rsidTr="004735E1">
        <w:tc>
          <w:tcPr>
            <w:tcW w:w="9062" w:type="dxa"/>
            <w:gridSpan w:val="4"/>
          </w:tcPr>
          <w:p w14:paraId="6BD6B415" w14:textId="36C76A60" w:rsidR="00321966" w:rsidRPr="00321966" w:rsidRDefault="00321966" w:rsidP="00321966">
            <w:pPr>
              <w:spacing w:after="60"/>
              <w:rPr>
                <w:rFonts w:cs="Arial"/>
                <w:bCs/>
                <w:iCs/>
              </w:rPr>
            </w:pPr>
            <w:r w:rsidRPr="00321966">
              <w:rPr>
                <w:rFonts w:cs="Arial"/>
                <w:bCs/>
                <w:iCs/>
              </w:rPr>
              <w:t>1.</w:t>
            </w:r>
            <w:r>
              <w:rPr>
                <w:rFonts w:cs="Arial"/>
                <w:bCs/>
                <w:iCs/>
              </w:rPr>
              <w:t xml:space="preserve"> </w:t>
            </w:r>
            <w:r w:rsidRPr="00321966">
              <w:rPr>
                <w:rFonts w:cs="Arial"/>
                <w:bCs/>
                <w:iCs/>
              </w:rPr>
              <w:t xml:space="preserve">Alokace na jednotlivá opatření byla stanovena adekvátně, jenom ve </w:t>
            </w:r>
            <w:proofErr w:type="spellStart"/>
            <w:r w:rsidRPr="00321966">
              <w:rPr>
                <w:rFonts w:cs="Arial"/>
                <w:bCs/>
                <w:iCs/>
              </w:rPr>
              <w:t>Fichi</w:t>
            </w:r>
            <w:proofErr w:type="spellEnd"/>
            <w:r w:rsidRPr="00321966">
              <w:rPr>
                <w:rFonts w:cs="Arial"/>
                <w:bCs/>
                <w:iCs/>
              </w:rPr>
              <w:t xml:space="preserve"> PRV1 došlo k překročení alokace (v roce 2019).</w:t>
            </w:r>
          </w:p>
          <w:p w14:paraId="26C78257" w14:textId="4FC3AFEC" w:rsidR="00321966" w:rsidRPr="00321966" w:rsidRDefault="00321966" w:rsidP="00321966">
            <w:pPr>
              <w:spacing w:after="60"/>
              <w:rPr>
                <w:rFonts w:cs="Arial"/>
                <w:bCs/>
                <w:iCs/>
              </w:rPr>
            </w:pPr>
            <w:r w:rsidRPr="00321966">
              <w:rPr>
                <w:rFonts w:cs="Arial"/>
                <w:bCs/>
                <w:iCs/>
              </w:rPr>
              <w:t>2.</w:t>
            </w:r>
            <w:r>
              <w:rPr>
                <w:rFonts w:cs="Arial"/>
                <w:bCs/>
                <w:iCs/>
              </w:rPr>
              <w:t xml:space="preserve"> </w:t>
            </w:r>
            <w:r w:rsidRPr="00321966">
              <w:rPr>
                <w:rFonts w:cs="Arial"/>
                <w:bCs/>
                <w:iCs/>
              </w:rPr>
              <w:t xml:space="preserve">MAS upraví preferenční kritéria v PRV, které by bodově zvýhodnila </w:t>
            </w:r>
            <w:proofErr w:type="spellStart"/>
            <w:r w:rsidRPr="00321966">
              <w:rPr>
                <w:rFonts w:cs="Arial"/>
                <w:bCs/>
                <w:iCs/>
              </w:rPr>
              <w:t>prvožadatele</w:t>
            </w:r>
            <w:proofErr w:type="spellEnd"/>
            <w:r w:rsidRPr="00321966">
              <w:rPr>
                <w:rFonts w:cs="Arial"/>
                <w:bCs/>
                <w:iCs/>
              </w:rPr>
              <w:t xml:space="preserve"> nebo začínající podnikatele.</w:t>
            </w:r>
          </w:p>
          <w:p w14:paraId="34DA5072" w14:textId="200C8791" w:rsidR="00354F86" w:rsidRPr="00B65990" w:rsidDel="00196B46" w:rsidRDefault="00321966" w:rsidP="00321966">
            <w:pPr>
              <w:spacing w:after="60"/>
              <w:rPr>
                <w:rFonts w:cs="Arial"/>
                <w:b/>
                <w:i/>
              </w:rPr>
            </w:pPr>
            <w:r w:rsidRPr="00321966">
              <w:rPr>
                <w:rFonts w:cs="Arial"/>
                <w:bCs/>
                <w:iCs/>
              </w:rPr>
              <w:t>3.</w:t>
            </w:r>
            <w:r>
              <w:rPr>
                <w:rFonts w:cs="Arial"/>
                <w:bCs/>
                <w:iCs/>
              </w:rPr>
              <w:t xml:space="preserve"> </w:t>
            </w:r>
            <w:r w:rsidRPr="00321966">
              <w:rPr>
                <w:rFonts w:cs="Arial"/>
                <w:bCs/>
                <w:iCs/>
              </w:rPr>
              <w:t>Neustále upozorňovat možné žadatele na možnosti přes MAS</w:t>
            </w:r>
            <w:r w:rsidR="001C0AE3">
              <w:rPr>
                <w:rFonts w:cs="Arial"/>
                <w:bCs/>
                <w:iCs/>
              </w:rPr>
              <w:t>.</w:t>
            </w:r>
          </w:p>
        </w:tc>
      </w:tr>
      <w:tr w:rsidR="00354F86" w:rsidRPr="00B65990" w14:paraId="7F420C54" w14:textId="77777777" w:rsidTr="004735E1">
        <w:tc>
          <w:tcPr>
            <w:tcW w:w="9062" w:type="dxa"/>
            <w:gridSpan w:val="4"/>
            <w:shd w:val="clear" w:color="auto" w:fill="F2F2F2" w:themeFill="background1" w:themeFillShade="F2"/>
          </w:tcPr>
          <w:p w14:paraId="437BCBB1" w14:textId="11E49758" w:rsidR="00354F86" w:rsidRPr="00B65990" w:rsidRDefault="00354F86" w:rsidP="000C7FF9">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p>
        </w:tc>
      </w:tr>
      <w:tr w:rsidR="00354F86" w:rsidRPr="00C47EF8" w14:paraId="11F1F006" w14:textId="77777777" w:rsidTr="004735E1">
        <w:tc>
          <w:tcPr>
            <w:tcW w:w="3237" w:type="dxa"/>
            <w:vAlign w:val="center"/>
          </w:tcPr>
          <w:p w14:paraId="23DFFA36" w14:textId="77777777" w:rsidR="00354F86" w:rsidRPr="00C47EF8" w:rsidRDefault="00354F86" w:rsidP="000C7FF9">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17" w:type="dxa"/>
            <w:vAlign w:val="center"/>
          </w:tcPr>
          <w:p w14:paraId="628EC1A8" w14:textId="77777777" w:rsidR="00354F86" w:rsidRPr="00C47EF8" w:rsidRDefault="00354F86" w:rsidP="000C7FF9">
            <w:pPr>
              <w:spacing w:after="60"/>
              <w:jc w:val="center"/>
              <w:rPr>
                <w:rFonts w:cs="Arial"/>
                <w:b/>
              </w:rPr>
            </w:pPr>
            <w:r w:rsidRPr="00C47EF8">
              <w:rPr>
                <w:rFonts w:cs="Arial"/>
                <w:b/>
              </w:rPr>
              <w:t>Termín (do kdy)</w:t>
            </w:r>
          </w:p>
        </w:tc>
        <w:tc>
          <w:tcPr>
            <w:tcW w:w="1979" w:type="dxa"/>
            <w:vAlign w:val="center"/>
          </w:tcPr>
          <w:p w14:paraId="19A83448" w14:textId="77777777" w:rsidR="00354F86" w:rsidRPr="00C47EF8" w:rsidRDefault="00354F86" w:rsidP="000C7FF9">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29" w:type="dxa"/>
            <w:vAlign w:val="center"/>
          </w:tcPr>
          <w:p w14:paraId="64EA775C" w14:textId="77777777" w:rsidR="00354F86" w:rsidRPr="003D512E" w:rsidRDefault="00354F86" w:rsidP="000C7FF9">
            <w:pPr>
              <w:spacing w:after="60"/>
              <w:jc w:val="center"/>
              <w:rPr>
                <w:rFonts w:cs="Arial"/>
                <w:b/>
                <w:color w:val="0070C0"/>
              </w:rPr>
            </w:pPr>
            <w:r w:rsidRPr="002D0958">
              <w:rPr>
                <w:rFonts w:cs="Arial"/>
                <w:b/>
                <w:color w:val="0070C0"/>
              </w:rPr>
              <w:t>Vyhodnocení implementace doporučení</w:t>
            </w:r>
          </w:p>
        </w:tc>
      </w:tr>
      <w:tr w:rsidR="004735E1" w:rsidRPr="00C47EF8" w14:paraId="34B5DDDC" w14:textId="77777777" w:rsidTr="004735E1">
        <w:tc>
          <w:tcPr>
            <w:tcW w:w="3237" w:type="dxa"/>
          </w:tcPr>
          <w:p w14:paraId="0991C35D" w14:textId="70DCFC93" w:rsidR="004735E1" w:rsidRPr="001C0AE3" w:rsidRDefault="004735E1" w:rsidP="004735E1">
            <w:pPr>
              <w:pStyle w:val="Odstavecseseznamem"/>
              <w:numPr>
                <w:ilvl w:val="0"/>
                <w:numId w:val="33"/>
              </w:numPr>
              <w:spacing w:after="60"/>
              <w:ind w:left="452"/>
              <w:rPr>
                <w:rFonts w:ascii="Arial" w:hAnsi="Arial" w:cs="Arial"/>
                <w:sz w:val="20"/>
                <w:szCs w:val="20"/>
              </w:rPr>
            </w:pPr>
            <w:r w:rsidRPr="001C0AE3">
              <w:rPr>
                <w:rFonts w:ascii="Arial" w:hAnsi="Arial" w:cs="Arial"/>
                <w:sz w:val="20"/>
                <w:szCs w:val="20"/>
              </w:rPr>
              <w:t>Na základě zjištěných skutečností upravit PK u výzev PRV</w:t>
            </w:r>
          </w:p>
        </w:tc>
        <w:tc>
          <w:tcPr>
            <w:tcW w:w="1517" w:type="dxa"/>
          </w:tcPr>
          <w:p w14:paraId="38008E91" w14:textId="7CEE88E7" w:rsidR="004735E1" w:rsidRPr="001C0AE3" w:rsidRDefault="004735E1" w:rsidP="004735E1">
            <w:pPr>
              <w:spacing w:after="60"/>
              <w:rPr>
                <w:rFonts w:cs="Arial"/>
                <w:sz w:val="20"/>
                <w:szCs w:val="20"/>
              </w:rPr>
            </w:pPr>
            <w:r w:rsidRPr="001C0AE3">
              <w:rPr>
                <w:rFonts w:cs="Arial"/>
                <w:sz w:val="20"/>
                <w:szCs w:val="20"/>
              </w:rPr>
              <w:t>11 / 2019</w:t>
            </w:r>
          </w:p>
        </w:tc>
        <w:tc>
          <w:tcPr>
            <w:tcW w:w="1979" w:type="dxa"/>
          </w:tcPr>
          <w:p w14:paraId="086A2AF8" w14:textId="66070A3D" w:rsidR="004735E1" w:rsidRPr="001C0AE3" w:rsidRDefault="004735E1" w:rsidP="004735E1">
            <w:pPr>
              <w:spacing w:after="60"/>
              <w:rPr>
                <w:rFonts w:cs="Arial"/>
                <w:sz w:val="20"/>
                <w:szCs w:val="20"/>
              </w:rPr>
            </w:pPr>
            <w:r w:rsidRPr="001C0AE3">
              <w:rPr>
                <w:rFonts w:cs="Arial"/>
                <w:sz w:val="20"/>
                <w:szCs w:val="20"/>
              </w:rPr>
              <w:t>Kancelář MAS</w:t>
            </w:r>
          </w:p>
        </w:tc>
        <w:tc>
          <w:tcPr>
            <w:tcW w:w="2329" w:type="dxa"/>
          </w:tcPr>
          <w:p w14:paraId="6BFF1AD9" w14:textId="7C59E3BA" w:rsidR="004735E1" w:rsidRPr="001C0AE3" w:rsidRDefault="004735E1" w:rsidP="004735E1">
            <w:pPr>
              <w:spacing w:after="60"/>
              <w:rPr>
                <w:rFonts w:cs="Arial"/>
                <w:sz w:val="20"/>
                <w:szCs w:val="20"/>
              </w:rPr>
            </w:pPr>
            <w:r w:rsidRPr="001C0AE3">
              <w:rPr>
                <w:rFonts w:cs="Arial"/>
                <w:sz w:val="20"/>
                <w:szCs w:val="20"/>
              </w:rPr>
              <w:t xml:space="preserve">Kritéria byla upravena </w:t>
            </w:r>
          </w:p>
        </w:tc>
      </w:tr>
      <w:tr w:rsidR="004735E1" w:rsidRPr="00C47EF8" w14:paraId="7CC34B23" w14:textId="77777777" w:rsidTr="004735E1">
        <w:tc>
          <w:tcPr>
            <w:tcW w:w="3237" w:type="dxa"/>
          </w:tcPr>
          <w:p w14:paraId="400D1178" w14:textId="203F784B" w:rsidR="004735E1" w:rsidRPr="001C0AE3" w:rsidRDefault="004735E1" w:rsidP="004735E1">
            <w:pPr>
              <w:pStyle w:val="Odstavecseseznamem"/>
              <w:numPr>
                <w:ilvl w:val="0"/>
                <w:numId w:val="33"/>
              </w:numPr>
              <w:spacing w:after="60"/>
              <w:ind w:left="452"/>
              <w:rPr>
                <w:rFonts w:ascii="Arial" w:hAnsi="Arial" w:cs="Arial"/>
                <w:sz w:val="20"/>
                <w:szCs w:val="20"/>
              </w:rPr>
            </w:pPr>
            <w:r w:rsidRPr="001C0AE3">
              <w:rPr>
                <w:rFonts w:ascii="Arial" w:hAnsi="Arial" w:cs="Arial"/>
                <w:sz w:val="20"/>
                <w:szCs w:val="20"/>
              </w:rPr>
              <w:t>Zjištěné skutečnosti využít při tvorbě nové SCLLD 2021+</w:t>
            </w:r>
          </w:p>
        </w:tc>
        <w:tc>
          <w:tcPr>
            <w:tcW w:w="1517" w:type="dxa"/>
          </w:tcPr>
          <w:p w14:paraId="50640C8C" w14:textId="7E24BDF0" w:rsidR="004735E1" w:rsidRPr="001C0AE3" w:rsidRDefault="004735E1" w:rsidP="004735E1">
            <w:pPr>
              <w:spacing w:after="60"/>
              <w:rPr>
                <w:rFonts w:cs="Arial"/>
                <w:sz w:val="20"/>
                <w:szCs w:val="20"/>
              </w:rPr>
            </w:pPr>
            <w:r w:rsidRPr="001C0AE3">
              <w:rPr>
                <w:rFonts w:cs="Arial"/>
                <w:sz w:val="20"/>
                <w:szCs w:val="20"/>
              </w:rPr>
              <w:t>2020</w:t>
            </w:r>
          </w:p>
        </w:tc>
        <w:tc>
          <w:tcPr>
            <w:tcW w:w="1979" w:type="dxa"/>
          </w:tcPr>
          <w:p w14:paraId="29423C8A" w14:textId="6297A123" w:rsidR="004735E1" w:rsidRPr="001C0AE3" w:rsidRDefault="004735E1" w:rsidP="004735E1">
            <w:pPr>
              <w:spacing w:after="60"/>
              <w:rPr>
                <w:rFonts w:cs="Arial"/>
                <w:sz w:val="20"/>
                <w:szCs w:val="20"/>
              </w:rPr>
            </w:pPr>
            <w:r w:rsidRPr="001C0AE3">
              <w:rPr>
                <w:rFonts w:cs="Arial"/>
                <w:sz w:val="20"/>
                <w:szCs w:val="20"/>
              </w:rPr>
              <w:t>Kancelář MAS</w:t>
            </w:r>
          </w:p>
        </w:tc>
        <w:tc>
          <w:tcPr>
            <w:tcW w:w="2329" w:type="dxa"/>
          </w:tcPr>
          <w:p w14:paraId="6D194043" w14:textId="65EE509C" w:rsidR="004735E1" w:rsidRPr="001C0AE3" w:rsidRDefault="004735E1" w:rsidP="004735E1">
            <w:pPr>
              <w:spacing w:after="60"/>
              <w:rPr>
                <w:rFonts w:cs="Arial"/>
                <w:sz w:val="20"/>
                <w:szCs w:val="20"/>
              </w:rPr>
            </w:pPr>
            <w:r w:rsidRPr="001C0AE3">
              <w:rPr>
                <w:rFonts w:cs="Arial"/>
                <w:sz w:val="20"/>
                <w:szCs w:val="20"/>
              </w:rPr>
              <w:t>Zkušenosti využity při tvorbě nové SCLLD</w:t>
            </w:r>
          </w:p>
        </w:tc>
      </w:tr>
    </w:tbl>
    <w:p w14:paraId="30A6AB89" w14:textId="77777777" w:rsidR="00354F86" w:rsidRDefault="00354F86" w:rsidP="00354F86">
      <w:pPr>
        <w:pStyle w:val="Nadpis2"/>
        <w:numPr>
          <w:ilvl w:val="1"/>
          <w:numId w:val="0"/>
        </w:numPr>
      </w:pPr>
      <w:bookmarkStart w:id="52" w:name="_Toc176958934"/>
      <w:bookmarkStart w:id="53" w:name="_Toc201731948"/>
      <w:r w:rsidRPr="00D5683F">
        <w:lastRenderedPageBreak/>
        <w:t>Odpovědi na evaluační podotázky</w:t>
      </w:r>
      <w:bookmarkEnd w:id="51"/>
      <w:bookmarkEnd w:id="52"/>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4294"/>
      </w:tblGrid>
      <w:tr w:rsidR="00354F86" w:rsidRPr="00B65990" w14:paraId="48E9F618" w14:textId="77777777" w:rsidTr="000C7FF9">
        <w:tc>
          <w:tcPr>
            <w:tcW w:w="9212" w:type="dxa"/>
            <w:gridSpan w:val="2"/>
            <w:shd w:val="clear" w:color="auto" w:fill="F2F2F2" w:themeFill="background1" w:themeFillShade="F2"/>
          </w:tcPr>
          <w:p w14:paraId="1A54F93A" w14:textId="479F2BE5" w:rsidR="00354F86" w:rsidRPr="004735E1" w:rsidRDefault="00354F86" w:rsidP="000C7FF9">
            <w:pPr>
              <w:spacing w:after="60"/>
              <w:rPr>
                <w:rFonts w:cs="Arial"/>
                <w:b/>
                <w:color w:val="000000" w:themeColor="text1"/>
              </w:rPr>
            </w:pPr>
            <w:r>
              <w:rPr>
                <w:rFonts w:cs="Arial"/>
                <w:b/>
                <w:color w:val="000000" w:themeColor="text1"/>
              </w:rPr>
              <w:t>B.3.1</w:t>
            </w:r>
            <w:r w:rsidRPr="00B65990">
              <w:rPr>
                <w:rFonts w:cs="Arial"/>
                <w:b/>
                <w:color w:val="000000" w:themeColor="text1"/>
              </w:rPr>
              <w:t xml:space="preserve">) </w:t>
            </w:r>
            <w:r>
              <w:rPr>
                <w:rFonts w:cs="Arial"/>
                <w:b/>
                <w:color w:val="000000" w:themeColor="text1"/>
              </w:rPr>
              <w:t>Předkládali</w:t>
            </w:r>
            <w:r w:rsidRPr="00B65990">
              <w:rPr>
                <w:rFonts w:cs="Arial"/>
                <w:b/>
                <w:color w:val="000000" w:themeColor="text1"/>
              </w:rPr>
              <w:t xml:space="preserve"> žadatelé do jednotlivých výzev </w:t>
            </w:r>
            <w:r>
              <w:rPr>
                <w:rFonts w:cs="Arial"/>
                <w:b/>
                <w:color w:val="000000" w:themeColor="text1"/>
              </w:rPr>
              <w:t xml:space="preserve">MAS </w:t>
            </w:r>
            <w:r w:rsidRPr="00B65990">
              <w:rPr>
                <w:rFonts w:cs="Arial"/>
                <w:b/>
                <w:color w:val="000000" w:themeColor="text1"/>
              </w:rPr>
              <w:t>projekto</w:t>
            </w:r>
            <w:r>
              <w:rPr>
                <w:rFonts w:cs="Arial"/>
                <w:b/>
                <w:color w:val="000000" w:themeColor="text1"/>
              </w:rPr>
              <w:t>vé žádosti v</w:t>
            </w:r>
            <w:r>
              <w:rPr>
                <w:rFonts w:ascii="Calibri" w:hAnsi="Calibri" w:cs="Arial"/>
                <w:b/>
                <w:color w:val="000000" w:themeColor="text1"/>
              </w:rPr>
              <w:t> </w:t>
            </w:r>
            <w:r w:rsidRPr="00B65990">
              <w:rPr>
                <w:rFonts w:cs="Arial"/>
                <w:b/>
                <w:color w:val="000000" w:themeColor="text1"/>
              </w:rPr>
              <w:t xml:space="preserve">alokaci, která </w:t>
            </w:r>
            <w:r>
              <w:rPr>
                <w:rFonts w:cs="Arial"/>
                <w:b/>
                <w:color w:val="000000" w:themeColor="text1"/>
              </w:rPr>
              <w:t>byla</w:t>
            </w:r>
            <w:r w:rsidRPr="00B65990">
              <w:rPr>
                <w:rFonts w:cs="Arial"/>
                <w:b/>
                <w:color w:val="000000" w:themeColor="text1"/>
              </w:rPr>
              <w:t xml:space="preserve"> výrazně nižší nebo vyšší než alokace dané výzvy?</w:t>
            </w:r>
          </w:p>
        </w:tc>
      </w:tr>
      <w:tr w:rsidR="00354F86" w:rsidRPr="00B65990" w14:paraId="5498E0AC" w14:textId="77777777" w:rsidTr="000C7FF9">
        <w:tc>
          <w:tcPr>
            <w:tcW w:w="9212" w:type="dxa"/>
            <w:gridSpan w:val="2"/>
          </w:tcPr>
          <w:p w14:paraId="5292D042" w14:textId="77777777" w:rsidR="00354F86" w:rsidRDefault="00354F86" w:rsidP="000C7FF9">
            <w:pPr>
              <w:spacing w:after="60"/>
              <w:rPr>
                <w:rFonts w:cs="Arial"/>
              </w:rPr>
            </w:pPr>
            <w:r w:rsidRPr="00B65990">
              <w:rPr>
                <w:rFonts w:cs="Arial"/>
              </w:rPr>
              <w:t xml:space="preserve">Odpověď: </w:t>
            </w:r>
          </w:p>
          <w:p w14:paraId="654C5023" w14:textId="77777777" w:rsidR="00354F86" w:rsidRPr="00FA6F78" w:rsidRDefault="00354F86" w:rsidP="000C7FF9">
            <w:pPr>
              <w:spacing w:after="60"/>
              <w:rPr>
                <w:rFonts w:cs="Arial"/>
                <w:u w:val="single"/>
              </w:rPr>
            </w:pPr>
            <w:r w:rsidRPr="00FA6F78">
              <w:rPr>
                <w:rFonts w:cs="Arial"/>
                <w:u w:val="single"/>
              </w:rPr>
              <w:t>IROP</w:t>
            </w:r>
          </w:p>
          <w:p w14:paraId="3BAB3897" w14:textId="77777777" w:rsidR="00354F86" w:rsidRDefault="00354F86" w:rsidP="000C7FF9">
            <w:pPr>
              <w:spacing w:after="60"/>
              <w:rPr>
                <w:rFonts w:cs="Arial"/>
              </w:rPr>
            </w:pPr>
            <w:r>
              <w:rPr>
                <w:rFonts w:cs="Arial"/>
              </w:rPr>
              <w:t xml:space="preserve">Projekty byly žadateli připravovány postupně během celého období, proto měla MAS v rámci IROP vyhlášeno vícero výzev v rámci některých opatření (např. ZŠ, MŠ, Bezpečnost pro pěší, Zájmové vzdělávání ad.) </w:t>
            </w:r>
          </w:p>
          <w:p w14:paraId="32A6C595" w14:textId="77777777" w:rsidR="00354F86" w:rsidRDefault="00354F86" w:rsidP="000C7FF9">
            <w:pPr>
              <w:spacing w:after="60"/>
              <w:rPr>
                <w:rFonts w:cs="Arial"/>
              </w:rPr>
            </w:pPr>
            <w:r>
              <w:rPr>
                <w:rFonts w:cs="Arial"/>
              </w:rPr>
              <w:t xml:space="preserve">O opatření Sociální bydlení nakonec zájem nebyl, jelikož se v průběhu změnily pravidla a z původních 5 let udržitelnosti došlo k prodloužení na 20letou udržitelnost, což bylo vnímáno žadateli jako velmi svazující. Výzva tak byla ukončena bez přijatého projektu. Bez podaného projektu byla uzavřena také výzva č. 9, kdy, byť MAS konzultovala projekt s potenciálním žadatelem, nakonec se rozhodl projekt do dané výzvy nepodat. </w:t>
            </w:r>
          </w:p>
          <w:p w14:paraId="42F6BEF8" w14:textId="77777777" w:rsidR="00354F86" w:rsidRDefault="00354F86" w:rsidP="000C7FF9">
            <w:pPr>
              <w:spacing w:after="60"/>
              <w:rPr>
                <w:rFonts w:cs="Arial"/>
              </w:rPr>
            </w:pPr>
            <w:r>
              <w:rPr>
                <w:rFonts w:cs="Arial"/>
              </w:rPr>
              <w:t>U některých výzev IROP bylo při plánování strategie počítáno s podporou vícero projektů za nižší náklady, kdy v průběhu doby došlo k razantnímu nárůstu cen a celkovému podražení stavebních prací, než bylo původně kalkulováno (např. parkovací stání v rámci parkovacích systémů u terminálů nebo km cyklostezky ad.) a vlivem toho také některé projekty nakonec využily velké výzvy z IROP, popř. si podání projektů žadatelé nakonec rozmysleli (např. u opatření Kulturní památky).</w:t>
            </w:r>
          </w:p>
          <w:p w14:paraId="0F0901C5" w14:textId="77777777" w:rsidR="00354F86" w:rsidRDefault="00354F86" w:rsidP="000C7FF9">
            <w:pPr>
              <w:spacing w:after="60"/>
              <w:rPr>
                <w:rFonts w:cs="Arial"/>
              </w:rPr>
            </w:pPr>
            <w:r>
              <w:rPr>
                <w:rFonts w:cs="Arial"/>
              </w:rPr>
              <w:t xml:space="preserve">Za IROP se dá říci, že prostředky v rámci strategie byly nastaveny dobře, byť s drobnými výkyvy, opatření s vysokou alokací např. ZŠ, MŠ, Bezpečnost ad. byly čerpány dle odhadu, nedošlo k žádnému zásadnímu nedočerpání nebo naopak přečerpání alokace. O zůstatky opatření byl zájem na konci období v rámci Zájmového a neformálního vzdělávání, kdy MAS vnímala, že by prostředky byly projektem Papouščí ZOO rovnoměrně rozloženy v rámci velikosti území, avšak žadatel nakonec podaný projekt stáhl a došlo tak k nedočerpání dané alokace. </w:t>
            </w:r>
          </w:p>
          <w:p w14:paraId="67959597" w14:textId="77777777" w:rsidR="00354F86" w:rsidRDefault="00354F86" w:rsidP="000C7FF9">
            <w:pPr>
              <w:spacing w:after="60"/>
              <w:rPr>
                <w:rFonts w:cs="Arial"/>
              </w:rPr>
            </w:pPr>
            <w:r>
              <w:rPr>
                <w:rFonts w:cs="Arial"/>
              </w:rPr>
              <w:t xml:space="preserve">Za PRV byly všechny prostředky ve všech opatřeních vyčerpány. Nebyl zájem o opatření </w:t>
            </w:r>
            <w:r w:rsidRPr="008A7F9C">
              <w:rPr>
                <w:rFonts w:cs="Arial"/>
              </w:rPr>
              <w:t>3.1.5a Podpora spolupráce podnikatelů a 3.1.5b Podpora krátkých dodavatelských řetězců.</w:t>
            </w:r>
            <w:r>
              <w:rPr>
                <w:rFonts w:cs="Arial"/>
              </w:rPr>
              <w:t xml:space="preserve"> V roce 2019 byla vyhlášena výzva, do které se nikdo nepřihlásil. Alokace byla přesunuta na opatření </w:t>
            </w:r>
            <w:r w:rsidRPr="006E2DFD">
              <w:rPr>
                <w:rFonts w:cs="Arial"/>
              </w:rPr>
              <w:t>3.1.1a Rozvoj zemědělských podniků</w:t>
            </w:r>
            <w:r>
              <w:rPr>
                <w:rFonts w:cs="Arial"/>
              </w:rPr>
              <w:t xml:space="preserve">. </w:t>
            </w:r>
          </w:p>
          <w:p w14:paraId="7098B671" w14:textId="77777777" w:rsidR="00354F86" w:rsidRDefault="00354F86" w:rsidP="000C7FF9">
            <w:pPr>
              <w:spacing w:after="60"/>
              <w:rPr>
                <w:rFonts w:cs="Arial"/>
              </w:rPr>
            </w:pPr>
            <w:r>
              <w:rPr>
                <w:rFonts w:cs="Arial"/>
              </w:rPr>
              <w:t>V OPZ byly prostředky ve všech opatřeních vyčerpány. Byla navýšena alokace na provoz dětské skupiny.</w:t>
            </w:r>
          </w:p>
          <w:p w14:paraId="2D9BFF2B" w14:textId="7C9332A6" w:rsidR="00354F86" w:rsidRPr="00B65990" w:rsidRDefault="00354F86" w:rsidP="000C7FF9">
            <w:pPr>
              <w:spacing w:after="60"/>
              <w:rPr>
                <w:rFonts w:cs="Arial"/>
              </w:rPr>
            </w:pPr>
            <w:r>
              <w:rPr>
                <w:rFonts w:cs="Arial"/>
              </w:rPr>
              <w:t>V OPŽP nebyla vyčerpána celá alokace, byla vyčerpána z</w:t>
            </w:r>
            <w:r w:rsidR="00CE0187">
              <w:rPr>
                <w:rFonts w:cs="Arial"/>
              </w:rPr>
              <w:t>e</w:t>
            </w:r>
            <w:r>
              <w:rPr>
                <w:rFonts w:cs="Arial"/>
              </w:rPr>
              <w:t> 40 %, z důvodu složitosti podmínek OP.</w:t>
            </w:r>
          </w:p>
        </w:tc>
      </w:tr>
      <w:tr w:rsidR="00354F86" w:rsidRPr="00B65990" w14:paraId="0F45AB24" w14:textId="77777777" w:rsidTr="000C7FF9">
        <w:tc>
          <w:tcPr>
            <w:tcW w:w="9212" w:type="dxa"/>
            <w:gridSpan w:val="2"/>
            <w:shd w:val="clear" w:color="auto" w:fill="F2F2F2" w:themeFill="background1" w:themeFillShade="F2"/>
          </w:tcPr>
          <w:p w14:paraId="2BDE6E99" w14:textId="65408979" w:rsidR="00354F86" w:rsidRPr="001C0AE3" w:rsidRDefault="00354F86" w:rsidP="000C7FF9">
            <w:pPr>
              <w:spacing w:after="60"/>
              <w:rPr>
                <w:rFonts w:cs="Arial"/>
                <w:b/>
                <w:color w:val="000000" w:themeColor="text1"/>
              </w:rPr>
            </w:pPr>
            <w:r>
              <w:rPr>
                <w:rFonts w:cs="Arial"/>
                <w:b/>
                <w:color w:val="000000" w:themeColor="text1"/>
              </w:rPr>
              <w:t>B.3.2</w:t>
            </w:r>
            <w:r w:rsidRPr="00B65990">
              <w:rPr>
                <w:rFonts w:cs="Arial"/>
                <w:b/>
                <w:color w:val="000000" w:themeColor="text1"/>
              </w:rPr>
              <w:t>) Do jaké míry by musely být finanční prostředky v Opatřeních/</w:t>
            </w:r>
            <w:proofErr w:type="spellStart"/>
            <w:r w:rsidRPr="00B65990">
              <w:rPr>
                <w:rFonts w:cs="Arial"/>
                <w:b/>
                <w:color w:val="000000" w:themeColor="text1"/>
              </w:rPr>
              <w:t>Fichích</w:t>
            </w:r>
            <w:proofErr w:type="spellEnd"/>
            <w:r w:rsidRPr="00B65990">
              <w:rPr>
                <w:rFonts w:cs="Arial"/>
                <w:b/>
                <w:color w:val="000000" w:themeColor="text1"/>
              </w:rPr>
              <w:t xml:space="preserve"> Programových rámců navýšeny, aby</w:t>
            </w:r>
            <w:r>
              <w:rPr>
                <w:rFonts w:cs="Arial"/>
                <w:b/>
                <w:color w:val="000000" w:themeColor="text1"/>
              </w:rPr>
              <w:t xml:space="preserve"> </w:t>
            </w:r>
            <w:r w:rsidRPr="00B65990">
              <w:rPr>
                <w:rFonts w:cs="Arial"/>
                <w:b/>
                <w:color w:val="000000" w:themeColor="text1"/>
              </w:rPr>
              <w:t>SCLLD efektivně přispěla k řešení identifikovaných problémů území, respektive uspokojení potřeb, respektive dosažení cílů SCLLD?</w:t>
            </w:r>
            <w:r w:rsidRPr="00B65990">
              <w:rPr>
                <w:rFonts w:cs="Arial"/>
                <w:i/>
              </w:rPr>
              <w:t xml:space="preserve"> </w:t>
            </w:r>
          </w:p>
        </w:tc>
      </w:tr>
      <w:tr w:rsidR="00354F86" w:rsidRPr="00B65990" w14:paraId="59B001B4" w14:textId="77777777" w:rsidTr="000C7FF9">
        <w:tc>
          <w:tcPr>
            <w:tcW w:w="9212" w:type="dxa"/>
            <w:gridSpan w:val="2"/>
          </w:tcPr>
          <w:p w14:paraId="7EC34975" w14:textId="77777777" w:rsidR="00354F86" w:rsidRPr="00D22CC9" w:rsidRDefault="00354F86" w:rsidP="000C7FF9">
            <w:pPr>
              <w:spacing w:after="60"/>
              <w:rPr>
                <w:rFonts w:cs="Arial"/>
              </w:rPr>
            </w:pPr>
            <w:r w:rsidRPr="00D22CC9">
              <w:rPr>
                <w:rFonts w:cs="Arial"/>
              </w:rPr>
              <w:t>Odpověď:</w:t>
            </w:r>
          </w:p>
          <w:p w14:paraId="24E6155A" w14:textId="77777777" w:rsidR="00354F86" w:rsidRPr="00D22CC9" w:rsidRDefault="00354F86" w:rsidP="000C7FF9">
            <w:pPr>
              <w:spacing w:after="60"/>
              <w:rPr>
                <w:rFonts w:cs="Arial"/>
              </w:rPr>
            </w:pPr>
            <w:r w:rsidRPr="00D22CC9">
              <w:rPr>
                <w:rFonts w:cs="Arial"/>
              </w:rPr>
              <w:t>Pokud se týká IROP tak, aby bylo možné naplnit absorpční kapacitu území, musela by MAS disponovat mnohonásobně většími prostředky, než jaká byla celá alokace na IROP. Jedním z příkladů mohou být chybějící finanční prostředky na velké komplexní rekonstrukce a zkapacitnění některých základních škol (např. Holubice, Slavkov u Brna ad.)</w:t>
            </w:r>
          </w:p>
          <w:p w14:paraId="29CDDD50" w14:textId="77777777" w:rsidR="00354F86" w:rsidRPr="00D22CC9" w:rsidRDefault="00354F86" w:rsidP="000C7FF9">
            <w:pPr>
              <w:spacing w:after="60"/>
              <w:rPr>
                <w:rFonts w:cs="Arial"/>
              </w:rPr>
            </w:pPr>
            <w:r w:rsidRPr="00D22CC9">
              <w:rPr>
                <w:rFonts w:cs="Arial"/>
              </w:rPr>
              <w:t xml:space="preserve">U PRV by mohla být navýšena alokace u čl. 20, nicméně nikdy nebyl extrémně velký převis žádostí. </w:t>
            </w:r>
          </w:p>
        </w:tc>
      </w:tr>
      <w:tr w:rsidR="00354F86" w:rsidRPr="00F8479B" w14:paraId="1DCD1166" w14:textId="77777777" w:rsidTr="000C7FF9">
        <w:tc>
          <w:tcPr>
            <w:tcW w:w="4835" w:type="dxa"/>
            <w:shd w:val="clear" w:color="auto" w:fill="F2F2F2" w:themeFill="background1" w:themeFillShade="F2"/>
          </w:tcPr>
          <w:p w14:paraId="503E46B5" w14:textId="77777777" w:rsidR="00354F86" w:rsidRPr="00D22CC9" w:rsidRDefault="00354F86" w:rsidP="000C7FF9">
            <w:pPr>
              <w:spacing w:after="60"/>
              <w:rPr>
                <w:rFonts w:cs="Arial"/>
                <w:b/>
                <w:i/>
              </w:rPr>
            </w:pPr>
            <w:r w:rsidRPr="00D22CC9">
              <w:rPr>
                <w:rFonts w:cs="Arial"/>
                <w:b/>
                <w:i/>
              </w:rPr>
              <w:t xml:space="preserve">Klíčová zjištění: </w:t>
            </w:r>
          </w:p>
        </w:tc>
        <w:tc>
          <w:tcPr>
            <w:tcW w:w="4377" w:type="dxa"/>
            <w:shd w:val="clear" w:color="auto" w:fill="F2F2F2" w:themeFill="background1" w:themeFillShade="F2"/>
          </w:tcPr>
          <w:p w14:paraId="002B7250" w14:textId="77777777" w:rsidR="00354F86" w:rsidRPr="00D22CC9" w:rsidRDefault="00354F86" w:rsidP="000C7FF9">
            <w:pPr>
              <w:pStyle w:val="Odstavecseseznamem"/>
              <w:spacing w:after="60"/>
              <w:ind w:left="720"/>
              <w:rPr>
                <w:rFonts w:ascii="Arial" w:hAnsi="Arial" w:cs="Arial"/>
                <w:i/>
                <w:sz w:val="22"/>
                <w:szCs w:val="22"/>
              </w:rPr>
            </w:pPr>
          </w:p>
        </w:tc>
      </w:tr>
      <w:tr w:rsidR="00354F86" w:rsidRPr="00B65990" w14:paraId="6F723EBA" w14:textId="77777777" w:rsidTr="000C7FF9">
        <w:tc>
          <w:tcPr>
            <w:tcW w:w="9212" w:type="dxa"/>
            <w:gridSpan w:val="2"/>
          </w:tcPr>
          <w:p w14:paraId="5F214195" w14:textId="05299ECD" w:rsidR="00354F86" w:rsidRPr="00F8479B" w:rsidRDefault="00D22CC9" w:rsidP="00354F86">
            <w:pPr>
              <w:pStyle w:val="Odstavecseseznamem"/>
              <w:numPr>
                <w:ilvl w:val="0"/>
                <w:numId w:val="18"/>
              </w:numPr>
              <w:spacing w:after="60"/>
              <w:rPr>
                <w:rFonts w:ascii="Arial" w:hAnsi="Arial" w:cs="Arial"/>
                <w:sz w:val="22"/>
                <w:szCs w:val="22"/>
              </w:rPr>
            </w:pPr>
            <w:r>
              <w:rPr>
                <w:rFonts w:ascii="Arial" w:hAnsi="Arial" w:cs="Arial"/>
                <w:sz w:val="22"/>
                <w:szCs w:val="22"/>
              </w:rPr>
              <w:t xml:space="preserve">Prostředky MAS jsou zaměřeny na podporu menších projektů, na velké </w:t>
            </w:r>
            <w:r>
              <w:rPr>
                <w:rFonts w:ascii="Arial" w:hAnsi="Arial" w:cs="Arial"/>
                <w:sz w:val="22"/>
                <w:szCs w:val="22"/>
              </w:rPr>
              <w:lastRenderedPageBreak/>
              <w:t>infrastrukturní projekty jsou cílené národní a nadřazené výzvy OP</w:t>
            </w:r>
          </w:p>
          <w:p w14:paraId="19DDDCF4" w14:textId="77777777" w:rsidR="00354F86" w:rsidRPr="00F8479B" w:rsidRDefault="00354F86" w:rsidP="00354F86">
            <w:pPr>
              <w:pStyle w:val="Odstavecseseznamem"/>
              <w:numPr>
                <w:ilvl w:val="0"/>
                <w:numId w:val="18"/>
              </w:numPr>
              <w:spacing w:after="60"/>
              <w:rPr>
                <w:rFonts w:ascii="Arial" w:hAnsi="Arial" w:cs="Arial"/>
                <w:sz w:val="22"/>
                <w:szCs w:val="22"/>
              </w:rPr>
            </w:pPr>
            <w:r w:rsidRPr="00F8479B">
              <w:rPr>
                <w:rFonts w:ascii="Arial" w:hAnsi="Arial" w:cs="Arial"/>
                <w:sz w:val="22"/>
                <w:szCs w:val="22"/>
              </w:rPr>
              <w:t>…</w:t>
            </w:r>
          </w:p>
        </w:tc>
      </w:tr>
    </w:tbl>
    <w:p w14:paraId="0CDD475B" w14:textId="77777777" w:rsidR="00354F86" w:rsidRDefault="00354F86" w:rsidP="00354F86">
      <w:pPr>
        <w:pStyle w:val="Nadpis2"/>
        <w:numPr>
          <w:ilvl w:val="1"/>
          <w:numId w:val="0"/>
        </w:numPr>
      </w:pPr>
      <w:bookmarkStart w:id="54" w:name="_Toc517511927"/>
      <w:bookmarkStart w:id="55" w:name="_Toc176958935"/>
      <w:bookmarkStart w:id="56" w:name="_Toc201731949"/>
      <w:r>
        <w:lastRenderedPageBreak/>
        <w:t>Odpověď na evaluační otázku, doporučení</w:t>
      </w:r>
      <w:bookmarkEnd w:id="54"/>
      <w:bookmarkEnd w:id="55"/>
      <w:bookmarkEnd w:id="56"/>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54F86" w:rsidRPr="00B65990" w14:paraId="4CDD9399" w14:textId="77777777" w:rsidTr="000C7FF9">
        <w:tc>
          <w:tcPr>
            <w:tcW w:w="9288" w:type="dxa"/>
            <w:shd w:val="clear" w:color="auto" w:fill="F2F2F2" w:themeFill="background1" w:themeFillShade="F2"/>
          </w:tcPr>
          <w:p w14:paraId="2007232F" w14:textId="77777777" w:rsidR="00354F86" w:rsidRDefault="00354F86" w:rsidP="000C7FF9">
            <w:pPr>
              <w:spacing w:after="60"/>
              <w:rPr>
                <w:rFonts w:cs="Arial"/>
                <w:b/>
                <w:szCs w:val="20"/>
              </w:rPr>
            </w:pPr>
            <w:r>
              <w:rPr>
                <w:rFonts w:cs="Arial"/>
                <w:b/>
                <w:szCs w:val="20"/>
              </w:rPr>
              <w:t>B.3 Do jaké míry byly</w:t>
            </w:r>
            <w:r w:rsidRPr="00B65990">
              <w:rPr>
                <w:rFonts w:cs="Arial"/>
                <w:b/>
                <w:szCs w:val="20"/>
              </w:rPr>
              <w:t xml:space="preserve"> alokované finanční prostředky na jednotlivá </w:t>
            </w:r>
            <w:r>
              <w:rPr>
                <w:rFonts w:cs="Arial"/>
                <w:b/>
                <w:szCs w:val="20"/>
              </w:rPr>
              <w:t>Opatření/</w:t>
            </w:r>
            <w:proofErr w:type="spellStart"/>
            <w:r>
              <w:rPr>
                <w:rFonts w:cs="Arial"/>
                <w:b/>
                <w:szCs w:val="20"/>
              </w:rPr>
              <w:t>Fiche</w:t>
            </w:r>
            <w:proofErr w:type="spellEnd"/>
            <w:r w:rsidRPr="00B65990">
              <w:rPr>
                <w:rFonts w:cs="Arial"/>
                <w:b/>
                <w:szCs w:val="20"/>
              </w:rPr>
              <w:t xml:space="preserve"> Programových rámců dostatečné pro vyřešení identifikovaných problémů a potřeb v území MAS?</w:t>
            </w:r>
          </w:p>
        </w:tc>
      </w:tr>
      <w:tr w:rsidR="00354F86" w:rsidRPr="00B65990" w14:paraId="041750D1" w14:textId="77777777" w:rsidTr="000C7FF9">
        <w:tc>
          <w:tcPr>
            <w:tcW w:w="9288" w:type="dxa"/>
            <w:shd w:val="clear" w:color="auto" w:fill="F2F2F2" w:themeFill="background1" w:themeFillShade="F2"/>
          </w:tcPr>
          <w:p w14:paraId="60FDCFBC" w14:textId="043F17B6" w:rsidR="00354F86" w:rsidRPr="00B65990" w:rsidRDefault="00354F86" w:rsidP="000C7FF9">
            <w:pPr>
              <w:spacing w:after="60"/>
              <w:rPr>
                <w:rFonts w:cs="Arial"/>
                <w:b/>
                <w:i/>
              </w:rPr>
            </w:pPr>
            <w:r w:rsidRPr="002D0958">
              <w:rPr>
                <w:rFonts w:cs="Arial"/>
                <w:b/>
                <w:i/>
              </w:rPr>
              <w:t>Odpověď</w:t>
            </w:r>
            <w:r>
              <w:rPr>
                <w:rFonts w:cs="Arial"/>
                <w:b/>
                <w:i/>
              </w:rPr>
              <w:t xml:space="preserve"> na evaluační otázku</w:t>
            </w:r>
            <w:r w:rsidRPr="002D0958">
              <w:rPr>
                <w:rFonts w:cs="Arial"/>
                <w:b/>
                <w:i/>
              </w:rPr>
              <w:t xml:space="preserve">: </w:t>
            </w:r>
          </w:p>
        </w:tc>
      </w:tr>
      <w:tr w:rsidR="00354F86" w:rsidRPr="00B65990" w14:paraId="2046F5CE" w14:textId="77777777" w:rsidTr="000C7FF9">
        <w:tc>
          <w:tcPr>
            <w:tcW w:w="9288" w:type="dxa"/>
          </w:tcPr>
          <w:p w14:paraId="0D841C86" w14:textId="03144868" w:rsidR="00354F86" w:rsidRPr="00B65990" w:rsidRDefault="005F7EE1" w:rsidP="000C7FF9">
            <w:pPr>
              <w:spacing w:after="60"/>
              <w:rPr>
                <w:rFonts w:cs="Arial"/>
              </w:rPr>
            </w:pPr>
            <w:r>
              <w:rPr>
                <w:rFonts w:cs="Arial"/>
              </w:rPr>
              <w:t xml:space="preserve">Alokované finanční prostředky pro PRV a OPZ byly dostatečné. Nebyl zjištěn závažný převis žádostí, ani nezájem. </w:t>
            </w:r>
          </w:p>
        </w:tc>
      </w:tr>
      <w:tr w:rsidR="00354F86" w:rsidRPr="00B65990" w14:paraId="7BB0E1DF" w14:textId="77777777" w:rsidTr="000C7FF9">
        <w:tc>
          <w:tcPr>
            <w:tcW w:w="9288" w:type="dxa"/>
            <w:shd w:val="clear" w:color="auto" w:fill="F2F2F2" w:themeFill="background1" w:themeFillShade="F2"/>
          </w:tcPr>
          <w:p w14:paraId="5D50B15B" w14:textId="77777777" w:rsidR="00354F86" w:rsidRPr="00B65990" w:rsidRDefault="00354F86" w:rsidP="000C7FF9">
            <w:pPr>
              <w:spacing w:after="60"/>
              <w:rPr>
                <w:rFonts w:cs="Arial"/>
                <w:b/>
                <w:i/>
              </w:rPr>
            </w:pPr>
            <w:r w:rsidRPr="00D22CC9">
              <w:rPr>
                <w:rFonts w:cs="Arial"/>
                <w:b/>
                <w:i/>
              </w:rPr>
              <w:t>Klíčové závěry (</w:t>
            </w:r>
            <w:r>
              <w:rPr>
                <w:rFonts w:cs="Arial"/>
                <w:b/>
                <w:i/>
              </w:rPr>
              <w:t>příp. doporučení pro další programová období)</w:t>
            </w:r>
          </w:p>
        </w:tc>
      </w:tr>
      <w:tr w:rsidR="00354F86" w:rsidRPr="00CF00DE" w14:paraId="71503D9F" w14:textId="77777777" w:rsidTr="000C7FF9">
        <w:tc>
          <w:tcPr>
            <w:tcW w:w="9288" w:type="dxa"/>
          </w:tcPr>
          <w:p w14:paraId="4BD624D8" w14:textId="514CD29E" w:rsidR="00354F86" w:rsidRPr="00CF00DE" w:rsidRDefault="005F7EE1" w:rsidP="00354F86">
            <w:pPr>
              <w:pStyle w:val="Odstavecseseznamem"/>
              <w:numPr>
                <w:ilvl w:val="0"/>
                <w:numId w:val="51"/>
              </w:numPr>
              <w:spacing w:after="60"/>
              <w:rPr>
                <w:rFonts w:ascii="Arial" w:hAnsi="Arial" w:cs="Arial"/>
                <w:sz w:val="22"/>
                <w:szCs w:val="22"/>
              </w:rPr>
            </w:pPr>
            <w:r>
              <w:rPr>
                <w:rFonts w:ascii="Arial" w:hAnsi="Arial" w:cs="Arial"/>
                <w:sz w:val="22"/>
                <w:szCs w:val="22"/>
              </w:rPr>
              <w:t>MAS Slavkovské bojiště bude podobným způsobem alokovat finanční prostředky i v dalším období.</w:t>
            </w:r>
          </w:p>
        </w:tc>
      </w:tr>
      <w:tr w:rsidR="00354F86" w:rsidRPr="00CF00DE" w14:paraId="223EB77C" w14:textId="77777777" w:rsidTr="000C7FF9">
        <w:tc>
          <w:tcPr>
            <w:tcW w:w="9288" w:type="dxa"/>
          </w:tcPr>
          <w:p w14:paraId="2E58DDB8" w14:textId="77777777" w:rsidR="00354F86" w:rsidRPr="00CF00DE" w:rsidRDefault="00354F86" w:rsidP="00354F86">
            <w:pPr>
              <w:pStyle w:val="Odstavecseseznamem"/>
              <w:numPr>
                <w:ilvl w:val="0"/>
                <w:numId w:val="51"/>
              </w:numPr>
              <w:spacing w:after="60"/>
              <w:rPr>
                <w:rFonts w:ascii="Arial" w:hAnsi="Arial" w:cs="Arial"/>
                <w:sz w:val="22"/>
                <w:szCs w:val="22"/>
              </w:rPr>
            </w:pPr>
          </w:p>
        </w:tc>
      </w:tr>
      <w:tr w:rsidR="00354F86" w:rsidRPr="00CF00DE" w14:paraId="545E53A7" w14:textId="77777777" w:rsidTr="000C7FF9">
        <w:tc>
          <w:tcPr>
            <w:tcW w:w="9288" w:type="dxa"/>
          </w:tcPr>
          <w:p w14:paraId="5B11C924" w14:textId="77777777" w:rsidR="00354F86" w:rsidRPr="00CF00DE" w:rsidRDefault="00354F86" w:rsidP="00354F86">
            <w:pPr>
              <w:pStyle w:val="Odstavecseseznamem"/>
              <w:numPr>
                <w:ilvl w:val="0"/>
                <w:numId w:val="51"/>
              </w:numPr>
              <w:spacing w:after="60"/>
              <w:rPr>
                <w:rFonts w:ascii="Arial" w:hAnsi="Arial" w:cs="Arial"/>
                <w:sz w:val="22"/>
                <w:szCs w:val="22"/>
              </w:rPr>
            </w:pPr>
          </w:p>
        </w:tc>
      </w:tr>
    </w:tbl>
    <w:p w14:paraId="41BC04E2" w14:textId="77777777" w:rsidR="00354F86" w:rsidRDefault="00354F86" w:rsidP="00354F86">
      <w:pPr>
        <w:pStyle w:val="Nadpis1"/>
        <w:numPr>
          <w:ilvl w:val="0"/>
          <w:numId w:val="0"/>
        </w:numPr>
        <w:spacing w:before="360"/>
        <w:ind w:left="357" w:hanging="357"/>
      </w:pPr>
      <w:bookmarkStart w:id="57" w:name="_Toc517511928"/>
      <w:bookmarkStart w:id="58" w:name="_Toc176958936"/>
      <w:bookmarkStart w:id="59" w:name="_Toc201731950"/>
      <w:r w:rsidRPr="00AF4C5C">
        <w:t xml:space="preserve">EO: </w:t>
      </w:r>
      <w:r>
        <w:t>B.4 Do jaké míry obsahovaly</w:t>
      </w:r>
      <w:r w:rsidRPr="00C22321">
        <w:t xml:space="preserve"> Programové rámce právě taková Opatření/</w:t>
      </w:r>
      <w:proofErr w:type="spellStart"/>
      <w:r w:rsidRPr="00C22321">
        <w:t>Fiche</w:t>
      </w:r>
      <w:proofErr w:type="spellEnd"/>
      <w:r w:rsidRPr="00C22321">
        <w:t xml:space="preserve">, o které </w:t>
      </w:r>
      <w:r>
        <w:t>byl</w:t>
      </w:r>
      <w:r w:rsidRPr="00C22321">
        <w:t xml:space="preserve"> ze strany potenciálních </w:t>
      </w:r>
      <w:r>
        <w:t>žadatelů</w:t>
      </w:r>
      <w:r w:rsidRPr="00C22321">
        <w:t xml:space="preserve"> zájem?</w:t>
      </w:r>
      <w:bookmarkEnd w:id="57"/>
      <w:bookmarkEnd w:id="58"/>
      <w:bookmarkEnd w:id="59"/>
    </w:p>
    <w:p w14:paraId="65143C6C" w14:textId="77777777" w:rsidR="00354F86" w:rsidRPr="00B463D2" w:rsidRDefault="00354F86" w:rsidP="00354F86">
      <w:pPr>
        <w:rPr>
          <w:i/>
        </w:rPr>
      </w:pPr>
      <w:r w:rsidRPr="00132178">
        <w:rPr>
          <w:i/>
        </w:rPr>
        <w:t xml:space="preserve">Hlavním cílem této evaluační otázky je </w:t>
      </w:r>
      <w:r>
        <w:rPr>
          <w:i/>
        </w:rPr>
        <w:t>vyhodnotit</w:t>
      </w:r>
      <w:r w:rsidRPr="00132178">
        <w:rPr>
          <w:i/>
        </w:rPr>
        <w:t xml:space="preserve">, </w:t>
      </w:r>
      <w:r>
        <w:rPr>
          <w:i/>
        </w:rPr>
        <w:t>na kolik se podařilo</w:t>
      </w:r>
      <w:r w:rsidRPr="00132178">
        <w:rPr>
          <w:i/>
        </w:rPr>
        <w:t xml:space="preserve"> realizovat projekty v</w:t>
      </w:r>
      <w:r>
        <w:rPr>
          <w:i/>
        </w:rPr>
        <w:t xml:space="preserve"> </w:t>
      </w:r>
      <w:r w:rsidRPr="00132178">
        <w:rPr>
          <w:i/>
        </w:rPr>
        <w:t xml:space="preserve">navržených </w:t>
      </w:r>
      <w:r>
        <w:rPr>
          <w:i/>
        </w:rPr>
        <w:t>O</w:t>
      </w:r>
      <w:r w:rsidRPr="00132178">
        <w:rPr>
          <w:i/>
        </w:rPr>
        <w:t>patřeních/</w:t>
      </w:r>
      <w:proofErr w:type="spellStart"/>
      <w:r>
        <w:rPr>
          <w:i/>
        </w:rPr>
        <w:t>F</w:t>
      </w:r>
      <w:r w:rsidRPr="00132178">
        <w:rPr>
          <w:i/>
        </w:rPr>
        <w:t>ichích</w:t>
      </w:r>
      <w:proofErr w:type="spellEnd"/>
      <w:r w:rsidRPr="00132178">
        <w:rPr>
          <w:i/>
        </w:rPr>
        <w:t xml:space="preserve">. Smyslem této evaluační otázky je </w:t>
      </w:r>
      <w:r>
        <w:rPr>
          <w:i/>
        </w:rPr>
        <w:t xml:space="preserve">tedy </w:t>
      </w:r>
      <w:r w:rsidRPr="00132178">
        <w:rPr>
          <w:i/>
        </w:rPr>
        <w:t xml:space="preserve">potvrdit/vyvrátit, že v území MAS </w:t>
      </w:r>
      <w:r>
        <w:rPr>
          <w:i/>
        </w:rPr>
        <w:t>byly žadateli realizovány</w:t>
      </w:r>
      <w:r w:rsidRPr="00132178">
        <w:rPr>
          <w:i/>
        </w:rPr>
        <w:t xml:space="preserve"> projekty, </w:t>
      </w:r>
      <w:r>
        <w:rPr>
          <w:i/>
        </w:rPr>
        <w:t>vedoucí k naplnění</w:t>
      </w:r>
      <w:r w:rsidRPr="00132178">
        <w:rPr>
          <w:i/>
        </w:rPr>
        <w:t xml:space="preserve"> </w:t>
      </w:r>
      <w:r>
        <w:rPr>
          <w:i/>
        </w:rPr>
        <w:t>cílů příslušných O</w:t>
      </w:r>
      <w:r w:rsidRPr="00132178">
        <w:rPr>
          <w:i/>
        </w:rPr>
        <w:t>patření/</w:t>
      </w:r>
      <w:proofErr w:type="spellStart"/>
      <w:r>
        <w:rPr>
          <w:i/>
        </w:rPr>
        <w:t>F</w:t>
      </w:r>
      <w:r w:rsidRPr="00132178">
        <w:rPr>
          <w:i/>
        </w:rPr>
        <w:t>ichí</w:t>
      </w:r>
      <w:proofErr w:type="spellEnd"/>
      <w:r>
        <w:rPr>
          <w:i/>
        </w:rPr>
        <w:t>.</w:t>
      </w:r>
      <w:r w:rsidRPr="00B463D2">
        <w:rPr>
          <w:i/>
        </w:rPr>
        <w:t xml:space="preserve"> </w:t>
      </w:r>
    </w:p>
    <w:p w14:paraId="34FB8202" w14:textId="77777777" w:rsidR="00354F86" w:rsidRPr="00407BC8" w:rsidRDefault="00354F86" w:rsidP="00354F86">
      <w:pPr>
        <w:pStyle w:val="Nadpis2"/>
        <w:numPr>
          <w:ilvl w:val="1"/>
          <w:numId w:val="0"/>
        </w:numPr>
      </w:pPr>
      <w:bookmarkStart w:id="60" w:name="_Toc517511931"/>
      <w:bookmarkStart w:id="61" w:name="_Toc176958939"/>
      <w:bookmarkStart w:id="62" w:name="_Toc201731951"/>
      <w:r w:rsidRPr="002F1D88">
        <w:t>Metody sběru, zpracování a hodnocení informací/dat</w:t>
      </w:r>
      <w:bookmarkEnd w:id="60"/>
      <w:bookmarkEnd w:id="61"/>
      <w:bookmarkEnd w:id="62"/>
    </w:p>
    <w:p w14:paraId="2FB7576D" w14:textId="77777777" w:rsidR="00354F86" w:rsidRPr="00407BC8" w:rsidRDefault="00354F86" w:rsidP="00354F86">
      <w:pPr>
        <w:pStyle w:val="Odstavecseseznamem"/>
        <w:numPr>
          <w:ilvl w:val="0"/>
          <w:numId w:val="3"/>
        </w:numPr>
        <w:rPr>
          <w:rFonts w:ascii="Arial" w:hAnsi="Arial" w:cs="Arial"/>
          <w:sz w:val="22"/>
          <w:szCs w:val="22"/>
        </w:rPr>
      </w:pPr>
      <w:r w:rsidRPr="002F1D88">
        <w:rPr>
          <w:rFonts w:ascii="Arial" w:hAnsi="Arial" w:cs="Arial"/>
          <w:sz w:val="22"/>
          <w:szCs w:val="22"/>
        </w:rPr>
        <w:t xml:space="preserve">Obsahová analýza </w:t>
      </w:r>
    </w:p>
    <w:p w14:paraId="27A1BC21" w14:textId="77777777" w:rsidR="00354F86" w:rsidRPr="00407BC8" w:rsidRDefault="00354F86" w:rsidP="00354F86">
      <w:pPr>
        <w:pStyle w:val="Odstavecseseznamem"/>
        <w:numPr>
          <w:ilvl w:val="0"/>
          <w:numId w:val="3"/>
        </w:numPr>
        <w:rPr>
          <w:rFonts w:ascii="Arial" w:hAnsi="Arial" w:cs="Arial"/>
          <w:sz w:val="22"/>
          <w:szCs w:val="22"/>
        </w:rPr>
      </w:pPr>
      <w:r w:rsidRPr="002F1D88">
        <w:rPr>
          <w:rFonts w:ascii="Arial" w:hAnsi="Arial" w:cs="Arial"/>
          <w:sz w:val="22"/>
          <w:szCs w:val="22"/>
        </w:rPr>
        <w:t>Skupinová diskuse členů Focus Group (tj. partnerů a žadatelů, příjemců MAS, členů kanceláře MAS, příp. dalších)</w:t>
      </w:r>
    </w:p>
    <w:p w14:paraId="02BAF511" w14:textId="77777777" w:rsidR="00354F86" w:rsidRPr="00407BC8" w:rsidRDefault="00354F86" w:rsidP="00354F86">
      <w:pPr>
        <w:pStyle w:val="Odstavecseseznamem"/>
        <w:numPr>
          <w:ilvl w:val="0"/>
          <w:numId w:val="3"/>
        </w:numPr>
        <w:rPr>
          <w:rFonts w:ascii="Arial" w:hAnsi="Arial" w:cs="Arial"/>
          <w:sz w:val="22"/>
          <w:szCs w:val="22"/>
        </w:rPr>
      </w:pPr>
      <w:r w:rsidRPr="002F1D88">
        <w:rPr>
          <w:rFonts w:ascii="Arial" w:hAnsi="Arial" w:cs="Arial"/>
          <w:sz w:val="22"/>
          <w:szCs w:val="22"/>
        </w:rPr>
        <w:t xml:space="preserve">Syntéza poznatků (při zodpovídání podotázek a EO) </w:t>
      </w:r>
    </w:p>
    <w:p w14:paraId="0905BC44" w14:textId="77777777" w:rsidR="005F7EE1" w:rsidRPr="001C0AE3" w:rsidRDefault="005F7EE1" w:rsidP="001C0AE3">
      <w:pPr>
        <w:spacing w:after="60"/>
        <w:rPr>
          <w:rFonts w:cs="Arial"/>
          <w:highlight w:val="yellow"/>
        </w:rPr>
      </w:pPr>
    </w:p>
    <w:p w14:paraId="66152BDB" w14:textId="77777777" w:rsidR="00354F86" w:rsidRPr="003D512E" w:rsidRDefault="00354F86" w:rsidP="00354F86">
      <w:pPr>
        <w:pStyle w:val="Nadpis2"/>
        <w:numPr>
          <w:ilvl w:val="1"/>
          <w:numId w:val="0"/>
        </w:numPr>
        <w:rPr>
          <w:color w:val="0070C0"/>
        </w:rPr>
      </w:pPr>
      <w:bookmarkStart w:id="63" w:name="_Toc176958941"/>
      <w:bookmarkStart w:id="64" w:name="_Toc201731952"/>
      <w:bookmarkStart w:id="65" w:name="_Toc517511933"/>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63"/>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1517"/>
        <w:gridCol w:w="1979"/>
        <w:gridCol w:w="2329"/>
      </w:tblGrid>
      <w:tr w:rsidR="00354F86" w:rsidRPr="00B65990" w14:paraId="23808288" w14:textId="77777777" w:rsidTr="005F7EE1">
        <w:tc>
          <w:tcPr>
            <w:tcW w:w="9062" w:type="dxa"/>
            <w:gridSpan w:val="4"/>
            <w:shd w:val="clear" w:color="auto" w:fill="F2F2F2" w:themeFill="background1" w:themeFillShade="F2"/>
          </w:tcPr>
          <w:p w14:paraId="55406C1D" w14:textId="77777777" w:rsidR="00354F86" w:rsidRPr="00B65990" w:rsidRDefault="00354F86" w:rsidP="000C7FF9">
            <w:pPr>
              <w:spacing w:after="60"/>
              <w:rPr>
                <w:rFonts w:cs="Arial"/>
                <w:b/>
                <w:i/>
              </w:rPr>
            </w:pPr>
            <w:r>
              <w:rPr>
                <w:rFonts w:cs="Arial"/>
                <w:b/>
                <w:szCs w:val="20"/>
              </w:rPr>
              <w:t xml:space="preserve">B.4 Do jaké míry obsahují </w:t>
            </w:r>
            <w:r w:rsidRPr="00A902A6">
              <w:rPr>
                <w:rFonts w:eastAsia="Times New Roman" w:cs="Arial"/>
                <w:b/>
                <w:sz w:val="20"/>
                <w:szCs w:val="20"/>
                <w:lang w:eastAsia="cs-CZ"/>
              </w:rPr>
              <w:t xml:space="preserve">Programové rámce právě taková </w:t>
            </w:r>
            <w:r>
              <w:rPr>
                <w:rFonts w:eastAsia="Times New Roman" w:cs="Arial"/>
                <w:b/>
                <w:sz w:val="20"/>
                <w:szCs w:val="20"/>
                <w:lang w:eastAsia="cs-CZ"/>
              </w:rPr>
              <w:t>Opatření/</w:t>
            </w:r>
            <w:proofErr w:type="spellStart"/>
            <w:r>
              <w:rPr>
                <w:rFonts w:eastAsia="Times New Roman" w:cs="Arial"/>
                <w:b/>
                <w:sz w:val="20"/>
                <w:szCs w:val="20"/>
                <w:lang w:eastAsia="cs-CZ"/>
              </w:rPr>
              <w:t>Fiche</w:t>
            </w:r>
            <w:proofErr w:type="spellEnd"/>
            <w:r w:rsidRPr="00A902A6">
              <w:rPr>
                <w:rFonts w:eastAsia="Times New Roman" w:cs="Arial"/>
                <w:b/>
                <w:sz w:val="20"/>
                <w:szCs w:val="20"/>
                <w:lang w:eastAsia="cs-CZ"/>
              </w:rPr>
              <w:t xml:space="preserve">, o které </w:t>
            </w:r>
            <w:r>
              <w:rPr>
                <w:rFonts w:eastAsia="Times New Roman" w:cs="Arial"/>
                <w:b/>
                <w:sz w:val="20"/>
                <w:szCs w:val="20"/>
                <w:lang w:eastAsia="cs-CZ"/>
              </w:rPr>
              <w:t>je</w:t>
            </w:r>
            <w:r w:rsidRPr="00A902A6">
              <w:rPr>
                <w:rFonts w:eastAsia="Times New Roman" w:cs="Arial"/>
                <w:b/>
                <w:sz w:val="20"/>
                <w:szCs w:val="20"/>
                <w:lang w:eastAsia="cs-CZ"/>
              </w:rPr>
              <w:t xml:space="preserve"> ze strany potenciálních žadatelů zájem?</w:t>
            </w:r>
          </w:p>
        </w:tc>
      </w:tr>
      <w:tr w:rsidR="00354F86" w:rsidRPr="00B65990" w14:paraId="20C55AD7" w14:textId="77777777" w:rsidTr="005F7EE1">
        <w:tc>
          <w:tcPr>
            <w:tcW w:w="9062" w:type="dxa"/>
            <w:gridSpan w:val="4"/>
            <w:tcBorders>
              <w:bottom w:val="single" w:sz="4" w:space="0" w:color="auto"/>
            </w:tcBorders>
            <w:shd w:val="clear" w:color="auto" w:fill="D9D9D9" w:themeFill="background1" w:themeFillShade="D9"/>
          </w:tcPr>
          <w:p w14:paraId="141C67C3" w14:textId="7EF3C4D2" w:rsidR="00354F86" w:rsidRPr="00B65990" w:rsidDel="00196B46" w:rsidRDefault="00354F86" w:rsidP="000C7FF9">
            <w:pPr>
              <w:spacing w:after="60"/>
              <w:rPr>
                <w:rFonts w:cs="Arial"/>
                <w:b/>
                <w:i/>
              </w:rPr>
            </w:pPr>
            <w:r>
              <w:rPr>
                <w:rFonts w:cs="Arial"/>
                <w:b/>
                <w:i/>
              </w:rPr>
              <w:t>Klíčová zjištění</w:t>
            </w:r>
          </w:p>
        </w:tc>
      </w:tr>
      <w:tr w:rsidR="00354F86" w:rsidRPr="00B65990" w14:paraId="3B995955" w14:textId="77777777" w:rsidTr="005F7EE1">
        <w:tc>
          <w:tcPr>
            <w:tcW w:w="9062" w:type="dxa"/>
            <w:gridSpan w:val="4"/>
          </w:tcPr>
          <w:p w14:paraId="56066A70" w14:textId="77777777" w:rsidR="005F7EE1" w:rsidRPr="001C0AE3" w:rsidRDefault="005F7EE1" w:rsidP="005F7EE1">
            <w:pPr>
              <w:pStyle w:val="Odstavecseseznamem"/>
              <w:numPr>
                <w:ilvl w:val="0"/>
                <w:numId w:val="19"/>
              </w:numPr>
              <w:spacing w:after="60"/>
              <w:ind w:left="452"/>
              <w:rPr>
                <w:rFonts w:ascii="Arial" w:hAnsi="Arial" w:cs="Arial"/>
                <w:sz w:val="22"/>
                <w:szCs w:val="22"/>
              </w:rPr>
            </w:pPr>
            <w:r w:rsidRPr="001C0AE3">
              <w:rPr>
                <w:rFonts w:ascii="Arial" w:hAnsi="Arial" w:cs="Arial"/>
                <w:sz w:val="22"/>
                <w:szCs w:val="22"/>
              </w:rPr>
              <w:t>Alokace na jednotlivá opatření byla nastavena adekvátně, nedošlo k výraznému převisu nepodpořených projektů z důvodu nedostatku finančních prostředků.</w:t>
            </w:r>
          </w:p>
          <w:p w14:paraId="3C41E999" w14:textId="77777777" w:rsidR="005F7EE1" w:rsidRPr="001C0AE3" w:rsidRDefault="005F7EE1" w:rsidP="005F7EE1">
            <w:pPr>
              <w:pStyle w:val="Odstavecseseznamem"/>
              <w:numPr>
                <w:ilvl w:val="0"/>
                <w:numId w:val="19"/>
              </w:numPr>
              <w:spacing w:after="60"/>
              <w:ind w:left="452"/>
              <w:rPr>
                <w:rFonts w:ascii="Arial" w:hAnsi="Arial" w:cs="Arial"/>
                <w:sz w:val="22"/>
                <w:szCs w:val="22"/>
              </w:rPr>
            </w:pPr>
            <w:r w:rsidRPr="001C0AE3">
              <w:rPr>
                <w:rFonts w:ascii="Arial" w:hAnsi="Arial" w:cs="Arial"/>
                <w:sz w:val="22"/>
                <w:szCs w:val="22"/>
              </w:rPr>
              <w:t xml:space="preserve">U dvou </w:t>
            </w:r>
            <w:proofErr w:type="spellStart"/>
            <w:r w:rsidRPr="001C0AE3">
              <w:rPr>
                <w:rFonts w:ascii="Arial" w:hAnsi="Arial" w:cs="Arial"/>
                <w:sz w:val="22"/>
                <w:szCs w:val="22"/>
              </w:rPr>
              <w:t>Fichí</w:t>
            </w:r>
            <w:proofErr w:type="spellEnd"/>
            <w:r w:rsidRPr="001C0AE3">
              <w:rPr>
                <w:rFonts w:ascii="Arial" w:hAnsi="Arial" w:cs="Arial"/>
                <w:sz w:val="22"/>
                <w:szCs w:val="22"/>
              </w:rPr>
              <w:t xml:space="preserve"> – PRV6 a PRV7 nebyl zaznamenán žádný zájem žadatelů, MAS navrhne tyto </w:t>
            </w:r>
            <w:proofErr w:type="spellStart"/>
            <w:r w:rsidRPr="001C0AE3">
              <w:rPr>
                <w:rFonts w:ascii="Arial" w:hAnsi="Arial" w:cs="Arial"/>
                <w:sz w:val="22"/>
                <w:szCs w:val="22"/>
              </w:rPr>
              <w:t>Fiche</w:t>
            </w:r>
            <w:proofErr w:type="spellEnd"/>
            <w:r w:rsidRPr="001C0AE3">
              <w:rPr>
                <w:rFonts w:ascii="Arial" w:hAnsi="Arial" w:cs="Arial"/>
                <w:sz w:val="22"/>
                <w:szCs w:val="22"/>
              </w:rPr>
              <w:t xml:space="preserve"> zrušit a finanční prostředky přesunout na čl. 20 (dle zájmu obcí) nebo na navýšení alokace pro zemědělské podnikatele (alokace vyčerpána) nebo na navýšení opatření PRV3 Polní cesty, dle připravenosti a potřebnosti projektů.</w:t>
            </w:r>
          </w:p>
          <w:p w14:paraId="4E3AAA05" w14:textId="32A342AE" w:rsidR="00354F86" w:rsidRPr="005F7EE1" w:rsidDel="00196B46" w:rsidRDefault="005F7EE1" w:rsidP="005F7EE1">
            <w:pPr>
              <w:pStyle w:val="Odstavecseseznamem"/>
              <w:numPr>
                <w:ilvl w:val="0"/>
                <w:numId w:val="19"/>
              </w:numPr>
              <w:spacing w:after="60"/>
              <w:ind w:left="452"/>
              <w:rPr>
                <w:rFonts w:asciiTheme="minorHAnsi" w:hAnsiTheme="minorHAnsi" w:cstheme="minorHAnsi"/>
                <w:sz w:val="22"/>
                <w:szCs w:val="22"/>
              </w:rPr>
            </w:pPr>
            <w:r w:rsidRPr="001C0AE3">
              <w:rPr>
                <w:rFonts w:ascii="Arial" w:hAnsi="Arial" w:cs="Arial"/>
                <w:sz w:val="22"/>
                <w:szCs w:val="22"/>
              </w:rPr>
              <w:t>O opatření IROP5 Sociální byty nebyl po vyhlášení výzvy z důvodu změny pravidel (udržitelnost 20 let) zájem. Po snížení alokace na toto opatření z důvodu přepočtu nového kurzu €, MAS zvažuje zruš</w:t>
            </w:r>
            <w:r w:rsidRPr="00D22CC9">
              <w:rPr>
                <w:rFonts w:ascii="Arial" w:hAnsi="Arial" w:cs="Arial"/>
                <w:sz w:val="22"/>
                <w:szCs w:val="22"/>
              </w:rPr>
              <w:t xml:space="preserve">ení opatření a </w:t>
            </w:r>
            <w:proofErr w:type="spellStart"/>
            <w:r w:rsidRPr="00D22CC9">
              <w:rPr>
                <w:rFonts w:ascii="Arial" w:hAnsi="Arial" w:cs="Arial"/>
                <w:sz w:val="22"/>
                <w:szCs w:val="22"/>
              </w:rPr>
              <w:t>přealokování</w:t>
            </w:r>
            <w:proofErr w:type="spellEnd"/>
            <w:r w:rsidRPr="00D22CC9">
              <w:rPr>
                <w:rFonts w:ascii="Arial" w:hAnsi="Arial" w:cs="Arial"/>
                <w:sz w:val="22"/>
                <w:szCs w:val="22"/>
              </w:rPr>
              <w:t xml:space="preserve"> zbylé částky na IROP2 </w:t>
            </w:r>
            <w:r w:rsidRPr="00D22CC9">
              <w:rPr>
                <w:rFonts w:ascii="Arial" w:hAnsi="Arial" w:cs="Arial"/>
                <w:sz w:val="22"/>
                <w:szCs w:val="22"/>
              </w:rPr>
              <w:lastRenderedPageBreak/>
              <w:t>Cyklostezky</w:t>
            </w:r>
          </w:p>
        </w:tc>
      </w:tr>
      <w:tr w:rsidR="00354F86" w:rsidRPr="00B65990" w14:paraId="29B9B92C" w14:textId="77777777" w:rsidTr="005F7EE1">
        <w:tc>
          <w:tcPr>
            <w:tcW w:w="9062" w:type="dxa"/>
            <w:gridSpan w:val="4"/>
            <w:shd w:val="clear" w:color="auto" w:fill="F2F2F2" w:themeFill="background1" w:themeFillShade="F2"/>
          </w:tcPr>
          <w:p w14:paraId="0504F1B7" w14:textId="6C216BD3" w:rsidR="00354F86" w:rsidRPr="00B65990" w:rsidRDefault="00354F86" w:rsidP="000C7FF9">
            <w:pPr>
              <w:spacing w:after="60"/>
              <w:rPr>
                <w:rFonts w:cs="Arial"/>
                <w:b/>
                <w:i/>
              </w:rPr>
            </w:pPr>
            <w:r>
              <w:rPr>
                <w:rFonts w:cs="Arial"/>
                <w:b/>
                <w:i/>
              </w:rPr>
              <w:lastRenderedPageBreak/>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p>
        </w:tc>
      </w:tr>
      <w:tr w:rsidR="00354F86" w:rsidRPr="00C47EF8" w14:paraId="35E79992" w14:textId="77777777" w:rsidTr="005F7EE1">
        <w:tc>
          <w:tcPr>
            <w:tcW w:w="3237" w:type="dxa"/>
            <w:vAlign w:val="center"/>
          </w:tcPr>
          <w:p w14:paraId="55018F98" w14:textId="77777777" w:rsidR="00354F86" w:rsidRPr="00C47EF8" w:rsidRDefault="00354F86" w:rsidP="000C7FF9">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17" w:type="dxa"/>
            <w:vAlign w:val="center"/>
          </w:tcPr>
          <w:p w14:paraId="37EEA66B" w14:textId="77777777" w:rsidR="00354F86" w:rsidRPr="00C47EF8" w:rsidRDefault="00354F86" w:rsidP="000C7FF9">
            <w:pPr>
              <w:spacing w:after="60"/>
              <w:jc w:val="center"/>
              <w:rPr>
                <w:rFonts w:cs="Arial"/>
                <w:b/>
              </w:rPr>
            </w:pPr>
            <w:r w:rsidRPr="00C47EF8">
              <w:rPr>
                <w:rFonts w:cs="Arial"/>
                <w:b/>
              </w:rPr>
              <w:t>Termín (do kdy)</w:t>
            </w:r>
          </w:p>
        </w:tc>
        <w:tc>
          <w:tcPr>
            <w:tcW w:w="1979" w:type="dxa"/>
            <w:vAlign w:val="center"/>
          </w:tcPr>
          <w:p w14:paraId="5973156F" w14:textId="77777777" w:rsidR="00354F86" w:rsidRPr="00C47EF8" w:rsidRDefault="00354F86" w:rsidP="000C7FF9">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29" w:type="dxa"/>
            <w:vAlign w:val="center"/>
          </w:tcPr>
          <w:p w14:paraId="2F0A36DD" w14:textId="77777777" w:rsidR="00354F86" w:rsidRPr="003D512E" w:rsidRDefault="00354F86" w:rsidP="000C7FF9">
            <w:pPr>
              <w:spacing w:after="60"/>
              <w:jc w:val="center"/>
              <w:rPr>
                <w:rFonts w:cs="Arial"/>
                <w:b/>
                <w:color w:val="0070C0"/>
              </w:rPr>
            </w:pPr>
            <w:r w:rsidRPr="002D0958">
              <w:rPr>
                <w:rFonts w:cs="Arial"/>
                <w:b/>
                <w:color w:val="0070C0"/>
              </w:rPr>
              <w:t>Vyhodnocení implementace doporučení</w:t>
            </w:r>
          </w:p>
        </w:tc>
      </w:tr>
      <w:tr w:rsidR="005F7EE1" w:rsidRPr="00C47EF8" w14:paraId="03217654" w14:textId="77777777" w:rsidTr="005F7EE1">
        <w:tc>
          <w:tcPr>
            <w:tcW w:w="3237" w:type="dxa"/>
          </w:tcPr>
          <w:p w14:paraId="10FB555A" w14:textId="2F798383" w:rsidR="005F7EE1" w:rsidRPr="001C0AE3" w:rsidRDefault="005F7EE1" w:rsidP="005F7EE1">
            <w:pPr>
              <w:pStyle w:val="Odstavecseseznamem"/>
              <w:numPr>
                <w:ilvl w:val="0"/>
                <w:numId w:val="34"/>
              </w:numPr>
              <w:spacing w:after="60"/>
              <w:ind w:left="311"/>
              <w:rPr>
                <w:rFonts w:ascii="Arial" w:hAnsi="Arial" w:cs="Arial"/>
                <w:sz w:val="22"/>
                <w:szCs w:val="22"/>
              </w:rPr>
            </w:pPr>
            <w:r w:rsidRPr="001C0AE3">
              <w:rPr>
                <w:rFonts w:ascii="Arial" w:hAnsi="Arial" w:cs="Arial"/>
                <w:sz w:val="22"/>
                <w:szCs w:val="22"/>
              </w:rPr>
              <w:t>Změna SCLLD, úprava finančního, indikátorového plánu</w:t>
            </w:r>
          </w:p>
        </w:tc>
        <w:tc>
          <w:tcPr>
            <w:tcW w:w="1517" w:type="dxa"/>
          </w:tcPr>
          <w:p w14:paraId="150612F9" w14:textId="63B71367" w:rsidR="005F7EE1" w:rsidRPr="001C0AE3" w:rsidRDefault="005F7EE1" w:rsidP="005F7EE1">
            <w:pPr>
              <w:spacing w:after="60"/>
              <w:ind w:left="311"/>
              <w:rPr>
                <w:rFonts w:cs="Arial"/>
              </w:rPr>
            </w:pPr>
            <w:r w:rsidRPr="001C0AE3">
              <w:rPr>
                <w:rFonts w:cs="Arial"/>
              </w:rPr>
              <w:t>11/2019</w:t>
            </w:r>
          </w:p>
        </w:tc>
        <w:tc>
          <w:tcPr>
            <w:tcW w:w="1979" w:type="dxa"/>
          </w:tcPr>
          <w:p w14:paraId="2512938E" w14:textId="01704175" w:rsidR="005F7EE1" w:rsidRPr="001C0AE3" w:rsidRDefault="005F7EE1" w:rsidP="005F7EE1">
            <w:pPr>
              <w:spacing w:after="60"/>
              <w:ind w:left="311"/>
              <w:rPr>
                <w:rFonts w:cs="Arial"/>
              </w:rPr>
            </w:pPr>
            <w:r w:rsidRPr="001C0AE3">
              <w:rPr>
                <w:rFonts w:cs="Arial"/>
              </w:rPr>
              <w:t>Kancelář MAS</w:t>
            </w:r>
          </w:p>
        </w:tc>
        <w:tc>
          <w:tcPr>
            <w:tcW w:w="2329" w:type="dxa"/>
          </w:tcPr>
          <w:p w14:paraId="54B371CC" w14:textId="1CA72960" w:rsidR="005F7EE1" w:rsidRPr="001C0AE3" w:rsidRDefault="005F7EE1" w:rsidP="005F7EE1">
            <w:pPr>
              <w:spacing w:after="60"/>
              <w:rPr>
                <w:rFonts w:cs="Arial"/>
              </w:rPr>
            </w:pPr>
            <w:r w:rsidRPr="001C0AE3">
              <w:rPr>
                <w:rFonts w:cs="Arial"/>
              </w:rPr>
              <w:t>Došlo k</w:t>
            </w:r>
            <w:r w:rsidR="006C641A" w:rsidRPr="001C0AE3">
              <w:rPr>
                <w:rFonts w:cs="Arial"/>
              </w:rPr>
              <w:t xml:space="preserve"> úpravě </w:t>
            </w:r>
            <w:r w:rsidRPr="001C0AE3">
              <w:rPr>
                <w:rFonts w:cs="Arial"/>
              </w:rPr>
              <w:t>finančního a indikátorového plánu</w:t>
            </w:r>
          </w:p>
        </w:tc>
      </w:tr>
      <w:tr w:rsidR="005F7EE1" w:rsidRPr="00C47EF8" w14:paraId="18CB38AE" w14:textId="77777777" w:rsidTr="005F7EE1">
        <w:tc>
          <w:tcPr>
            <w:tcW w:w="3237" w:type="dxa"/>
          </w:tcPr>
          <w:p w14:paraId="35C5387A" w14:textId="64297A26" w:rsidR="005F7EE1" w:rsidRPr="001C0AE3" w:rsidRDefault="005F7EE1" w:rsidP="005F7EE1">
            <w:pPr>
              <w:pStyle w:val="Odstavecseseznamem"/>
              <w:numPr>
                <w:ilvl w:val="0"/>
                <w:numId w:val="34"/>
              </w:numPr>
              <w:spacing w:after="60"/>
              <w:ind w:left="311"/>
              <w:rPr>
                <w:rFonts w:ascii="Arial" w:hAnsi="Arial" w:cs="Arial"/>
                <w:sz w:val="22"/>
                <w:szCs w:val="22"/>
              </w:rPr>
            </w:pPr>
            <w:r w:rsidRPr="001C0AE3">
              <w:rPr>
                <w:rFonts w:ascii="Arial" w:hAnsi="Arial" w:cs="Arial"/>
                <w:sz w:val="22"/>
                <w:szCs w:val="22"/>
              </w:rPr>
              <w:t>Změna SCLLD vyřadit opatření IROP 5 Sociální byty, PRV6, PRV7</w:t>
            </w:r>
          </w:p>
        </w:tc>
        <w:tc>
          <w:tcPr>
            <w:tcW w:w="1517" w:type="dxa"/>
          </w:tcPr>
          <w:p w14:paraId="6A14707E" w14:textId="71EA8889" w:rsidR="005F7EE1" w:rsidRPr="001C0AE3" w:rsidRDefault="005F7EE1" w:rsidP="005F7EE1">
            <w:pPr>
              <w:spacing w:after="60"/>
              <w:ind w:left="311"/>
              <w:rPr>
                <w:rFonts w:cs="Arial"/>
              </w:rPr>
            </w:pPr>
            <w:r w:rsidRPr="001C0AE3">
              <w:rPr>
                <w:rFonts w:cs="Arial"/>
              </w:rPr>
              <w:t>11/2019</w:t>
            </w:r>
          </w:p>
        </w:tc>
        <w:tc>
          <w:tcPr>
            <w:tcW w:w="1979" w:type="dxa"/>
          </w:tcPr>
          <w:p w14:paraId="2D2C9041" w14:textId="4D84E3D5" w:rsidR="005F7EE1" w:rsidRPr="001C0AE3" w:rsidRDefault="005F7EE1" w:rsidP="005F7EE1">
            <w:pPr>
              <w:spacing w:after="60"/>
              <w:ind w:left="311"/>
              <w:rPr>
                <w:rFonts w:cs="Arial"/>
              </w:rPr>
            </w:pPr>
            <w:r w:rsidRPr="001C0AE3">
              <w:rPr>
                <w:rFonts w:cs="Arial"/>
              </w:rPr>
              <w:t>Kancelář MAS</w:t>
            </w:r>
          </w:p>
        </w:tc>
        <w:tc>
          <w:tcPr>
            <w:tcW w:w="2329" w:type="dxa"/>
          </w:tcPr>
          <w:p w14:paraId="21A6D878" w14:textId="532065EB" w:rsidR="005F7EE1" w:rsidRPr="001C0AE3" w:rsidRDefault="006C641A" w:rsidP="005F7EE1">
            <w:pPr>
              <w:spacing w:after="60"/>
              <w:ind w:left="-41"/>
              <w:rPr>
                <w:rFonts w:cs="Arial"/>
              </w:rPr>
            </w:pPr>
            <w:r w:rsidRPr="001C0AE3">
              <w:rPr>
                <w:rFonts w:cs="Arial"/>
              </w:rPr>
              <w:t>Změna SCLLD</w:t>
            </w:r>
          </w:p>
        </w:tc>
      </w:tr>
    </w:tbl>
    <w:p w14:paraId="47CEDD4D" w14:textId="77777777" w:rsidR="00354F86" w:rsidRDefault="00354F86" w:rsidP="00354F86">
      <w:pPr>
        <w:pStyle w:val="Nadpis2"/>
        <w:numPr>
          <w:ilvl w:val="1"/>
          <w:numId w:val="0"/>
        </w:numPr>
      </w:pPr>
      <w:bookmarkStart w:id="66" w:name="_Toc176958942"/>
      <w:bookmarkStart w:id="67" w:name="_Toc201731953"/>
      <w:r w:rsidRPr="00D5683F">
        <w:t>Odpovědi na evaluační podotázky</w:t>
      </w:r>
      <w:bookmarkEnd w:id="65"/>
      <w:bookmarkEnd w:id="66"/>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7"/>
        <w:gridCol w:w="4295"/>
      </w:tblGrid>
      <w:tr w:rsidR="00354F86" w:rsidRPr="00B65990" w14:paraId="778BC86D" w14:textId="77777777" w:rsidTr="000C7FF9">
        <w:tc>
          <w:tcPr>
            <w:tcW w:w="9212" w:type="dxa"/>
            <w:gridSpan w:val="2"/>
            <w:shd w:val="clear" w:color="auto" w:fill="F2F2F2" w:themeFill="background1" w:themeFillShade="F2"/>
          </w:tcPr>
          <w:p w14:paraId="6B60B1A4" w14:textId="1673DA35" w:rsidR="00354F86" w:rsidRPr="00D22CC9" w:rsidRDefault="00354F86" w:rsidP="00D22CC9">
            <w:pPr>
              <w:rPr>
                <w:rFonts w:cs="Arial"/>
                <w:b/>
                <w:color w:val="000000" w:themeColor="text1"/>
              </w:rPr>
            </w:pPr>
            <w:r>
              <w:rPr>
                <w:rFonts w:cs="Arial"/>
                <w:b/>
                <w:color w:val="000000" w:themeColor="text1"/>
              </w:rPr>
              <w:t>B.4.2</w:t>
            </w:r>
            <w:r w:rsidRPr="00B65990">
              <w:rPr>
                <w:rFonts w:cs="Arial"/>
                <w:b/>
                <w:color w:val="000000" w:themeColor="text1"/>
              </w:rPr>
              <w:t xml:space="preserve">) </w:t>
            </w:r>
            <w:r>
              <w:rPr>
                <w:rFonts w:cs="Arial"/>
                <w:b/>
                <w:color w:val="000000" w:themeColor="text1"/>
              </w:rPr>
              <w:t>Obsahovaly</w:t>
            </w:r>
            <w:r w:rsidRPr="00B65990">
              <w:rPr>
                <w:rFonts w:cs="Arial"/>
                <w:b/>
                <w:color w:val="000000" w:themeColor="text1"/>
              </w:rPr>
              <w:t xml:space="preserve"> Programové rámce taková Opatření/</w:t>
            </w:r>
            <w:proofErr w:type="spellStart"/>
            <w:r w:rsidRPr="00B65990">
              <w:rPr>
                <w:rFonts w:cs="Arial"/>
                <w:b/>
                <w:color w:val="000000" w:themeColor="text1"/>
              </w:rPr>
              <w:t>Fiche</w:t>
            </w:r>
            <w:proofErr w:type="spellEnd"/>
            <w:r w:rsidRPr="00B65990">
              <w:rPr>
                <w:rFonts w:cs="Arial"/>
                <w:b/>
                <w:color w:val="000000" w:themeColor="text1"/>
              </w:rPr>
              <w:t>, jejichž alokace byla krácena ve prospěch jiného Opatření/</w:t>
            </w:r>
            <w:proofErr w:type="spellStart"/>
            <w:r w:rsidRPr="00B65990">
              <w:rPr>
                <w:rFonts w:cs="Arial"/>
                <w:b/>
                <w:color w:val="000000" w:themeColor="text1"/>
              </w:rPr>
              <w:t>Fiche</w:t>
            </w:r>
            <w:proofErr w:type="spellEnd"/>
            <w:r w:rsidRPr="00B65990">
              <w:rPr>
                <w:rFonts w:cs="Arial"/>
                <w:b/>
                <w:color w:val="000000" w:themeColor="text1"/>
              </w:rPr>
              <w:t>?</w:t>
            </w:r>
          </w:p>
        </w:tc>
      </w:tr>
      <w:tr w:rsidR="00354F86" w:rsidRPr="00B65990" w14:paraId="48A4E95A" w14:textId="77777777" w:rsidTr="000C7FF9">
        <w:tc>
          <w:tcPr>
            <w:tcW w:w="9212" w:type="dxa"/>
            <w:gridSpan w:val="2"/>
          </w:tcPr>
          <w:p w14:paraId="4894F482" w14:textId="77777777" w:rsidR="00354F86" w:rsidRPr="00B65990" w:rsidRDefault="00354F86" w:rsidP="000C7FF9">
            <w:pPr>
              <w:spacing w:after="60"/>
              <w:rPr>
                <w:rFonts w:cs="Arial"/>
              </w:rPr>
            </w:pPr>
            <w:r w:rsidRPr="00B65990">
              <w:rPr>
                <w:rFonts w:cs="Arial"/>
              </w:rPr>
              <w:t>Odpověď:</w:t>
            </w:r>
          </w:p>
          <w:p w14:paraId="15750342" w14:textId="5A7B0861" w:rsidR="00354F86" w:rsidRDefault="00354F86" w:rsidP="000C7FF9">
            <w:pPr>
              <w:spacing w:after="60"/>
              <w:rPr>
                <w:rFonts w:cs="Arial"/>
              </w:rPr>
            </w:pPr>
            <w:r>
              <w:rPr>
                <w:rFonts w:cs="Arial"/>
              </w:rPr>
              <w:t xml:space="preserve">IROP – Sociální bydlení – změna v délce udržitelnosti – vyřazeno, </w:t>
            </w:r>
            <w:r w:rsidR="00510270">
              <w:rPr>
                <w:rFonts w:cs="Arial"/>
              </w:rPr>
              <w:t xml:space="preserve">zbytek vyřazených prostředků bylo po přepočtu kurzu EUR přesunuto </w:t>
            </w:r>
            <w:r w:rsidR="0024373D">
              <w:rPr>
                <w:rFonts w:cs="Arial"/>
              </w:rPr>
              <w:t>na</w:t>
            </w:r>
            <w:r w:rsidR="00510270">
              <w:rPr>
                <w:rFonts w:cs="Arial"/>
              </w:rPr>
              <w:t xml:space="preserve"> opatření </w:t>
            </w:r>
            <w:r w:rsidR="00510270" w:rsidRPr="00E92F2E">
              <w:rPr>
                <w:rFonts w:cs="Arial"/>
              </w:rPr>
              <w:t>Bezpečnost</w:t>
            </w:r>
            <w:r w:rsidRPr="00E92F2E">
              <w:rPr>
                <w:rFonts w:cs="Arial"/>
              </w:rPr>
              <w:t xml:space="preserve"> </w:t>
            </w:r>
            <w:r w:rsidR="00E92F2E" w:rsidRPr="00E92F2E">
              <w:rPr>
                <w:rFonts w:cs="Arial"/>
              </w:rPr>
              <w:t>v dopravě</w:t>
            </w:r>
          </w:p>
          <w:p w14:paraId="450AC142" w14:textId="77777777" w:rsidR="00354F86" w:rsidRPr="00B65990" w:rsidRDefault="00354F86" w:rsidP="000C7FF9">
            <w:pPr>
              <w:spacing w:after="60"/>
              <w:rPr>
                <w:rFonts w:cs="Arial"/>
              </w:rPr>
            </w:pPr>
            <w:r>
              <w:rPr>
                <w:rFonts w:cs="Arial"/>
              </w:rPr>
              <w:t xml:space="preserve">PRV - </w:t>
            </w:r>
            <w:r w:rsidRPr="00221810">
              <w:rPr>
                <w:rFonts w:cs="Arial"/>
              </w:rPr>
              <w:t>3.1.5a Podpora spolupráce podnikatelů a 3.1.5b Podpora krátkých dodavatelských řetězců</w:t>
            </w:r>
            <w:r>
              <w:rPr>
                <w:rFonts w:cs="Arial"/>
              </w:rPr>
              <w:t xml:space="preserve"> – pro nezájem přesunuto na </w:t>
            </w:r>
            <w:r w:rsidRPr="006E2DFD">
              <w:rPr>
                <w:rFonts w:cs="Arial"/>
              </w:rPr>
              <w:t>3.1.1a Rozvoj zemědělských podniků</w:t>
            </w:r>
            <w:r>
              <w:rPr>
                <w:rFonts w:cs="Arial"/>
              </w:rPr>
              <w:t>.</w:t>
            </w:r>
          </w:p>
        </w:tc>
      </w:tr>
      <w:tr w:rsidR="00354F86" w:rsidRPr="00B65990" w14:paraId="32709118" w14:textId="77777777" w:rsidTr="000C7FF9">
        <w:tc>
          <w:tcPr>
            <w:tcW w:w="9212" w:type="dxa"/>
            <w:gridSpan w:val="2"/>
            <w:shd w:val="clear" w:color="auto" w:fill="F2F2F2" w:themeFill="background1" w:themeFillShade="F2"/>
          </w:tcPr>
          <w:p w14:paraId="7D1BE6C2" w14:textId="21F5E756" w:rsidR="00354F86" w:rsidRPr="00D22CC9" w:rsidRDefault="00354F86" w:rsidP="000C7FF9">
            <w:pPr>
              <w:spacing w:after="60"/>
              <w:rPr>
                <w:rFonts w:cs="Arial"/>
                <w:b/>
                <w:color w:val="000000" w:themeColor="text1"/>
              </w:rPr>
            </w:pPr>
            <w:r w:rsidRPr="00347932">
              <w:rPr>
                <w:rFonts w:cs="Arial"/>
                <w:b/>
                <w:color w:val="000000" w:themeColor="text1"/>
              </w:rPr>
              <w:t xml:space="preserve">B.4.4) Jaká </w:t>
            </w:r>
            <w:r>
              <w:rPr>
                <w:rFonts w:cs="Arial"/>
                <w:b/>
                <w:color w:val="000000" w:themeColor="text1"/>
              </w:rPr>
              <w:t>Opatření/</w:t>
            </w:r>
            <w:proofErr w:type="spellStart"/>
            <w:r>
              <w:rPr>
                <w:rFonts w:cs="Arial"/>
                <w:b/>
                <w:color w:val="000000" w:themeColor="text1"/>
              </w:rPr>
              <w:t>Fiche</w:t>
            </w:r>
            <w:proofErr w:type="spellEnd"/>
            <w:r w:rsidRPr="00347932">
              <w:rPr>
                <w:rFonts w:cs="Arial"/>
                <w:b/>
                <w:color w:val="000000" w:themeColor="text1"/>
              </w:rPr>
              <w:t xml:space="preserve"> byla nově zavedena do Programových rámců v průběhu implementace SCLLD?</w:t>
            </w:r>
            <w:r>
              <w:rPr>
                <w:rStyle w:val="Znakapoznpodarou"/>
                <w:b/>
                <w:color w:val="000000" w:themeColor="text1"/>
              </w:rPr>
              <w:footnoteReference w:id="12"/>
            </w:r>
          </w:p>
        </w:tc>
      </w:tr>
      <w:tr w:rsidR="00354F86" w:rsidRPr="00B65990" w14:paraId="7C4AD233" w14:textId="77777777" w:rsidTr="000C7FF9">
        <w:tc>
          <w:tcPr>
            <w:tcW w:w="9212" w:type="dxa"/>
            <w:gridSpan w:val="2"/>
          </w:tcPr>
          <w:p w14:paraId="237B1FDC" w14:textId="77777777" w:rsidR="00354F86" w:rsidRPr="00B65990" w:rsidRDefault="00354F86" w:rsidP="000C7FF9">
            <w:pPr>
              <w:spacing w:after="60"/>
              <w:rPr>
                <w:rFonts w:cs="Arial"/>
              </w:rPr>
            </w:pPr>
            <w:r w:rsidRPr="00B65990">
              <w:rPr>
                <w:rFonts w:cs="Arial"/>
              </w:rPr>
              <w:t>Odpověď:</w:t>
            </w:r>
          </w:p>
          <w:p w14:paraId="4582021B" w14:textId="77777777" w:rsidR="00354F86" w:rsidRDefault="00354F86" w:rsidP="000C7FF9">
            <w:pPr>
              <w:spacing w:after="60"/>
              <w:rPr>
                <w:rFonts w:cs="Arial"/>
              </w:rPr>
            </w:pPr>
            <w:r>
              <w:rPr>
                <w:rFonts w:cs="Arial"/>
              </w:rPr>
              <w:t>IROP – finanční prostředky byly rovnoměrně rozloženy na vícero opatření dle zájmu z území, nedošlo k žádným dodatečným zařazeným opatřením, naopak na základě nezájmu po změně podmínek bylo zrušeno opatření Sociální bydlení.</w:t>
            </w:r>
          </w:p>
          <w:p w14:paraId="552CE476" w14:textId="77777777" w:rsidR="00354F86" w:rsidRDefault="00354F86" w:rsidP="000C7FF9">
            <w:pPr>
              <w:spacing w:after="60"/>
              <w:rPr>
                <w:rFonts w:cs="Arial"/>
              </w:rPr>
            </w:pPr>
            <w:r>
              <w:rPr>
                <w:rFonts w:cs="Arial"/>
              </w:rPr>
              <w:t>PRV – byl začleněn čl. 20, ŘO umožnil zařadit nové opatření, tak toho bylo využito.</w:t>
            </w:r>
          </w:p>
          <w:p w14:paraId="27978EB7" w14:textId="20DFA67A" w:rsidR="00D22CC9" w:rsidRPr="00B65990" w:rsidRDefault="00D22CC9" w:rsidP="000C7FF9">
            <w:pPr>
              <w:spacing w:after="60"/>
              <w:rPr>
                <w:rFonts w:cs="Arial"/>
              </w:rPr>
            </w:pPr>
            <w:r>
              <w:rPr>
                <w:rFonts w:cs="Arial"/>
              </w:rPr>
              <w:t>OPŽP – v průběhu období přidán programový rámec OPŽP</w:t>
            </w:r>
          </w:p>
        </w:tc>
      </w:tr>
      <w:tr w:rsidR="00354F86" w:rsidRPr="00F8479B" w14:paraId="721E2DB2" w14:textId="77777777" w:rsidTr="000C7FF9">
        <w:tc>
          <w:tcPr>
            <w:tcW w:w="4835" w:type="dxa"/>
            <w:shd w:val="clear" w:color="auto" w:fill="F2F2F2" w:themeFill="background1" w:themeFillShade="F2"/>
          </w:tcPr>
          <w:p w14:paraId="5D6EF8EB" w14:textId="77777777" w:rsidR="00354F86" w:rsidRPr="00F8479B" w:rsidRDefault="00354F86" w:rsidP="000C7FF9">
            <w:pPr>
              <w:spacing w:after="60"/>
              <w:rPr>
                <w:rFonts w:cs="Arial"/>
                <w:b/>
                <w:i/>
              </w:rPr>
            </w:pPr>
            <w:r w:rsidRPr="00D22CC9">
              <w:rPr>
                <w:rFonts w:cs="Arial"/>
                <w:b/>
                <w:i/>
              </w:rPr>
              <w:t>Klíčová zjištění:</w:t>
            </w:r>
            <w:r w:rsidRPr="00F8479B">
              <w:rPr>
                <w:rFonts w:cs="Arial"/>
                <w:b/>
                <w:i/>
              </w:rPr>
              <w:t xml:space="preserve"> </w:t>
            </w:r>
          </w:p>
        </w:tc>
        <w:tc>
          <w:tcPr>
            <w:tcW w:w="4377" w:type="dxa"/>
            <w:shd w:val="clear" w:color="auto" w:fill="F2F2F2" w:themeFill="background1" w:themeFillShade="F2"/>
          </w:tcPr>
          <w:p w14:paraId="05503C19" w14:textId="77777777" w:rsidR="00354F86" w:rsidRPr="00F8479B" w:rsidRDefault="00354F86" w:rsidP="000C7FF9">
            <w:pPr>
              <w:pStyle w:val="Odstavecseseznamem"/>
              <w:spacing w:after="60"/>
              <w:ind w:left="720"/>
              <w:rPr>
                <w:rFonts w:ascii="Arial" w:hAnsi="Arial" w:cs="Arial"/>
                <w:i/>
                <w:sz w:val="22"/>
                <w:szCs w:val="22"/>
              </w:rPr>
            </w:pPr>
          </w:p>
        </w:tc>
      </w:tr>
      <w:tr w:rsidR="00354F86" w:rsidRPr="00B65990" w14:paraId="0F718EA5" w14:textId="77777777" w:rsidTr="000C7FF9">
        <w:tc>
          <w:tcPr>
            <w:tcW w:w="9212" w:type="dxa"/>
            <w:gridSpan w:val="2"/>
          </w:tcPr>
          <w:p w14:paraId="0ACC02B9" w14:textId="34B63A0F" w:rsidR="00354F86" w:rsidRPr="00F8479B" w:rsidRDefault="00D22CC9" w:rsidP="00354F86">
            <w:pPr>
              <w:pStyle w:val="Odstavecseseznamem"/>
              <w:numPr>
                <w:ilvl w:val="0"/>
                <w:numId w:val="19"/>
              </w:numPr>
              <w:spacing w:after="60"/>
              <w:rPr>
                <w:rFonts w:ascii="Arial" w:hAnsi="Arial" w:cs="Arial"/>
                <w:sz w:val="22"/>
                <w:szCs w:val="22"/>
              </w:rPr>
            </w:pPr>
            <w:r>
              <w:rPr>
                <w:rFonts w:ascii="Arial" w:hAnsi="Arial" w:cs="Arial"/>
                <w:sz w:val="22"/>
                <w:szCs w:val="22"/>
              </w:rPr>
              <w:t>Strategie byla zpracována komplexně, tudíž nebylo třeba nově zavádět další opatření, v průběhu období bylo MAS umožněno zapojit se do čerpání OPŽP a přidat nové opatření v PRV čl. 20</w:t>
            </w:r>
          </w:p>
          <w:p w14:paraId="4F912CD4" w14:textId="4DDE279E" w:rsidR="00354F86" w:rsidRPr="00F8479B" w:rsidRDefault="00354F86" w:rsidP="00D22CC9">
            <w:pPr>
              <w:pStyle w:val="Odstavecseseznamem"/>
              <w:spacing w:after="60"/>
              <w:ind w:left="720"/>
              <w:rPr>
                <w:rFonts w:ascii="Arial" w:hAnsi="Arial" w:cs="Arial"/>
                <w:sz w:val="22"/>
                <w:szCs w:val="22"/>
              </w:rPr>
            </w:pPr>
          </w:p>
        </w:tc>
      </w:tr>
    </w:tbl>
    <w:p w14:paraId="127A0A50" w14:textId="77777777" w:rsidR="00354F86" w:rsidRDefault="00354F86" w:rsidP="00354F86">
      <w:pPr>
        <w:pStyle w:val="Nadpis2"/>
        <w:numPr>
          <w:ilvl w:val="1"/>
          <w:numId w:val="0"/>
        </w:numPr>
      </w:pPr>
      <w:bookmarkStart w:id="68" w:name="_Toc517511934"/>
      <w:bookmarkStart w:id="69" w:name="_Toc176958943"/>
      <w:bookmarkStart w:id="70" w:name="_Toc201731954"/>
      <w:r>
        <w:t>Odpověď na evaluační otázku, doporučení</w:t>
      </w:r>
      <w:bookmarkEnd w:id="68"/>
      <w:bookmarkEnd w:id="69"/>
      <w:bookmarkEnd w:id="70"/>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8"/>
        <w:gridCol w:w="74"/>
      </w:tblGrid>
      <w:tr w:rsidR="00354F86" w:rsidRPr="00B65990" w14:paraId="314A48D4" w14:textId="77777777" w:rsidTr="000C7FF9">
        <w:trPr>
          <w:gridAfter w:val="1"/>
          <w:wAfter w:w="76" w:type="dxa"/>
        </w:trPr>
        <w:tc>
          <w:tcPr>
            <w:tcW w:w="9212" w:type="dxa"/>
            <w:shd w:val="clear" w:color="auto" w:fill="F2F2F2" w:themeFill="background1" w:themeFillShade="F2"/>
          </w:tcPr>
          <w:p w14:paraId="6EEA65A4" w14:textId="77777777" w:rsidR="00354F86" w:rsidRPr="00B65990" w:rsidRDefault="00354F86" w:rsidP="000C7FF9">
            <w:pPr>
              <w:spacing w:after="60"/>
              <w:rPr>
                <w:rFonts w:cs="Arial"/>
                <w:b/>
                <w:i/>
              </w:rPr>
            </w:pPr>
            <w:r>
              <w:rPr>
                <w:rFonts w:cs="Arial"/>
                <w:b/>
                <w:szCs w:val="20"/>
              </w:rPr>
              <w:t>B.4 Do jaké míry obsahovaly Programové rámce právě taková Opatření/</w:t>
            </w:r>
            <w:proofErr w:type="spellStart"/>
            <w:r>
              <w:rPr>
                <w:rFonts w:cs="Arial"/>
                <w:b/>
                <w:szCs w:val="20"/>
              </w:rPr>
              <w:t>Fiche</w:t>
            </w:r>
            <w:proofErr w:type="spellEnd"/>
            <w:r w:rsidRPr="00B65990">
              <w:rPr>
                <w:rFonts w:cs="Arial"/>
                <w:b/>
                <w:szCs w:val="20"/>
              </w:rPr>
              <w:t xml:space="preserve">, o které </w:t>
            </w:r>
            <w:r>
              <w:rPr>
                <w:rFonts w:cs="Arial"/>
                <w:b/>
                <w:szCs w:val="20"/>
              </w:rPr>
              <w:t>byl</w:t>
            </w:r>
            <w:r w:rsidRPr="00B65990">
              <w:rPr>
                <w:rFonts w:cs="Arial"/>
                <w:b/>
                <w:szCs w:val="20"/>
              </w:rPr>
              <w:t xml:space="preserve"> ze strany potenciálních </w:t>
            </w:r>
            <w:r>
              <w:rPr>
                <w:rFonts w:cs="Arial"/>
                <w:b/>
                <w:szCs w:val="20"/>
              </w:rPr>
              <w:t>žadatelů</w:t>
            </w:r>
            <w:r w:rsidRPr="00B65990">
              <w:rPr>
                <w:rFonts w:cs="Arial"/>
                <w:b/>
                <w:szCs w:val="20"/>
              </w:rPr>
              <w:t xml:space="preserve"> zájem?</w:t>
            </w:r>
          </w:p>
        </w:tc>
      </w:tr>
      <w:tr w:rsidR="00354F86" w:rsidRPr="00B65990" w14:paraId="0394285A" w14:textId="77777777" w:rsidTr="000C7FF9">
        <w:tc>
          <w:tcPr>
            <w:tcW w:w="9288" w:type="dxa"/>
            <w:gridSpan w:val="2"/>
            <w:shd w:val="clear" w:color="auto" w:fill="F2F2F2" w:themeFill="background1" w:themeFillShade="F2"/>
          </w:tcPr>
          <w:p w14:paraId="5A016BDF" w14:textId="150962A6" w:rsidR="00354F86" w:rsidRPr="00B65990" w:rsidRDefault="00354F86" w:rsidP="000C7FF9">
            <w:pPr>
              <w:spacing w:after="60"/>
              <w:rPr>
                <w:rFonts w:cs="Arial"/>
                <w:b/>
                <w:i/>
              </w:rPr>
            </w:pPr>
            <w:r w:rsidRPr="003E7F27">
              <w:rPr>
                <w:rFonts w:cs="Arial"/>
                <w:b/>
                <w:i/>
              </w:rPr>
              <w:t>Odpověď</w:t>
            </w:r>
            <w:r>
              <w:rPr>
                <w:rFonts w:cs="Arial"/>
                <w:b/>
                <w:i/>
              </w:rPr>
              <w:t xml:space="preserve"> na evaluační otázku</w:t>
            </w:r>
            <w:r w:rsidRPr="003E7F27">
              <w:rPr>
                <w:rFonts w:cs="Arial"/>
                <w:b/>
                <w:i/>
              </w:rPr>
              <w:t xml:space="preserve">: </w:t>
            </w:r>
          </w:p>
        </w:tc>
      </w:tr>
      <w:tr w:rsidR="00354F86" w:rsidRPr="00B65990" w14:paraId="5DC3767A" w14:textId="77777777" w:rsidTr="000C7FF9">
        <w:tc>
          <w:tcPr>
            <w:tcW w:w="9288" w:type="dxa"/>
            <w:gridSpan w:val="2"/>
          </w:tcPr>
          <w:p w14:paraId="65DCAC1B" w14:textId="5F49C33B" w:rsidR="00354F86" w:rsidRPr="00B65990" w:rsidRDefault="006C641A" w:rsidP="000C7FF9">
            <w:pPr>
              <w:spacing w:after="60"/>
              <w:rPr>
                <w:rFonts w:cs="Arial"/>
              </w:rPr>
            </w:pPr>
            <w:r>
              <w:rPr>
                <w:rFonts w:cs="Arial"/>
              </w:rPr>
              <w:t>Programové rámce obsahovali opatření/</w:t>
            </w:r>
            <w:proofErr w:type="spellStart"/>
            <w:r>
              <w:rPr>
                <w:rFonts w:cs="Arial"/>
              </w:rPr>
              <w:t>Fiche</w:t>
            </w:r>
            <w:proofErr w:type="spellEnd"/>
            <w:r>
              <w:rPr>
                <w:rFonts w:cs="Arial"/>
              </w:rPr>
              <w:t>, o které byl zájem, byla dobře nastavena alokace. Opatření/</w:t>
            </w:r>
            <w:proofErr w:type="spellStart"/>
            <w:r>
              <w:rPr>
                <w:rFonts w:cs="Arial"/>
              </w:rPr>
              <w:t>Fiche</w:t>
            </w:r>
            <w:proofErr w:type="spellEnd"/>
            <w:r>
              <w:rPr>
                <w:rFonts w:cs="Arial"/>
              </w:rPr>
              <w:t xml:space="preserve">, o které nebyl zájem (u PRV se jednalo o 2 </w:t>
            </w:r>
            <w:proofErr w:type="spellStart"/>
            <w:r>
              <w:rPr>
                <w:rFonts w:cs="Arial"/>
              </w:rPr>
              <w:t>Fiche</w:t>
            </w:r>
            <w:proofErr w:type="spellEnd"/>
            <w:r>
              <w:rPr>
                <w:rFonts w:cs="Arial"/>
              </w:rPr>
              <w:t xml:space="preserve"> (</w:t>
            </w:r>
            <w:r w:rsidRPr="00221810">
              <w:rPr>
                <w:rFonts w:cs="Arial"/>
              </w:rPr>
              <w:t>Podpora spolupráce podnikatelů a Podpora krátkých dodavatelských řetězců</w:t>
            </w:r>
            <w:r>
              <w:rPr>
                <w:rFonts w:cs="Arial"/>
              </w:rPr>
              <w:t>, u IROP se jednalo o Sociální byty) byly přesunuty na jiná opatření, o která byl zájem a alokace čerpána.</w:t>
            </w:r>
          </w:p>
        </w:tc>
      </w:tr>
      <w:tr w:rsidR="00354F86" w:rsidRPr="00B65990" w14:paraId="0CA4C3D1" w14:textId="77777777" w:rsidTr="000C7FF9">
        <w:tc>
          <w:tcPr>
            <w:tcW w:w="9288" w:type="dxa"/>
            <w:gridSpan w:val="2"/>
            <w:shd w:val="clear" w:color="auto" w:fill="F2F2F2" w:themeFill="background1" w:themeFillShade="F2"/>
          </w:tcPr>
          <w:p w14:paraId="2EA50B06" w14:textId="77777777" w:rsidR="00354F86" w:rsidRPr="00B65990" w:rsidRDefault="00354F86" w:rsidP="000C7FF9">
            <w:pPr>
              <w:spacing w:after="60"/>
              <w:rPr>
                <w:rFonts w:cs="Arial"/>
                <w:b/>
                <w:i/>
              </w:rPr>
            </w:pPr>
            <w:r>
              <w:rPr>
                <w:rFonts w:cs="Arial"/>
                <w:b/>
                <w:i/>
              </w:rPr>
              <w:lastRenderedPageBreak/>
              <w:t>Klíčové závěry (příp. doporučení pro další programová období)</w:t>
            </w:r>
          </w:p>
        </w:tc>
      </w:tr>
      <w:tr w:rsidR="00354F86" w:rsidRPr="00CF00DE" w14:paraId="138AB1CE" w14:textId="77777777" w:rsidTr="000C7FF9">
        <w:tc>
          <w:tcPr>
            <w:tcW w:w="9288" w:type="dxa"/>
            <w:gridSpan w:val="2"/>
          </w:tcPr>
          <w:p w14:paraId="27F8EC37" w14:textId="4A483173" w:rsidR="00354F86" w:rsidRPr="00CF00DE" w:rsidRDefault="006C641A" w:rsidP="00354F86">
            <w:pPr>
              <w:pStyle w:val="Odstavecseseznamem"/>
              <w:numPr>
                <w:ilvl w:val="0"/>
                <w:numId w:val="52"/>
              </w:numPr>
              <w:spacing w:after="60"/>
              <w:rPr>
                <w:rFonts w:ascii="Arial" w:hAnsi="Arial" w:cs="Arial"/>
                <w:sz w:val="22"/>
                <w:szCs w:val="22"/>
              </w:rPr>
            </w:pPr>
            <w:r>
              <w:rPr>
                <w:rFonts w:ascii="Arial" w:hAnsi="Arial" w:cs="Arial"/>
                <w:sz w:val="22"/>
                <w:szCs w:val="22"/>
              </w:rPr>
              <w:t xml:space="preserve">MAS Slavkovské bojiště </w:t>
            </w:r>
            <w:r w:rsidR="00321966">
              <w:rPr>
                <w:rFonts w:ascii="Arial" w:hAnsi="Arial" w:cs="Arial"/>
                <w:sz w:val="22"/>
                <w:szCs w:val="22"/>
              </w:rPr>
              <w:t xml:space="preserve">bude </w:t>
            </w:r>
            <w:r>
              <w:rPr>
                <w:rFonts w:ascii="Arial" w:hAnsi="Arial" w:cs="Arial"/>
                <w:sz w:val="22"/>
                <w:szCs w:val="22"/>
              </w:rPr>
              <w:t xml:space="preserve">alokovat finanční prostředky </w:t>
            </w:r>
            <w:r w:rsidR="00321966">
              <w:rPr>
                <w:rFonts w:ascii="Arial" w:hAnsi="Arial" w:cs="Arial"/>
                <w:sz w:val="22"/>
                <w:szCs w:val="22"/>
              </w:rPr>
              <w:t>na Opatření/</w:t>
            </w:r>
            <w:proofErr w:type="spellStart"/>
            <w:r w:rsidR="00321966">
              <w:rPr>
                <w:rFonts w:ascii="Arial" w:hAnsi="Arial" w:cs="Arial"/>
                <w:sz w:val="22"/>
                <w:szCs w:val="22"/>
              </w:rPr>
              <w:t>Fiche</w:t>
            </w:r>
            <w:proofErr w:type="spellEnd"/>
            <w:r w:rsidR="00321966">
              <w:rPr>
                <w:rFonts w:ascii="Arial" w:hAnsi="Arial" w:cs="Arial"/>
                <w:sz w:val="22"/>
                <w:szCs w:val="22"/>
              </w:rPr>
              <w:t>, o které bude v území největší zájem.</w:t>
            </w:r>
          </w:p>
        </w:tc>
      </w:tr>
      <w:tr w:rsidR="00354F86" w:rsidRPr="00CF00DE" w14:paraId="3F051C65" w14:textId="77777777" w:rsidTr="000C7FF9">
        <w:tc>
          <w:tcPr>
            <w:tcW w:w="9288" w:type="dxa"/>
            <w:gridSpan w:val="2"/>
          </w:tcPr>
          <w:p w14:paraId="4AD3EBAD" w14:textId="77777777" w:rsidR="00354F86" w:rsidRPr="00CF00DE" w:rsidRDefault="00354F86" w:rsidP="00354F86">
            <w:pPr>
              <w:pStyle w:val="Odstavecseseznamem"/>
              <w:numPr>
                <w:ilvl w:val="0"/>
                <w:numId w:val="52"/>
              </w:numPr>
              <w:spacing w:after="60"/>
              <w:rPr>
                <w:rFonts w:ascii="Arial" w:hAnsi="Arial" w:cs="Arial"/>
                <w:sz w:val="22"/>
                <w:szCs w:val="22"/>
              </w:rPr>
            </w:pPr>
          </w:p>
        </w:tc>
      </w:tr>
      <w:tr w:rsidR="00354F86" w:rsidRPr="00CF00DE" w14:paraId="41E6C99F" w14:textId="77777777" w:rsidTr="000C7FF9">
        <w:tc>
          <w:tcPr>
            <w:tcW w:w="9288" w:type="dxa"/>
            <w:gridSpan w:val="2"/>
          </w:tcPr>
          <w:p w14:paraId="421F32A5" w14:textId="77777777" w:rsidR="00354F86" w:rsidRPr="00CF00DE" w:rsidRDefault="00354F86" w:rsidP="00354F86">
            <w:pPr>
              <w:pStyle w:val="Odstavecseseznamem"/>
              <w:numPr>
                <w:ilvl w:val="0"/>
                <w:numId w:val="52"/>
              </w:numPr>
              <w:spacing w:after="60"/>
              <w:rPr>
                <w:rFonts w:ascii="Arial" w:hAnsi="Arial" w:cs="Arial"/>
                <w:sz w:val="22"/>
                <w:szCs w:val="22"/>
              </w:rPr>
            </w:pPr>
          </w:p>
        </w:tc>
      </w:tr>
    </w:tbl>
    <w:p w14:paraId="0F5739EC" w14:textId="77777777" w:rsidR="00354F86" w:rsidRDefault="00354F86" w:rsidP="00573E72">
      <w:pPr>
        <w:pStyle w:val="Nadpis2"/>
      </w:pPr>
      <w:bookmarkStart w:id="71" w:name="_Toc517511942"/>
      <w:bookmarkEnd w:id="42"/>
    </w:p>
    <w:p w14:paraId="6B1390C2" w14:textId="16492683" w:rsidR="00135410" w:rsidRPr="004A054A" w:rsidRDefault="00BE2134" w:rsidP="00573E72">
      <w:pPr>
        <w:pStyle w:val="Nadpis2"/>
      </w:pPr>
      <w:bookmarkStart w:id="72" w:name="_Toc201731955"/>
      <w:r w:rsidRPr="00BE2134">
        <w:t>Oblast C – Výstupy a výsledky implementace SCLLD</w:t>
      </w:r>
      <w:bookmarkEnd w:id="71"/>
      <w:bookmarkEnd w:id="72"/>
    </w:p>
    <w:p w14:paraId="68A5569D" w14:textId="7A974F47" w:rsidR="00135410" w:rsidRPr="004A054A" w:rsidRDefault="002F1D88" w:rsidP="00135410">
      <w:pPr>
        <w:pStyle w:val="Zkladntext"/>
        <w:kinsoku w:val="0"/>
        <w:overflowPunct w:val="0"/>
        <w:spacing w:before="38"/>
        <w:ind w:left="0" w:right="111"/>
        <w:rPr>
          <w:rFonts w:ascii="Arial" w:hAnsi="Arial" w:cs="Arial"/>
        </w:rPr>
      </w:pPr>
      <w:r w:rsidRPr="004A054A">
        <w:rPr>
          <w:rFonts w:ascii="Arial" w:hAnsi="Arial" w:cs="Arial"/>
          <w:b/>
        </w:rPr>
        <w:t xml:space="preserve">Cílem </w:t>
      </w:r>
      <w:r w:rsidR="001E596A">
        <w:rPr>
          <w:rFonts w:ascii="Arial" w:hAnsi="Arial" w:cs="Arial"/>
          <w:b/>
        </w:rPr>
        <w:t xml:space="preserve">ex-post </w:t>
      </w:r>
      <w:r w:rsidRPr="004A054A">
        <w:rPr>
          <w:rFonts w:ascii="Arial" w:hAnsi="Arial" w:cs="Arial"/>
          <w:b/>
        </w:rPr>
        <w:t xml:space="preserve">evaluace v </w:t>
      </w:r>
      <w:r w:rsidR="001E596A">
        <w:rPr>
          <w:rFonts w:ascii="Arial" w:hAnsi="Arial" w:cs="Arial"/>
          <w:b/>
        </w:rPr>
        <w:t>O</w:t>
      </w:r>
      <w:r w:rsidRPr="004A054A">
        <w:rPr>
          <w:rFonts w:ascii="Arial" w:hAnsi="Arial" w:cs="Arial"/>
          <w:b/>
        </w:rPr>
        <w:t>blasti C</w:t>
      </w:r>
      <w:r w:rsidRPr="004A054A">
        <w:rPr>
          <w:rFonts w:ascii="Arial" w:hAnsi="Arial" w:cs="Arial"/>
        </w:rPr>
        <w:t xml:space="preserve"> je </w:t>
      </w:r>
      <w:r w:rsidR="00094C68" w:rsidRPr="00094C68">
        <w:rPr>
          <w:rFonts w:ascii="Arial" w:hAnsi="Arial" w:cs="Arial"/>
          <w:b/>
        </w:rPr>
        <w:t>vyhodnocení výsledků</w:t>
      </w:r>
      <w:r w:rsidRPr="004A054A">
        <w:rPr>
          <w:rFonts w:ascii="Arial" w:hAnsi="Arial" w:cs="Arial"/>
        </w:rPr>
        <w:t xml:space="preserve"> intervencí realizovaných v rámci dané SCLLD a příspěvku intervencí k dosahování cílů SCLLD. </w:t>
      </w:r>
      <w:r w:rsidRPr="004A054A">
        <w:rPr>
          <w:rFonts w:ascii="Arial" w:hAnsi="Arial" w:cs="Arial"/>
          <w:b/>
        </w:rPr>
        <w:t xml:space="preserve">Předmětem </w:t>
      </w:r>
      <w:r w:rsidRPr="004A054A">
        <w:rPr>
          <w:rFonts w:ascii="Arial" w:hAnsi="Arial" w:cs="Arial"/>
        </w:rPr>
        <w:t>evaluace v </w:t>
      </w:r>
      <w:r w:rsidR="001E596A">
        <w:rPr>
          <w:rFonts w:ascii="Arial" w:hAnsi="Arial" w:cs="Arial"/>
        </w:rPr>
        <w:t>O</w:t>
      </w:r>
      <w:r w:rsidRPr="004A054A">
        <w:rPr>
          <w:rFonts w:ascii="Arial" w:hAnsi="Arial" w:cs="Arial"/>
        </w:rPr>
        <w:t xml:space="preserve">blasti C jsou proto vstupy a výstupy implementace SCLLD, jejich vzájemné vazby a změny, které výstupy způsobily v </w:t>
      </w:r>
      <w:r w:rsidR="00A5705C">
        <w:rPr>
          <w:rFonts w:ascii="Arial" w:hAnsi="Arial" w:cs="Arial"/>
        </w:rPr>
        <w:t>různých oblastech společnosti a</w:t>
      </w:r>
      <w:r w:rsidR="00A5705C">
        <w:rPr>
          <w:rFonts w:ascii="Calibri" w:hAnsi="Calibri" w:cs="Arial"/>
        </w:rPr>
        <w:t> </w:t>
      </w:r>
      <w:r w:rsidRPr="004A054A">
        <w:rPr>
          <w:rFonts w:ascii="Arial" w:hAnsi="Arial" w:cs="Arial"/>
        </w:rPr>
        <w:t>hospodářství (tj. výsledky implementace SCLLD). E</w:t>
      </w:r>
      <w:r w:rsidR="00196B46">
        <w:rPr>
          <w:rFonts w:ascii="Arial" w:hAnsi="Arial" w:cs="Arial"/>
        </w:rPr>
        <w:t>x-post e</w:t>
      </w:r>
      <w:r w:rsidRPr="004A054A">
        <w:rPr>
          <w:rFonts w:ascii="Arial" w:hAnsi="Arial" w:cs="Arial"/>
        </w:rPr>
        <w:t>valuace v </w:t>
      </w:r>
      <w:r w:rsidR="001E596A">
        <w:rPr>
          <w:rFonts w:ascii="Arial" w:hAnsi="Arial" w:cs="Arial"/>
        </w:rPr>
        <w:t>O</w:t>
      </w:r>
      <w:r w:rsidRPr="004A054A">
        <w:rPr>
          <w:rFonts w:ascii="Arial" w:hAnsi="Arial" w:cs="Arial"/>
        </w:rPr>
        <w:t xml:space="preserve">blasti C podává informace o tom, zda: </w:t>
      </w:r>
    </w:p>
    <w:p w14:paraId="29F8B3DB" w14:textId="77777777" w:rsidR="001126BA" w:rsidRPr="007D42F3" w:rsidRDefault="00196B46" w:rsidP="00B42304">
      <w:pPr>
        <w:pStyle w:val="Zkladntext"/>
        <w:numPr>
          <w:ilvl w:val="0"/>
          <w:numId w:val="27"/>
        </w:numPr>
        <w:kinsoku w:val="0"/>
        <w:overflowPunct w:val="0"/>
        <w:spacing w:before="38"/>
        <w:ind w:right="111"/>
        <w:rPr>
          <w:rFonts w:ascii="Arial" w:hAnsi="Arial" w:cs="Arial"/>
          <w:bCs/>
          <w:i/>
          <w:spacing w:val="-2"/>
        </w:rPr>
      </w:pPr>
      <w:r w:rsidRPr="007D42F3">
        <w:rPr>
          <w:rFonts w:ascii="Arial" w:hAnsi="Arial" w:cs="Arial"/>
          <w:bCs/>
          <w:i/>
          <w:spacing w:val="-2"/>
        </w:rPr>
        <w:t xml:space="preserve">Přinesly </w:t>
      </w:r>
      <w:r w:rsidR="002F1D88" w:rsidRPr="007D42F3">
        <w:rPr>
          <w:rFonts w:ascii="Arial" w:hAnsi="Arial" w:cs="Arial"/>
          <w:bCs/>
          <w:i/>
          <w:spacing w:val="-2"/>
        </w:rPr>
        <w:t>vynaložené prostředky (zdroje) odpovídající a uspokojivé výsledky, které jsou v území potřeba?</w:t>
      </w:r>
    </w:p>
    <w:p w14:paraId="4518A4D6" w14:textId="77777777" w:rsidR="001126BA" w:rsidRPr="007D42F3" w:rsidRDefault="00196B46" w:rsidP="00B42304">
      <w:pPr>
        <w:pStyle w:val="Zkladntext"/>
        <w:numPr>
          <w:ilvl w:val="0"/>
          <w:numId w:val="27"/>
        </w:numPr>
        <w:kinsoku w:val="0"/>
        <w:overflowPunct w:val="0"/>
        <w:spacing w:before="38"/>
        <w:ind w:right="111"/>
        <w:rPr>
          <w:rFonts w:ascii="Arial" w:hAnsi="Arial" w:cs="Arial"/>
          <w:bCs/>
          <w:i/>
          <w:spacing w:val="-2"/>
        </w:rPr>
      </w:pPr>
      <w:r w:rsidRPr="007D42F3">
        <w:rPr>
          <w:rFonts w:ascii="Arial" w:hAnsi="Arial" w:cs="Arial"/>
          <w:bCs/>
          <w:i/>
          <w:spacing w:val="-2"/>
        </w:rPr>
        <w:t xml:space="preserve">Bylo dosaženo </w:t>
      </w:r>
      <w:r w:rsidR="002F1D88" w:rsidRPr="007D42F3">
        <w:rPr>
          <w:rFonts w:ascii="Arial" w:hAnsi="Arial" w:cs="Arial"/>
          <w:bCs/>
          <w:i/>
          <w:spacing w:val="-2"/>
        </w:rPr>
        <w:t>naplánovaných cílů</w:t>
      </w:r>
      <w:r w:rsidR="00E6679E" w:rsidRPr="007D42F3">
        <w:rPr>
          <w:rFonts w:ascii="Arial" w:hAnsi="Arial" w:cs="Arial"/>
          <w:bCs/>
          <w:i/>
          <w:spacing w:val="-2"/>
        </w:rPr>
        <w:t xml:space="preserve"> SCLLD</w:t>
      </w:r>
      <w:r w:rsidR="002F1D88" w:rsidRPr="007D42F3">
        <w:rPr>
          <w:rFonts w:ascii="Arial" w:hAnsi="Arial" w:cs="Arial"/>
          <w:bCs/>
          <w:i/>
          <w:spacing w:val="-2"/>
        </w:rPr>
        <w:t xml:space="preserve">? </w:t>
      </w:r>
      <w:r w:rsidRPr="007D42F3">
        <w:rPr>
          <w:rFonts w:ascii="Arial" w:hAnsi="Arial" w:cs="Arial"/>
          <w:bCs/>
          <w:i/>
          <w:spacing w:val="-2"/>
        </w:rPr>
        <w:t xml:space="preserve">Přinesla </w:t>
      </w:r>
      <w:r w:rsidR="002F1D88" w:rsidRPr="007D42F3">
        <w:rPr>
          <w:rFonts w:ascii="Arial" w:hAnsi="Arial" w:cs="Arial"/>
          <w:bCs/>
          <w:i/>
          <w:spacing w:val="-2"/>
        </w:rPr>
        <w:t>realizace SCLLD</w:t>
      </w:r>
      <w:r w:rsidR="00E6679E" w:rsidRPr="007D42F3">
        <w:rPr>
          <w:rFonts w:ascii="Arial" w:hAnsi="Arial" w:cs="Arial"/>
          <w:bCs/>
          <w:i/>
          <w:spacing w:val="-2"/>
        </w:rPr>
        <w:t xml:space="preserve"> </w:t>
      </w:r>
      <w:proofErr w:type="gramStart"/>
      <w:r w:rsidR="00E6679E" w:rsidRPr="007D42F3">
        <w:rPr>
          <w:rFonts w:ascii="Arial" w:hAnsi="Arial" w:cs="Arial"/>
          <w:bCs/>
          <w:i/>
          <w:spacing w:val="-2"/>
        </w:rPr>
        <w:t>2014 - 2020</w:t>
      </w:r>
      <w:proofErr w:type="gramEnd"/>
      <w:r w:rsidR="002F1D88" w:rsidRPr="007D42F3">
        <w:rPr>
          <w:rFonts w:ascii="Arial" w:hAnsi="Arial" w:cs="Arial"/>
          <w:bCs/>
          <w:i/>
          <w:spacing w:val="-2"/>
        </w:rPr>
        <w:t xml:space="preserve"> do území plánované (i neplánované) potřebné změny? </w:t>
      </w:r>
    </w:p>
    <w:p w14:paraId="5D787C22" w14:textId="77777777" w:rsidR="001126BA" w:rsidRPr="007D42F3" w:rsidRDefault="002F1D88" w:rsidP="00B42304">
      <w:pPr>
        <w:pStyle w:val="Zkladntext"/>
        <w:numPr>
          <w:ilvl w:val="0"/>
          <w:numId w:val="27"/>
        </w:numPr>
        <w:kinsoku w:val="0"/>
        <w:overflowPunct w:val="0"/>
        <w:spacing w:before="38"/>
        <w:ind w:right="111"/>
        <w:rPr>
          <w:rFonts w:ascii="Arial" w:hAnsi="Arial" w:cs="Arial"/>
          <w:bCs/>
          <w:i/>
          <w:spacing w:val="-2"/>
        </w:rPr>
      </w:pPr>
      <w:r w:rsidRPr="007D42F3">
        <w:rPr>
          <w:rFonts w:ascii="Arial" w:hAnsi="Arial" w:cs="Arial"/>
          <w:bCs/>
          <w:i/>
          <w:spacing w:val="-2"/>
        </w:rPr>
        <w:t xml:space="preserve">Co </w:t>
      </w:r>
      <w:r w:rsidR="00196B46" w:rsidRPr="007D42F3">
        <w:rPr>
          <w:rFonts w:ascii="Arial" w:hAnsi="Arial" w:cs="Arial"/>
          <w:bCs/>
          <w:i/>
          <w:spacing w:val="-2"/>
        </w:rPr>
        <w:t xml:space="preserve">jsme </w:t>
      </w:r>
      <w:r w:rsidRPr="007D42F3">
        <w:rPr>
          <w:rFonts w:ascii="Arial" w:hAnsi="Arial" w:cs="Arial"/>
          <w:bCs/>
          <w:i/>
          <w:spacing w:val="-2"/>
        </w:rPr>
        <w:t xml:space="preserve">pro </w:t>
      </w:r>
      <w:r w:rsidR="00196B46" w:rsidRPr="007D42F3">
        <w:rPr>
          <w:rFonts w:ascii="Arial" w:hAnsi="Arial" w:cs="Arial"/>
          <w:bCs/>
          <w:i/>
          <w:spacing w:val="-2"/>
        </w:rPr>
        <w:t>dosažen</w:t>
      </w:r>
      <w:r w:rsidR="007B670F" w:rsidRPr="007D42F3">
        <w:rPr>
          <w:rFonts w:ascii="Arial" w:hAnsi="Arial" w:cs="Arial"/>
          <w:bCs/>
          <w:i/>
          <w:spacing w:val="-2"/>
        </w:rPr>
        <w:t>í</w:t>
      </w:r>
      <w:r w:rsidR="00196B46" w:rsidRPr="007D42F3">
        <w:rPr>
          <w:rFonts w:ascii="Arial" w:hAnsi="Arial" w:cs="Arial"/>
          <w:bCs/>
          <w:i/>
          <w:spacing w:val="-2"/>
        </w:rPr>
        <w:t xml:space="preserve"> </w:t>
      </w:r>
      <w:r w:rsidRPr="007D42F3">
        <w:rPr>
          <w:rFonts w:ascii="Arial" w:hAnsi="Arial" w:cs="Arial"/>
          <w:bCs/>
          <w:i/>
          <w:spacing w:val="-2"/>
        </w:rPr>
        <w:t xml:space="preserve">vytýčených cílů </w:t>
      </w:r>
      <w:r w:rsidR="00196B46" w:rsidRPr="007D42F3">
        <w:rPr>
          <w:rFonts w:ascii="Arial" w:hAnsi="Arial" w:cs="Arial"/>
          <w:bCs/>
          <w:i/>
          <w:spacing w:val="-2"/>
        </w:rPr>
        <w:t xml:space="preserve">udělali </w:t>
      </w:r>
      <w:r w:rsidRPr="007D42F3">
        <w:rPr>
          <w:rFonts w:ascii="Arial" w:hAnsi="Arial" w:cs="Arial"/>
          <w:bCs/>
          <w:i/>
          <w:spacing w:val="-2"/>
        </w:rPr>
        <w:t xml:space="preserve">dobře a co naopak špatně? </w:t>
      </w:r>
    </w:p>
    <w:p w14:paraId="723F0EBF" w14:textId="77777777" w:rsidR="001126BA" w:rsidRPr="007D42F3" w:rsidRDefault="002D0958" w:rsidP="00B42304">
      <w:pPr>
        <w:pStyle w:val="Zkladntext"/>
        <w:numPr>
          <w:ilvl w:val="0"/>
          <w:numId w:val="27"/>
        </w:numPr>
        <w:kinsoku w:val="0"/>
        <w:overflowPunct w:val="0"/>
        <w:spacing w:before="38"/>
        <w:ind w:right="111"/>
        <w:rPr>
          <w:rFonts w:ascii="Arial" w:hAnsi="Arial" w:cs="Arial"/>
          <w:bCs/>
          <w:i/>
          <w:spacing w:val="-2"/>
        </w:rPr>
      </w:pPr>
      <w:r w:rsidRPr="007D42F3">
        <w:rPr>
          <w:rFonts w:ascii="Arial" w:hAnsi="Arial" w:cs="Arial"/>
          <w:bCs/>
          <w:i/>
          <w:spacing w:val="-2"/>
        </w:rPr>
        <w:t xml:space="preserve">Co je třeba </w:t>
      </w:r>
      <w:r w:rsidR="00FC5502" w:rsidRPr="007D42F3">
        <w:rPr>
          <w:rFonts w:ascii="Arial" w:hAnsi="Arial" w:cs="Arial"/>
          <w:bCs/>
          <w:i/>
          <w:spacing w:val="-2"/>
        </w:rPr>
        <w:t>v následujících programových obdobích</w:t>
      </w:r>
      <w:r w:rsidRPr="007D42F3">
        <w:rPr>
          <w:rFonts w:ascii="Arial" w:hAnsi="Arial" w:cs="Arial"/>
          <w:bCs/>
          <w:i/>
          <w:spacing w:val="-2"/>
        </w:rPr>
        <w:t xml:space="preserve"> změnit, abychom dosahovali lepších výsledků s menším vynaložením zdrojů? </w:t>
      </w:r>
    </w:p>
    <w:p w14:paraId="7825B2E3" w14:textId="77777777" w:rsidR="001126BA" w:rsidRPr="007D42F3" w:rsidRDefault="00196B46" w:rsidP="00B42304">
      <w:pPr>
        <w:pStyle w:val="Zkladntext"/>
        <w:numPr>
          <w:ilvl w:val="0"/>
          <w:numId w:val="27"/>
        </w:numPr>
        <w:kinsoku w:val="0"/>
        <w:overflowPunct w:val="0"/>
        <w:spacing w:before="38"/>
        <w:ind w:right="111"/>
        <w:rPr>
          <w:rFonts w:ascii="Arial" w:hAnsi="Arial" w:cs="Arial"/>
          <w:bCs/>
          <w:i/>
          <w:spacing w:val="-2"/>
        </w:rPr>
      </w:pPr>
      <w:r w:rsidRPr="007D42F3">
        <w:rPr>
          <w:rFonts w:ascii="Arial" w:hAnsi="Arial" w:cs="Arial"/>
          <w:bCs/>
          <w:i/>
          <w:spacing w:val="-2"/>
        </w:rPr>
        <w:t xml:space="preserve">Přispěla </w:t>
      </w:r>
      <w:r w:rsidR="002F1D88" w:rsidRPr="007D42F3">
        <w:rPr>
          <w:rFonts w:ascii="Arial" w:hAnsi="Arial" w:cs="Arial"/>
          <w:bCs/>
          <w:i/>
          <w:spacing w:val="-2"/>
        </w:rPr>
        <w:t>realizace SCLLD</w:t>
      </w:r>
      <w:r w:rsidR="00E6679E" w:rsidRPr="007D42F3">
        <w:rPr>
          <w:rFonts w:ascii="Arial" w:hAnsi="Arial" w:cs="Arial"/>
          <w:bCs/>
          <w:i/>
          <w:spacing w:val="-2"/>
        </w:rPr>
        <w:t xml:space="preserve"> </w:t>
      </w:r>
      <w:proofErr w:type="gramStart"/>
      <w:r w:rsidR="00E6679E" w:rsidRPr="007D42F3">
        <w:rPr>
          <w:rFonts w:ascii="Arial" w:hAnsi="Arial" w:cs="Arial"/>
          <w:bCs/>
          <w:i/>
          <w:spacing w:val="-2"/>
        </w:rPr>
        <w:t>2014 – 2020</w:t>
      </w:r>
      <w:proofErr w:type="gramEnd"/>
      <w:r w:rsidR="00E6679E" w:rsidRPr="007D42F3">
        <w:rPr>
          <w:rFonts w:ascii="Arial" w:hAnsi="Arial" w:cs="Arial"/>
          <w:bCs/>
          <w:i/>
          <w:spacing w:val="-2"/>
        </w:rPr>
        <w:t xml:space="preserve"> </w:t>
      </w:r>
      <w:r w:rsidR="002F1D88" w:rsidRPr="007D42F3">
        <w:rPr>
          <w:rFonts w:ascii="Arial" w:hAnsi="Arial" w:cs="Arial"/>
          <w:bCs/>
          <w:i/>
          <w:spacing w:val="-2"/>
        </w:rPr>
        <w:t>ke zlepšení života konkrétních cílových skupin? Jak? Proč ano, proč ne?</w:t>
      </w:r>
    </w:p>
    <w:p w14:paraId="594CB842" w14:textId="03555941" w:rsidR="001126BA" w:rsidRPr="007D42F3" w:rsidRDefault="002F1D88" w:rsidP="00B42304">
      <w:pPr>
        <w:pStyle w:val="Zkladntext"/>
        <w:numPr>
          <w:ilvl w:val="0"/>
          <w:numId w:val="27"/>
        </w:numPr>
        <w:kinsoku w:val="0"/>
        <w:overflowPunct w:val="0"/>
        <w:spacing w:before="38"/>
        <w:ind w:right="111"/>
        <w:rPr>
          <w:rFonts w:ascii="Arial" w:hAnsi="Arial" w:cs="Arial"/>
          <w:bCs/>
          <w:i/>
          <w:spacing w:val="-2"/>
        </w:rPr>
      </w:pPr>
      <w:r w:rsidRPr="007D42F3">
        <w:rPr>
          <w:rFonts w:ascii="Arial" w:hAnsi="Arial" w:cs="Arial"/>
          <w:bCs/>
          <w:i/>
          <w:spacing w:val="-2"/>
        </w:rPr>
        <w:t>Jakou přidanou hodnotu SCLLD do území MAS</w:t>
      </w:r>
      <w:r w:rsidR="003B4541" w:rsidRPr="007D42F3">
        <w:rPr>
          <w:rFonts w:ascii="Arial" w:hAnsi="Arial" w:cs="Arial"/>
          <w:bCs/>
          <w:i/>
          <w:spacing w:val="-2"/>
        </w:rPr>
        <w:t xml:space="preserve"> Slavkovské bojiště, </w:t>
      </w:r>
      <w:proofErr w:type="spellStart"/>
      <w:r w:rsidR="003B4541" w:rsidRPr="007D42F3">
        <w:rPr>
          <w:rFonts w:ascii="Arial" w:hAnsi="Arial" w:cs="Arial"/>
          <w:bCs/>
          <w:i/>
          <w:spacing w:val="-2"/>
        </w:rPr>
        <w:t>z.s</w:t>
      </w:r>
      <w:proofErr w:type="spellEnd"/>
      <w:r w:rsidR="003B4541" w:rsidRPr="007D42F3">
        <w:rPr>
          <w:rFonts w:ascii="Arial" w:hAnsi="Arial" w:cs="Arial"/>
          <w:bCs/>
          <w:i/>
          <w:spacing w:val="-2"/>
        </w:rPr>
        <w:t>.</w:t>
      </w:r>
      <w:r w:rsidRPr="007D42F3">
        <w:rPr>
          <w:rFonts w:ascii="Arial" w:hAnsi="Arial" w:cs="Arial"/>
          <w:bCs/>
          <w:i/>
          <w:spacing w:val="-2"/>
        </w:rPr>
        <w:t xml:space="preserve"> </w:t>
      </w:r>
      <w:r w:rsidR="00196B46" w:rsidRPr="007D42F3">
        <w:rPr>
          <w:rFonts w:ascii="Arial" w:hAnsi="Arial" w:cs="Arial"/>
          <w:bCs/>
          <w:i/>
          <w:spacing w:val="-2"/>
        </w:rPr>
        <w:t>přinesla</w:t>
      </w:r>
      <w:r w:rsidRPr="007D42F3">
        <w:rPr>
          <w:rFonts w:ascii="Arial" w:hAnsi="Arial" w:cs="Arial"/>
          <w:bCs/>
          <w:i/>
          <w:spacing w:val="-2"/>
        </w:rPr>
        <w:t>?</w:t>
      </w:r>
      <w:r w:rsidR="00FC5502" w:rsidRPr="007D42F3">
        <w:rPr>
          <w:rFonts w:ascii="Arial" w:hAnsi="Arial" w:cs="Arial"/>
          <w:bCs/>
          <w:i/>
          <w:spacing w:val="-2"/>
        </w:rPr>
        <w:t xml:space="preserve"> Jaké jsou hlavní důvody pro pokračování metody LEADER/CLLD v následujících programových obdobích?</w:t>
      </w:r>
    </w:p>
    <w:p w14:paraId="6F459750" w14:textId="77777777" w:rsidR="00135410" w:rsidRPr="004A054A" w:rsidRDefault="00135410" w:rsidP="00135410">
      <w:pPr>
        <w:pStyle w:val="Zkladntext"/>
        <w:kinsoku w:val="0"/>
        <w:overflowPunct w:val="0"/>
        <w:spacing w:before="38"/>
        <w:ind w:left="0" w:right="111"/>
        <w:rPr>
          <w:rFonts w:ascii="Arial" w:hAnsi="Arial" w:cs="Arial"/>
        </w:rPr>
      </w:pPr>
    </w:p>
    <w:p w14:paraId="5BCAC202" w14:textId="77777777" w:rsidR="00BE5E82" w:rsidRPr="00BE5E82" w:rsidRDefault="002D0958" w:rsidP="00135410">
      <w:pPr>
        <w:pStyle w:val="Zkladntext"/>
        <w:kinsoku w:val="0"/>
        <w:overflowPunct w:val="0"/>
        <w:spacing w:before="38"/>
        <w:ind w:left="0" w:right="111"/>
        <w:rPr>
          <w:rFonts w:ascii="Arial" w:hAnsi="Arial" w:cs="Arial"/>
        </w:rPr>
      </w:pPr>
      <w:r w:rsidRPr="002D0958">
        <w:rPr>
          <w:rFonts w:ascii="Arial" w:hAnsi="Arial" w:cs="Arial"/>
          <w:b/>
        </w:rPr>
        <w:t>Oblast C tedy představuje tzv. výsledkovou evaluaci</w:t>
      </w:r>
      <w:r w:rsidRPr="002D0958">
        <w:rPr>
          <w:rFonts w:ascii="Arial" w:hAnsi="Arial" w:cs="Arial"/>
        </w:rPr>
        <w:t>. MAS jejím prostřednictvím zjišťuje a vyhodnocuje, co bylo do území prostřednictvím projektů (intervencí)</w:t>
      </w:r>
      <w:r w:rsidR="00DB323D">
        <w:rPr>
          <w:rFonts w:ascii="Arial" w:hAnsi="Arial" w:cs="Arial"/>
        </w:rPr>
        <w:t xml:space="preserve"> v období </w:t>
      </w:r>
      <w:proofErr w:type="gramStart"/>
      <w:r w:rsidR="00DB323D">
        <w:rPr>
          <w:rFonts w:ascii="Arial" w:hAnsi="Arial" w:cs="Arial"/>
        </w:rPr>
        <w:t>2014 - 2020</w:t>
      </w:r>
      <w:proofErr w:type="gramEnd"/>
      <w:r w:rsidRPr="002D0958">
        <w:rPr>
          <w:rFonts w:ascii="Arial" w:hAnsi="Arial" w:cs="Arial"/>
        </w:rPr>
        <w:t xml:space="preserve"> vloženo, co to území přineslo a k jakým změnám v území (u cílových skupin) díky intervencím v programovém období </w:t>
      </w:r>
      <w:proofErr w:type="gramStart"/>
      <w:r w:rsidRPr="002D0958">
        <w:rPr>
          <w:rFonts w:ascii="Arial" w:hAnsi="Arial" w:cs="Arial"/>
        </w:rPr>
        <w:t>2014 – 2020</w:t>
      </w:r>
      <w:proofErr w:type="gramEnd"/>
      <w:r w:rsidRPr="002D0958">
        <w:rPr>
          <w:rFonts w:ascii="Arial" w:hAnsi="Arial" w:cs="Arial"/>
        </w:rPr>
        <w:t xml:space="preserve"> došlo. </w:t>
      </w:r>
    </w:p>
    <w:p w14:paraId="0C81C0F0" w14:textId="77777777" w:rsidR="009162F6" w:rsidRPr="00EF5184" w:rsidRDefault="008E718A">
      <w:pPr>
        <w:pStyle w:val="Zkladntext"/>
        <w:kinsoku w:val="0"/>
        <w:overflowPunct w:val="0"/>
        <w:spacing w:before="38"/>
        <w:ind w:left="0" w:right="111"/>
        <w:rPr>
          <w:rFonts w:ascii="Arial" w:hAnsi="Arial" w:cs="Arial"/>
        </w:rPr>
      </w:pPr>
      <w:r w:rsidRPr="008E718A">
        <w:rPr>
          <w:rFonts w:ascii="Arial" w:hAnsi="Arial" w:cs="Arial"/>
        </w:rPr>
        <w:t xml:space="preserve">Porovnáním vstupů s výstupy a výsledky získává MAS informace o dobré, ale i špatné praxi v implementaci SCLLD. </w:t>
      </w:r>
    </w:p>
    <w:p w14:paraId="68D3747A" w14:textId="77642484" w:rsidR="00196B46" w:rsidRDefault="00F83D76" w:rsidP="00A358C1">
      <w:pPr>
        <w:rPr>
          <w:rFonts w:cs="Arial"/>
        </w:rPr>
      </w:pPr>
      <w:r>
        <w:rPr>
          <w:rFonts w:cs="Arial"/>
        </w:rPr>
        <w:t>V</w:t>
      </w:r>
      <w:r w:rsidR="002F1D88" w:rsidRPr="002F1D88">
        <w:rPr>
          <w:rFonts w:cs="Arial"/>
        </w:rPr>
        <w:t> rámci</w:t>
      </w:r>
      <w:r>
        <w:rPr>
          <w:rFonts w:cs="Arial"/>
        </w:rPr>
        <w:t xml:space="preserve"> </w:t>
      </w:r>
      <w:r w:rsidR="00196B46">
        <w:rPr>
          <w:rFonts w:cs="Arial"/>
        </w:rPr>
        <w:t xml:space="preserve">výsledkové ex-post </w:t>
      </w:r>
      <w:r>
        <w:rPr>
          <w:rFonts w:cs="Arial"/>
        </w:rPr>
        <w:t>evaluace v</w:t>
      </w:r>
      <w:r w:rsidR="002F1D88" w:rsidRPr="002F1D88">
        <w:rPr>
          <w:rFonts w:cs="Arial"/>
        </w:rPr>
        <w:t xml:space="preserve"> </w:t>
      </w:r>
      <w:r w:rsidR="004A054A">
        <w:rPr>
          <w:rFonts w:cs="Arial"/>
        </w:rPr>
        <w:t>O</w:t>
      </w:r>
      <w:r w:rsidR="002F1D88" w:rsidRPr="002F1D88">
        <w:rPr>
          <w:rFonts w:cs="Arial"/>
        </w:rPr>
        <w:t xml:space="preserve">blasti C </w:t>
      </w:r>
      <w:r w:rsidR="003B4541">
        <w:rPr>
          <w:rFonts w:cs="Arial"/>
        </w:rPr>
        <w:t xml:space="preserve">MAS Slavkovské bojiště, </w:t>
      </w:r>
      <w:proofErr w:type="spellStart"/>
      <w:r w:rsidR="003B4541">
        <w:rPr>
          <w:rFonts w:cs="Arial"/>
        </w:rPr>
        <w:t>z.s</w:t>
      </w:r>
      <w:proofErr w:type="spellEnd"/>
      <w:r w:rsidR="003B4541">
        <w:rPr>
          <w:rFonts w:cs="Arial"/>
        </w:rPr>
        <w:t>.</w:t>
      </w:r>
      <w:r w:rsidR="00196B46">
        <w:rPr>
          <w:rFonts w:cs="Arial"/>
        </w:rPr>
        <w:t>:</w:t>
      </w:r>
    </w:p>
    <w:p w14:paraId="13285C7E" w14:textId="77777777" w:rsidR="005646A4" w:rsidRPr="008C4970" w:rsidRDefault="00094C68" w:rsidP="00B42304">
      <w:pPr>
        <w:pStyle w:val="Odstavecseseznamem"/>
        <w:numPr>
          <w:ilvl w:val="0"/>
          <w:numId w:val="48"/>
        </w:numPr>
        <w:spacing w:after="120"/>
        <w:ind w:left="714" w:hanging="357"/>
        <w:rPr>
          <w:rFonts w:ascii="Arial" w:hAnsi="Arial" w:cs="Arial"/>
          <w:sz w:val="22"/>
          <w:szCs w:val="22"/>
        </w:rPr>
      </w:pPr>
      <w:r w:rsidRPr="008C4970">
        <w:rPr>
          <w:rFonts w:ascii="Arial" w:hAnsi="Arial" w:cs="Arial"/>
          <w:b/>
          <w:sz w:val="22"/>
          <w:szCs w:val="22"/>
          <w:u w:val="single"/>
        </w:rPr>
        <w:t>pop</w:t>
      </w:r>
      <w:r w:rsidR="00BE5E82">
        <w:rPr>
          <w:rFonts w:ascii="Arial" w:hAnsi="Arial" w:cs="Arial"/>
          <w:b/>
          <w:sz w:val="22"/>
          <w:szCs w:val="22"/>
          <w:u w:val="single"/>
        </w:rPr>
        <w:t>isuje</w:t>
      </w:r>
      <w:r w:rsidRPr="008C4970">
        <w:rPr>
          <w:rFonts w:ascii="Arial" w:hAnsi="Arial" w:cs="Arial"/>
          <w:b/>
          <w:sz w:val="22"/>
          <w:szCs w:val="22"/>
          <w:u w:val="single"/>
        </w:rPr>
        <w:t xml:space="preserve"> způsob a </w:t>
      </w:r>
      <w:r w:rsidR="00BE5E82">
        <w:rPr>
          <w:rFonts w:ascii="Arial" w:hAnsi="Arial" w:cs="Arial"/>
          <w:b/>
          <w:sz w:val="22"/>
          <w:szCs w:val="22"/>
          <w:u w:val="single"/>
        </w:rPr>
        <w:t>vyhodnocuje</w:t>
      </w:r>
      <w:r w:rsidR="00BE5E82" w:rsidRPr="008C4970">
        <w:rPr>
          <w:rFonts w:ascii="Arial" w:hAnsi="Arial" w:cs="Arial"/>
          <w:sz w:val="22"/>
          <w:szCs w:val="22"/>
        </w:rPr>
        <w:t xml:space="preserve"> </w:t>
      </w:r>
      <w:r w:rsidRPr="008C4970">
        <w:rPr>
          <w:rFonts w:ascii="Arial" w:hAnsi="Arial" w:cs="Arial"/>
          <w:sz w:val="22"/>
          <w:szCs w:val="22"/>
        </w:rPr>
        <w:t xml:space="preserve">účinnost implementace doporučení navržených v rámci </w:t>
      </w:r>
      <w:proofErr w:type="spellStart"/>
      <w:r w:rsidRPr="008C4970">
        <w:rPr>
          <w:rFonts w:ascii="Arial" w:hAnsi="Arial" w:cs="Arial"/>
          <w:sz w:val="22"/>
          <w:szCs w:val="22"/>
        </w:rPr>
        <w:t>mid</w:t>
      </w:r>
      <w:proofErr w:type="spellEnd"/>
      <w:r w:rsidRPr="008C4970">
        <w:rPr>
          <w:rFonts w:ascii="Arial" w:hAnsi="Arial" w:cs="Arial"/>
          <w:sz w:val="22"/>
          <w:szCs w:val="22"/>
        </w:rPr>
        <w:t>-term evaluace u EO v </w:t>
      </w:r>
      <w:r w:rsidR="001E596A" w:rsidRPr="008C4970">
        <w:rPr>
          <w:rFonts w:ascii="Arial" w:hAnsi="Arial" w:cs="Arial"/>
          <w:sz w:val="22"/>
          <w:szCs w:val="22"/>
        </w:rPr>
        <w:t>O</w:t>
      </w:r>
      <w:r w:rsidRPr="008C4970">
        <w:rPr>
          <w:rFonts w:ascii="Arial" w:hAnsi="Arial" w:cs="Arial"/>
          <w:sz w:val="22"/>
          <w:szCs w:val="22"/>
        </w:rPr>
        <w:t>blast</w:t>
      </w:r>
      <w:r w:rsidR="0012742B" w:rsidRPr="008C4970">
        <w:rPr>
          <w:rFonts w:ascii="Arial" w:hAnsi="Arial" w:cs="Arial"/>
          <w:sz w:val="22"/>
          <w:szCs w:val="22"/>
        </w:rPr>
        <w:t>i C</w:t>
      </w:r>
      <w:r w:rsidRPr="008C4970">
        <w:rPr>
          <w:rFonts w:ascii="Arial" w:hAnsi="Arial" w:cs="Arial"/>
          <w:sz w:val="22"/>
          <w:szCs w:val="22"/>
        </w:rPr>
        <w:t xml:space="preserve"> a </w:t>
      </w:r>
    </w:p>
    <w:p w14:paraId="0E70FE08" w14:textId="77777777" w:rsidR="005646A4" w:rsidRPr="008C4970" w:rsidRDefault="00196B46" w:rsidP="00B42304">
      <w:pPr>
        <w:pStyle w:val="Odstavecseseznamem"/>
        <w:numPr>
          <w:ilvl w:val="0"/>
          <w:numId w:val="48"/>
        </w:numPr>
        <w:spacing w:after="120"/>
        <w:ind w:left="714" w:hanging="357"/>
        <w:rPr>
          <w:rFonts w:ascii="Arial" w:hAnsi="Arial" w:cs="Arial"/>
          <w:sz w:val="22"/>
          <w:szCs w:val="22"/>
        </w:rPr>
      </w:pPr>
      <w:r w:rsidRPr="008C4970">
        <w:rPr>
          <w:rFonts w:ascii="Arial" w:hAnsi="Arial" w:cs="Arial"/>
          <w:sz w:val="22"/>
          <w:szCs w:val="22"/>
        </w:rPr>
        <w:t>zodpovídá</w:t>
      </w:r>
      <w:r w:rsidR="00CE3758" w:rsidRPr="008C4970">
        <w:rPr>
          <w:rFonts w:ascii="Arial" w:hAnsi="Arial" w:cs="Arial"/>
          <w:sz w:val="22"/>
          <w:szCs w:val="22"/>
        </w:rPr>
        <w:t xml:space="preserve"> následující</w:t>
      </w:r>
      <w:r w:rsidR="002F1D88" w:rsidRPr="008C4970">
        <w:rPr>
          <w:rFonts w:ascii="Arial" w:hAnsi="Arial" w:cs="Arial"/>
          <w:sz w:val="22"/>
          <w:szCs w:val="22"/>
        </w:rPr>
        <w:t xml:space="preserve"> evaluační </w:t>
      </w:r>
      <w:r w:rsidR="002F1D88" w:rsidRPr="008C4970">
        <w:rPr>
          <w:rFonts w:ascii="Arial" w:hAnsi="Arial" w:cs="Arial"/>
          <w:b/>
          <w:sz w:val="22"/>
          <w:szCs w:val="22"/>
        </w:rPr>
        <w:t>otázky</w:t>
      </w:r>
      <w:r w:rsidR="002F1D88" w:rsidRPr="008C4970">
        <w:rPr>
          <w:rFonts w:ascii="Arial" w:hAnsi="Arial" w:cs="Arial"/>
          <w:sz w:val="22"/>
          <w:szCs w:val="22"/>
        </w:rPr>
        <w:t>:</w:t>
      </w:r>
    </w:p>
    <w:p w14:paraId="1FCE2B7C" w14:textId="77777777" w:rsidR="00A358C1" w:rsidRPr="00D04151" w:rsidRDefault="002F1D88" w:rsidP="00B42304">
      <w:pPr>
        <w:pStyle w:val="Odstavecseseznamem"/>
        <w:numPr>
          <w:ilvl w:val="0"/>
          <w:numId w:val="9"/>
        </w:numPr>
        <w:spacing w:after="120"/>
        <w:ind w:left="907" w:hanging="357"/>
        <w:rPr>
          <w:rFonts w:ascii="Arial" w:hAnsi="Arial" w:cs="Arial"/>
          <w:sz w:val="22"/>
          <w:szCs w:val="22"/>
        </w:rPr>
      </w:pPr>
      <w:r w:rsidRPr="00D04151">
        <w:rPr>
          <w:rFonts w:ascii="Arial" w:hAnsi="Arial" w:cs="Arial"/>
          <w:sz w:val="22"/>
          <w:szCs w:val="22"/>
        </w:rPr>
        <w:t>C.1 V jaké fázi realizace se SCLLD k 31. 12. 20</w:t>
      </w:r>
      <w:r w:rsidR="00E46C1B">
        <w:rPr>
          <w:rFonts w:ascii="Arial" w:hAnsi="Arial" w:cs="Arial"/>
          <w:sz w:val="22"/>
          <w:szCs w:val="22"/>
        </w:rPr>
        <w:t>24</w:t>
      </w:r>
      <w:r w:rsidRPr="00D04151">
        <w:rPr>
          <w:rFonts w:ascii="Arial" w:hAnsi="Arial" w:cs="Arial"/>
          <w:sz w:val="22"/>
          <w:szCs w:val="22"/>
        </w:rPr>
        <w:t xml:space="preserve"> nachází?</w:t>
      </w:r>
    </w:p>
    <w:p w14:paraId="4366FED3" w14:textId="77777777" w:rsidR="00A358C1" w:rsidRPr="00D04151" w:rsidRDefault="002F1D88" w:rsidP="00B42304">
      <w:pPr>
        <w:pStyle w:val="Odstavecseseznamem"/>
        <w:numPr>
          <w:ilvl w:val="0"/>
          <w:numId w:val="9"/>
        </w:numPr>
        <w:spacing w:after="120"/>
        <w:ind w:left="907" w:hanging="357"/>
        <w:rPr>
          <w:rFonts w:ascii="Arial" w:hAnsi="Arial" w:cs="Arial"/>
          <w:sz w:val="22"/>
          <w:szCs w:val="22"/>
        </w:rPr>
      </w:pPr>
      <w:r w:rsidRPr="00D04151">
        <w:rPr>
          <w:rFonts w:ascii="Arial" w:hAnsi="Arial" w:cs="Arial"/>
          <w:sz w:val="22"/>
          <w:szCs w:val="22"/>
        </w:rPr>
        <w:t>C.2 Jak přispěla realizace jednotlivých Opatření/</w:t>
      </w:r>
      <w:proofErr w:type="spellStart"/>
      <w:r w:rsidRPr="00D04151">
        <w:rPr>
          <w:rFonts w:ascii="Arial" w:hAnsi="Arial" w:cs="Arial"/>
          <w:sz w:val="22"/>
          <w:szCs w:val="22"/>
        </w:rPr>
        <w:t>Fichí</w:t>
      </w:r>
      <w:proofErr w:type="spellEnd"/>
      <w:r w:rsidRPr="00D04151">
        <w:rPr>
          <w:rFonts w:ascii="Arial" w:hAnsi="Arial" w:cs="Arial"/>
          <w:sz w:val="22"/>
          <w:szCs w:val="22"/>
        </w:rPr>
        <w:t xml:space="preserve"> Programových </w:t>
      </w:r>
      <w:r w:rsidR="00A5705C">
        <w:rPr>
          <w:rFonts w:ascii="Arial" w:hAnsi="Arial" w:cs="Arial"/>
          <w:sz w:val="22"/>
          <w:szCs w:val="22"/>
        </w:rPr>
        <w:t>rámců k</w:t>
      </w:r>
      <w:r w:rsidR="00A5705C">
        <w:rPr>
          <w:rFonts w:ascii="Calibri" w:hAnsi="Calibri" w:cs="Arial"/>
          <w:sz w:val="22"/>
          <w:szCs w:val="22"/>
        </w:rPr>
        <w:t> </w:t>
      </w:r>
      <w:r w:rsidRPr="00D04151">
        <w:rPr>
          <w:rFonts w:ascii="Arial" w:hAnsi="Arial" w:cs="Arial"/>
          <w:sz w:val="22"/>
          <w:szCs w:val="22"/>
        </w:rPr>
        <w:t>dosahování hodnot indikátorů (věcný a finanční pokrok realizace SCLLD)?</w:t>
      </w:r>
    </w:p>
    <w:p w14:paraId="614AC921" w14:textId="77777777" w:rsidR="00344474" w:rsidRPr="00D04151" w:rsidRDefault="002F1D88" w:rsidP="00B42304">
      <w:pPr>
        <w:pStyle w:val="Odstavecseseznamem"/>
        <w:numPr>
          <w:ilvl w:val="0"/>
          <w:numId w:val="9"/>
        </w:numPr>
        <w:spacing w:after="120"/>
        <w:ind w:left="907" w:hanging="357"/>
        <w:rPr>
          <w:rFonts w:ascii="Arial" w:hAnsi="Arial" w:cs="Arial"/>
          <w:sz w:val="22"/>
          <w:szCs w:val="22"/>
        </w:rPr>
      </w:pPr>
      <w:r w:rsidRPr="00D04151">
        <w:rPr>
          <w:rFonts w:ascii="Arial" w:hAnsi="Arial" w:cs="Arial"/>
          <w:sz w:val="22"/>
          <w:szCs w:val="22"/>
        </w:rPr>
        <w:t>C.3 Do jaké míry byly finanční prostředky na inter</w:t>
      </w:r>
      <w:r w:rsidR="00A5705C">
        <w:rPr>
          <w:rFonts w:ascii="Arial" w:hAnsi="Arial" w:cs="Arial"/>
          <w:sz w:val="22"/>
          <w:szCs w:val="22"/>
        </w:rPr>
        <w:t>vence vynaloženy účelně (tj. do</w:t>
      </w:r>
      <w:r w:rsidR="00A5705C">
        <w:rPr>
          <w:rFonts w:ascii="Calibri" w:hAnsi="Calibri" w:cs="Arial"/>
          <w:sz w:val="22"/>
          <w:szCs w:val="22"/>
        </w:rPr>
        <w:t> </w:t>
      </w:r>
      <w:r w:rsidRPr="00D04151">
        <w:rPr>
          <w:rFonts w:ascii="Arial" w:hAnsi="Arial" w:cs="Arial"/>
          <w:sz w:val="22"/>
          <w:szCs w:val="22"/>
        </w:rPr>
        <w:t>jaké míry intervence splnila svůj účel)?</w:t>
      </w:r>
    </w:p>
    <w:p w14:paraId="0D12E716" w14:textId="77777777" w:rsidR="00693242" w:rsidRPr="00D04151" w:rsidRDefault="002F1D88" w:rsidP="00B42304">
      <w:pPr>
        <w:pStyle w:val="Odstavecseseznamem"/>
        <w:numPr>
          <w:ilvl w:val="0"/>
          <w:numId w:val="9"/>
        </w:numPr>
        <w:spacing w:after="120"/>
        <w:ind w:left="907" w:hanging="357"/>
        <w:rPr>
          <w:rFonts w:ascii="Arial" w:hAnsi="Arial" w:cs="Arial"/>
          <w:sz w:val="22"/>
          <w:szCs w:val="22"/>
        </w:rPr>
      </w:pPr>
      <w:r w:rsidRPr="00D04151">
        <w:rPr>
          <w:rFonts w:ascii="Arial" w:hAnsi="Arial" w:cs="Arial"/>
          <w:sz w:val="22"/>
          <w:szCs w:val="22"/>
        </w:rPr>
        <w:t>C.4 Do jaké míry byly finanční prostředky na intervence vynaloženy účinně?</w:t>
      </w:r>
    </w:p>
    <w:p w14:paraId="2937E048" w14:textId="77777777" w:rsidR="00693242" w:rsidRPr="00D04151" w:rsidRDefault="002F1D88" w:rsidP="00B42304">
      <w:pPr>
        <w:pStyle w:val="Odstavecseseznamem"/>
        <w:numPr>
          <w:ilvl w:val="0"/>
          <w:numId w:val="9"/>
        </w:numPr>
        <w:spacing w:after="120"/>
        <w:ind w:left="907" w:hanging="357"/>
        <w:rPr>
          <w:rFonts w:ascii="Arial" w:hAnsi="Arial" w:cs="Arial"/>
          <w:sz w:val="22"/>
          <w:szCs w:val="22"/>
        </w:rPr>
      </w:pPr>
      <w:r w:rsidRPr="00D04151">
        <w:rPr>
          <w:rFonts w:ascii="Arial" w:hAnsi="Arial" w:cs="Arial"/>
          <w:sz w:val="22"/>
          <w:szCs w:val="22"/>
        </w:rPr>
        <w:t>C.5 Do jaké míry vedly intervence v jedn</w:t>
      </w:r>
      <w:r w:rsidR="00A5705C">
        <w:rPr>
          <w:rFonts w:ascii="Arial" w:hAnsi="Arial" w:cs="Arial"/>
          <w:sz w:val="22"/>
          <w:szCs w:val="22"/>
        </w:rPr>
        <w:t>otlivých Programových rámcích k</w:t>
      </w:r>
      <w:r w:rsidR="00A5705C">
        <w:rPr>
          <w:rFonts w:ascii="Calibri" w:hAnsi="Calibri" w:cs="Arial"/>
          <w:sz w:val="22"/>
          <w:szCs w:val="22"/>
        </w:rPr>
        <w:t> </w:t>
      </w:r>
      <w:r w:rsidRPr="00D04151">
        <w:rPr>
          <w:rFonts w:ascii="Arial" w:hAnsi="Arial" w:cs="Arial"/>
          <w:sz w:val="22"/>
          <w:szCs w:val="22"/>
        </w:rPr>
        <w:t xml:space="preserve">dosahování specifických cílů </w:t>
      </w:r>
      <w:r w:rsidR="006C7C1A">
        <w:rPr>
          <w:rFonts w:ascii="Arial" w:hAnsi="Arial" w:cs="Arial"/>
          <w:sz w:val="22"/>
          <w:szCs w:val="22"/>
        </w:rPr>
        <w:t>Opatření/</w:t>
      </w:r>
      <w:proofErr w:type="spellStart"/>
      <w:r w:rsidR="006C7C1A">
        <w:rPr>
          <w:rFonts w:ascii="Arial" w:hAnsi="Arial" w:cs="Arial"/>
          <w:sz w:val="22"/>
          <w:szCs w:val="22"/>
        </w:rPr>
        <w:t>Fichí</w:t>
      </w:r>
      <w:proofErr w:type="spellEnd"/>
      <w:r w:rsidRPr="00D04151">
        <w:rPr>
          <w:rFonts w:ascii="Arial" w:hAnsi="Arial" w:cs="Arial"/>
          <w:sz w:val="22"/>
          <w:szCs w:val="22"/>
        </w:rPr>
        <w:t xml:space="preserve"> Programových rámců?</w:t>
      </w:r>
    </w:p>
    <w:p w14:paraId="5FA3E0DA" w14:textId="77777777" w:rsidR="00693242" w:rsidRPr="00D04151" w:rsidRDefault="002F1D88" w:rsidP="00B42304">
      <w:pPr>
        <w:pStyle w:val="Odstavecseseznamem"/>
        <w:numPr>
          <w:ilvl w:val="0"/>
          <w:numId w:val="9"/>
        </w:numPr>
        <w:spacing w:after="120"/>
        <w:ind w:left="907" w:hanging="357"/>
        <w:rPr>
          <w:rFonts w:ascii="Arial" w:hAnsi="Arial" w:cs="Arial"/>
          <w:sz w:val="22"/>
          <w:szCs w:val="22"/>
        </w:rPr>
      </w:pPr>
      <w:r w:rsidRPr="00D04151">
        <w:rPr>
          <w:rFonts w:ascii="Arial" w:hAnsi="Arial" w:cs="Arial"/>
          <w:sz w:val="22"/>
          <w:szCs w:val="22"/>
        </w:rPr>
        <w:lastRenderedPageBreak/>
        <w:t>C.6 Do jaké míry vedly intervence v jednotlivých Programových rámcích k dosažení přidané hodnoty LEADER/CLLD?</w:t>
      </w:r>
    </w:p>
    <w:p w14:paraId="2CF5FBF7" w14:textId="77777777" w:rsidR="00693242" w:rsidRPr="002B6CCB" w:rsidRDefault="00094C68" w:rsidP="00B42304">
      <w:pPr>
        <w:pStyle w:val="Odstavecseseznamem"/>
        <w:numPr>
          <w:ilvl w:val="0"/>
          <w:numId w:val="9"/>
        </w:numPr>
        <w:spacing w:after="120"/>
        <w:ind w:left="907" w:hanging="357"/>
        <w:rPr>
          <w:rFonts w:ascii="Arial" w:hAnsi="Arial" w:cs="Arial"/>
          <w:sz w:val="22"/>
          <w:szCs w:val="22"/>
        </w:rPr>
      </w:pPr>
      <w:r w:rsidRPr="00094C68">
        <w:rPr>
          <w:rFonts w:ascii="Arial" w:hAnsi="Arial" w:cs="Arial"/>
          <w:sz w:val="22"/>
          <w:szCs w:val="22"/>
        </w:rPr>
        <w:t xml:space="preserve">C.7 Do jaké míry dochází k naplnění cílů strategie jako celku?  </w:t>
      </w:r>
    </w:p>
    <w:p w14:paraId="73CFF45D" w14:textId="77777777" w:rsidR="00693242" w:rsidRPr="00D04151" w:rsidRDefault="002F1D88" w:rsidP="00B42304">
      <w:pPr>
        <w:pStyle w:val="Odstavecseseznamem"/>
        <w:numPr>
          <w:ilvl w:val="0"/>
          <w:numId w:val="9"/>
        </w:numPr>
        <w:spacing w:after="120"/>
        <w:ind w:left="907" w:hanging="357"/>
        <w:rPr>
          <w:rFonts w:ascii="Arial" w:hAnsi="Arial" w:cs="Arial"/>
          <w:sz w:val="22"/>
          <w:szCs w:val="22"/>
        </w:rPr>
      </w:pPr>
      <w:r w:rsidRPr="00D04151">
        <w:rPr>
          <w:rFonts w:ascii="Arial" w:hAnsi="Arial" w:cs="Arial"/>
          <w:sz w:val="22"/>
          <w:szCs w:val="22"/>
        </w:rPr>
        <w:t>C.</w:t>
      </w:r>
      <w:r w:rsidR="003B7E72" w:rsidRPr="00D04151">
        <w:rPr>
          <w:rFonts w:ascii="Arial" w:hAnsi="Arial" w:cs="Arial"/>
          <w:sz w:val="22"/>
          <w:szCs w:val="22"/>
        </w:rPr>
        <w:t>8</w:t>
      </w:r>
      <w:r w:rsidRPr="00D04151">
        <w:rPr>
          <w:rFonts w:ascii="Arial" w:hAnsi="Arial" w:cs="Arial"/>
          <w:sz w:val="22"/>
          <w:szCs w:val="22"/>
        </w:rPr>
        <w:t xml:space="preserve"> Do jaké míry podpořily intervence Programu r</w:t>
      </w:r>
      <w:r w:rsidR="00A5705C">
        <w:rPr>
          <w:rFonts w:ascii="Arial" w:hAnsi="Arial" w:cs="Arial"/>
          <w:sz w:val="22"/>
          <w:szCs w:val="22"/>
        </w:rPr>
        <w:t>ozvoje venkova místní rozvoj ve</w:t>
      </w:r>
      <w:r w:rsidR="00A5705C">
        <w:rPr>
          <w:rFonts w:ascii="Calibri" w:hAnsi="Calibri" w:cs="Arial"/>
          <w:sz w:val="22"/>
          <w:szCs w:val="22"/>
        </w:rPr>
        <w:t> </w:t>
      </w:r>
      <w:r w:rsidRPr="00D04151">
        <w:rPr>
          <w:rFonts w:ascii="Arial" w:hAnsi="Arial" w:cs="Arial"/>
          <w:sz w:val="22"/>
          <w:szCs w:val="22"/>
        </w:rPr>
        <w:t>venkovských oblastech?</w:t>
      </w:r>
    </w:p>
    <w:p w14:paraId="0BDE987D" w14:textId="77777777" w:rsidR="00A358C1" w:rsidRPr="00923580" w:rsidRDefault="002F1D88" w:rsidP="00135410">
      <w:pPr>
        <w:pStyle w:val="Zkladntext"/>
        <w:kinsoku w:val="0"/>
        <w:overflowPunct w:val="0"/>
        <w:spacing w:before="38"/>
        <w:ind w:left="0" w:right="111"/>
        <w:rPr>
          <w:rFonts w:ascii="Arial" w:hAnsi="Arial" w:cs="Arial"/>
        </w:rPr>
      </w:pPr>
      <w:r w:rsidRPr="002F1D88">
        <w:rPr>
          <w:rFonts w:ascii="Arial" w:hAnsi="Arial" w:cs="Arial"/>
        </w:rPr>
        <w:t>Klíčovým nástrojem při zodpovídání podotázek a otázek v </w:t>
      </w:r>
      <w:r w:rsidR="004A054A">
        <w:rPr>
          <w:rFonts w:ascii="Arial" w:hAnsi="Arial" w:cs="Arial"/>
        </w:rPr>
        <w:t>Oblasti</w:t>
      </w:r>
      <w:r w:rsidR="004A054A" w:rsidRPr="002F1D88">
        <w:rPr>
          <w:rFonts w:ascii="Arial" w:hAnsi="Arial" w:cs="Arial"/>
        </w:rPr>
        <w:t xml:space="preserve"> </w:t>
      </w:r>
      <w:r w:rsidRPr="002F1D88">
        <w:rPr>
          <w:rFonts w:ascii="Arial" w:hAnsi="Arial" w:cs="Arial"/>
        </w:rPr>
        <w:t xml:space="preserve">C jsou tyto metody: </w:t>
      </w:r>
    </w:p>
    <w:p w14:paraId="758C9AE5" w14:textId="77777777" w:rsidR="00F83D76" w:rsidRDefault="00F83D76" w:rsidP="00B42304">
      <w:pPr>
        <w:pStyle w:val="Zkladntext"/>
        <w:numPr>
          <w:ilvl w:val="0"/>
          <w:numId w:val="16"/>
        </w:numPr>
        <w:kinsoku w:val="0"/>
        <w:overflowPunct w:val="0"/>
        <w:spacing w:before="38"/>
        <w:ind w:right="111"/>
        <w:rPr>
          <w:rFonts w:ascii="Arial" w:hAnsi="Arial" w:cs="Arial"/>
        </w:rPr>
      </w:pPr>
      <w:r>
        <w:rPr>
          <w:rFonts w:ascii="Arial" w:hAnsi="Arial" w:cs="Arial"/>
        </w:rPr>
        <w:t xml:space="preserve">Obsahová analýza (výzvy, věcný a finanční pokrok) </w:t>
      </w:r>
    </w:p>
    <w:p w14:paraId="2E1F38D5" w14:textId="77777777" w:rsidR="004100C4" w:rsidRPr="00AD6052" w:rsidRDefault="002F1D88" w:rsidP="00B42304">
      <w:pPr>
        <w:pStyle w:val="Zkladntext"/>
        <w:numPr>
          <w:ilvl w:val="0"/>
          <w:numId w:val="16"/>
        </w:numPr>
        <w:kinsoku w:val="0"/>
        <w:overflowPunct w:val="0"/>
        <w:spacing w:before="38"/>
        <w:ind w:right="111"/>
        <w:rPr>
          <w:rFonts w:ascii="Arial" w:hAnsi="Arial" w:cs="Arial"/>
        </w:rPr>
      </w:pPr>
      <w:r w:rsidRPr="002F1D88">
        <w:rPr>
          <w:rFonts w:ascii="Arial" w:hAnsi="Arial" w:cs="Arial"/>
        </w:rPr>
        <w:t>Individuální (příp. skupinové) rozhovory s žadateli/příjemci a cílovými skupinami (nutné pro zpracování případových studií)</w:t>
      </w:r>
    </w:p>
    <w:p w14:paraId="7ED3FDBF" w14:textId="77777777" w:rsidR="00A358C1" w:rsidRPr="00AD6052" w:rsidRDefault="002F1D88" w:rsidP="00B42304">
      <w:pPr>
        <w:pStyle w:val="Zkladntext"/>
        <w:numPr>
          <w:ilvl w:val="0"/>
          <w:numId w:val="16"/>
        </w:numPr>
        <w:kinsoku w:val="0"/>
        <w:overflowPunct w:val="0"/>
        <w:spacing w:before="38"/>
        <w:ind w:right="111"/>
        <w:rPr>
          <w:rFonts w:ascii="Arial" w:hAnsi="Arial" w:cs="Arial"/>
        </w:rPr>
      </w:pPr>
      <w:r w:rsidRPr="002F1D88">
        <w:rPr>
          <w:rFonts w:ascii="Arial" w:hAnsi="Arial" w:cs="Arial"/>
        </w:rPr>
        <w:t xml:space="preserve">Case </w:t>
      </w:r>
      <w:proofErr w:type="spellStart"/>
      <w:r w:rsidRPr="002F1D88">
        <w:rPr>
          <w:rFonts w:ascii="Arial" w:hAnsi="Arial" w:cs="Arial"/>
        </w:rPr>
        <w:t>Studies</w:t>
      </w:r>
      <w:proofErr w:type="spellEnd"/>
      <w:r w:rsidRPr="002F1D88">
        <w:rPr>
          <w:rFonts w:ascii="Arial" w:hAnsi="Arial" w:cs="Arial"/>
        </w:rPr>
        <w:t xml:space="preserve"> (případové studie)</w:t>
      </w:r>
      <w:r w:rsidR="00F83D76">
        <w:rPr>
          <w:rFonts w:ascii="Arial" w:hAnsi="Arial" w:cs="Arial"/>
        </w:rPr>
        <w:t>.</w:t>
      </w:r>
      <w:r w:rsidRPr="002F1D88">
        <w:rPr>
          <w:rFonts w:ascii="Arial" w:hAnsi="Arial" w:cs="Arial"/>
        </w:rPr>
        <w:t xml:space="preserve"> </w:t>
      </w:r>
    </w:p>
    <w:p w14:paraId="25BA7556" w14:textId="77777777" w:rsidR="00135410" w:rsidRPr="00923580" w:rsidRDefault="00135410" w:rsidP="00B463D2">
      <w:pPr>
        <w:rPr>
          <w:rFonts w:cs="Arial"/>
        </w:rPr>
      </w:pPr>
    </w:p>
    <w:p w14:paraId="7D341BE9" w14:textId="77777777" w:rsidR="00A358C1" w:rsidRPr="00573E72" w:rsidRDefault="002F1D88" w:rsidP="00A358C1">
      <w:pPr>
        <w:rPr>
          <w:rFonts w:cs="Arial"/>
          <w:b/>
        </w:rPr>
      </w:pPr>
      <w:r w:rsidRPr="00573E72">
        <w:rPr>
          <w:rFonts w:cs="Arial"/>
          <w:b/>
        </w:rPr>
        <w:t>Obecná logika (postup) zodpovídání evaluačních otázek v </w:t>
      </w:r>
      <w:r w:rsidR="004A054A" w:rsidRPr="00573E72">
        <w:rPr>
          <w:rFonts w:cs="Arial"/>
          <w:b/>
        </w:rPr>
        <w:t>O</w:t>
      </w:r>
      <w:r w:rsidR="00A5705C">
        <w:rPr>
          <w:rFonts w:cs="Arial"/>
          <w:b/>
        </w:rPr>
        <w:t>blasti C – Výstupy a</w:t>
      </w:r>
      <w:r w:rsidR="00A5705C">
        <w:rPr>
          <w:rFonts w:ascii="Calibri" w:hAnsi="Calibri" w:cs="Arial"/>
          <w:b/>
        </w:rPr>
        <w:t> </w:t>
      </w:r>
      <w:r w:rsidRPr="00573E72">
        <w:rPr>
          <w:rFonts w:cs="Arial"/>
          <w:b/>
        </w:rPr>
        <w:t xml:space="preserve">výsledky implementace SCLLD: </w:t>
      </w:r>
    </w:p>
    <w:p w14:paraId="531FB846" w14:textId="7CD5BD6A" w:rsidR="00A358C1" w:rsidRPr="007D42F3" w:rsidRDefault="002F1D88" w:rsidP="00B42304">
      <w:pPr>
        <w:pStyle w:val="Odstavecseseznamem"/>
        <w:numPr>
          <w:ilvl w:val="0"/>
          <w:numId w:val="15"/>
        </w:numPr>
        <w:rPr>
          <w:rFonts w:ascii="Arial" w:hAnsi="Arial" w:cs="Arial"/>
          <w:bCs/>
          <w:sz w:val="22"/>
          <w:szCs w:val="22"/>
        </w:rPr>
      </w:pPr>
      <w:r w:rsidRPr="007D42F3">
        <w:rPr>
          <w:rFonts w:ascii="Arial" w:hAnsi="Arial" w:cs="Arial"/>
          <w:bCs/>
          <w:sz w:val="22"/>
          <w:szCs w:val="22"/>
        </w:rPr>
        <w:t>Shromáždění dostupných dat, dokumentů a záznamů (vč. žádostí o dotaci, studií proveditelnosti, příp. dalších příloh popisujících podrobnosti k</w:t>
      </w:r>
      <w:r w:rsidR="00A5705C" w:rsidRPr="007D42F3">
        <w:rPr>
          <w:rFonts w:ascii="Arial" w:hAnsi="Arial" w:cs="Arial"/>
          <w:bCs/>
          <w:sz w:val="22"/>
          <w:szCs w:val="22"/>
        </w:rPr>
        <w:t> </w:t>
      </w:r>
      <w:r w:rsidR="00583536" w:rsidRPr="007D42F3">
        <w:rPr>
          <w:rFonts w:ascii="Arial" w:hAnsi="Arial" w:cs="Arial"/>
          <w:bCs/>
          <w:sz w:val="22"/>
          <w:szCs w:val="22"/>
        </w:rPr>
        <w:t>dané</w:t>
      </w:r>
      <w:r w:rsidRPr="007D42F3">
        <w:rPr>
          <w:rFonts w:ascii="Arial" w:hAnsi="Arial" w:cs="Arial"/>
          <w:bCs/>
          <w:sz w:val="22"/>
          <w:szCs w:val="22"/>
        </w:rPr>
        <w:t> žádosti</w:t>
      </w:r>
      <w:r w:rsidR="00583536" w:rsidRPr="007D42F3">
        <w:rPr>
          <w:rFonts w:ascii="Arial" w:hAnsi="Arial" w:cs="Arial"/>
          <w:bCs/>
          <w:sz w:val="22"/>
          <w:szCs w:val="22"/>
        </w:rPr>
        <w:t>/projektu</w:t>
      </w:r>
      <w:r w:rsidRPr="007D42F3">
        <w:rPr>
          <w:rFonts w:ascii="Arial" w:hAnsi="Arial" w:cs="Arial"/>
          <w:bCs/>
          <w:sz w:val="22"/>
          <w:szCs w:val="22"/>
        </w:rPr>
        <w:t xml:space="preserve">) </w:t>
      </w:r>
      <w:r w:rsidRPr="007D42F3">
        <w:rPr>
          <w:rFonts w:ascii="Arial" w:hAnsi="Arial" w:cs="Arial"/>
          <w:bCs/>
          <w:sz w:val="22"/>
          <w:szCs w:val="22"/>
        </w:rPr>
        <w:sym w:font="Symbol" w:char="F0AE"/>
      </w:r>
      <w:r w:rsidRPr="007D42F3">
        <w:rPr>
          <w:rFonts w:ascii="Arial" w:hAnsi="Arial" w:cs="Arial"/>
          <w:bCs/>
          <w:sz w:val="22"/>
          <w:szCs w:val="22"/>
        </w:rPr>
        <w:t xml:space="preserve"> jejich zpracování: obsahová analýza, příprava</w:t>
      </w:r>
      <w:r w:rsidR="00583536" w:rsidRPr="007D42F3">
        <w:rPr>
          <w:rFonts w:ascii="Arial" w:hAnsi="Arial" w:cs="Arial"/>
          <w:bCs/>
          <w:sz w:val="22"/>
          <w:szCs w:val="22"/>
        </w:rPr>
        <w:t xml:space="preserve"> pro realizaci</w:t>
      </w:r>
      <w:r w:rsidRPr="007D42F3">
        <w:rPr>
          <w:rFonts w:ascii="Arial" w:hAnsi="Arial" w:cs="Arial"/>
          <w:bCs/>
          <w:sz w:val="22"/>
          <w:szCs w:val="22"/>
        </w:rPr>
        <w:t xml:space="preserve"> rozhovorů </w:t>
      </w:r>
      <w:r w:rsidR="00583536" w:rsidRPr="007D42F3">
        <w:rPr>
          <w:rFonts w:ascii="Arial" w:hAnsi="Arial" w:cs="Arial"/>
          <w:bCs/>
          <w:sz w:val="22"/>
          <w:szCs w:val="22"/>
        </w:rPr>
        <w:t xml:space="preserve">s vybranými příjemci </w:t>
      </w:r>
      <w:r w:rsidRPr="007D42F3">
        <w:rPr>
          <w:rFonts w:ascii="Arial" w:hAnsi="Arial" w:cs="Arial"/>
          <w:bCs/>
          <w:sz w:val="22"/>
          <w:szCs w:val="22"/>
        </w:rPr>
        <w:t xml:space="preserve">a zpracování případových studií (příprava / individualizace otázek pro rozhovory, výběr a kontaktování příjemců, oslovení, domluvení termínů rozhovorů) </w:t>
      </w:r>
      <w:r w:rsidRPr="007D42F3">
        <w:rPr>
          <w:rFonts w:ascii="Arial" w:hAnsi="Arial" w:cs="Arial"/>
          <w:bCs/>
          <w:sz w:val="22"/>
          <w:szCs w:val="22"/>
        </w:rPr>
        <w:sym w:font="Symbol" w:char="F0AE"/>
      </w:r>
      <w:r w:rsidRPr="007D42F3">
        <w:rPr>
          <w:rFonts w:ascii="Arial" w:hAnsi="Arial" w:cs="Arial"/>
          <w:bCs/>
          <w:sz w:val="22"/>
          <w:szCs w:val="22"/>
        </w:rPr>
        <w:t xml:space="preserve"> </w:t>
      </w:r>
    </w:p>
    <w:p w14:paraId="02ED2E60" w14:textId="77777777" w:rsidR="00A358C1" w:rsidRPr="007D42F3" w:rsidRDefault="00356433" w:rsidP="00B42304">
      <w:pPr>
        <w:pStyle w:val="Odstavecseseznamem"/>
        <w:numPr>
          <w:ilvl w:val="0"/>
          <w:numId w:val="15"/>
        </w:numPr>
        <w:rPr>
          <w:rFonts w:ascii="Arial" w:hAnsi="Arial" w:cs="Arial"/>
          <w:bCs/>
          <w:sz w:val="22"/>
          <w:szCs w:val="22"/>
        </w:rPr>
      </w:pPr>
      <w:r w:rsidRPr="007D42F3">
        <w:rPr>
          <w:rFonts w:ascii="Arial" w:hAnsi="Arial" w:cs="Arial"/>
          <w:bCs/>
          <w:sz w:val="22"/>
          <w:szCs w:val="22"/>
        </w:rPr>
        <w:t xml:space="preserve">realizace </w:t>
      </w:r>
      <w:r w:rsidR="002F1D88" w:rsidRPr="007D42F3">
        <w:rPr>
          <w:rFonts w:ascii="Arial" w:hAnsi="Arial" w:cs="Arial"/>
          <w:bCs/>
          <w:sz w:val="22"/>
          <w:szCs w:val="22"/>
        </w:rPr>
        <w:t xml:space="preserve">individuálních rozhovorů </w:t>
      </w:r>
      <w:r w:rsidR="00BE5E82" w:rsidRPr="007D42F3">
        <w:rPr>
          <w:rFonts w:ascii="Arial" w:hAnsi="Arial" w:cs="Arial"/>
          <w:bCs/>
          <w:sz w:val="22"/>
          <w:szCs w:val="22"/>
        </w:rPr>
        <w:t xml:space="preserve">s příjemci </w:t>
      </w:r>
      <w:r w:rsidR="002F1D88" w:rsidRPr="007D42F3">
        <w:rPr>
          <w:rFonts w:ascii="Arial" w:hAnsi="Arial" w:cs="Arial"/>
          <w:bCs/>
          <w:sz w:val="22"/>
          <w:szCs w:val="22"/>
        </w:rPr>
        <w:t>s cílem získat takové informace o výstupech a výsledcích projektů, které nejsou vyjádřeny hodnotou stanovených indikátorů (se zaměřením na zamýšlené i nezamýšlené výstupy</w:t>
      </w:r>
      <w:r w:rsidRPr="007D42F3">
        <w:rPr>
          <w:rFonts w:ascii="Arial" w:hAnsi="Arial" w:cs="Arial"/>
          <w:bCs/>
          <w:sz w:val="22"/>
          <w:szCs w:val="22"/>
        </w:rPr>
        <w:t>)</w:t>
      </w:r>
      <w:r w:rsidR="002F1D88" w:rsidRPr="007D42F3">
        <w:rPr>
          <w:rFonts w:ascii="Arial" w:hAnsi="Arial" w:cs="Arial"/>
          <w:bCs/>
          <w:sz w:val="22"/>
          <w:szCs w:val="22"/>
        </w:rPr>
        <w:t xml:space="preserve">  </w:t>
      </w:r>
      <w:r w:rsidR="002F1D88" w:rsidRPr="007D42F3">
        <w:rPr>
          <w:rFonts w:ascii="Arial" w:hAnsi="Arial" w:cs="Arial"/>
          <w:bCs/>
          <w:sz w:val="22"/>
          <w:szCs w:val="22"/>
        </w:rPr>
        <w:sym w:font="Symbol" w:char="F0AE"/>
      </w:r>
      <w:r w:rsidR="002F1D88" w:rsidRPr="007D42F3">
        <w:rPr>
          <w:rFonts w:ascii="Arial" w:hAnsi="Arial" w:cs="Arial"/>
          <w:bCs/>
          <w:sz w:val="22"/>
          <w:szCs w:val="22"/>
        </w:rPr>
        <w:t xml:space="preserve"> </w:t>
      </w:r>
    </w:p>
    <w:p w14:paraId="6018BD4A" w14:textId="76C198B3" w:rsidR="00A358C1" w:rsidRPr="007D42F3" w:rsidRDefault="002F1D88" w:rsidP="00B42304">
      <w:pPr>
        <w:pStyle w:val="Odstavecseseznamem"/>
        <w:numPr>
          <w:ilvl w:val="0"/>
          <w:numId w:val="15"/>
        </w:numPr>
        <w:rPr>
          <w:rFonts w:ascii="Arial" w:hAnsi="Arial" w:cs="Arial"/>
          <w:bCs/>
          <w:sz w:val="22"/>
          <w:szCs w:val="22"/>
        </w:rPr>
      </w:pPr>
      <w:r w:rsidRPr="007D42F3">
        <w:rPr>
          <w:rFonts w:ascii="Arial" w:hAnsi="Arial" w:cs="Arial"/>
          <w:bCs/>
          <w:sz w:val="22"/>
          <w:szCs w:val="22"/>
        </w:rPr>
        <w:t>zpracování záznamů: podrobný zápis z</w:t>
      </w:r>
      <w:r w:rsidR="00BE5E82" w:rsidRPr="007D42F3">
        <w:rPr>
          <w:rFonts w:ascii="Arial" w:hAnsi="Arial" w:cs="Arial"/>
          <w:bCs/>
          <w:sz w:val="22"/>
          <w:szCs w:val="22"/>
        </w:rPr>
        <w:t> </w:t>
      </w:r>
      <w:r w:rsidRPr="007D42F3">
        <w:rPr>
          <w:rFonts w:ascii="Arial" w:hAnsi="Arial" w:cs="Arial"/>
          <w:bCs/>
          <w:sz w:val="22"/>
          <w:szCs w:val="22"/>
        </w:rPr>
        <w:t>každého</w:t>
      </w:r>
      <w:r w:rsidR="00BE5E82" w:rsidRPr="007D42F3">
        <w:rPr>
          <w:rFonts w:ascii="Arial" w:hAnsi="Arial" w:cs="Arial"/>
          <w:bCs/>
          <w:sz w:val="22"/>
          <w:szCs w:val="22"/>
        </w:rPr>
        <w:t xml:space="preserve"> individuálního</w:t>
      </w:r>
      <w:r w:rsidRPr="007D42F3">
        <w:rPr>
          <w:rFonts w:ascii="Arial" w:hAnsi="Arial" w:cs="Arial"/>
          <w:bCs/>
          <w:sz w:val="22"/>
          <w:szCs w:val="22"/>
        </w:rPr>
        <w:t xml:space="preserve"> rozhovoru </w:t>
      </w:r>
      <w:r w:rsidRPr="007D42F3">
        <w:rPr>
          <w:rFonts w:ascii="Arial" w:hAnsi="Arial" w:cs="Arial"/>
          <w:bCs/>
          <w:sz w:val="22"/>
          <w:szCs w:val="22"/>
        </w:rPr>
        <w:sym w:font="Symbol" w:char="F0AE"/>
      </w:r>
    </w:p>
    <w:p w14:paraId="3022A45E" w14:textId="77777777" w:rsidR="00B00762" w:rsidRPr="007D42F3" w:rsidRDefault="002F1D88" w:rsidP="00B42304">
      <w:pPr>
        <w:pStyle w:val="Odstavecseseznamem"/>
        <w:numPr>
          <w:ilvl w:val="0"/>
          <w:numId w:val="15"/>
        </w:numPr>
        <w:rPr>
          <w:rFonts w:ascii="Arial" w:hAnsi="Arial" w:cs="Arial"/>
          <w:bCs/>
          <w:sz w:val="22"/>
          <w:szCs w:val="22"/>
        </w:rPr>
      </w:pPr>
      <w:r w:rsidRPr="007D42F3">
        <w:rPr>
          <w:rFonts w:ascii="Arial" w:hAnsi="Arial" w:cs="Arial"/>
          <w:bCs/>
          <w:sz w:val="22"/>
          <w:szCs w:val="22"/>
        </w:rPr>
        <w:t xml:space="preserve">zpracování případové studie ke každému vybranému projektu </w:t>
      </w:r>
      <w:r w:rsidRPr="007D42F3">
        <w:rPr>
          <w:rFonts w:ascii="Arial" w:hAnsi="Arial" w:cs="Arial"/>
          <w:bCs/>
          <w:sz w:val="22"/>
          <w:szCs w:val="22"/>
        </w:rPr>
        <w:sym w:font="Symbol" w:char="F0AE"/>
      </w:r>
    </w:p>
    <w:p w14:paraId="3C086485" w14:textId="77777777" w:rsidR="00A358C1" w:rsidRPr="007D42F3" w:rsidRDefault="002F1D88" w:rsidP="00B42304">
      <w:pPr>
        <w:pStyle w:val="Odstavecseseznamem"/>
        <w:numPr>
          <w:ilvl w:val="0"/>
          <w:numId w:val="15"/>
        </w:numPr>
        <w:rPr>
          <w:rFonts w:ascii="Arial" w:hAnsi="Arial" w:cs="Arial"/>
          <w:bCs/>
          <w:sz w:val="22"/>
          <w:szCs w:val="22"/>
        </w:rPr>
      </w:pPr>
      <w:r w:rsidRPr="007D42F3">
        <w:rPr>
          <w:rFonts w:ascii="Arial" w:hAnsi="Arial" w:cs="Arial"/>
          <w:bCs/>
          <w:sz w:val="22"/>
          <w:szCs w:val="22"/>
        </w:rPr>
        <w:t xml:space="preserve">syntéza poznatků z případových studií a formulace odpovědí na podotázky </w:t>
      </w:r>
      <w:r w:rsidRPr="007D42F3">
        <w:rPr>
          <w:rFonts w:ascii="Arial" w:hAnsi="Arial" w:cs="Arial"/>
          <w:bCs/>
          <w:sz w:val="22"/>
          <w:szCs w:val="22"/>
        </w:rPr>
        <w:sym w:font="Symbol" w:char="F0AE"/>
      </w:r>
      <w:r w:rsidRPr="007D42F3">
        <w:rPr>
          <w:rFonts w:ascii="Arial" w:hAnsi="Arial" w:cs="Arial"/>
          <w:bCs/>
          <w:sz w:val="22"/>
          <w:szCs w:val="22"/>
        </w:rPr>
        <w:t xml:space="preserve"> </w:t>
      </w:r>
    </w:p>
    <w:p w14:paraId="290508E7" w14:textId="090C17D3" w:rsidR="00C47F8A" w:rsidRPr="007D42F3" w:rsidRDefault="002F1D88" w:rsidP="00B42304">
      <w:pPr>
        <w:pStyle w:val="Odstavecseseznamem"/>
        <w:numPr>
          <w:ilvl w:val="0"/>
          <w:numId w:val="15"/>
        </w:numPr>
        <w:rPr>
          <w:rFonts w:ascii="Arial" w:hAnsi="Arial" w:cs="Arial"/>
          <w:bCs/>
          <w:sz w:val="22"/>
          <w:szCs w:val="22"/>
        </w:rPr>
      </w:pPr>
      <w:r w:rsidRPr="007D42F3">
        <w:rPr>
          <w:rFonts w:ascii="Arial" w:hAnsi="Arial" w:cs="Arial"/>
          <w:bCs/>
          <w:sz w:val="22"/>
          <w:szCs w:val="22"/>
        </w:rPr>
        <w:t>realizace Focus Group k zodpovězení EO C.6</w:t>
      </w:r>
      <w:r w:rsidR="00033AB8" w:rsidRPr="007D42F3">
        <w:rPr>
          <w:rFonts w:ascii="Arial" w:hAnsi="Arial" w:cs="Arial"/>
          <w:bCs/>
          <w:sz w:val="22"/>
          <w:szCs w:val="22"/>
        </w:rPr>
        <w:t>, C.7</w:t>
      </w:r>
      <w:r w:rsidRPr="007D42F3">
        <w:rPr>
          <w:rFonts w:ascii="Arial" w:hAnsi="Arial" w:cs="Arial"/>
          <w:bCs/>
          <w:sz w:val="22"/>
          <w:szCs w:val="22"/>
        </w:rPr>
        <w:t xml:space="preserve"> a C.</w:t>
      </w:r>
      <w:r w:rsidR="003D4F03" w:rsidRPr="007D42F3">
        <w:rPr>
          <w:rFonts w:ascii="Arial" w:hAnsi="Arial" w:cs="Arial"/>
          <w:bCs/>
          <w:sz w:val="22"/>
          <w:szCs w:val="22"/>
        </w:rPr>
        <w:t>8</w:t>
      </w:r>
      <w:r w:rsidR="000411C8" w:rsidRPr="007D42F3">
        <w:rPr>
          <w:rFonts w:ascii="Arial" w:hAnsi="Arial" w:cs="Arial"/>
          <w:bCs/>
          <w:sz w:val="22"/>
          <w:szCs w:val="22"/>
        </w:rPr>
        <w:t>, ale i dalším evaluačním otázkám</w:t>
      </w:r>
      <w:r w:rsidRPr="007D42F3">
        <w:rPr>
          <w:rFonts w:ascii="Arial" w:hAnsi="Arial" w:cs="Arial"/>
          <w:bCs/>
          <w:sz w:val="22"/>
          <w:szCs w:val="22"/>
        </w:rPr>
        <w:t xml:space="preserve"> (postup</w:t>
      </w:r>
      <w:r w:rsidR="00FE429B" w:rsidRPr="007D42F3">
        <w:rPr>
          <w:rFonts w:ascii="Arial" w:hAnsi="Arial" w:cs="Arial"/>
          <w:bCs/>
          <w:sz w:val="22"/>
          <w:szCs w:val="22"/>
        </w:rPr>
        <w:t xml:space="preserve"> a metodologie </w:t>
      </w:r>
      <w:r w:rsidR="006C7C1A" w:rsidRPr="007D42F3">
        <w:rPr>
          <w:rFonts w:ascii="Arial" w:hAnsi="Arial" w:cs="Arial"/>
          <w:bCs/>
          <w:sz w:val="22"/>
          <w:szCs w:val="22"/>
        </w:rPr>
        <w:t>Focus Group</w:t>
      </w:r>
      <w:r w:rsidRPr="007D42F3">
        <w:rPr>
          <w:rFonts w:ascii="Arial" w:hAnsi="Arial" w:cs="Arial"/>
          <w:bCs/>
          <w:sz w:val="22"/>
          <w:szCs w:val="22"/>
        </w:rPr>
        <w:t xml:space="preserve"> viz Obecný postup zodpovídání u oblasti B) </w:t>
      </w:r>
      <w:r w:rsidRPr="007D42F3">
        <w:rPr>
          <w:rFonts w:ascii="Arial" w:hAnsi="Arial" w:cs="Arial"/>
          <w:bCs/>
          <w:sz w:val="22"/>
          <w:szCs w:val="22"/>
        </w:rPr>
        <w:sym w:font="Symbol" w:char="F0AE"/>
      </w:r>
    </w:p>
    <w:p w14:paraId="41333D71" w14:textId="77777777" w:rsidR="00A358C1" w:rsidRPr="007D42F3" w:rsidRDefault="002F1D88" w:rsidP="00B42304">
      <w:pPr>
        <w:pStyle w:val="Odstavecseseznamem"/>
        <w:numPr>
          <w:ilvl w:val="0"/>
          <w:numId w:val="15"/>
        </w:numPr>
        <w:rPr>
          <w:rFonts w:ascii="Arial" w:hAnsi="Arial" w:cs="Arial"/>
          <w:bCs/>
          <w:sz w:val="22"/>
          <w:szCs w:val="22"/>
        </w:rPr>
      </w:pPr>
      <w:r w:rsidRPr="007D42F3">
        <w:rPr>
          <w:rFonts w:ascii="Arial" w:hAnsi="Arial" w:cs="Arial"/>
          <w:bCs/>
          <w:sz w:val="22"/>
          <w:szCs w:val="22"/>
        </w:rPr>
        <w:t xml:space="preserve">syntéza/shrnutí odpovědí na podotázky: formulace odpovědí na evaluační otázky </w:t>
      </w:r>
      <w:r w:rsidRPr="007D42F3">
        <w:rPr>
          <w:rFonts w:ascii="Arial" w:hAnsi="Arial" w:cs="Arial"/>
          <w:bCs/>
          <w:sz w:val="22"/>
          <w:szCs w:val="22"/>
        </w:rPr>
        <w:sym w:font="Symbol" w:char="F0AE"/>
      </w:r>
    </w:p>
    <w:p w14:paraId="65C8E261" w14:textId="77777777" w:rsidR="00A358C1" w:rsidRPr="007D42F3" w:rsidRDefault="002F1D88" w:rsidP="00B42304">
      <w:pPr>
        <w:pStyle w:val="Odstavecseseznamem"/>
        <w:numPr>
          <w:ilvl w:val="0"/>
          <w:numId w:val="15"/>
        </w:numPr>
        <w:rPr>
          <w:rFonts w:ascii="Arial" w:hAnsi="Arial" w:cs="Arial"/>
          <w:bCs/>
          <w:sz w:val="22"/>
          <w:szCs w:val="22"/>
        </w:rPr>
      </w:pPr>
      <w:r w:rsidRPr="007D42F3">
        <w:rPr>
          <w:rFonts w:ascii="Arial" w:hAnsi="Arial" w:cs="Arial"/>
          <w:bCs/>
          <w:sz w:val="22"/>
          <w:szCs w:val="22"/>
        </w:rPr>
        <w:t xml:space="preserve">identifikace hlavních zjištění </w:t>
      </w:r>
      <w:r w:rsidRPr="007D42F3">
        <w:rPr>
          <w:rFonts w:ascii="Arial" w:hAnsi="Arial" w:cs="Arial"/>
          <w:bCs/>
          <w:sz w:val="22"/>
          <w:szCs w:val="22"/>
        </w:rPr>
        <w:sym w:font="Symbol" w:char="F0AE"/>
      </w:r>
    </w:p>
    <w:p w14:paraId="66A18445" w14:textId="48356F05" w:rsidR="00A358C1" w:rsidRPr="007D42F3" w:rsidRDefault="002F1D88" w:rsidP="00B42304">
      <w:pPr>
        <w:pStyle w:val="Odstavecseseznamem"/>
        <w:numPr>
          <w:ilvl w:val="0"/>
          <w:numId w:val="15"/>
        </w:numPr>
        <w:rPr>
          <w:rFonts w:ascii="Arial" w:hAnsi="Arial" w:cs="Arial"/>
          <w:bCs/>
          <w:sz w:val="22"/>
          <w:szCs w:val="22"/>
        </w:rPr>
      </w:pPr>
      <w:r w:rsidRPr="007D42F3">
        <w:rPr>
          <w:rFonts w:ascii="Arial" w:hAnsi="Arial" w:cs="Arial"/>
          <w:bCs/>
          <w:sz w:val="22"/>
          <w:szCs w:val="22"/>
        </w:rPr>
        <w:t xml:space="preserve">vypracování </w:t>
      </w:r>
      <w:r w:rsidR="00BE5E82" w:rsidRPr="007D42F3">
        <w:rPr>
          <w:rFonts w:ascii="Arial" w:hAnsi="Arial" w:cs="Arial"/>
          <w:bCs/>
          <w:sz w:val="22"/>
          <w:szCs w:val="22"/>
        </w:rPr>
        <w:t xml:space="preserve">případných </w:t>
      </w:r>
      <w:r w:rsidRPr="007D42F3">
        <w:rPr>
          <w:rFonts w:ascii="Arial" w:hAnsi="Arial" w:cs="Arial"/>
          <w:bCs/>
          <w:sz w:val="22"/>
          <w:szCs w:val="22"/>
        </w:rPr>
        <w:t xml:space="preserve">návrhů </w:t>
      </w:r>
      <w:r w:rsidR="00BE5E82" w:rsidRPr="007D42F3">
        <w:rPr>
          <w:rFonts w:ascii="Arial" w:hAnsi="Arial" w:cs="Arial"/>
          <w:bCs/>
          <w:sz w:val="22"/>
          <w:szCs w:val="22"/>
        </w:rPr>
        <w:t>doporučení pro následující programová období pro implementaci integrovaných nástrojů na MAS.</w:t>
      </w:r>
    </w:p>
    <w:p w14:paraId="5D5C2D85" w14:textId="77777777" w:rsidR="009D670D" w:rsidRDefault="009D670D" w:rsidP="003A1371">
      <w:pPr>
        <w:pStyle w:val="Nadpis1"/>
        <w:numPr>
          <w:ilvl w:val="0"/>
          <w:numId w:val="0"/>
        </w:numPr>
        <w:spacing w:before="360"/>
        <w:ind w:left="357" w:hanging="357"/>
      </w:pPr>
      <w:bookmarkStart w:id="73" w:name="_Toc517511943"/>
      <w:bookmarkStart w:id="74" w:name="_Toc201731956"/>
      <w:r w:rsidRPr="009D670D">
        <w:t>EO C.1 V jaké fázi realizace se SCLLD k 31. 12. 20</w:t>
      </w:r>
      <w:r w:rsidR="00A35050">
        <w:t>24</w:t>
      </w:r>
      <w:r w:rsidRPr="009D670D">
        <w:t xml:space="preserve"> nachází</w:t>
      </w:r>
      <w:r w:rsidR="008A5D7C">
        <w:t xml:space="preserve"> (</w:t>
      </w:r>
      <w:r w:rsidR="008A5D7C" w:rsidRPr="008A5D7C">
        <w:t xml:space="preserve">do jaké míry </w:t>
      </w:r>
      <w:r w:rsidR="007B670F">
        <w:t>byl</w:t>
      </w:r>
      <w:r w:rsidR="008A5D7C" w:rsidRPr="008A5D7C">
        <w:t xml:space="preserve"> průběh realizace v souladu s plánovaným harmonogramem</w:t>
      </w:r>
      <w:r w:rsidR="00FE429B">
        <w:t xml:space="preserve"> výzev</w:t>
      </w:r>
      <w:r w:rsidR="008A5D7C">
        <w:t>)</w:t>
      </w:r>
      <w:r w:rsidRPr="009D670D">
        <w:t>?</w:t>
      </w:r>
      <w:bookmarkEnd w:id="73"/>
      <w:bookmarkEnd w:id="74"/>
    </w:p>
    <w:p w14:paraId="344B3B15" w14:textId="77777777" w:rsidR="009D670D" w:rsidRDefault="009D670D" w:rsidP="009D670D">
      <w:pPr>
        <w:rPr>
          <w:i/>
        </w:rPr>
      </w:pPr>
      <w:r w:rsidRPr="00B463D2">
        <w:rPr>
          <w:i/>
        </w:rPr>
        <w:t xml:space="preserve">Hlavním cílem této evaluační otázky je </w:t>
      </w:r>
      <w:r>
        <w:rPr>
          <w:i/>
        </w:rPr>
        <w:t xml:space="preserve">popsat a vyhodnotit </w:t>
      </w:r>
      <w:r w:rsidR="00A35050">
        <w:rPr>
          <w:i/>
        </w:rPr>
        <w:t xml:space="preserve">konečný </w:t>
      </w:r>
      <w:r>
        <w:rPr>
          <w:i/>
        </w:rPr>
        <w:t>stav implementace (realizace) SCLLD</w:t>
      </w:r>
      <w:r w:rsidR="00BE5E82">
        <w:rPr>
          <w:i/>
        </w:rPr>
        <w:t xml:space="preserve"> na MAS v programovém období </w:t>
      </w:r>
      <w:proofErr w:type="gramStart"/>
      <w:r w:rsidR="00BE5E82">
        <w:rPr>
          <w:i/>
        </w:rPr>
        <w:t>2014 - 2020</w:t>
      </w:r>
      <w:proofErr w:type="gramEnd"/>
      <w:r>
        <w:rPr>
          <w:i/>
        </w:rPr>
        <w:t xml:space="preserve">. </w:t>
      </w:r>
    </w:p>
    <w:p w14:paraId="3782FCFA" w14:textId="77777777" w:rsidR="00675219" w:rsidRPr="00B463D2" w:rsidRDefault="00675219" w:rsidP="009D670D">
      <w:pPr>
        <w:rPr>
          <w:i/>
        </w:rPr>
      </w:pPr>
    </w:p>
    <w:p w14:paraId="7EAF3467" w14:textId="77777777" w:rsidR="009D670D" w:rsidRDefault="009D670D" w:rsidP="009D670D">
      <w:pPr>
        <w:pStyle w:val="Nadpis2"/>
        <w:numPr>
          <w:ilvl w:val="1"/>
          <w:numId w:val="0"/>
        </w:numPr>
      </w:pPr>
      <w:bookmarkStart w:id="75" w:name="_Toc517511945"/>
      <w:bookmarkStart w:id="76" w:name="_Toc201731957"/>
      <w:r>
        <w:t>Zdroje dat/informací</w:t>
      </w:r>
      <w:bookmarkEnd w:id="75"/>
      <w:bookmarkEnd w:id="76"/>
    </w:p>
    <w:p w14:paraId="227A4E87" w14:textId="77777777" w:rsidR="009D670D" w:rsidRPr="00B65990" w:rsidRDefault="009D670D" w:rsidP="009D670D">
      <w:pPr>
        <w:rPr>
          <w:rFonts w:cs="Arial"/>
        </w:rPr>
      </w:pPr>
      <w:r w:rsidRPr="00B65990">
        <w:rPr>
          <w:rFonts w:cs="Arial"/>
        </w:rPr>
        <w:t xml:space="preserve">MAS při zodpovídání EO využije tyto dokumenty/záznamy: </w:t>
      </w:r>
    </w:p>
    <w:p w14:paraId="4923554D" w14:textId="77777777" w:rsidR="00C54849" w:rsidRDefault="006B0834"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Přehled </w:t>
      </w:r>
      <w:r w:rsidR="00C54849">
        <w:rPr>
          <w:rFonts w:ascii="Arial" w:hAnsi="Arial" w:cs="Arial"/>
          <w:sz w:val="22"/>
          <w:szCs w:val="22"/>
        </w:rPr>
        <w:t xml:space="preserve">výzev </w:t>
      </w:r>
      <w:r>
        <w:rPr>
          <w:rFonts w:ascii="Arial" w:hAnsi="Arial" w:cs="Arial"/>
          <w:sz w:val="22"/>
          <w:szCs w:val="22"/>
        </w:rPr>
        <w:t>MAS</w:t>
      </w:r>
    </w:p>
    <w:p w14:paraId="6B8C5704" w14:textId="77777777" w:rsidR="009D670D" w:rsidRDefault="00C54849" w:rsidP="00FB6437">
      <w:pPr>
        <w:pStyle w:val="Odstavecseseznamem"/>
        <w:numPr>
          <w:ilvl w:val="0"/>
          <w:numId w:val="1"/>
        </w:numPr>
        <w:spacing w:after="60"/>
        <w:rPr>
          <w:rFonts w:ascii="Arial" w:hAnsi="Arial" w:cs="Arial"/>
          <w:sz w:val="22"/>
          <w:szCs w:val="22"/>
        </w:rPr>
      </w:pPr>
      <w:r>
        <w:rPr>
          <w:rFonts w:ascii="Arial" w:hAnsi="Arial" w:cs="Arial"/>
          <w:sz w:val="22"/>
          <w:szCs w:val="22"/>
        </w:rPr>
        <w:t>Záznamy k výzvám (výzva</w:t>
      </w:r>
      <w:r w:rsidR="00275DB4">
        <w:rPr>
          <w:rFonts w:ascii="Arial" w:hAnsi="Arial" w:cs="Arial"/>
          <w:sz w:val="22"/>
          <w:szCs w:val="22"/>
        </w:rPr>
        <w:t xml:space="preserve"> MAS</w:t>
      </w:r>
      <w:r>
        <w:rPr>
          <w:rFonts w:ascii="Arial" w:hAnsi="Arial" w:cs="Arial"/>
          <w:sz w:val="22"/>
          <w:szCs w:val="22"/>
        </w:rPr>
        <w:t xml:space="preserve">, seznamy přijatých žádostí, seznamy podpořených projektů) </w:t>
      </w:r>
    </w:p>
    <w:p w14:paraId="01F331D0" w14:textId="77777777" w:rsidR="00C54849" w:rsidRDefault="00C54849" w:rsidP="00FB6437">
      <w:pPr>
        <w:pStyle w:val="Odstavecseseznamem"/>
        <w:numPr>
          <w:ilvl w:val="0"/>
          <w:numId w:val="1"/>
        </w:numPr>
        <w:spacing w:after="60"/>
        <w:rPr>
          <w:rFonts w:ascii="Arial" w:hAnsi="Arial" w:cs="Arial"/>
          <w:sz w:val="22"/>
          <w:szCs w:val="22"/>
        </w:rPr>
      </w:pPr>
      <w:r w:rsidRPr="00F34262">
        <w:rPr>
          <w:rFonts w:ascii="Arial" w:hAnsi="Arial" w:cs="Arial"/>
          <w:sz w:val="22"/>
          <w:szCs w:val="22"/>
        </w:rPr>
        <w:t xml:space="preserve">Informace v CSSF14+ (podpořené projekty / </w:t>
      </w:r>
      <w:r w:rsidR="00BE2134" w:rsidRPr="00F34262">
        <w:rPr>
          <w:rFonts w:ascii="Arial" w:hAnsi="Arial" w:cs="Arial"/>
          <w:sz w:val="22"/>
          <w:szCs w:val="22"/>
        </w:rPr>
        <w:t>projekty s vydaným právním aktem</w:t>
      </w:r>
      <w:r w:rsidR="00275DB4">
        <w:rPr>
          <w:rFonts w:ascii="Arial" w:hAnsi="Arial" w:cs="Arial"/>
          <w:sz w:val="22"/>
          <w:szCs w:val="22"/>
        </w:rPr>
        <w:t xml:space="preserve"> / proplacené projekty ad.</w:t>
      </w:r>
      <w:r w:rsidRPr="00F34262">
        <w:rPr>
          <w:rFonts w:ascii="Arial" w:hAnsi="Arial" w:cs="Arial"/>
          <w:sz w:val="22"/>
          <w:szCs w:val="22"/>
        </w:rPr>
        <w:t xml:space="preserve">) </w:t>
      </w:r>
    </w:p>
    <w:p w14:paraId="69CAA7B1" w14:textId="77777777" w:rsidR="00DB323D" w:rsidRPr="00F34262" w:rsidRDefault="00DB323D" w:rsidP="00FB6437">
      <w:pPr>
        <w:pStyle w:val="Odstavecseseznamem"/>
        <w:numPr>
          <w:ilvl w:val="0"/>
          <w:numId w:val="1"/>
        </w:numPr>
        <w:spacing w:after="60"/>
        <w:rPr>
          <w:rFonts w:ascii="Arial" w:hAnsi="Arial" w:cs="Arial"/>
          <w:sz w:val="22"/>
          <w:szCs w:val="22"/>
        </w:rPr>
      </w:pPr>
      <w:r>
        <w:rPr>
          <w:rFonts w:ascii="Arial" w:hAnsi="Arial" w:cs="Arial"/>
          <w:sz w:val="22"/>
          <w:szCs w:val="22"/>
        </w:rPr>
        <w:lastRenderedPageBreak/>
        <w:t>Evaluační zpráva</w:t>
      </w:r>
    </w:p>
    <w:p w14:paraId="1E9014CF" w14:textId="77777777" w:rsidR="009D670D" w:rsidRPr="00D5683F" w:rsidRDefault="009D670D" w:rsidP="009D670D">
      <w:pPr>
        <w:pStyle w:val="Nadpis2"/>
        <w:numPr>
          <w:ilvl w:val="1"/>
          <w:numId w:val="0"/>
        </w:numPr>
      </w:pPr>
      <w:bookmarkStart w:id="77" w:name="_Toc517511946"/>
      <w:bookmarkStart w:id="78" w:name="_Toc201731958"/>
      <w:r w:rsidRPr="00D5683F">
        <w:t>Metody sběru, zpracování a hodnocení informací/dat</w:t>
      </w:r>
      <w:bookmarkEnd w:id="77"/>
      <w:bookmarkEnd w:id="78"/>
    </w:p>
    <w:p w14:paraId="187B1C13" w14:textId="77777777" w:rsidR="009D670D" w:rsidRDefault="009D670D" w:rsidP="00FB6437">
      <w:pPr>
        <w:pStyle w:val="Odstavecseseznamem"/>
        <w:numPr>
          <w:ilvl w:val="0"/>
          <w:numId w:val="3"/>
        </w:numPr>
        <w:rPr>
          <w:rFonts w:ascii="Arial" w:hAnsi="Arial" w:cs="Arial"/>
          <w:sz w:val="22"/>
          <w:szCs w:val="22"/>
        </w:rPr>
      </w:pPr>
      <w:r w:rsidRPr="00B65990">
        <w:rPr>
          <w:rFonts w:ascii="Arial" w:hAnsi="Arial" w:cs="Arial"/>
          <w:sz w:val="22"/>
          <w:szCs w:val="22"/>
        </w:rPr>
        <w:t xml:space="preserve">Obsahová analýza </w:t>
      </w:r>
    </w:p>
    <w:p w14:paraId="45F0B455" w14:textId="77777777" w:rsidR="00934F13" w:rsidRPr="00934F13" w:rsidRDefault="00934F13" w:rsidP="00FB6437">
      <w:pPr>
        <w:pStyle w:val="Odstavecseseznamem"/>
        <w:numPr>
          <w:ilvl w:val="0"/>
          <w:numId w:val="3"/>
        </w:numPr>
        <w:rPr>
          <w:rFonts w:ascii="Arial" w:hAnsi="Arial" w:cs="Arial"/>
          <w:sz w:val="22"/>
          <w:szCs w:val="22"/>
        </w:rPr>
      </w:pPr>
      <w:r w:rsidRPr="00B65990">
        <w:rPr>
          <w:rFonts w:ascii="Arial" w:hAnsi="Arial" w:cs="Arial"/>
          <w:sz w:val="22"/>
          <w:szCs w:val="22"/>
        </w:rPr>
        <w:t xml:space="preserve">Syntéza poznatků </w:t>
      </w:r>
    </w:p>
    <w:p w14:paraId="15C6B28C" w14:textId="77777777" w:rsidR="00E71D1C" w:rsidRPr="00DB323D" w:rsidRDefault="002D0958" w:rsidP="00E71D1C">
      <w:pPr>
        <w:pStyle w:val="Nadpis2"/>
        <w:numPr>
          <w:ilvl w:val="1"/>
          <w:numId w:val="0"/>
        </w:numPr>
        <w:rPr>
          <w:color w:val="0070C0"/>
        </w:rPr>
      </w:pPr>
      <w:bookmarkStart w:id="79" w:name="_Toc201731959"/>
      <w:bookmarkStart w:id="80" w:name="_Toc517511948"/>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1517"/>
        <w:gridCol w:w="1979"/>
        <w:gridCol w:w="2329"/>
      </w:tblGrid>
      <w:tr w:rsidR="00E71D1C" w:rsidRPr="00B65990" w14:paraId="11F9C5DC" w14:textId="77777777" w:rsidTr="00321966">
        <w:tc>
          <w:tcPr>
            <w:tcW w:w="9062" w:type="dxa"/>
            <w:gridSpan w:val="4"/>
            <w:shd w:val="clear" w:color="auto" w:fill="F2F2F2" w:themeFill="background1" w:themeFillShade="F2"/>
          </w:tcPr>
          <w:p w14:paraId="02BC6EF8" w14:textId="77777777" w:rsidR="00E71D1C" w:rsidRPr="00B65990" w:rsidRDefault="00E71D1C" w:rsidP="000B7D1E">
            <w:pPr>
              <w:spacing w:after="60"/>
              <w:rPr>
                <w:rFonts w:cs="Arial"/>
                <w:b/>
                <w:i/>
              </w:rPr>
            </w:pPr>
            <w:r w:rsidRPr="000040C2">
              <w:rPr>
                <w:rFonts w:cs="Arial"/>
                <w:b/>
                <w:szCs w:val="20"/>
              </w:rPr>
              <w:t>C.1 V jaké fázi realizace se SCLLD k 31. 12. 201</w:t>
            </w:r>
            <w:r>
              <w:rPr>
                <w:rFonts w:cs="Arial"/>
                <w:b/>
                <w:szCs w:val="20"/>
              </w:rPr>
              <w:t>8</w:t>
            </w:r>
            <w:r w:rsidRPr="000040C2">
              <w:rPr>
                <w:rFonts w:cs="Arial"/>
                <w:b/>
                <w:szCs w:val="20"/>
              </w:rPr>
              <w:t xml:space="preserve"> nachází</w:t>
            </w:r>
            <w:r>
              <w:rPr>
                <w:rFonts w:cs="Arial"/>
                <w:b/>
                <w:szCs w:val="20"/>
              </w:rPr>
              <w:t xml:space="preserve"> (do jaké míry byl průběh realizace v souladu s plánovaným harmonogramem výzev)?</w:t>
            </w:r>
          </w:p>
        </w:tc>
      </w:tr>
      <w:tr w:rsidR="00E71D1C" w:rsidRPr="00B65990" w14:paraId="43C6D985" w14:textId="77777777" w:rsidTr="00321966">
        <w:tc>
          <w:tcPr>
            <w:tcW w:w="9062" w:type="dxa"/>
            <w:gridSpan w:val="4"/>
            <w:tcBorders>
              <w:bottom w:val="single" w:sz="4" w:space="0" w:color="auto"/>
            </w:tcBorders>
            <w:shd w:val="clear" w:color="auto" w:fill="D9D9D9" w:themeFill="background1" w:themeFillShade="D9"/>
          </w:tcPr>
          <w:p w14:paraId="36285161" w14:textId="7E982FB7" w:rsidR="00E71D1C" w:rsidRPr="00B65990" w:rsidDel="00196B46" w:rsidRDefault="00E71D1C" w:rsidP="000B7D1E">
            <w:pPr>
              <w:spacing w:after="60"/>
              <w:rPr>
                <w:rFonts w:cs="Arial"/>
                <w:b/>
                <w:i/>
              </w:rPr>
            </w:pPr>
            <w:r>
              <w:rPr>
                <w:rFonts w:cs="Arial"/>
                <w:b/>
                <w:i/>
              </w:rPr>
              <w:t>Klíčová zjištění</w:t>
            </w:r>
          </w:p>
        </w:tc>
      </w:tr>
      <w:tr w:rsidR="00E71D1C" w:rsidRPr="00B65990" w14:paraId="3E20CECD" w14:textId="77777777" w:rsidTr="00321966">
        <w:tc>
          <w:tcPr>
            <w:tcW w:w="9062" w:type="dxa"/>
            <w:gridSpan w:val="4"/>
          </w:tcPr>
          <w:p w14:paraId="35FCBEA4" w14:textId="7A60D9E0" w:rsidR="00321966" w:rsidRPr="00321966" w:rsidRDefault="00321966" w:rsidP="00321966">
            <w:pPr>
              <w:spacing w:after="60"/>
              <w:rPr>
                <w:rFonts w:cs="Arial"/>
                <w:bCs/>
                <w:iCs/>
              </w:rPr>
            </w:pPr>
            <w:r>
              <w:rPr>
                <w:rFonts w:cs="Arial"/>
                <w:bCs/>
                <w:iCs/>
              </w:rPr>
              <w:t xml:space="preserve">1. </w:t>
            </w:r>
            <w:r w:rsidRPr="00321966">
              <w:rPr>
                <w:rFonts w:cs="Arial"/>
                <w:bCs/>
                <w:iCs/>
              </w:rPr>
              <w:t>Oproti původnímu harmonogramu vyhlašování výzev došlo k posunu o půl roku u PRV a OPZ z důvodu pochybení kanceláře MAS, u IROP došlo k posunu o rok a půl z důvodu dlouhého schvalovacího procesu interních postupů. Nicméně během roku 2018 bylo vyhlášeno 6 výzev z obou OP (PRV a OPZ), a tak nebyla ohrožena implementace SCLLD.</w:t>
            </w:r>
          </w:p>
          <w:p w14:paraId="3E9390A5" w14:textId="60EA3810" w:rsidR="00E71D1C" w:rsidRPr="00B65990" w:rsidDel="00196B46" w:rsidRDefault="00321966" w:rsidP="00321966">
            <w:pPr>
              <w:spacing w:after="60"/>
              <w:rPr>
                <w:rFonts w:cs="Arial"/>
                <w:b/>
                <w:i/>
              </w:rPr>
            </w:pPr>
            <w:r w:rsidRPr="00321966">
              <w:rPr>
                <w:rFonts w:cs="Arial"/>
                <w:bCs/>
                <w:iCs/>
              </w:rPr>
              <w:t>2.</w:t>
            </w:r>
            <w:r>
              <w:rPr>
                <w:rFonts w:cs="Arial"/>
                <w:bCs/>
                <w:iCs/>
              </w:rPr>
              <w:t xml:space="preserve"> </w:t>
            </w:r>
            <w:r w:rsidRPr="00321966">
              <w:rPr>
                <w:rFonts w:cs="Arial"/>
                <w:bCs/>
                <w:iCs/>
              </w:rPr>
              <w:t>Harmonogram vyhlašování výzev byl upraven na příští roky, tak aby došlo co nejrychlejšímu a efektnímu čerpání. V roce 2019 bude vyhlášena poslední výzva z OPZ, výzva z OPŽP, výzva z PRV a téměř všechny zbývající výzvy z IROP.</w:t>
            </w:r>
          </w:p>
        </w:tc>
      </w:tr>
      <w:tr w:rsidR="00E71D1C" w:rsidRPr="00B65990" w14:paraId="23063B86" w14:textId="77777777" w:rsidTr="00321966">
        <w:tc>
          <w:tcPr>
            <w:tcW w:w="9062" w:type="dxa"/>
            <w:gridSpan w:val="4"/>
            <w:shd w:val="clear" w:color="auto" w:fill="F2F2F2" w:themeFill="background1" w:themeFillShade="F2"/>
          </w:tcPr>
          <w:p w14:paraId="0BAA658B" w14:textId="2364E77F"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p>
        </w:tc>
      </w:tr>
      <w:tr w:rsidR="00E71D1C" w:rsidRPr="00C47EF8" w14:paraId="6BCE3228" w14:textId="77777777" w:rsidTr="00321966">
        <w:tc>
          <w:tcPr>
            <w:tcW w:w="3237" w:type="dxa"/>
            <w:vAlign w:val="center"/>
          </w:tcPr>
          <w:p w14:paraId="412635BB" w14:textId="77777777"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17" w:type="dxa"/>
            <w:vAlign w:val="center"/>
          </w:tcPr>
          <w:p w14:paraId="71E82DA8" w14:textId="77777777" w:rsidR="00E71D1C" w:rsidRPr="00C47EF8" w:rsidRDefault="00E71D1C" w:rsidP="000B7D1E">
            <w:pPr>
              <w:spacing w:after="60"/>
              <w:jc w:val="center"/>
              <w:rPr>
                <w:rFonts w:cs="Arial"/>
                <w:b/>
              </w:rPr>
            </w:pPr>
            <w:r w:rsidRPr="00C47EF8">
              <w:rPr>
                <w:rFonts w:cs="Arial"/>
                <w:b/>
              </w:rPr>
              <w:t>Termín (do kdy)</w:t>
            </w:r>
          </w:p>
        </w:tc>
        <w:tc>
          <w:tcPr>
            <w:tcW w:w="1979" w:type="dxa"/>
            <w:vAlign w:val="center"/>
          </w:tcPr>
          <w:p w14:paraId="732C875B" w14:textId="77777777" w:rsidR="00E71D1C" w:rsidRPr="00C47EF8" w:rsidRDefault="00E71D1C" w:rsidP="000B7D1E">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29" w:type="dxa"/>
            <w:vAlign w:val="center"/>
          </w:tcPr>
          <w:p w14:paraId="0E519BAF" w14:textId="77777777" w:rsidR="00E71D1C" w:rsidRPr="00DB323D" w:rsidRDefault="002D0958" w:rsidP="000B7D1E">
            <w:pPr>
              <w:spacing w:after="60"/>
              <w:jc w:val="center"/>
              <w:rPr>
                <w:rFonts w:cs="Arial"/>
                <w:b/>
                <w:color w:val="0070C0"/>
              </w:rPr>
            </w:pPr>
            <w:r w:rsidRPr="001C3079">
              <w:rPr>
                <w:rFonts w:cs="Arial"/>
                <w:b/>
                <w:color w:val="0070C0"/>
              </w:rPr>
              <w:t>Vyhodnocení implementace doporučení</w:t>
            </w:r>
          </w:p>
        </w:tc>
      </w:tr>
      <w:tr w:rsidR="00321966" w:rsidRPr="00C47EF8" w14:paraId="6F1CF99C" w14:textId="77777777" w:rsidTr="00321966">
        <w:tc>
          <w:tcPr>
            <w:tcW w:w="3237" w:type="dxa"/>
          </w:tcPr>
          <w:p w14:paraId="60672177" w14:textId="648BAE82" w:rsidR="00321966" w:rsidRPr="00675219" w:rsidRDefault="00321966" w:rsidP="00321966">
            <w:pPr>
              <w:pStyle w:val="Odstavecseseznamem"/>
              <w:numPr>
                <w:ilvl w:val="0"/>
                <w:numId w:val="35"/>
              </w:numPr>
              <w:spacing w:after="60"/>
              <w:ind w:left="452"/>
              <w:rPr>
                <w:rFonts w:ascii="Arial" w:hAnsi="Arial" w:cs="Arial"/>
                <w:sz w:val="22"/>
                <w:szCs w:val="22"/>
              </w:rPr>
            </w:pPr>
            <w:r w:rsidRPr="00675219">
              <w:rPr>
                <w:rFonts w:ascii="Arial" w:hAnsi="Arial" w:cs="Arial"/>
                <w:sz w:val="22"/>
                <w:szCs w:val="22"/>
              </w:rPr>
              <w:t>IROP – neustále informovat a připomínat žadatelům, že přes MAS mohou žádat na projekty v určitých opatřeních</w:t>
            </w:r>
          </w:p>
        </w:tc>
        <w:tc>
          <w:tcPr>
            <w:tcW w:w="1517" w:type="dxa"/>
          </w:tcPr>
          <w:p w14:paraId="6F7BB2A9" w14:textId="5DB2A4FD" w:rsidR="00321966" w:rsidRPr="00675219" w:rsidRDefault="00321966" w:rsidP="00321966">
            <w:pPr>
              <w:spacing w:after="60"/>
              <w:ind w:left="102"/>
              <w:rPr>
                <w:rFonts w:cs="Arial"/>
              </w:rPr>
            </w:pPr>
            <w:r w:rsidRPr="00675219">
              <w:rPr>
                <w:rFonts w:cs="Arial"/>
              </w:rPr>
              <w:t>Neustále, v průběhu celého roku a s ohledem na plánované výzvy</w:t>
            </w:r>
          </w:p>
        </w:tc>
        <w:tc>
          <w:tcPr>
            <w:tcW w:w="1979" w:type="dxa"/>
          </w:tcPr>
          <w:p w14:paraId="7781F4D4" w14:textId="2970701A" w:rsidR="00321966" w:rsidRPr="00675219" w:rsidRDefault="00321966" w:rsidP="00321966">
            <w:pPr>
              <w:spacing w:after="60"/>
              <w:ind w:left="97"/>
              <w:rPr>
                <w:rFonts w:cs="Arial"/>
              </w:rPr>
            </w:pPr>
            <w:r w:rsidRPr="00675219">
              <w:rPr>
                <w:rFonts w:cs="Arial"/>
              </w:rPr>
              <w:t>Kancelář MAS – Manažerka IROP</w:t>
            </w:r>
          </w:p>
        </w:tc>
        <w:tc>
          <w:tcPr>
            <w:tcW w:w="2329" w:type="dxa"/>
          </w:tcPr>
          <w:p w14:paraId="4F9A5789" w14:textId="2FD356DA" w:rsidR="00321966" w:rsidRPr="00C47EF8" w:rsidRDefault="002C0B14" w:rsidP="00321966">
            <w:pPr>
              <w:spacing w:after="60"/>
              <w:rPr>
                <w:rFonts w:cs="Arial"/>
              </w:rPr>
            </w:pPr>
            <w:r>
              <w:rPr>
                <w:rFonts w:cs="Arial"/>
              </w:rPr>
              <w:t xml:space="preserve">Informace byly </w:t>
            </w:r>
            <w:proofErr w:type="spellStart"/>
            <w:r>
              <w:rPr>
                <w:rFonts w:cs="Arial"/>
              </w:rPr>
              <w:t>zveřejňmovány</w:t>
            </w:r>
            <w:proofErr w:type="spellEnd"/>
            <w:r>
              <w:rPr>
                <w:rFonts w:cs="Arial"/>
              </w:rPr>
              <w:t xml:space="preserve"> na stránkách MAS, jejím </w:t>
            </w:r>
            <w:r w:rsidRPr="00C51712">
              <w:rPr>
                <w:rFonts w:cs="Arial"/>
              </w:rPr>
              <w:t>FB,</w:t>
            </w:r>
            <w:r>
              <w:rPr>
                <w:rFonts w:cs="Arial"/>
              </w:rPr>
              <w:t xml:space="preserve"> aktuální informace pak byly zasílány emailem na starosty, členy MAS a další relevantní aktéry</w:t>
            </w:r>
            <w:r w:rsidR="00C51712">
              <w:rPr>
                <w:rFonts w:cs="Arial"/>
              </w:rPr>
              <w:t xml:space="preserve"> a potenciální žadatele</w:t>
            </w:r>
          </w:p>
        </w:tc>
      </w:tr>
      <w:tr w:rsidR="00321966" w:rsidRPr="00C47EF8" w14:paraId="095A8D94" w14:textId="77777777" w:rsidTr="00321966">
        <w:tc>
          <w:tcPr>
            <w:tcW w:w="3237" w:type="dxa"/>
          </w:tcPr>
          <w:p w14:paraId="45A0C384" w14:textId="59896864" w:rsidR="00321966" w:rsidRPr="00675219" w:rsidRDefault="00321966" w:rsidP="00321966">
            <w:pPr>
              <w:pStyle w:val="Odstavecseseznamem"/>
              <w:numPr>
                <w:ilvl w:val="0"/>
                <w:numId w:val="35"/>
              </w:numPr>
              <w:spacing w:after="60"/>
              <w:ind w:left="452"/>
              <w:rPr>
                <w:rFonts w:ascii="Arial" w:hAnsi="Arial" w:cs="Arial"/>
                <w:sz w:val="22"/>
                <w:szCs w:val="22"/>
              </w:rPr>
            </w:pPr>
            <w:r w:rsidRPr="00675219">
              <w:rPr>
                <w:rFonts w:ascii="Arial" w:hAnsi="Arial" w:cs="Arial"/>
                <w:sz w:val="22"/>
                <w:szCs w:val="22"/>
              </w:rPr>
              <w:t>Vyhlásit v roce 2019 co nejvíce výzev</w:t>
            </w:r>
          </w:p>
        </w:tc>
        <w:tc>
          <w:tcPr>
            <w:tcW w:w="1517" w:type="dxa"/>
          </w:tcPr>
          <w:p w14:paraId="437983E2" w14:textId="0776A118" w:rsidR="00321966" w:rsidRPr="00675219" w:rsidRDefault="00321966" w:rsidP="00321966">
            <w:pPr>
              <w:spacing w:after="60"/>
              <w:ind w:left="102"/>
              <w:rPr>
                <w:rFonts w:cs="Arial"/>
              </w:rPr>
            </w:pPr>
            <w:r w:rsidRPr="00675219">
              <w:rPr>
                <w:rFonts w:cs="Arial"/>
              </w:rPr>
              <w:t>Do prosince 2019</w:t>
            </w:r>
          </w:p>
        </w:tc>
        <w:tc>
          <w:tcPr>
            <w:tcW w:w="1979" w:type="dxa"/>
          </w:tcPr>
          <w:p w14:paraId="27C54248" w14:textId="6D0EC43F" w:rsidR="00321966" w:rsidRPr="00675219" w:rsidRDefault="00321966" w:rsidP="00321966">
            <w:pPr>
              <w:spacing w:after="60"/>
              <w:ind w:left="97"/>
              <w:rPr>
                <w:rFonts w:cs="Arial"/>
              </w:rPr>
            </w:pPr>
            <w:r w:rsidRPr="00675219">
              <w:rPr>
                <w:rFonts w:cs="Arial"/>
              </w:rPr>
              <w:t>Kancelář MAS – Manažerka IROP</w:t>
            </w:r>
          </w:p>
        </w:tc>
        <w:tc>
          <w:tcPr>
            <w:tcW w:w="2329" w:type="dxa"/>
          </w:tcPr>
          <w:p w14:paraId="558C7B14" w14:textId="32F8B929" w:rsidR="00321966" w:rsidRPr="00C47EF8" w:rsidRDefault="002C0B14" w:rsidP="00321966">
            <w:pPr>
              <w:spacing w:after="60"/>
              <w:rPr>
                <w:rFonts w:cs="Arial"/>
              </w:rPr>
            </w:pPr>
            <w:r>
              <w:rPr>
                <w:rFonts w:cs="Arial"/>
              </w:rPr>
              <w:t>Vyhlášeno 7 výzev z IROP v celkové výši zhruba 45 mil. Kč CZV</w:t>
            </w:r>
          </w:p>
        </w:tc>
      </w:tr>
      <w:tr w:rsidR="00321966" w:rsidRPr="00C47EF8" w14:paraId="612FB1F3" w14:textId="77777777" w:rsidTr="00321966">
        <w:tc>
          <w:tcPr>
            <w:tcW w:w="3237" w:type="dxa"/>
          </w:tcPr>
          <w:p w14:paraId="71F61C09" w14:textId="6A8B9D5E" w:rsidR="00321966" w:rsidRPr="00675219" w:rsidRDefault="00321966" w:rsidP="00321966">
            <w:pPr>
              <w:pStyle w:val="Odstavecseseznamem"/>
              <w:numPr>
                <w:ilvl w:val="0"/>
                <w:numId w:val="35"/>
              </w:numPr>
              <w:spacing w:after="60"/>
              <w:ind w:left="452"/>
              <w:rPr>
                <w:rFonts w:ascii="Arial" w:hAnsi="Arial" w:cs="Arial"/>
                <w:sz w:val="22"/>
                <w:szCs w:val="22"/>
              </w:rPr>
            </w:pPr>
            <w:r w:rsidRPr="00675219">
              <w:rPr>
                <w:rFonts w:ascii="Arial" w:hAnsi="Arial" w:cs="Arial"/>
                <w:sz w:val="22"/>
                <w:szCs w:val="22"/>
              </w:rPr>
              <w:t>Na základě současných informací – nezájem žadatelů, převést alokaci v opatření IROP 5 jinam – změna strategie</w:t>
            </w:r>
          </w:p>
        </w:tc>
        <w:tc>
          <w:tcPr>
            <w:tcW w:w="1517" w:type="dxa"/>
          </w:tcPr>
          <w:p w14:paraId="099E8B18" w14:textId="0921225A" w:rsidR="00321966" w:rsidRPr="00675219" w:rsidRDefault="00321966" w:rsidP="00321966">
            <w:pPr>
              <w:spacing w:after="60"/>
              <w:ind w:left="102"/>
              <w:rPr>
                <w:rFonts w:cs="Arial"/>
              </w:rPr>
            </w:pPr>
            <w:r w:rsidRPr="00675219">
              <w:rPr>
                <w:rFonts w:cs="Arial"/>
              </w:rPr>
              <w:t>Do prosince 2019</w:t>
            </w:r>
          </w:p>
        </w:tc>
        <w:tc>
          <w:tcPr>
            <w:tcW w:w="1979" w:type="dxa"/>
          </w:tcPr>
          <w:p w14:paraId="224ADB15" w14:textId="572F8C31" w:rsidR="00321966" w:rsidRPr="00675219" w:rsidRDefault="00321966" w:rsidP="00321966">
            <w:pPr>
              <w:spacing w:after="60"/>
              <w:ind w:left="97"/>
              <w:rPr>
                <w:rFonts w:cs="Arial"/>
              </w:rPr>
            </w:pPr>
            <w:r w:rsidRPr="00675219">
              <w:rPr>
                <w:rFonts w:cs="Arial"/>
              </w:rPr>
              <w:t>Kancelář MAS – Manažerka IROP, Rada spolku, Valná hromada</w:t>
            </w:r>
          </w:p>
        </w:tc>
        <w:tc>
          <w:tcPr>
            <w:tcW w:w="2329" w:type="dxa"/>
          </w:tcPr>
          <w:p w14:paraId="2CC3736C" w14:textId="5CCC9593" w:rsidR="00321966" w:rsidRPr="00C47EF8" w:rsidRDefault="00E92F2E" w:rsidP="00321966">
            <w:pPr>
              <w:spacing w:after="60"/>
              <w:rPr>
                <w:rFonts w:cs="Arial"/>
              </w:rPr>
            </w:pPr>
            <w:r>
              <w:rPr>
                <w:rFonts w:cs="Arial"/>
              </w:rPr>
              <w:t xml:space="preserve">Zbývající prostředky byly po </w:t>
            </w:r>
            <w:proofErr w:type="spellStart"/>
            <w:r>
              <w:rPr>
                <w:rFonts w:cs="Arial"/>
              </w:rPr>
              <w:t>pokrácení</w:t>
            </w:r>
            <w:proofErr w:type="spellEnd"/>
            <w:r>
              <w:rPr>
                <w:rFonts w:cs="Arial"/>
              </w:rPr>
              <w:t xml:space="preserve"> alokace v důsledku přepočtu EUR přesunuty do opatření Dopravní bezpečnost v obcích</w:t>
            </w:r>
          </w:p>
        </w:tc>
      </w:tr>
    </w:tbl>
    <w:p w14:paraId="463FD91A" w14:textId="77777777" w:rsidR="002F38A6" w:rsidRDefault="002F38A6" w:rsidP="009D670D">
      <w:pPr>
        <w:pStyle w:val="Nadpis2"/>
        <w:numPr>
          <w:ilvl w:val="1"/>
          <w:numId w:val="0"/>
        </w:numPr>
      </w:pPr>
    </w:p>
    <w:p w14:paraId="20983247" w14:textId="77777777" w:rsidR="002F38A6" w:rsidRDefault="002F38A6" w:rsidP="009D670D">
      <w:pPr>
        <w:pStyle w:val="Nadpis2"/>
        <w:numPr>
          <w:ilvl w:val="1"/>
          <w:numId w:val="0"/>
        </w:numPr>
      </w:pPr>
    </w:p>
    <w:p w14:paraId="7DCAAE8F" w14:textId="1A789FD3" w:rsidR="009D670D" w:rsidRDefault="009D670D" w:rsidP="009D670D">
      <w:pPr>
        <w:pStyle w:val="Nadpis2"/>
        <w:numPr>
          <w:ilvl w:val="1"/>
          <w:numId w:val="0"/>
        </w:numPr>
      </w:pPr>
      <w:bookmarkStart w:id="81" w:name="_Toc201731960"/>
      <w:r w:rsidRPr="00D5683F">
        <w:lastRenderedPageBreak/>
        <w:t>Odpovědi na evaluační podotázky</w:t>
      </w:r>
      <w:bookmarkEnd w:id="80"/>
      <w:bookmarkEnd w:id="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9"/>
        <w:gridCol w:w="4293"/>
      </w:tblGrid>
      <w:tr w:rsidR="00B03AB9" w:rsidRPr="00F44D74" w14:paraId="5D6FCFC3" w14:textId="77777777" w:rsidTr="00ED6F33">
        <w:tc>
          <w:tcPr>
            <w:tcW w:w="9212" w:type="dxa"/>
            <w:gridSpan w:val="2"/>
            <w:shd w:val="clear" w:color="auto" w:fill="F2F2F2" w:themeFill="background1" w:themeFillShade="F2"/>
          </w:tcPr>
          <w:p w14:paraId="030B23FA" w14:textId="77777777" w:rsidR="00B03AB9" w:rsidRPr="00F44D74" w:rsidRDefault="00B03AB9" w:rsidP="00ED6F33">
            <w:pPr>
              <w:spacing w:after="60"/>
              <w:rPr>
                <w:rFonts w:cs="Arial"/>
                <w:b/>
              </w:rPr>
            </w:pPr>
            <w:r w:rsidRPr="00F44D74">
              <w:rPr>
                <w:rFonts w:cs="Arial"/>
                <w:b/>
              </w:rPr>
              <w:t>Pokrok v implementaci (realizaci) SCLLD – přehled výzev dle stavu</w:t>
            </w:r>
            <w:r>
              <w:rPr>
                <w:rFonts w:cs="Arial"/>
                <w:b/>
              </w:rPr>
              <w:t xml:space="preserve"> k 31. 12. 2024</w:t>
            </w:r>
            <w:r w:rsidRPr="00F44D74">
              <w:rPr>
                <w:rFonts w:cs="Arial"/>
                <w:b/>
              </w:rPr>
              <w:t xml:space="preserve"> </w:t>
            </w:r>
          </w:p>
        </w:tc>
      </w:tr>
      <w:tr w:rsidR="00B03AB9" w:rsidRPr="00B65990" w14:paraId="2ED5C916" w14:textId="77777777" w:rsidTr="00ED6F33">
        <w:tc>
          <w:tcPr>
            <w:tcW w:w="9212" w:type="dxa"/>
            <w:gridSpan w:val="2"/>
          </w:tcPr>
          <w:p w14:paraId="2582508C" w14:textId="77777777" w:rsidR="00B03AB9" w:rsidRPr="006B0834" w:rsidRDefault="00B03AB9" w:rsidP="00ED6F33">
            <w:pPr>
              <w:jc w:val="left"/>
              <w:rPr>
                <w:rFonts w:asciiTheme="minorHAnsi" w:hAnsiTheme="minorHAnsi" w:cstheme="minorHAnsi"/>
                <w:color w:val="000000" w:themeColor="text1"/>
                <w:sz w:val="20"/>
                <w:szCs w:val="20"/>
              </w:rPr>
            </w:pPr>
          </w:p>
          <w:p w14:paraId="1358DA23" w14:textId="77777777" w:rsidR="00B03AB9" w:rsidRPr="00A9165E" w:rsidRDefault="00B03AB9" w:rsidP="00B03AB9">
            <w:pPr>
              <w:pStyle w:val="Odstavecseseznamem"/>
              <w:numPr>
                <w:ilvl w:val="0"/>
                <w:numId w:val="12"/>
              </w:numPr>
              <w:jc w:val="left"/>
              <w:rPr>
                <w:rFonts w:asciiTheme="minorHAnsi" w:hAnsiTheme="minorHAnsi" w:cstheme="minorHAnsi"/>
                <w:color w:val="000000" w:themeColor="text1"/>
                <w:sz w:val="20"/>
                <w:szCs w:val="20"/>
              </w:rPr>
            </w:pPr>
            <w:r w:rsidRPr="00BA1157">
              <w:rPr>
                <w:rFonts w:asciiTheme="minorHAnsi" w:hAnsiTheme="minorHAnsi" w:cstheme="minorHAnsi"/>
                <w:color w:val="000000" w:themeColor="text1"/>
                <w:sz w:val="20"/>
                <w:szCs w:val="20"/>
              </w:rPr>
              <w:t xml:space="preserve">MAS </w:t>
            </w:r>
            <w:r>
              <w:rPr>
                <w:rFonts w:asciiTheme="minorHAnsi" w:hAnsiTheme="minorHAnsi" w:cstheme="minorHAnsi"/>
                <w:color w:val="000000" w:themeColor="text1"/>
                <w:sz w:val="20"/>
                <w:szCs w:val="20"/>
              </w:rPr>
              <w:t xml:space="preserve">má 0 </w:t>
            </w:r>
            <w:r w:rsidRPr="00BA1157">
              <w:rPr>
                <w:rFonts w:asciiTheme="minorHAnsi" w:hAnsiTheme="minorHAnsi" w:cstheme="minorHAnsi"/>
                <w:color w:val="000000" w:themeColor="text1"/>
                <w:sz w:val="20"/>
                <w:szCs w:val="20"/>
              </w:rPr>
              <w:t>výz</w:t>
            </w:r>
            <w:r>
              <w:rPr>
                <w:rFonts w:asciiTheme="minorHAnsi" w:hAnsiTheme="minorHAnsi" w:cstheme="minorHAnsi"/>
                <w:color w:val="000000" w:themeColor="text1"/>
                <w:sz w:val="20"/>
                <w:szCs w:val="20"/>
              </w:rPr>
              <w:t>ev</w:t>
            </w:r>
            <w:r w:rsidRPr="00BA1157">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 xml:space="preserve"> u kterých</w:t>
            </w:r>
            <w:r w:rsidRPr="00BA1157">
              <w:rPr>
                <w:rFonts w:asciiTheme="minorHAnsi" w:hAnsiTheme="minorHAnsi" w:cstheme="minorHAnsi"/>
                <w:color w:val="000000" w:themeColor="text1"/>
                <w:sz w:val="20"/>
                <w:szCs w:val="20"/>
              </w:rPr>
              <w:t xml:space="preserve"> prob</w:t>
            </w:r>
            <w:r>
              <w:rPr>
                <w:rFonts w:asciiTheme="minorHAnsi" w:hAnsiTheme="minorHAnsi" w:cstheme="minorHAnsi"/>
                <w:color w:val="000000" w:themeColor="text1"/>
                <w:sz w:val="20"/>
                <w:szCs w:val="20"/>
              </w:rPr>
              <w:t xml:space="preserve">íhá </w:t>
            </w:r>
            <w:r w:rsidRPr="00BA1157">
              <w:rPr>
                <w:rFonts w:asciiTheme="minorHAnsi" w:hAnsiTheme="minorHAnsi" w:cstheme="minorHAnsi"/>
                <w:color w:val="000000" w:themeColor="text1"/>
                <w:sz w:val="20"/>
                <w:szCs w:val="20"/>
              </w:rPr>
              <w:t xml:space="preserve">administrativní kontrola a </w:t>
            </w:r>
            <w:proofErr w:type="spellStart"/>
            <w:r w:rsidRPr="00BA1157">
              <w:rPr>
                <w:rFonts w:asciiTheme="minorHAnsi" w:hAnsiTheme="minorHAnsi" w:cstheme="minorHAnsi"/>
                <w:color w:val="000000" w:themeColor="text1"/>
                <w:sz w:val="20"/>
                <w:szCs w:val="20"/>
              </w:rPr>
              <w:t>ZoZ</w:t>
            </w:r>
            <w:proofErr w:type="spellEnd"/>
            <w:r w:rsidRPr="00BA1157">
              <w:rPr>
                <w:rFonts w:asciiTheme="minorHAnsi" w:hAnsiTheme="minorHAnsi" w:cstheme="minorHAnsi"/>
                <w:color w:val="000000" w:themeColor="text1"/>
                <w:sz w:val="20"/>
                <w:szCs w:val="20"/>
              </w:rPr>
              <w:t xml:space="preserve"> ze strany ŘO</w:t>
            </w:r>
            <w:r>
              <w:rPr>
                <w:rFonts w:asciiTheme="minorHAnsi" w:hAnsiTheme="minorHAnsi" w:cstheme="minorHAnsi"/>
                <w:color w:val="000000" w:themeColor="text1"/>
                <w:sz w:val="20"/>
                <w:szCs w:val="20"/>
              </w:rPr>
              <w:t xml:space="preserve">/SZIF, z toho: </w:t>
            </w:r>
          </w:p>
          <w:p w14:paraId="52B52AEF" w14:textId="77777777" w:rsidR="00B03AB9" w:rsidRPr="006B57B2" w:rsidRDefault="00B03AB9" w:rsidP="00B03AB9">
            <w:pPr>
              <w:pStyle w:val="Odstavecseseznamem"/>
              <w:numPr>
                <w:ilvl w:val="0"/>
                <w:numId w:val="13"/>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0 </w:t>
            </w:r>
            <w:r w:rsidRPr="006B57B2">
              <w:rPr>
                <w:rFonts w:asciiTheme="minorHAnsi" w:hAnsiTheme="minorHAnsi" w:cstheme="minorHAnsi"/>
                <w:color w:val="000000" w:themeColor="text1"/>
                <w:sz w:val="20"/>
                <w:szCs w:val="20"/>
              </w:rPr>
              <w:t>v PR PRV</w:t>
            </w:r>
          </w:p>
          <w:p w14:paraId="0B3CF1D6" w14:textId="77777777" w:rsidR="00B03AB9" w:rsidRPr="00A9165E" w:rsidRDefault="00B03AB9" w:rsidP="00B03AB9">
            <w:pPr>
              <w:pStyle w:val="Odstavecseseznamem"/>
              <w:numPr>
                <w:ilvl w:val="0"/>
                <w:numId w:val="12"/>
              </w:numPr>
              <w:jc w:val="left"/>
              <w:rPr>
                <w:rFonts w:asciiTheme="minorHAnsi" w:hAnsiTheme="minorHAnsi" w:cstheme="minorHAnsi"/>
                <w:color w:val="000000" w:themeColor="text1"/>
                <w:sz w:val="20"/>
                <w:szCs w:val="20"/>
              </w:rPr>
            </w:pPr>
            <w:r w:rsidRPr="00BA1157">
              <w:rPr>
                <w:rFonts w:asciiTheme="minorHAnsi" w:hAnsiTheme="minorHAnsi" w:cstheme="minorHAnsi"/>
                <w:color w:val="000000" w:themeColor="text1"/>
                <w:sz w:val="20"/>
                <w:szCs w:val="20"/>
              </w:rPr>
              <w:t xml:space="preserve">MAS má </w:t>
            </w:r>
            <w:r>
              <w:rPr>
                <w:rFonts w:asciiTheme="minorHAnsi" w:hAnsiTheme="minorHAnsi" w:cstheme="minorHAnsi"/>
                <w:color w:val="000000" w:themeColor="text1"/>
                <w:sz w:val="20"/>
                <w:szCs w:val="20"/>
              </w:rPr>
              <w:t xml:space="preserve">1 </w:t>
            </w:r>
            <w:r w:rsidRPr="00BA1157">
              <w:rPr>
                <w:rFonts w:asciiTheme="minorHAnsi" w:hAnsiTheme="minorHAnsi" w:cstheme="minorHAnsi"/>
                <w:color w:val="000000" w:themeColor="text1"/>
                <w:sz w:val="20"/>
                <w:szCs w:val="20"/>
              </w:rPr>
              <w:t>výz</w:t>
            </w:r>
            <w:r>
              <w:rPr>
                <w:rFonts w:asciiTheme="minorHAnsi" w:hAnsiTheme="minorHAnsi" w:cstheme="minorHAnsi"/>
                <w:color w:val="000000" w:themeColor="text1"/>
                <w:sz w:val="20"/>
                <w:szCs w:val="20"/>
              </w:rPr>
              <w:t>e</w:t>
            </w:r>
            <w:r w:rsidRPr="00BA1157">
              <w:rPr>
                <w:rFonts w:asciiTheme="minorHAnsi" w:hAnsiTheme="minorHAnsi" w:cstheme="minorHAnsi"/>
                <w:color w:val="000000" w:themeColor="text1"/>
                <w:sz w:val="20"/>
                <w:szCs w:val="20"/>
              </w:rPr>
              <w:t>v, ve kterých jsou projekty</w:t>
            </w:r>
            <w:r>
              <w:rPr>
                <w:rFonts w:asciiTheme="minorHAnsi" w:hAnsiTheme="minorHAnsi" w:cstheme="minorHAnsi"/>
                <w:color w:val="000000" w:themeColor="text1"/>
                <w:sz w:val="20"/>
                <w:szCs w:val="20"/>
              </w:rPr>
              <w:t xml:space="preserve"> v realizaci (neukončené projekty</w:t>
            </w:r>
            <w:r w:rsidRPr="00BA1157">
              <w:rPr>
                <w:rFonts w:asciiTheme="minorHAnsi" w:hAnsiTheme="minorHAnsi" w:cstheme="minorHAnsi"/>
                <w:color w:val="000000" w:themeColor="text1"/>
                <w:sz w:val="20"/>
                <w:szCs w:val="20"/>
              </w:rPr>
              <w:t xml:space="preserve"> s vydaným právním aktem</w:t>
            </w:r>
            <w:r>
              <w:rPr>
                <w:rFonts w:asciiTheme="minorHAnsi" w:hAnsiTheme="minorHAnsi" w:cstheme="minorHAnsi"/>
                <w:color w:val="000000" w:themeColor="text1"/>
                <w:sz w:val="20"/>
                <w:szCs w:val="20"/>
              </w:rPr>
              <w:t xml:space="preserve">), z toho: </w:t>
            </w:r>
          </w:p>
          <w:p w14:paraId="3C165E82" w14:textId="77777777" w:rsidR="00B03AB9" w:rsidRPr="00DB323D" w:rsidRDefault="00B03AB9" w:rsidP="00B03AB9">
            <w:pPr>
              <w:pStyle w:val="Odstavecseseznamem"/>
              <w:numPr>
                <w:ilvl w:val="0"/>
                <w:numId w:val="13"/>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1 </w:t>
            </w:r>
            <w:r w:rsidRPr="00DB323D">
              <w:rPr>
                <w:rFonts w:asciiTheme="minorHAnsi" w:hAnsiTheme="minorHAnsi" w:cstheme="minorHAnsi"/>
                <w:color w:val="000000" w:themeColor="text1"/>
                <w:sz w:val="20"/>
                <w:szCs w:val="20"/>
              </w:rPr>
              <w:t xml:space="preserve">v PR PRV, </w:t>
            </w:r>
          </w:p>
          <w:p w14:paraId="41346ACE" w14:textId="77777777" w:rsidR="00B03AB9" w:rsidRPr="00A9165E" w:rsidRDefault="00B03AB9" w:rsidP="00B03AB9">
            <w:pPr>
              <w:pStyle w:val="Odstavecseseznamem"/>
              <w:numPr>
                <w:ilvl w:val="0"/>
                <w:numId w:val="12"/>
              </w:numPr>
              <w:jc w:val="left"/>
              <w:rPr>
                <w:rFonts w:asciiTheme="minorHAnsi" w:hAnsiTheme="minorHAnsi" w:cstheme="minorHAnsi"/>
                <w:color w:val="000000" w:themeColor="text1"/>
                <w:sz w:val="20"/>
                <w:szCs w:val="20"/>
              </w:rPr>
            </w:pPr>
            <w:r w:rsidRPr="00BA1157">
              <w:rPr>
                <w:rFonts w:asciiTheme="minorHAnsi" w:hAnsiTheme="minorHAnsi" w:cstheme="minorHAnsi"/>
                <w:color w:val="000000" w:themeColor="text1"/>
                <w:sz w:val="20"/>
                <w:szCs w:val="20"/>
              </w:rPr>
              <w:t xml:space="preserve">MAS má </w:t>
            </w:r>
            <w:r>
              <w:rPr>
                <w:rFonts w:asciiTheme="minorHAnsi" w:hAnsiTheme="minorHAnsi" w:cstheme="minorHAnsi"/>
                <w:color w:val="000000" w:themeColor="text1"/>
                <w:sz w:val="20"/>
                <w:szCs w:val="20"/>
              </w:rPr>
              <w:t xml:space="preserve">30 </w:t>
            </w:r>
            <w:r w:rsidRPr="00BA1157">
              <w:rPr>
                <w:rFonts w:asciiTheme="minorHAnsi" w:hAnsiTheme="minorHAnsi" w:cstheme="minorHAnsi"/>
                <w:color w:val="000000" w:themeColor="text1"/>
                <w:sz w:val="20"/>
                <w:szCs w:val="20"/>
              </w:rPr>
              <w:t>výz</w:t>
            </w:r>
            <w:r>
              <w:rPr>
                <w:rFonts w:asciiTheme="minorHAnsi" w:hAnsiTheme="minorHAnsi" w:cstheme="minorHAnsi"/>
                <w:color w:val="000000" w:themeColor="text1"/>
                <w:sz w:val="20"/>
                <w:szCs w:val="20"/>
              </w:rPr>
              <w:t>e</w:t>
            </w:r>
            <w:r w:rsidRPr="00BA1157">
              <w:rPr>
                <w:rFonts w:asciiTheme="minorHAnsi" w:hAnsiTheme="minorHAnsi" w:cstheme="minorHAnsi"/>
                <w:color w:val="000000" w:themeColor="text1"/>
                <w:sz w:val="20"/>
                <w:szCs w:val="20"/>
              </w:rPr>
              <w:t>v, ve kter</w:t>
            </w:r>
            <w:r>
              <w:rPr>
                <w:rFonts w:asciiTheme="minorHAnsi" w:hAnsiTheme="minorHAnsi" w:cstheme="minorHAnsi"/>
                <w:color w:val="000000" w:themeColor="text1"/>
                <w:sz w:val="20"/>
                <w:szCs w:val="20"/>
              </w:rPr>
              <w:t>ých</w:t>
            </w:r>
            <w:r w:rsidRPr="00BA1157">
              <w:rPr>
                <w:rFonts w:asciiTheme="minorHAnsi" w:hAnsiTheme="minorHAnsi" w:cstheme="minorHAnsi"/>
                <w:color w:val="000000" w:themeColor="text1"/>
                <w:sz w:val="20"/>
                <w:szCs w:val="20"/>
              </w:rPr>
              <w:t xml:space="preserve"> jsou ukončené projekty (projekty, u kterých byla podána závěrečná žádost o platbu/závěrečná zpráva o realizaci)</w:t>
            </w:r>
            <w:r>
              <w:rPr>
                <w:rFonts w:asciiTheme="minorHAnsi" w:hAnsiTheme="minorHAnsi" w:cstheme="minorHAnsi"/>
                <w:color w:val="000000" w:themeColor="text1"/>
                <w:sz w:val="20"/>
                <w:szCs w:val="20"/>
              </w:rPr>
              <w:t xml:space="preserve">, z toho: </w:t>
            </w:r>
          </w:p>
          <w:p w14:paraId="12F248EA" w14:textId="77777777" w:rsidR="00B03AB9" w:rsidRPr="00A9165E" w:rsidRDefault="00B03AB9" w:rsidP="00B03AB9">
            <w:pPr>
              <w:pStyle w:val="Odstavecseseznamem"/>
              <w:numPr>
                <w:ilvl w:val="0"/>
                <w:numId w:val="13"/>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16 v PR IROP,</w:t>
            </w:r>
          </w:p>
          <w:p w14:paraId="73E3F7F2" w14:textId="77777777" w:rsidR="00B03AB9" w:rsidRPr="00A9165E" w:rsidRDefault="00B03AB9" w:rsidP="00B03AB9">
            <w:pPr>
              <w:pStyle w:val="Odstavecseseznamem"/>
              <w:numPr>
                <w:ilvl w:val="0"/>
                <w:numId w:val="13"/>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6 v PR PRV, </w:t>
            </w:r>
          </w:p>
          <w:p w14:paraId="0BABEEEF" w14:textId="77777777" w:rsidR="00B03AB9" w:rsidRPr="00A9165E" w:rsidRDefault="00B03AB9" w:rsidP="00B03AB9">
            <w:pPr>
              <w:pStyle w:val="Odstavecseseznamem"/>
              <w:numPr>
                <w:ilvl w:val="0"/>
                <w:numId w:val="13"/>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7 v PR OPZ,</w:t>
            </w:r>
          </w:p>
          <w:p w14:paraId="5DFA0F94" w14:textId="77777777" w:rsidR="00B03AB9" w:rsidRPr="00BA1157" w:rsidRDefault="00B03AB9" w:rsidP="00B03AB9">
            <w:pPr>
              <w:pStyle w:val="Odstavecseseznamem"/>
              <w:numPr>
                <w:ilvl w:val="0"/>
                <w:numId w:val="13"/>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1 v PR OP ŽP </w:t>
            </w:r>
          </w:p>
          <w:p w14:paraId="5D3488EA" w14:textId="77777777" w:rsidR="00B03AB9" w:rsidRDefault="00B03AB9" w:rsidP="00ED6F33">
            <w:pPr>
              <w:pStyle w:val="Odstavecseseznamem"/>
              <w:rPr>
                <w:rFonts w:asciiTheme="minorHAnsi" w:hAnsiTheme="minorHAnsi" w:cstheme="minorHAnsi"/>
                <w:color w:val="000000" w:themeColor="text1"/>
                <w:sz w:val="20"/>
                <w:szCs w:val="20"/>
              </w:rPr>
            </w:pPr>
          </w:p>
          <w:p w14:paraId="43756548" w14:textId="77777777" w:rsidR="00B03AB9" w:rsidRPr="00A9165E" w:rsidRDefault="00B03AB9" w:rsidP="00B03AB9">
            <w:pPr>
              <w:pStyle w:val="Odstavecseseznamem"/>
              <w:numPr>
                <w:ilvl w:val="0"/>
                <w:numId w:val="12"/>
              </w:numPr>
              <w:jc w:val="left"/>
              <w:rPr>
                <w:rFonts w:asciiTheme="minorHAnsi" w:hAnsiTheme="minorHAnsi" w:cstheme="minorHAnsi"/>
                <w:color w:val="000000" w:themeColor="text1"/>
                <w:sz w:val="20"/>
                <w:szCs w:val="20"/>
              </w:rPr>
            </w:pPr>
            <w:r w:rsidRPr="00BA1157">
              <w:rPr>
                <w:rFonts w:asciiTheme="minorHAnsi" w:hAnsiTheme="minorHAnsi" w:cstheme="minorHAnsi"/>
                <w:color w:val="000000" w:themeColor="text1"/>
                <w:sz w:val="20"/>
                <w:szCs w:val="20"/>
              </w:rPr>
              <w:t xml:space="preserve">MAS má </w:t>
            </w:r>
            <w:r>
              <w:rPr>
                <w:rFonts w:asciiTheme="minorHAnsi" w:hAnsiTheme="minorHAnsi" w:cstheme="minorHAnsi"/>
                <w:color w:val="000000" w:themeColor="text1"/>
                <w:sz w:val="20"/>
                <w:szCs w:val="20"/>
              </w:rPr>
              <w:t xml:space="preserve">5 </w:t>
            </w:r>
            <w:r w:rsidRPr="00BA1157">
              <w:rPr>
                <w:rFonts w:asciiTheme="minorHAnsi" w:hAnsiTheme="minorHAnsi" w:cstheme="minorHAnsi"/>
                <w:color w:val="000000" w:themeColor="text1"/>
                <w:sz w:val="20"/>
                <w:szCs w:val="20"/>
              </w:rPr>
              <w:t>výz</w:t>
            </w:r>
            <w:r>
              <w:rPr>
                <w:rFonts w:asciiTheme="minorHAnsi" w:hAnsiTheme="minorHAnsi" w:cstheme="minorHAnsi"/>
                <w:color w:val="000000" w:themeColor="text1"/>
                <w:sz w:val="20"/>
                <w:szCs w:val="20"/>
              </w:rPr>
              <w:t>e</w:t>
            </w:r>
            <w:r w:rsidRPr="00BA1157">
              <w:rPr>
                <w:rFonts w:asciiTheme="minorHAnsi" w:hAnsiTheme="minorHAnsi" w:cstheme="minorHAnsi"/>
                <w:color w:val="000000" w:themeColor="text1"/>
                <w:sz w:val="20"/>
                <w:szCs w:val="20"/>
              </w:rPr>
              <w:t>v,</w:t>
            </w:r>
            <w:r>
              <w:rPr>
                <w:rFonts w:asciiTheme="minorHAnsi" w:hAnsiTheme="minorHAnsi" w:cstheme="minorHAnsi"/>
                <w:color w:val="000000" w:themeColor="text1"/>
                <w:sz w:val="20"/>
                <w:szCs w:val="20"/>
              </w:rPr>
              <w:t xml:space="preserve"> do kterých nebyly předloženy žádné žádosti o podporu, z toho: </w:t>
            </w:r>
          </w:p>
          <w:p w14:paraId="09BB40B1" w14:textId="77777777" w:rsidR="00B03AB9" w:rsidRPr="00A9165E" w:rsidRDefault="00B03AB9" w:rsidP="00B03AB9">
            <w:pPr>
              <w:pStyle w:val="Odstavecseseznamem"/>
              <w:numPr>
                <w:ilvl w:val="0"/>
                <w:numId w:val="13"/>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2 v PR IROP, </w:t>
            </w:r>
          </w:p>
          <w:p w14:paraId="6FAD8F5A" w14:textId="77777777" w:rsidR="00B03AB9" w:rsidRPr="00A9165E" w:rsidRDefault="00B03AB9" w:rsidP="00B03AB9">
            <w:pPr>
              <w:pStyle w:val="Odstavecseseznamem"/>
              <w:numPr>
                <w:ilvl w:val="0"/>
                <w:numId w:val="13"/>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2 v PR PRV, </w:t>
            </w:r>
          </w:p>
          <w:p w14:paraId="706173B7" w14:textId="77777777" w:rsidR="00B03AB9" w:rsidRPr="00A9165E" w:rsidRDefault="00B03AB9" w:rsidP="00B03AB9">
            <w:pPr>
              <w:pStyle w:val="Odstavecseseznamem"/>
              <w:numPr>
                <w:ilvl w:val="0"/>
                <w:numId w:val="13"/>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1 v PR OPZ, </w:t>
            </w:r>
          </w:p>
          <w:p w14:paraId="65A135C7" w14:textId="77777777" w:rsidR="00B03AB9" w:rsidRDefault="00B03AB9" w:rsidP="00B03AB9">
            <w:pPr>
              <w:pStyle w:val="Odstavecseseznamem"/>
              <w:numPr>
                <w:ilvl w:val="0"/>
                <w:numId w:val="13"/>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0 v PR OP ŽP</w:t>
            </w:r>
          </w:p>
          <w:p w14:paraId="3268F591" w14:textId="77777777" w:rsidR="00121253" w:rsidRPr="00121253" w:rsidRDefault="00121253" w:rsidP="00121253">
            <w:pPr>
              <w:jc w:val="left"/>
              <w:rPr>
                <w:rFonts w:asciiTheme="minorHAnsi" w:hAnsiTheme="minorHAnsi" w:cstheme="minorHAnsi"/>
                <w:color w:val="000000" w:themeColor="text1"/>
                <w:sz w:val="20"/>
                <w:szCs w:val="20"/>
              </w:rPr>
            </w:pPr>
          </w:p>
          <w:p w14:paraId="13D1D43D" w14:textId="52FEC42D" w:rsidR="00C46D4D" w:rsidRPr="00935961" w:rsidRDefault="001960B4" w:rsidP="001960B4">
            <w:pPr>
              <w:pStyle w:val="Odstavecseseznamem"/>
              <w:numPr>
                <w:ilvl w:val="0"/>
                <w:numId w:val="12"/>
              </w:numPr>
              <w:jc w:val="left"/>
              <w:rPr>
                <w:rFonts w:asciiTheme="minorHAnsi" w:hAnsiTheme="minorHAnsi" w:cstheme="minorHAnsi"/>
                <w:color w:val="000000" w:themeColor="text1"/>
                <w:sz w:val="20"/>
                <w:szCs w:val="20"/>
                <w:highlight w:val="yellow"/>
              </w:rPr>
            </w:pPr>
            <w:r w:rsidRPr="00935961">
              <w:rPr>
                <w:rFonts w:asciiTheme="minorHAnsi" w:hAnsiTheme="minorHAnsi" w:cstheme="minorHAnsi"/>
                <w:color w:val="000000" w:themeColor="text1"/>
                <w:sz w:val="20"/>
                <w:szCs w:val="20"/>
                <w:highlight w:val="yellow"/>
              </w:rPr>
              <w:t>MAS má 2 výz</w:t>
            </w:r>
            <w:r w:rsidR="00350C89" w:rsidRPr="00935961">
              <w:rPr>
                <w:rFonts w:asciiTheme="minorHAnsi" w:hAnsiTheme="minorHAnsi" w:cstheme="minorHAnsi"/>
                <w:color w:val="000000" w:themeColor="text1"/>
                <w:sz w:val="20"/>
                <w:szCs w:val="20"/>
                <w:highlight w:val="yellow"/>
              </w:rPr>
              <w:t>vy</w:t>
            </w:r>
            <w:r w:rsidRPr="00935961">
              <w:rPr>
                <w:rFonts w:asciiTheme="minorHAnsi" w:hAnsiTheme="minorHAnsi" w:cstheme="minorHAnsi"/>
                <w:color w:val="000000" w:themeColor="text1"/>
                <w:sz w:val="20"/>
                <w:szCs w:val="20"/>
                <w:highlight w:val="yellow"/>
              </w:rPr>
              <w:t xml:space="preserve">, do kterých byly předloženy žádosti o podporu, ale </w:t>
            </w:r>
            <w:r w:rsidR="00215A1D" w:rsidRPr="00935961">
              <w:rPr>
                <w:rFonts w:asciiTheme="minorHAnsi" w:hAnsiTheme="minorHAnsi" w:cstheme="minorHAnsi"/>
                <w:color w:val="000000" w:themeColor="text1"/>
                <w:sz w:val="20"/>
                <w:szCs w:val="20"/>
                <w:highlight w:val="yellow"/>
              </w:rPr>
              <w:t xml:space="preserve">z nějakého důvodu nakonec </w:t>
            </w:r>
            <w:proofErr w:type="spellStart"/>
            <w:r w:rsidR="00F10882">
              <w:rPr>
                <w:rFonts w:asciiTheme="minorHAnsi" w:hAnsiTheme="minorHAnsi" w:cstheme="minorHAnsi"/>
                <w:color w:val="000000" w:themeColor="text1"/>
                <w:sz w:val="20"/>
                <w:szCs w:val="20"/>
                <w:highlight w:val="yellow"/>
              </w:rPr>
              <w:t>ŽoD</w:t>
            </w:r>
            <w:proofErr w:type="spellEnd"/>
            <w:r w:rsidR="00F10882">
              <w:rPr>
                <w:rFonts w:asciiTheme="minorHAnsi" w:hAnsiTheme="minorHAnsi" w:cstheme="minorHAnsi"/>
                <w:color w:val="000000" w:themeColor="text1"/>
                <w:sz w:val="20"/>
                <w:szCs w:val="20"/>
                <w:highlight w:val="yellow"/>
              </w:rPr>
              <w:t xml:space="preserve"> nebyly </w:t>
            </w:r>
            <w:r w:rsidR="00215A1D" w:rsidRPr="00935961">
              <w:rPr>
                <w:rFonts w:asciiTheme="minorHAnsi" w:hAnsiTheme="minorHAnsi" w:cstheme="minorHAnsi"/>
                <w:color w:val="000000" w:themeColor="text1"/>
                <w:sz w:val="20"/>
                <w:szCs w:val="20"/>
                <w:highlight w:val="yellow"/>
              </w:rPr>
              <w:t>žadateli zrealizovány</w:t>
            </w:r>
            <w:r w:rsidRPr="00935961">
              <w:rPr>
                <w:rFonts w:asciiTheme="minorHAnsi" w:hAnsiTheme="minorHAnsi" w:cstheme="minorHAnsi"/>
                <w:color w:val="000000" w:themeColor="text1"/>
                <w:sz w:val="20"/>
                <w:szCs w:val="20"/>
                <w:highlight w:val="yellow"/>
              </w:rPr>
              <w:t>, z toho:</w:t>
            </w:r>
          </w:p>
          <w:p w14:paraId="74990EB2" w14:textId="2B9128E2" w:rsidR="00B03AB9" w:rsidRPr="00C46D4D" w:rsidRDefault="001960B4" w:rsidP="00C46D4D">
            <w:pPr>
              <w:pStyle w:val="Odstavecseseznamem"/>
              <w:numPr>
                <w:ilvl w:val="0"/>
                <w:numId w:val="13"/>
              </w:numPr>
              <w:jc w:val="left"/>
              <w:rPr>
                <w:rFonts w:asciiTheme="minorHAnsi" w:hAnsiTheme="minorHAnsi" w:cstheme="minorHAnsi"/>
                <w:color w:val="000000" w:themeColor="text1"/>
                <w:sz w:val="20"/>
                <w:szCs w:val="20"/>
              </w:rPr>
            </w:pPr>
            <w:r w:rsidRPr="00935961">
              <w:rPr>
                <w:rFonts w:asciiTheme="minorHAnsi" w:hAnsiTheme="minorHAnsi" w:cstheme="minorHAnsi"/>
                <w:color w:val="000000" w:themeColor="text1"/>
                <w:sz w:val="20"/>
                <w:szCs w:val="20"/>
                <w:highlight w:val="yellow"/>
              </w:rPr>
              <w:t>2 v PR IROP</w:t>
            </w:r>
          </w:p>
        </w:tc>
      </w:tr>
      <w:tr w:rsidR="00B03AB9" w:rsidRPr="00F8479B" w14:paraId="33DC4E8C" w14:textId="77777777" w:rsidTr="00ED6F33">
        <w:tc>
          <w:tcPr>
            <w:tcW w:w="4835" w:type="dxa"/>
            <w:shd w:val="clear" w:color="auto" w:fill="F2F2F2" w:themeFill="background1" w:themeFillShade="F2"/>
          </w:tcPr>
          <w:p w14:paraId="5A9025BC" w14:textId="77777777" w:rsidR="00B03AB9" w:rsidRPr="00F8479B" w:rsidRDefault="00B03AB9" w:rsidP="00ED6F33">
            <w:pPr>
              <w:spacing w:after="60"/>
              <w:rPr>
                <w:rFonts w:cs="Arial"/>
                <w:b/>
                <w:i/>
              </w:rPr>
            </w:pPr>
            <w:r w:rsidRPr="00F8479B">
              <w:rPr>
                <w:rFonts w:cs="Arial"/>
                <w:b/>
                <w:i/>
              </w:rPr>
              <w:t xml:space="preserve">Klíčová zjištění: </w:t>
            </w:r>
          </w:p>
        </w:tc>
        <w:tc>
          <w:tcPr>
            <w:tcW w:w="4377" w:type="dxa"/>
            <w:shd w:val="clear" w:color="auto" w:fill="F2F2F2" w:themeFill="background1" w:themeFillShade="F2"/>
          </w:tcPr>
          <w:p w14:paraId="670487D8" w14:textId="77777777" w:rsidR="00B03AB9" w:rsidRPr="00F8479B" w:rsidRDefault="00B03AB9" w:rsidP="00ED6F33">
            <w:pPr>
              <w:pStyle w:val="Odstavecseseznamem"/>
              <w:spacing w:after="60"/>
              <w:rPr>
                <w:rFonts w:cs="Arial"/>
                <w:i/>
              </w:rPr>
            </w:pPr>
          </w:p>
        </w:tc>
      </w:tr>
      <w:tr w:rsidR="00B03AB9" w:rsidRPr="00B65990" w14:paraId="0AE44290" w14:textId="77777777" w:rsidTr="00ED6F33">
        <w:tc>
          <w:tcPr>
            <w:tcW w:w="9212" w:type="dxa"/>
            <w:gridSpan w:val="2"/>
          </w:tcPr>
          <w:p w14:paraId="25BE2BF9" w14:textId="77777777" w:rsidR="00B03AB9" w:rsidRPr="001C3079" w:rsidRDefault="00B03AB9" w:rsidP="00B03AB9">
            <w:pPr>
              <w:pStyle w:val="Odstavecseseznamem"/>
              <w:numPr>
                <w:ilvl w:val="0"/>
                <w:numId w:val="14"/>
              </w:numPr>
              <w:spacing w:after="60"/>
              <w:rPr>
                <w:rFonts w:asciiTheme="minorHAnsi" w:hAnsiTheme="minorHAnsi" w:cstheme="minorHAnsi"/>
              </w:rPr>
            </w:pPr>
            <w:r w:rsidRPr="001C3079">
              <w:rPr>
                <w:rFonts w:asciiTheme="minorHAnsi" w:hAnsiTheme="minorHAnsi" w:cstheme="minorHAnsi"/>
              </w:rPr>
              <w:t>Byl překročen indikátor týkající se počtu výzev s ohledem na připravenost projektů v území, v rámci PRV došlo k překročení též indikátoru týkajícího se počtu realizací</w:t>
            </w:r>
          </w:p>
          <w:p w14:paraId="0BA9C481" w14:textId="77777777" w:rsidR="00B03AB9" w:rsidRPr="00D22CC9" w:rsidRDefault="00B03AB9" w:rsidP="00ED6F33">
            <w:pPr>
              <w:spacing w:after="60"/>
              <w:ind w:left="360"/>
              <w:rPr>
                <w:rFonts w:cs="Arial"/>
              </w:rPr>
            </w:pPr>
          </w:p>
        </w:tc>
      </w:tr>
    </w:tbl>
    <w:p w14:paraId="649005EB" w14:textId="77777777" w:rsidR="00B03AB9" w:rsidRDefault="00B03AB9" w:rsidP="00B03AB9">
      <w:pPr>
        <w:rPr>
          <w:lang w:eastAsia="cs-CZ"/>
        </w:rPr>
      </w:pPr>
    </w:p>
    <w:p w14:paraId="6B99B6EA" w14:textId="77777777" w:rsidR="00B03AB9" w:rsidRPr="00B03AB9" w:rsidRDefault="00B03AB9" w:rsidP="00B03AB9">
      <w:pPr>
        <w:rPr>
          <w:lang w:eastAsia="cs-CZ"/>
        </w:rPr>
      </w:pPr>
    </w:p>
    <w:p w14:paraId="26E3CD6D" w14:textId="77777777" w:rsidR="009D670D" w:rsidRDefault="009D670D" w:rsidP="009D670D">
      <w:pPr>
        <w:pStyle w:val="Nadpis2"/>
        <w:numPr>
          <w:ilvl w:val="1"/>
          <w:numId w:val="0"/>
        </w:numPr>
      </w:pPr>
      <w:bookmarkStart w:id="82" w:name="_Toc517511949"/>
      <w:bookmarkStart w:id="83" w:name="_Toc201731961"/>
      <w:r>
        <w:t>Odpověď na evaluační otázku, doporučení</w:t>
      </w:r>
      <w:bookmarkEnd w:id="82"/>
      <w:bookmarkEnd w:id="83"/>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8"/>
        <w:gridCol w:w="74"/>
      </w:tblGrid>
      <w:tr w:rsidR="009D670D" w:rsidRPr="00B65990" w14:paraId="6FBF1235" w14:textId="77777777" w:rsidTr="00DF4C60">
        <w:trPr>
          <w:gridAfter w:val="1"/>
          <w:wAfter w:w="76" w:type="dxa"/>
        </w:trPr>
        <w:tc>
          <w:tcPr>
            <w:tcW w:w="9212" w:type="dxa"/>
            <w:tcBorders>
              <w:bottom w:val="single" w:sz="4" w:space="0" w:color="auto"/>
            </w:tcBorders>
            <w:shd w:val="clear" w:color="auto" w:fill="F2F2F2" w:themeFill="background1" w:themeFillShade="F2"/>
          </w:tcPr>
          <w:p w14:paraId="0C4C8CB7" w14:textId="77777777" w:rsidR="001126BA" w:rsidRDefault="000040C2">
            <w:pPr>
              <w:spacing w:after="60"/>
              <w:rPr>
                <w:rFonts w:cs="Arial"/>
                <w:b/>
                <w:i/>
              </w:rPr>
            </w:pPr>
            <w:r w:rsidRPr="000040C2">
              <w:rPr>
                <w:rFonts w:cs="Arial"/>
                <w:b/>
                <w:szCs w:val="20"/>
              </w:rPr>
              <w:t>C.1 V jaké fázi realizace se SCLLD k 31. 12. 20</w:t>
            </w:r>
            <w:r w:rsidR="005A413F">
              <w:rPr>
                <w:rFonts w:cs="Arial"/>
                <w:b/>
                <w:szCs w:val="20"/>
              </w:rPr>
              <w:t>2</w:t>
            </w:r>
            <w:r w:rsidR="00F51286">
              <w:rPr>
                <w:rFonts w:cs="Arial"/>
                <w:b/>
                <w:szCs w:val="20"/>
              </w:rPr>
              <w:t>4</w:t>
            </w:r>
            <w:r w:rsidRPr="000040C2">
              <w:rPr>
                <w:rFonts w:cs="Arial"/>
                <w:b/>
                <w:szCs w:val="20"/>
              </w:rPr>
              <w:t xml:space="preserve"> nachází</w:t>
            </w:r>
            <w:r w:rsidR="00054DAA">
              <w:rPr>
                <w:rFonts w:cs="Arial"/>
                <w:b/>
                <w:szCs w:val="20"/>
              </w:rPr>
              <w:t xml:space="preserve"> (d</w:t>
            </w:r>
            <w:r w:rsidR="00F83D76">
              <w:rPr>
                <w:rFonts w:cs="Arial"/>
                <w:b/>
                <w:szCs w:val="20"/>
              </w:rPr>
              <w:t xml:space="preserve">o jaké míry </w:t>
            </w:r>
            <w:r w:rsidR="00F51286">
              <w:rPr>
                <w:rFonts w:cs="Arial"/>
                <w:b/>
                <w:szCs w:val="20"/>
              </w:rPr>
              <w:t>byl</w:t>
            </w:r>
            <w:r w:rsidR="00F83D76">
              <w:rPr>
                <w:rFonts w:cs="Arial"/>
                <w:b/>
                <w:szCs w:val="20"/>
              </w:rPr>
              <w:t xml:space="preserve"> průběh realizace v souladu s plánovaným harmonogramem</w:t>
            </w:r>
            <w:r w:rsidR="00FE429B">
              <w:rPr>
                <w:rFonts w:cs="Arial"/>
                <w:b/>
                <w:szCs w:val="20"/>
              </w:rPr>
              <w:t xml:space="preserve"> výzev</w:t>
            </w:r>
            <w:r w:rsidR="00054DAA">
              <w:rPr>
                <w:rFonts w:cs="Arial"/>
                <w:b/>
                <w:szCs w:val="20"/>
              </w:rPr>
              <w:t>)</w:t>
            </w:r>
            <w:r w:rsidR="00F83D76">
              <w:rPr>
                <w:rFonts w:cs="Arial"/>
                <w:b/>
                <w:szCs w:val="20"/>
              </w:rPr>
              <w:t xml:space="preserve">? </w:t>
            </w:r>
          </w:p>
        </w:tc>
      </w:tr>
      <w:tr w:rsidR="009D670D" w:rsidRPr="00DF4C60" w14:paraId="429FDB33" w14:textId="77777777" w:rsidTr="00DF4C60">
        <w:trPr>
          <w:gridAfter w:val="1"/>
          <w:wAfter w:w="76" w:type="dxa"/>
        </w:trPr>
        <w:tc>
          <w:tcPr>
            <w:tcW w:w="9212" w:type="dxa"/>
            <w:shd w:val="clear" w:color="auto" w:fill="F2F2F2" w:themeFill="background1" w:themeFillShade="F2"/>
          </w:tcPr>
          <w:p w14:paraId="343A7B7B" w14:textId="27C0EE62" w:rsidR="009D670D" w:rsidRPr="00D22CC9" w:rsidRDefault="002D0958" w:rsidP="00144256">
            <w:pPr>
              <w:spacing w:after="60"/>
              <w:rPr>
                <w:rFonts w:cs="Arial"/>
                <w:b/>
                <w:i/>
              </w:rPr>
            </w:pPr>
            <w:r w:rsidRPr="002D0958">
              <w:rPr>
                <w:rFonts w:cs="Arial"/>
                <w:b/>
                <w:i/>
              </w:rPr>
              <w:t xml:space="preserve">Odpověď: </w:t>
            </w:r>
            <w:r w:rsidR="009D670D" w:rsidRPr="00DF4C60">
              <w:rPr>
                <w:rFonts w:cs="Arial"/>
                <w:i/>
              </w:rPr>
              <w:t xml:space="preserve"> </w:t>
            </w:r>
          </w:p>
        </w:tc>
      </w:tr>
      <w:tr w:rsidR="00DF4C60" w:rsidRPr="00B65990" w14:paraId="362D786A" w14:textId="77777777" w:rsidTr="00DB7628">
        <w:trPr>
          <w:gridAfter w:val="1"/>
          <w:wAfter w:w="76" w:type="dxa"/>
        </w:trPr>
        <w:tc>
          <w:tcPr>
            <w:tcW w:w="9212" w:type="dxa"/>
          </w:tcPr>
          <w:p w14:paraId="09A9123E" w14:textId="11D580C6" w:rsidR="00DF4C60" w:rsidRPr="00B65990" w:rsidRDefault="00D22CC9" w:rsidP="009D4E6B">
            <w:pPr>
              <w:spacing w:after="60"/>
              <w:rPr>
                <w:rFonts w:cs="Arial"/>
              </w:rPr>
            </w:pPr>
            <w:r>
              <w:rPr>
                <w:rFonts w:cs="Arial"/>
              </w:rPr>
              <w:t>Výzvy byly v souladu s plánovaným harmonogramem zasílaným na ŘO a plánovaným na každý rok, počet výzev byl navýšen s ohledem na připravenost projektů oproti původnímu plánu</w:t>
            </w:r>
          </w:p>
        </w:tc>
      </w:tr>
      <w:tr w:rsidR="00CF00DE" w:rsidRPr="00B65990" w14:paraId="5BC64B9D" w14:textId="77777777" w:rsidTr="009527EA">
        <w:tc>
          <w:tcPr>
            <w:tcW w:w="9288" w:type="dxa"/>
            <w:gridSpan w:val="2"/>
            <w:shd w:val="clear" w:color="auto" w:fill="F2F2F2" w:themeFill="background1" w:themeFillShade="F2"/>
          </w:tcPr>
          <w:p w14:paraId="09715493" w14:textId="77777777"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14:paraId="4A8959F2" w14:textId="77777777" w:rsidTr="009527EA">
        <w:tc>
          <w:tcPr>
            <w:tcW w:w="9288" w:type="dxa"/>
            <w:gridSpan w:val="2"/>
          </w:tcPr>
          <w:p w14:paraId="614FB96C" w14:textId="4CC3D24D" w:rsidR="00CF00DE" w:rsidRPr="00CF00DE" w:rsidRDefault="00D22CC9" w:rsidP="00B42304">
            <w:pPr>
              <w:pStyle w:val="Odstavecseseznamem"/>
              <w:numPr>
                <w:ilvl w:val="0"/>
                <w:numId w:val="53"/>
              </w:numPr>
              <w:spacing w:after="60"/>
              <w:rPr>
                <w:rFonts w:ascii="Arial" w:hAnsi="Arial" w:cs="Arial"/>
                <w:sz w:val="22"/>
                <w:szCs w:val="22"/>
              </w:rPr>
            </w:pPr>
            <w:r>
              <w:rPr>
                <w:rFonts w:ascii="Arial" w:hAnsi="Arial" w:cs="Arial"/>
                <w:sz w:val="22"/>
                <w:szCs w:val="22"/>
              </w:rPr>
              <w:t xml:space="preserve">Pravidelně informovat žadatele o finančních prostředcích, plánovaných výzvách, aby se docílilo včasného čerpání </w:t>
            </w:r>
          </w:p>
        </w:tc>
      </w:tr>
      <w:tr w:rsidR="00CF00DE" w:rsidRPr="00CF00DE" w14:paraId="1BE9301F" w14:textId="77777777" w:rsidTr="009527EA">
        <w:tc>
          <w:tcPr>
            <w:tcW w:w="9288" w:type="dxa"/>
            <w:gridSpan w:val="2"/>
          </w:tcPr>
          <w:p w14:paraId="124C8078" w14:textId="6F9AA154" w:rsidR="00CF00DE" w:rsidRPr="00CF00DE" w:rsidRDefault="00D22CC9" w:rsidP="00B42304">
            <w:pPr>
              <w:pStyle w:val="Odstavecseseznamem"/>
              <w:numPr>
                <w:ilvl w:val="0"/>
                <w:numId w:val="53"/>
              </w:numPr>
              <w:spacing w:after="60"/>
              <w:rPr>
                <w:rFonts w:ascii="Arial" w:hAnsi="Arial" w:cs="Arial"/>
                <w:sz w:val="22"/>
                <w:szCs w:val="22"/>
              </w:rPr>
            </w:pPr>
            <w:r>
              <w:rPr>
                <w:rFonts w:ascii="Arial" w:hAnsi="Arial" w:cs="Arial"/>
                <w:sz w:val="22"/>
                <w:szCs w:val="22"/>
              </w:rPr>
              <w:t xml:space="preserve">Na osobních setkáních s potenciálními žadateli předávat informace a vzdělávat je o podmínkách jednotlivých OP </w:t>
            </w:r>
          </w:p>
        </w:tc>
      </w:tr>
      <w:tr w:rsidR="00CF00DE" w:rsidRPr="00CF00DE" w14:paraId="67F29679" w14:textId="77777777" w:rsidTr="009527EA">
        <w:tc>
          <w:tcPr>
            <w:tcW w:w="9288" w:type="dxa"/>
            <w:gridSpan w:val="2"/>
          </w:tcPr>
          <w:p w14:paraId="5BE7D566" w14:textId="77777777" w:rsidR="00CF00DE" w:rsidRPr="00CF00DE" w:rsidRDefault="00CF00DE" w:rsidP="00B42304">
            <w:pPr>
              <w:pStyle w:val="Odstavecseseznamem"/>
              <w:numPr>
                <w:ilvl w:val="0"/>
                <w:numId w:val="53"/>
              </w:numPr>
              <w:spacing w:after="60"/>
              <w:rPr>
                <w:rFonts w:ascii="Arial" w:hAnsi="Arial" w:cs="Arial"/>
                <w:sz w:val="22"/>
                <w:szCs w:val="22"/>
              </w:rPr>
            </w:pPr>
          </w:p>
        </w:tc>
      </w:tr>
    </w:tbl>
    <w:p w14:paraId="608399CA" w14:textId="77777777" w:rsidR="009D670D" w:rsidRDefault="0036623B" w:rsidP="003A1371">
      <w:pPr>
        <w:pStyle w:val="Nadpis1"/>
        <w:numPr>
          <w:ilvl w:val="0"/>
          <w:numId w:val="0"/>
        </w:numPr>
        <w:spacing w:before="360"/>
        <w:ind w:left="357" w:hanging="357"/>
      </w:pPr>
      <w:bookmarkStart w:id="84" w:name="_Toc517511950"/>
      <w:bookmarkStart w:id="85" w:name="_Toc201731962"/>
      <w:r w:rsidRPr="0036623B">
        <w:lastRenderedPageBreak/>
        <w:t xml:space="preserve">EO </w:t>
      </w:r>
      <w:r w:rsidR="00344474" w:rsidRPr="00344474">
        <w:t xml:space="preserve">C.2 </w:t>
      </w:r>
      <w:r w:rsidR="001D4125">
        <w:t>Do jaké míry</w:t>
      </w:r>
      <w:r w:rsidR="001D4125" w:rsidRPr="00344474">
        <w:t xml:space="preserve"> </w:t>
      </w:r>
      <w:r w:rsidR="00344474" w:rsidRPr="00344474">
        <w:t>přispěla realizace jednotlivých Opatření/</w:t>
      </w:r>
      <w:proofErr w:type="spellStart"/>
      <w:r w:rsidR="00344474" w:rsidRPr="00344474">
        <w:t>Fichí</w:t>
      </w:r>
      <w:proofErr w:type="spellEnd"/>
      <w:r w:rsidR="00344474" w:rsidRPr="00344474">
        <w:t xml:space="preserve"> Programových rámců k dosahování hodnot indikátorů (věcný a finanční pokrok realizace SCLLD)?</w:t>
      </w:r>
      <w:bookmarkEnd w:id="84"/>
      <w:bookmarkEnd w:id="85"/>
    </w:p>
    <w:p w14:paraId="33AFC18F" w14:textId="77777777" w:rsidR="0036623B" w:rsidRDefault="0036623B" w:rsidP="0036623B">
      <w:pPr>
        <w:rPr>
          <w:i/>
        </w:rPr>
      </w:pPr>
      <w:r w:rsidRPr="0036623B">
        <w:rPr>
          <w:i/>
        </w:rPr>
        <w:t xml:space="preserve">Hlavním cílem této evaluační otázky je </w:t>
      </w:r>
      <w:r>
        <w:rPr>
          <w:i/>
        </w:rPr>
        <w:t xml:space="preserve">popsat a vyhodnotit, </w:t>
      </w:r>
      <w:r w:rsidR="00DF4C60">
        <w:rPr>
          <w:i/>
        </w:rPr>
        <w:t>jak</w:t>
      </w:r>
      <w:r>
        <w:rPr>
          <w:i/>
        </w:rPr>
        <w:t xml:space="preserve"> vhodně </w:t>
      </w:r>
      <w:r w:rsidR="00DF4C60">
        <w:rPr>
          <w:i/>
        </w:rPr>
        <w:t xml:space="preserve">byly </w:t>
      </w:r>
      <w:r>
        <w:rPr>
          <w:i/>
        </w:rPr>
        <w:t>nastaveny cílové hodnoty povinných indikátorů výsledku a výstupu u Opatření/</w:t>
      </w:r>
      <w:proofErr w:type="spellStart"/>
      <w:r>
        <w:rPr>
          <w:i/>
        </w:rPr>
        <w:t>Fichí</w:t>
      </w:r>
      <w:proofErr w:type="spellEnd"/>
      <w:r>
        <w:rPr>
          <w:i/>
        </w:rPr>
        <w:t xml:space="preserve"> Programových rámců. </w:t>
      </w:r>
      <w:r w:rsidR="00147BC7">
        <w:rPr>
          <w:i/>
        </w:rPr>
        <w:t>Evaluace (tj. zpracování údajů) MAS provádí za všechna Opatření/</w:t>
      </w:r>
      <w:proofErr w:type="spellStart"/>
      <w:r w:rsidR="00147BC7">
        <w:rPr>
          <w:i/>
        </w:rPr>
        <w:t>Fiche</w:t>
      </w:r>
      <w:proofErr w:type="spellEnd"/>
      <w:r w:rsidR="00147BC7">
        <w:rPr>
          <w:i/>
        </w:rPr>
        <w:t xml:space="preserve"> všech Programových rámců. </w:t>
      </w:r>
      <w:r w:rsidR="00DF4C60">
        <w:rPr>
          <w:i/>
        </w:rPr>
        <w:t xml:space="preserve"> MAS hodnotí</w:t>
      </w:r>
      <w:r>
        <w:rPr>
          <w:i/>
        </w:rPr>
        <w:t>, jak vhodně/nevhodně byly zpočátku nastav</w:t>
      </w:r>
      <w:r w:rsidR="00A5705C">
        <w:rPr>
          <w:i/>
        </w:rPr>
        <w:t>eny cílové hodnoty indikátorů a</w:t>
      </w:r>
      <w:r w:rsidR="00A5705C">
        <w:rPr>
          <w:rFonts w:ascii="Calibri" w:hAnsi="Calibri"/>
          <w:i/>
        </w:rPr>
        <w:t> </w:t>
      </w:r>
      <w:r w:rsidR="00DF4C60">
        <w:rPr>
          <w:i/>
        </w:rPr>
        <w:t xml:space="preserve">identifikuje </w:t>
      </w:r>
      <w:r>
        <w:rPr>
          <w:i/>
        </w:rPr>
        <w:t>poznatky</w:t>
      </w:r>
      <w:r w:rsidR="00DF4C60">
        <w:rPr>
          <w:i/>
        </w:rPr>
        <w:t xml:space="preserve"> v oblasti nastavování cílových hodnot indikátorů</w:t>
      </w:r>
      <w:r>
        <w:rPr>
          <w:i/>
        </w:rPr>
        <w:t xml:space="preserve"> pro budoucí strategie (</w:t>
      </w:r>
      <w:r w:rsidR="00DF4C60">
        <w:rPr>
          <w:i/>
        </w:rPr>
        <w:t xml:space="preserve">jak se </w:t>
      </w:r>
      <w:r>
        <w:rPr>
          <w:i/>
        </w:rPr>
        <w:t>vyhnout opakování chyb</w:t>
      </w:r>
      <w:r w:rsidR="00934F13">
        <w:rPr>
          <w:i/>
        </w:rPr>
        <w:t>/nedostatků</w:t>
      </w:r>
      <w:r>
        <w:rPr>
          <w:i/>
        </w:rPr>
        <w:t xml:space="preserve">, příklady dobré praxe v oblasti nastavování cílových hodnot, využití zdrojů informací pro stanovení cílových hodnot atp.). </w:t>
      </w:r>
    </w:p>
    <w:p w14:paraId="78A1695B" w14:textId="77777777" w:rsidR="00DB5478" w:rsidRDefault="00DB5478" w:rsidP="0036623B">
      <w:pPr>
        <w:rPr>
          <w:i/>
        </w:rPr>
      </w:pPr>
      <w:r>
        <w:rPr>
          <w:i/>
        </w:rPr>
        <w:t xml:space="preserve">MAS realizuje </w:t>
      </w:r>
      <w:r w:rsidR="000F777C">
        <w:rPr>
          <w:i/>
        </w:rPr>
        <w:t xml:space="preserve">ex-post </w:t>
      </w:r>
      <w:r>
        <w:rPr>
          <w:i/>
        </w:rPr>
        <w:t xml:space="preserve">hodnocení </w:t>
      </w:r>
      <w:r w:rsidR="000F777C">
        <w:rPr>
          <w:i/>
        </w:rPr>
        <w:t xml:space="preserve">v Oblasti C </w:t>
      </w:r>
      <w:r>
        <w:rPr>
          <w:i/>
        </w:rPr>
        <w:t xml:space="preserve">na základě individuálních rozhovorů/případových studií k projektům uvedeným v tabulce. </w:t>
      </w:r>
    </w:p>
    <w:p w14:paraId="4B3DEBAC" w14:textId="77777777" w:rsidR="003D153D" w:rsidRDefault="003D153D" w:rsidP="0036623B">
      <w:pPr>
        <w:rPr>
          <w:i/>
        </w:rPr>
      </w:pPr>
    </w:p>
    <w:p w14:paraId="6353C32A" w14:textId="560104AC" w:rsidR="009162F6" w:rsidRDefault="00DB5478">
      <w:pPr>
        <w:pStyle w:val="Titulek"/>
        <w:rPr>
          <w:sz w:val="20"/>
          <w:szCs w:val="20"/>
        </w:rPr>
      </w:pPr>
      <w:bookmarkStart w:id="86" w:name="_Toc201666198"/>
      <w:r w:rsidRPr="00675219">
        <w:rPr>
          <w:sz w:val="20"/>
          <w:szCs w:val="20"/>
        </w:rPr>
        <w:t xml:space="preserve">Tabulka </w:t>
      </w:r>
      <w:r w:rsidR="001B7844" w:rsidRPr="00675219">
        <w:rPr>
          <w:sz w:val="20"/>
          <w:szCs w:val="20"/>
        </w:rPr>
        <w:fldChar w:fldCharType="begin"/>
      </w:r>
      <w:r w:rsidRPr="00675219">
        <w:rPr>
          <w:sz w:val="20"/>
          <w:szCs w:val="20"/>
        </w:rPr>
        <w:instrText xml:space="preserve"> SEQ Tabulka \* ARABIC </w:instrText>
      </w:r>
      <w:r w:rsidR="001B7844" w:rsidRPr="00675219">
        <w:rPr>
          <w:sz w:val="20"/>
          <w:szCs w:val="20"/>
        </w:rPr>
        <w:fldChar w:fldCharType="separate"/>
      </w:r>
      <w:r w:rsidR="00CB1F66">
        <w:rPr>
          <w:noProof/>
          <w:sz w:val="20"/>
          <w:szCs w:val="20"/>
        </w:rPr>
        <w:t>8</w:t>
      </w:r>
      <w:r w:rsidR="001B7844" w:rsidRPr="00675219">
        <w:rPr>
          <w:sz w:val="20"/>
          <w:szCs w:val="20"/>
        </w:rPr>
        <w:fldChar w:fldCharType="end"/>
      </w:r>
      <w:r w:rsidRPr="00675219">
        <w:rPr>
          <w:sz w:val="20"/>
          <w:szCs w:val="20"/>
        </w:rPr>
        <w:t xml:space="preserve"> </w:t>
      </w:r>
      <w:r w:rsidR="000F777C" w:rsidRPr="00675219">
        <w:rPr>
          <w:sz w:val="20"/>
          <w:szCs w:val="20"/>
        </w:rPr>
        <w:t>Přehled projektů pro ex-post evaluaci</w:t>
      </w:r>
      <w:bookmarkEnd w:id="86"/>
      <w:r w:rsidR="000F777C" w:rsidRPr="00675219">
        <w:rPr>
          <w:sz w:val="20"/>
          <w:szCs w:val="20"/>
        </w:rPr>
        <w:t xml:space="preserve"> </w:t>
      </w:r>
    </w:p>
    <w:tbl>
      <w:tblPr>
        <w:tblStyle w:val="Mkatabulky"/>
        <w:tblW w:w="0" w:type="auto"/>
        <w:tblLook w:val="04A0" w:firstRow="1" w:lastRow="0" w:firstColumn="1" w:lastColumn="0" w:noHBand="0" w:noVBand="1"/>
      </w:tblPr>
      <w:tblGrid>
        <w:gridCol w:w="1185"/>
        <w:gridCol w:w="1540"/>
        <w:gridCol w:w="3035"/>
        <w:gridCol w:w="1743"/>
        <w:gridCol w:w="1559"/>
      </w:tblGrid>
      <w:tr w:rsidR="003D153D" w:rsidRPr="003D153D" w14:paraId="3CB22347" w14:textId="77777777" w:rsidTr="008F7F15">
        <w:trPr>
          <w:tblHeader/>
        </w:trPr>
        <w:tc>
          <w:tcPr>
            <w:tcW w:w="1198" w:type="dxa"/>
            <w:tcBorders>
              <w:top w:val="single" w:sz="4" w:space="0" w:color="auto"/>
              <w:left w:val="single" w:sz="4" w:space="0" w:color="auto"/>
              <w:bottom w:val="single" w:sz="4" w:space="0" w:color="auto"/>
              <w:right w:val="single" w:sz="4" w:space="0" w:color="auto"/>
            </w:tcBorders>
            <w:vAlign w:val="center"/>
            <w:hideMark/>
          </w:tcPr>
          <w:p w14:paraId="459D06C1" w14:textId="77777777" w:rsidR="003D153D" w:rsidRPr="003D153D" w:rsidRDefault="003D153D" w:rsidP="008F7F15">
            <w:pPr>
              <w:spacing w:before="60" w:after="60"/>
              <w:ind w:left="-57" w:right="-57"/>
              <w:jc w:val="center"/>
              <w:rPr>
                <w:rFonts w:cs="Arial"/>
                <w:i/>
                <w:spacing w:val="-4"/>
                <w:sz w:val="18"/>
                <w:szCs w:val="18"/>
              </w:rPr>
            </w:pPr>
            <w:r w:rsidRPr="003D153D">
              <w:rPr>
                <w:rFonts w:cs="Arial"/>
                <w:i/>
                <w:spacing w:val="-4"/>
                <w:sz w:val="18"/>
                <w:szCs w:val="18"/>
              </w:rPr>
              <w:t>Programový rámec</w:t>
            </w:r>
          </w:p>
        </w:tc>
        <w:tc>
          <w:tcPr>
            <w:tcW w:w="1207" w:type="dxa"/>
            <w:tcBorders>
              <w:top w:val="single" w:sz="4" w:space="0" w:color="auto"/>
              <w:left w:val="single" w:sz="4" w:space="0" w:color="auto"/>
              <w:bottom w:val="single" w:sz="4" w:space="0" w:color="auto"/>
              <w:right w:val="single" w:sz="4" w:space="0" w:color="auto"/>
            </w:tcBorders>
            <w:vAlign w:val="center"/>
            <w:hideMark/>
          </w:tcPr>
          <w:p w14:paraId="3418FBBF" w14:textId="77777777" w:rsidR="003D153D" w:rsidRPr="003D153D" w:rsidRDefault="003D153D" w:rsidP="008F7F15">
            <w:pPr>
              <w:spacing w:before="60" w:after="60"/>
              <w:ind w:left="-57" w:right="-57"/>
              <w:jc w:val="center"/>
              <w:rPr>
                <w:rFonts w:cs="Arial"/>
                <w:i/>
                <w:sz w:val="18"/>
                <w:szCs w:val="18"/>
              </w:rPr>
            </w:pPr>
            <w:r w:rsidRPr="003D153D">
              <w:rPr>
                <w:rFonts w:cs="Arial"/>
                <w:i/>
                <w:sz w:val="18"/>
                <w:szCs w:val="18"/>
              </w:rPr>
              <w:t>Opatření/</w:t>
            </w:r>
            <w:proofErr w:type="spellStart"/>
            <w:r w:rsidRPr="003D153D">
              <w:rPr>
                <w:rFonts w:cs="Arial"/>
                <w:i/>
                <w:sz w:val="18"/>
                <w:szCs w:val="18"/>
              </w:rPr>
              <w:t>Fiche</w:t>
            </w:r>
            <w:proofErr w:type="spellEnd"/>
          </w:p>
        </w:tc>
        <w:tc>
          <w:tcPr>
            <w:tcW w:w="3254" w:type="dxa"/>
            <w:tcBorders>
              <w:top w:val="single" w:sz="4" w:space="0" w:color="auto"/>
              <w:left w:val="single" w:sz="4" w:space="0" w:color="auto"/>
              <w:bottom w:val="single" w:sz="4" w:space="0" w:color="auto"/>
              <w:right w:val="single" w:sz="4" w:space="0" w:color="auto"/>
            </w:tcBorders>
            <w:vAlign w:val="center"/>
            <w:hideMark/>
          </w:tcPr>
          <w:p w14:paraId="3D7E9BDD" w14:textId="77777777" w:rsidR="003D153D" w:rsidRPr="003D153D" w:rsidRDefault="003D153D" w:rsidP="008F7F15">
            <w:pPr>
              <w:spacing w:before="60" w:after="60"/>
              <w:jc w:val="center"/>
              <w:rPr>
                <w:rFonts w:cs="Arial"/>
                <w:i/>
                <w:sz w:val="18"/>
                <w:szCs w:val="18"/>
              </w:rPr>
            </w:pPr>
            <w:r w:rsidRPr="003D153D">
              <w:rPr>
                <w:rFonts w:cs="Arial"/>
                <w:i/>
                <w:sz w:val="18"/>
                <w:szCs w:val="18"/>
              </w:rPr>
              <w:t>Název projektu</w:t>
            </w:r>
          </w:p>
        </w:tc>
        <w:tc>
          <w:tcPr>
            <w:tcW w:w="1782" w:type="dxa"/>
            <w:tcBorders>
              <w:top w:val="single" w:sz="4" w:space="0" w:color="auto"/>
              <w:left w:val="single" w:sz="4" w:space="0" w:color="auto"/>
              <w:bottom w:val="single" w:sz="4" w:space="0" w:color="auto"/>
              <w:right w:val="single" w:sz="4" w:space="0" w:color="auto"/>
            </w:tcBorders>
            <w:vAlign w:val="center"/>
            <w:hideMark/>
          </w:tcPr>
          <w:p w14:paraId="3D2E4015" w14:textId="77777777" w:rsidR="003D153D" w:rsidRPr="003D153D" w:rsidRDefault="003D153D" w:rsidP="008F7F15">
            <w:pPr>
              <w:spacing w:before="60" w:after="60"/>
              <w:jc w:val="center"/>
              <w:rPr>
                <w:rFonts w:cs="Arial"/>
                <w:i/>
                <w:sz w:val="18"/>
                <w:szCs w:val="18"/>
              </w:rPr>
            </w:pPr>
            <w:r w:rsidRPr="003D153D">
              <w:rPr>
                <w:rFonts w:cs="Arial"/>
                <w:i/>
                <w:sz w:val="18"/>
                <w:szCs w:val="18"/>
              </w:rPr>
              <w:t>Žadatel</w:t>
            </w:r>
          </w:p>
        </w:tc>
        <w:tc>
          <w:tcPr>
            <w:tcW w:w="1621" w:type="dxa"/>
            <w:tcBorders>
              <w:top w:val="single" w:sz="4" w:space="0" w:color="auto"/>
              <w:left w:val="single" w:sz="4" w:space="0" w:color="auto"/>
              <w:bottom w:val="single" w:sz="4" w:space="0" w:color="auto"/>
              <w:right w:val="single" w:sz="4" w:space="0" w:color="auto"/>
            </w:tcBorders>
            <w:vAlign w:val="center"/>
            <w:hideMark/>
          </w:tcPr>
          <w:p w14:paraId="325D3474" w14:textId="77777777" w:rsidR="003D153D" w:rsidRPr="003D153D" w:rsidRDefault="003D153D" w:rsidP="008F7F15">
            <w:pPr>
              <w:spacing w:before="60" w:after="60"/>
              <w:jc w:val="center"/>
              <w:rPr>
                <w:rFonts w:cs="Arial"/>
                <w:i/>
                <w:sz w:val="18"/>
                <w:szCs w:val="18"/>
              </w:rPr>
            </w:pPr>
            <w:r w:rsidRPr="001755CF">
              <w:rPr>
                <w:rFonts w:cs="Arial"/>
                <w:i/>
                <w:sz w:val="18"/>
                <w:szCs w:val="18"/>
              </w:rPr>
              <w:t>CZV projektu</w:t>
            </w:r>
          </w:p>
        </w:tc>
      </w:tr>
      <w:tr w:rsidR="003D153D" w:rsidRPr="003D153D" w14:paraId="1C2C1E8F"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19002C2B" w14:textId="77777777" w:rsidR="003D153D" w:rsidRPr="003D153D" w:rsidRDefault="003D153D" w:rsidP="008F7F15">
            <w:pPr>
              <w:spacing w:after="0"/>
              <w:jc w:val="center"/>
              <w:rPr>
                <w:rFonts w:cs="Arial"/>
                <w:sz w:val="18"/>
                <w:szCs w:val="18"/>
              </w:rPr>
            </w:pPr>
            <w:r w:rsidRPr="003D153D">
              <w:rPr>
                <w:rFonts w:cs="Arial"/>
                <w:sz w:val="18"/>
                <w:szCs w:val="18"/>
              </w:rPr>
              <w:t>IROP</w:t>
            </w:r>
          </w:p>
        </w:tc>
        <w:tc>
          <w:tcPr>
            <w:tcW w:w="1207" w:type="dxa"/>
            <w:tcBorders>
              <w:top w:val="single" w:sz="4" w:space="0" w:color="auto"/>
              <w:left w:val="single" w:sz="4" w:space="0" w:color="auto"/>
              <w:bottom w:val="single" w:sz="4" w:space="0" w:color="auto"/>
              <w:right w:val="single" w:sz="4" w:space="0" w:color="auto"/>
            </w:tcBorders>
            <w:vAlign w:val="center"/>
          </w:tcPr>
          <w:p w14:paraId="36AB2B23" w14:textId="77777777" w:rsidR="003D153D" w:rsidRPr="003D153D" w:rsidRDefault="003D153D" w:rsidP="008F7F15">
            <w:pPr>
              <w:spacing w:after="0"/>
              <w:ind w:left="-57" w:right="-57"/>
              <w:jc w:val="center"/>
              <w:rPr>
                <w:rFonts w:cs="Arial"/>
                <w:sz w:val="18"/>
                <w:szCs w:val="18"/>
              </w:rPr>
            </w:pPr>
            <w:r w:rsidRPr="003D153D">
              <w:rPr>
                <w:rFonts w:eastAsia="SimSun" w:cs="Arial"/>
                <w:iCs/>
                <w:sz w:val="18"/>
                <w:szCs w:val="18"/>
                <w:lang w:eastAsia="zh-CN"/>
              </w:rPr>
              <w:t>1 Veřejná doprava</w:t>
            </w:r>
          </w:p>
        </w:tc>
        <w:tc>
          <w:tcPr>
            <w:tcW w:w="3254" w:type="dxa"/>
            <w:tcBorders>
              <w:top w:val="single" w:sz="4" w:space="0" w:color="auto"/>
              <w:left w:val="single" w:sz="4" w:space="0" w:color="auto"/>
              <w:bottom w:val="single" w:sz="4" w:space="0" w:color="auto"/>
              <w:right w:val="single" w:sz="4" w:space="0" w:color="auto"/>
            </w:tcBorders>
            <w:vAlign w:val="center"/>
          </w:tcPr>
          <w:p w14:paraId="5FA2BC6C" w14:textId="77777777" w:rsidR="003D153D" w:rsidRPr="003D153D" w:rsidRDefault="003D153D" w:rsidP="008F7F15">
            <w:pPr>
              <w:spacing w:after="0"/>
              <w:jc w:val="center"/>
              <w:rPr>
                <w:rFonts w:cs="Arial"/>
                <w:sz w:val="18"/>
                <w:szCs w:val="18"/>
              </w:rPr>
            </w:pPr>
            <w:r w:rsidRPr="003D153D">
              <w:rPr>
                <w:rFonts w:eastAsia="SimSun" w:cs="Arial"/>
                <w:bCs/>
                <w:iCs/>
                <w:sz w:val="18"/>
                <w:szCs w:val="18"/>
                <w:lang w:eastAsia="zh-CN"/>
              </w:rPr>
              <w:t>Parkoviště u Horního nádraží Křenovice</w:t>
            </w:r>
          </w:p>
        </w:tc>
        <w:tc>
          <w:tcPr>
            <w:tcW w:w="1782" w:type="dxa"/>
            <w:tcBorders>
              <w:top w:val="single" w:sz="4" w:space="0" w:color="auto"/>
              <w:left w:val="single" w:sz="4" w:space="0" w:color="auto"/>
              <w:bottom w:val="single" w:sz="4" w:space="0" w:color="auto"/>
              <w:right w:val="single" w:sz="4" w:space="0" w:color="auto"/>
            </w:tcBorders>
            <w:vAlign w:val="center"/>
          </w:tcPr>
          <w:p w14:paraId="01236BDB" w14:textId="77777777" w:rsidR="003D153D" w:rsidRPr="003D153D" w:rsidRDefault="003D153D" w:rsidP="008F7F15">
            <w:pPr>
              <w:spacing w:after="0"/>
              <w:jc w:val="center"/>
              <w:rPr>
                <w:rFonts w:cs="Arial"/>
                <w:sz w:val="18"/>
                <w:szCs w:val="18"/>
              </w:rPr>
            </w:pPr>
            <w:r w:rsidRPr="003D153D">
              <w:rPr>
                <w:rFonts w:cs="Arial"/>
                <w:sz w:val="18"/>
                <w:szCs w:val="18"/>
              </w:rPr>
              <w:t>Obec Křenovice</w:t>
            </w:r>
          </w:p>
        </w:tc>
        <w:tc>
          <w:tcPr>
            <w:tcW w:w="1621" w:type="dxa"/>
            <w:tcBorders>
              <w:top w:val="single" w:sz="4" w:space="0" w:color="auto"/>
              <w:left w:val="single" w:sz="4" w:space="0" w:color="auto"/>
              <w:bottom w:val="single" w:sz="4" w:space="0" w:color="auto"/>
              <w:right w:val="single" w:sz="4" w:space="0" w:color="auto"/>
            </w:tcBorders>
            <w:vAlign w:val="center"/>
          </w:tcPr>
          <w:p w14:paraId="46ED6442" w14:textId="74126D89" w:rsidR="003D153D" w:rsidRPr="001755CF" w:rsidRDefault="002F38A6" w:rsidP="008F7F15">
            <w:pPr>
              <w:spacing w:after="0"/>
              <w:ind w:left="-57" w:right="-57"/>
              <w:jc w:val="center"/>
              <w:rPr>
                <w:rFonts w:cs="Arial"/>
                <w:spacing w:val="-6"/>
                <w:sz w:val="18"/>
                <w:szCs w:val="18"/>
              </w:rPr>
            </w:pPr>
            <w:r w:rsidRPr="001755CF">
              <w:rPr>
                <w:rFonts w:eastAsia="SimSun" w:cs="Arial"/>
                <w:spacing w:val="-6"/>
                <w:sz w:val="18"/>
                <w:szCs w:val="18"/>
                <w:lang w:eastAsia="zh-CN"/>
              </w:rPr>
              <w:t>1 578 947,00</w:t>
            </w:r>
          </w:p>
        </w:tc>
      </w:tr>
      <w:tr w:rsidR="003D153D" w:rsidRPr="003D153D" w14:paraId="09152CAD"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639D0613" w14:textId="77777777" w:rsidR="003D153D" w:rsidRPr="003D153D" w:rsidRDefault="003D153D" w:rsidP="008F7F15">
            <w:pPr>
              <w:spacing w:after="0"/>
              <w:jc w:val="center"/>
              <w:rPr>
                <w:rFonts w:cs="Arial"/>
                <w:sz w:val="18"/>
                <w:szCs w:val="18"/>
              </w:rPr>
            </w:pPr>
            <w:r w:rsidRPr="003D153D">
              <w:rPr>
                <w:rFonts w:cs="Arial"/>
                <w:sz w:val="18"/>
                <w:szCs w:val="18"/>
              </w:rPr>
              <w:t>IROP</w:t>
            </w:r>
          </w:p>
        </w:tc>
        <w:tc>
          <w:tcPr>
            <w:tcW w:w="1207" w:type="dxa"/>
            <w:tcBorders>
              <w:top w:val="single" w:sz="4" w:space="0" w:color="auto"/>
              <w:left w:val="single" w:sz="4" w:space="0" w:color="auto"/>
              <w:bottom w:val="single" w:sz="4" w:space="0" w:color="auto"/>
              <w:right w:val="single" w:sz="4" w:space="0" w:color="auto"/>
            </w:tcBorders>
            <w:vAlign w:val="center"/>
          </w:tcPr>
          <w:p w14:paraId="19FEF49A" w14:textId="77777777" w:rsidR="003D153D" w:rsidRPr="003D153D" w:rsidRDefault="003D153D" w:rsidP="008F7F15">
            <w:pPr>
              <w:spacing w:after="0"/>
              <w:ind w:left="-57" w:right="-57"/>
              <w:jc w:val="center"/>
              <w:rPr>
                <w:rFonts w:cs="Arial"/>
                <w:sz w:val="18"/>
                <w:szCs w:val="18"/>
              </w:rPr>
            </w:pPr>
            <w:r w:rsidRPr="003D153D">
              <w:rPr>
                <w:rFonts w:cs="Arial"/>
                <w:sz w:val="18"/>
                <w:szCs w:val="18"/>
              </w:rPr>
              <w:t>2 Cyklostezky</w:t>
            </w:r>
          </w:p>
        </w:tc>
        <w:tc>
          <w:tcPr>
            <w:tcW w:w="3254" w:type="dxa"/>
            <w:tcBorders>
              <w:top w:val="single" w:sz="4" w:space="0" w:color="auto"/>
              <w:left w:val="single" w:sz="4" w:space="0" w:color="auto"/>
              <w:bottom w:val="single" w:sz="4" w:space="0" w:color="auto"/>
              <w:right w:val="single" w:sz="4" w:space="0" w:color="auto"/>
            </w:tcBorders>
            <w:vAlign w:val="center"/>
          </w:tcPr>
          <w:p w14:paraId="64FA686C" w14:textId="77777777" w:rsidR="003D153D" w:rsidRPr="003D153D" w:rsidRDefault="003D153D" w:rsidP="008F7F15">
            <w:pPr>
              <w:spacing w:after="0"/>
              <w:jc w:val="center"/>
              <w:rPr>
                <w:rFonts w:cs="Arial"/>
                <w:sz w:val="18"/>
                <w:szCs w:val="18"/>
              </w:rPr>
            </w:pPr>
            <w:r w:rsidRPr="003D153D">
              <w:rPr>
                <w:rFonts w:cs="Arial"/>
                <w:sz w:val="18"/>
                <w:szCs w:val="18"/>
              </w:rPr>
              <w:t>Cyklostezka Rašovice-Křižanovice</w:t>
            </w:r>
          </w:p>
        </w:tc>
        <w:tc>
          <w:tcPr>
            <w:tcW w:w="1782" w:type="dxa"/>
            <w:tcBorders>
              <w:top w:val="single" w:sz="4" w:space="0" w:color="auto"/>
              <w:left w:val="single" w:sz="4" w:space="0" w:color="auto"/>
              <w:bottom w:val="single" w:sz="4" w:space="0" w:color="auto"/>
              <w:right w:val="single" w:sz="4" w:space="0" w:color="auto"/>
            </w:tcBorders>
            <w:vAlign w:val="center"/>
          </w:tcPr>
          <w:p w14:paraId="7584E514" w14:textId="77777777" w:rsidR="003D153D" w:rsidRPr="003D153D" w:rsidRDefault="003D153D" w:rsidP="008F7F15">
            <w:pPr>
              <w:spacing w:after="0"/>
              <w:jc w:val="center"/>
              <w:rPr>
                <w:rFonts w:cs="Arial"/>
                <w:sz w:val="18"/>
                <w:szCs w:val="18"/>
              </w:rPr>
            </w:pPr>
            <w:r w:rsidRPr="003D153D">
              <w:rPr>
                <w:rFonts w:cs="Arial"/>
                <w:sz w:val="18"/>
                <w:szCs w:val="18"/>
              </w:rPr>
              <w:t>Obec Rašovice</w:t>
            </w:r>
          </w:p>
        </w:tc>
        <w:tc>
          <w:tcPr>
            <w:tcW w:w="1621" w:type="dxa"/>
            <w:tcBorders>
              <w:top w:val="single" w:sz="4" w:space="0" w:color="auto"/>
              <w:left w:val="single" w:sz="4" w:space="0" w:color="auto"/>
              <w:bottom w:val="single" w:sz="4" w:space="0" w:color="auto"/>
              <w:right w:val="single" w:sz="4" w:space="0" w:color="auto"/>
            </w:tcBorders>
            <w:vAlign w:val="center"/>
          </w:tcPr>
          <w:p w14:paraId="0655150C" w14:textId="2F5094E6" w:rsidR="003D153D" w:rsidRPr="001755CF" w:rsidRDefault="002F38A6" w:rsidP="008F7F15">
            <w:pPr>
              <w:spacing w:after="0"/>
              <w:ind w:left="-57" w:right="-57"/>
              <w:jc w:val="center"/>
              <w:rPr>
                <w:rFonts w:cs="Arial"/>
                <w:spacing w:val="-6"/>
                <w:sz w:val="18"/>
                <w:szCs w:val="18"/>
              </w:rPr>
            </w:pPr>
            <w:r w:rsidRPr="001755CF">
              <w:rPr>
                <w:rFonts w:cs="Arial"/>
                <w:spacing w:val="-6"/>
                <w:sz w:val="18"/>
                <w:szCs w:val="18"/>
              </w:rPr>
              <w:t>10 669 772,08</w:t>
            </w:r>
          </w:p>
        </w:tc>
      </w:tr>
      <w:tr w:rsidR="003D153D" w:rsidRPr="003D153D" w14:paraId="478DB58C"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0C5FAEFC" w14:textId="77777777" w:rsidR="003D153D" w:rsidRPr="003D153D" w:rsidRDefault="003D153D" w:rsidP="008F7F15">
            <w:pPr>
              <w:spacing w:after="0"/>
              <w:jc w:val="center"/>
              <w:rPr>
                <w:rFonts w:cs="Arial"/>
                <w:sz w:val="18"/>
                <w:szCs w:val="18"/>
              </w:rPr>
            </w:pPr>
            <w:r w:rsidRPr="003D153D">
              <w:rPr>
                <w:rFonts w:cs="Arial"/>
                <w:sz w:val="18"/>
                <w:szCs w:val="18"/>
              </w:rPr>
              <w:t>IROP</w:t>
            </w:r>
          </w:p>
        </w:tc>
        <w:tc>
          <w:tcPr>
            <w:tcW w:w="1207" w:type="dxa"/>
            <w:tcBorders>
              <w:top w:val="single" w:sz="4" w:space="0" w:color="auto"/>
              <w:left w:val="single" w:sz="4" w:space="0" w:color="auto"/>
              <w:bottom w:val="single" w:sz="4" w:space="0" w:color="auto"/>
              <w:right w:val="single" w:sz="4" w:space="0" w:color="auto"/>
            </w:tcBorders>
            <w:vAlign w:val="center"/>
          </w:tcPr>
          <w:p w14:paraId="4DC8AD9F" w14:textId="77777777" w:rsidR="003D153D" w:rsidRPr="003D153D" w:rsidRDefault="003D153D" w:rsidP="008F7F15">
            <w:pPr>
              <w:spacing w:after="0"/>
              <w:ind w:left="-57" w:right="-57"/>
              <w:jc w:val="center"/>
              <w:rPr>
                <w:rFonts w:cs="Arial"/>
                <w:sz w:val="18"/>
                <w:szCs w:val="18"/>
              </w:rPr>
            </w:pPr>
            <w:r w:rsidRPr="003D153D">
              <w:rPr>
                <w:rFonts w:cs="Arial"/>
                <w:sz w:val="18"/>
                <w:szCs w:val="18"/>
              </w:rPr>
              <w:t>3 Dopravní bezpečnost</w:t>
            </w:r>
          </w:p>
        </w:tc>
        <w:tc>
          <w:tcPr>
            <w:tcW w:w="3254" w:type="dxa"/>
            <w:tcBorders>
              <w:top w:val="single" w:sz="4" w:space="0" w:color="auto"/>
              <w:left w:val="single" w:sz="4" w:space="0" w:color="auto"/>
              <w:bottom w:val="single" w:sz="4" w:space="0" w:color="auto"/>
              <w:right w:val="single" w:sz="4" w:space="0" w:color="auto"/>
            </w:tcBorders>
            <w:vAlign w:val="center"/>
          </w:tcPr>
          <w:p w14:paraId="26B98FD2" w14:textId="77777777" w:rsidR="003D153D" w:rsidRPr="003D153D" w:rsidRDefault="003D153D" w:rsidP="008F7F15">
            <w:pPr>
              <w:spacing w:after="0"/>
              <w:jc w:val="center"/>
              <w:rPr>
                <w:rFonts w:cs="Arial"/>
                <w:sz w:val="18"/>
                <w:szCs w:val="18"/>
              </w:rPr>
            </w:pPr>
            <w:r w:rsidRPr="003D153D">
              <w:rPr>
                <w:rFonts w:eastAsia="SimSun" w:cs="Arial"/>
                <w:bCs/>
                <w:iCs/>
                <w:sz w:val="18"/>
                <w:szCs w:val="18"/>
                <w:lang w:eastAsia="zh-CN"/>
              </w:rPr>
              <w:t>Chodník u školy, ulice Holubická</w:t>
            </w:r>
          </w:p>
        </w:tc>
        <w:tc>
          <w:tcPr>
            <w:tcW w:w="1782" w:type="dxa"/>
            <w:tcBorders>
              <w:top w:val="single" w:sz="4" w:space="0" w:color="auto"/>
              <w:left w:val="single" w:sz="4" w:space="0" w:color="auto"/>
              <w:bottom w:val="single" w:sz="4" w:space="0" w:color="auto"/>
              <w:right w:val="single" w:sz="4" w:space="0" w:color="auto"/>
            </w:tcBorders>
            <w:vAlign w:val="center"/>
          </w:tcPr>
          <w:p w14:paraId="37CF23B6" w14:textId="77777777" w:rsidR="003D153D" w:rsidRPr="003D153D" w:rsidRDefault="003D153D" w:rsidP="008F7F15">
            <w:pPr>
              <w:spacing w:after="0"/>
              <w:jc w:val="center"/>
              <w:rPr>
                <w:rFonts w:cs="Arial"/>
                <w:sz w:val="18"/>
                <w:szCs w:val="18"/>
              </w:rPr>
            </w:pPr>
            <w:r w:rsidRPr="003D153D">
              <w:rPr>
                <w:rFonts w:cs="Arial"/>
                <w:sz w:val="18"/>
                <w:szCs w:val="18"/>
              </w:rPr>
              <w:t>Městys Pozořice</w:t>
            </w:r>
          </w:p>
        </w:tc>
        <w:tc>
          <w:tcPr>
            <w:tcW w:w="1621" w:type="dxa"/>
            <w:tcBorders>
              <w:top w:val="single" w:sz="4" w:space="0" w:color="auto"/>
              <w:left w:val="single" w:sz="4" w:space="0" w:color="auto"/>
              <w:bottom w:val="single" w:sz="4" w:space="0" w:color="auto"/>
              <w:right w:val="single" w:sz="4" w:space="0" w:color="auto"/>
            </w:tcBorders>
            <w:vAlign w:val="center"/>
          </w:tcPr>
          <w:p w14:paraId="2099CE57" w14:textId="77777777" w:rsidR="003D153D" w:rsidRPr="001755CF" w:rsidRDefault="003D153D" w:rsidP="008F7F15">
            <w:pPr>
              <w:spacing w:after="0"/>
              <w:ind w:left="-57" w:right="-57"/>
              <w:jc w:val="center"/>
              <w:rPr>
                <w:rFonts w:cs="Arial"/>
                <w:spacing w:val="-6"/>
                <w:sz w:val="18"/>
                <w:szCs w:val="18"/>
              </w:rPr>
            </w:pPr>
            <w:r w:rsidRPr="001755CF">
              <w:rPr>
                <w:rFonts w:cs="Arial"/>
                <w:spacing w:val="-6"/>
                <w:sz w:val="18"/>
                <w:szCs w:val="18"/>
              </w:rPr>
              <w:t>2 500 000,00</w:t>
            </w:r>
          </w:p>
        </w:tc>
      </w:tr>
      <w:tr w:rsidR="003D153D" w:rsidRPr="003D153D" w14:paraId="1EE1DBCD"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227AA2D0" w14:textId="77777777" w:rsidR="003D153D" w:rsidRPr="003D153D" w:rsidRDefault="003D153D" w:rsidP="008F7F15">
            <w:pPr>
              <w:spacing w:after="0"/>
              <w:jc w:val="center"/>
              <w:rPr>
                <w:rFonts w:cs="Arial"/>
                <w:sz w:val="18"/>
                <w:szCs w:val="18"/>
              </w:rPr>
            </w:pPr>
            <w:r w:rsidRPr="003D153D">
              <w:rPr>
                <w:rFonts w:cs="Arial"/>
                <w:sz w:val="18"/>
                <w:szCs w:val="18"/>
              </w:rPr>
              <w:t>IROP</w:t>
            </w:r>
          </w:p>
        </w:tc>
        <w:tc>
          <w:tcPr>
            <w:tcW w:w="1207" w:type="dxa"/>
            <w:tcBorders>
              <w:top w:val="single" w:sz="4" w:space="0" w:color="auto"/>
              <w:left w:val="single" w:sz="4" w:space="0" w:color="auto"/>
              <w:bottom w:val="single" w:sz="4" w:space="0" w:color="auto"/>
              <w:right w:val="single" w:sz="4" w:space="0" w:color="auto"/>
            </w:tcBorders>
            <w:vAlign w:val="center"/>
          </w:tcPr>
          <w:p w14:paraId="55C4CF11" w14:textId="77777777" w:rsidR="003D153D" w:rsidRPr="003D153D" w:rsidRDefault="003D153D" w:rsidP="008F7F15">
            <w:pPr>
              <w:spacing w:after="0"/>
              <w:ind w:left="-57" w:right="-57"/>
              <w:jc w:val="center"/>
              <w:rPr>
                <w:rFonts w:cs="Arial"/>
                <w:sz w:val="18"/>
                <w:szCs w:val="18"/>
              </w:rPr>
            </w:pPr>
            <w:r w:rsidRPr="003D153D">
              <w:rPr>
                <w:rFonts w:cs="Arial"/>
                <w:sz w:val="18"/>
                <w:szCs w:val="18"/>
              </w:rPr>
              <w:t>4 Sociální služby</w:t>
            </w:r>
          </w:p>
        </w:tc>
        <w:tc>
          <w:tcPr>
            <w:tcW w:w="3254" w:type="dxa"/>
            <w:tcBorders>
              <w:top w:val="single" w:sz="4" w:space="0" w:color="auto"/>
              <w:left w:val="single" w:sz="4" w:space="0" w:color="auto"/>
              <w:bottom w:val="single" w:sz="4" w:space="0" w:color="auto"/>
              <w:right w:val="single" w:sz="4" w:space="0" w:color="auto"/>
            </w:tcBorders>
            <w:vAlign w:val="center"/>
          </w:tcPr>
          <w:p w14:paraId="7A48A048" w14:textId="77777777" w:rsidR="003D153D" w:rsidRPr="003D153D" w:rsidRDefault="003D153D" w:rsidP="008F7F15">
            <w:pPr>
              <w:spacing w:after="0"/>
              <w:jc w:val="center"/>
              <w:rPr>
                <w:rFonts w:cs="Arial"/>
                <w:sz w:val="18"/>
                <w:szCs w:val="18"/>
              </w:rPr>
            </w:pPr>
            <w:r w:rsidRPr="003D153D">
              <w:rPr>
                <w:rFonts w:cs="Arial"/>
                <w:sz w:val="18"/>
                <w:szCs w:val="18"/>
              </w:rPr>
              <w:t>Modernizace vozového parku Charitní pečovatelské služby Bučovice a Slavkov u Brna</w:t>
            </w:r>
          </w:p>
        </w:tc>
        <w:tc>
          <w:tcPr>
            <w:tcW w:w="1782" w:type="dxa"/>
            <w:tcBorders>
              <w:top w:val="single" w:sz="4" w:space="0" w:color="auto"/>
              <w:left w:val="single" w:sz="4" w:space="0" w:color="auto"/>
              <w:bottom w:val="single" w:sz="4" w:space="0" w:color="auto"/>
              <w:right w:val="single" w:sz="4" w:space="0" w:color="auto"/>
            </w:tcBorders>
            <w:vAlign w:val="center"/>
          </w:tcPr>
          <w:p w14:paraId="4F39D394" w14:textId="77777777" w:rsidR="003D153D" w:rsidRPr="003D153D" w:rsidRDefault="003D153D" w:rsidP="008F7F15">
            <w:pPr>
              <w:spacing w:after="0"/>
              <w:jc w:val="center"/>
              <w:rPr>
                <w:rFonts w:cs="Arial"/>
                <w:sz w:val="18"/>
                <w:szCs w:val="18"/>
              </w:rPr>
            </w:pPr>
          </w:p>
          <w:p w14:paraId="7876C47B" w14:textId="77777777" w:rsidR="003D153D" w:rsidRPr="003D153D" w:rsidRDefault="003D153D" w:rsidP="008F7F15">
            <w:pPr>
              <w:spacing w:after="0"/>
              <w:jc w:val="center"/>
              <w:rPr>
                <w:rFonts w:cs="Arial"/>
                <w:sz w:val="18"/>
                <w:szCs w:val="18"/>
              </w:rPr>
            </w:pPr>
            <w:r w:rsidRPr="003D153D">
              <w:rPr>
                <w:rFonts w:cs="Arial"/>
                <w:sz w:val="18"/>
                <w:szCs w:val="18"/>
              </w:rPr>
              <w:t>Diecézní charita Brno</w:t>
            </w:r>
          </w:p>
        </w:tc>
        <w:tc>
          <w:tcPr>
            <w:tcW w:w="1621" w:type="dxa"/>
            <w:tcBorders>
              <w:top w:val="single" w:sz="4" w:space="0" w:color="auto"/>
              <w:left w:val="single" w:sz="4" w:space="0" w:color="auto"/>
              <w:bottom w:val="single" w:sz="4" w:space="0" w:color="auto"/>
              <w:right w:val="single" w:sz="4" w:space="0" w:color="auto"/>
            </w:tcBorders>
            <w:vAlign w:val="center"/>
          </w:tcPr>
          <w:p w14:paraId="7F5C9C37" w14:textId="017D8833" w:rsidR="003D153D" w:rsidRPr="001755CF" w:rsidRDefault="002F38A6" w:rsidP="008F7F15">
            <w:pPr>
              <w:spacing w:after="0"/>
              <w:ind w:left="-57" w:right="-57"/>
              <w:jc w:val="center"/>
              <w:rPr>
                <w:rFonts w:cs="Arial"/>
                <w:spacing w:val="-6"/>
                <w:sz w:val="18"/>
                <w:szCs w:val="18"/>
              </w:rPr>
            </w:pPr>
            <w:r w:rsidRPr="001755CF">
              <w:rPr>
                <w:rFonts w:cs="Arial"/>
                <w:spacing w:val="-6"/>
                <w:sz w:val="18"/>
                <w:szCs w:val="18"/>
              </w:rPr>
              <w:t>977 610,00</w:t>
            </w:r>
          </w:p>
        </w:tc>
      </w:tr>
      <w:tr w:rsidR="003D153D" w:rsidRPr="003D153D" w14:paraId="556A3C16"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59B9F7A6" w14:textId="77777777" w:rsidR="003D153D" w:rsidRPr="003D153D" w:rsidRDefault="003D153D" w:rsidP="008F7F15">
            <w:pPr>
              <w:spacing w:after="0"/>
              <w:jc w:val="center"/>
              <w:rPr>
                <w:rFonts w:cs="Arial"/>
                <w:sz w:val="18"/>
                <w:szCs w:val="18"/>
              </w:rPr>
            </w:pPr>
            <w:r w:rsidRPr="003D153D">
              <w:rPr>
                <w:rFonts w:cs="Arial"/>
                <w:sz w:val="18"/>
                <w:szCs w:val="18"/>
              </w:rPr>
              <w:t>IROP</w:t>
            </w:r>
          </w:p>
        </w:tc>
        <w:tc>
          <w:tcPr>
            <w:tcW w:w="1207" w:type="dxa"/>
            <w:tcBorders>
              <w:top w:val="single" w:sz="4" w:space="0" w:color="auto"/>
              <w:left w:val="single" w:sz="4" w:space="0" w:color="auto"/>
              <w:bottom w:val="single" w:sz="4" w:space="0" w:color="auto"/>
              <w:right w:val="single" w:sz="4" w:space="0" w:color="auto"/>
            </w:tcBorders>
            <w:vAlign w:val="center"/>
          </w:tcPr>
          <w:p w14:paraId="4E5E93A4" w14:textId="77777777" w:rsidR="003D153D" w:rsidRPr="003D153D" w:rsidRDefault="003D153D" w:rsidP="008F7F15">
            <w:pPr>
              <w:spacing w:after="0"/>
              <w:ind w:left="-57" w:right="-57"/>
              <w:jc w:val="center"/>
              <w:rPr>
                <w:rFonts w:cs="Arial"/>
                <w:sz w:val="18"/>
                <w:szCs w:val="18"/>
              </w:rPr>
            </w:pPr>
            <w:r w:rsidRPr="003D153D">
              <w:rPr>
                <w:rFonts w:cs="Arial"/>
                <w:sz w:val="18"/>
                <w:szCs w:val="18"/>
              </w:rPr>
              <w:t>6 Předškolní vzdělávání</w:t>
            </w:r>
          </w:p>
        </w:tc>
        <w:tc>
          <w:tcPr>
            <w:tcW w:w="3254" w:type="dxa"/>
            <w:tcBorders>
              <w:top w:val="single" w:sz="4" w:space="0" w:color="auto"/>
              <w:left w:val="single" w:sz="4" w:space="0" w:color="auto"/>
              <w:bottom w:val="single" w:sz="4" w:space="0" w:color="auto"/>
              <w:right w:val="single" w:sz="4" w:space="0" w:color="auto"/>
            </w:tcBorders>
            <w:vAlign w:val="center"/>
          </w:tcPr>
          <w:p w14:paraId="1D52C97B" w14:textId="77777777" w:rsidR="003D153D" w:rsidRPr="003D153D" w:rsidRDefault="003D153D" w:rsidP="008F7F15">
            <w:pPr>
              <w:spacing w:after="0"/>
              <w:jc w:val="center"/>
              <w:rPr>
                <w:rFonts w:cs="Arial"/>
                <w:sz w:val="18"/>
                <w:szCs w:val="18"/>
              </w:rPr>
            </w:pPr>
            <w:r w:rsidRPr="003D153D">
              <w:rPr>
                <w:rFonts w:eastAsia="SimSun" w:cs="Arial"/>
                <w:bCs/>
                <w:iCs/>
                <w:sz w:val="18"/>
                <w:szCs w:val="18"/>
                <w:lang w:eastAsia="zh-CN"/>
              </w:rPr>
              <w:t>Rekonstrukce budovy Komenského 211 – vybudování mateřské školky</w:t>
            </w:r>
          </w:p>
        </w:tc>
        <w:tc>
          <w:tcPr>
            <w:tcW w:w="1782" w:type="dxa"/>
            <w:tcBorders>
              <w:top w:val="single" w:sz="4" w:space="0" w:color="auto"/>
              <w:left w:val="single" w:sz="4" w:space="0" w:color="auto"/>
              <w:bottom w:val="single" w:sz="4" w:space="0" w:color="auto"/>
              <w:right w:val="single" w:sz="4" w:space="0" w:color="auto"/>
            </w:tcBorders>
            <w:vAlign w:val="center"/>
          </w:tcPr>
          <w:p w14:paraId="0C08316E" w14:textId="77777777" w:rsidR="003D153D" w:rsidRPr="003D153D" w:rsidRDefault="003D153D" w:rsidP="008F7F15">
            <w:pPr>
              <w:spacing w:after="0"/>
              <w:jc w:val="center"/>
              <w:rPr>
                <w:rFonts w:cs="Arial"/>
                <w:sz w:val="18"/>
                <w:szCs w:val="18"/>
              </w:rPr>
            </w:pPr>
            <w:r w:rsidRPr="003D153D">
              <w:rPr>
                <w:rFonts w:cs="Arial"/>
                <w:sz w:val="18"/>
                <w:szCs w:val="18"/>
              </w:rPr>
              <w:t>Město Bučovice</w:t>
            </w:r>
          </w:p>
        </w:tc>
        <w:tc>
          <w:tcPr>
            <w:tcW w:w="1621" w:type="dxa"/>
            <w:tcBorders>
              <w:top w:val="single" w:sz="4" w:space="0" w:color="auto"/>
              <w:left w:val="single" w:sz="4" w:space="0" w:color="auto"/>
              <w:bottom w:val="single" w:sz="4" w:space="0" w:color="auto"/>
              <w:right w:val="single" w:sz="4" w:space="0" w:color="auto"/>
            </w:tcBorders>
            <w:vAlign w:val="center"/>
          </w:tcPr>
          <w:p w14:paraId="315CEFDA" w14:textId="77777777" w:rsidR="003D153D" w:rsidRPr="001755CF" w:rsidRDefault="003D153D" w:rsidP="008F7F15">
            <w:pPr>
              <w:spacing w:after="0"/>
              <w:ind w:left="-57" w:right="-57"/>
              <w:jc w:val="center"/>
              <w:rPr>
                <w:rFonts w:cs="Arial"/>
                <w:spacing w:val="-6"/>
                <w:sz w:val="18"/>
                <w:szCs w:val="18"/>
              </w:rPr>
            </w:pPr>
            <w:r w:rsidRPr="001755CF">
              <w:rPr>
                <w:rFonts w:eastAsia="SimSun" w:cs="Arial"/>
                <w:spacing w:val="-6"/>
                <w:sz w:val="18"/>
                <w:szCs w:val="18"/>
                <w:lang w:eastAsia="zh-CN"/>
              </w:rPr>
              <w:t>6 631 578,00</w:t>
            </w:r>
          </w:p>
        </w:tc>
      </w:tr>
      <w:tr w:rsidR="003D153D" w:rsidRPr="003D153D" w14:paraId="7E2DF782"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678FF32E" w14:textId="77777777" w:rsidR="003D153D" w:rsidRPr="003D153D" w:rsidRDefault="003D153D" w:rsidP="008F7F15">
            <w:pPr>
              <w:spacing w:after="0"/>
              <w:jc w:val="center"/>
              <w:rPr>
                <w:rFonts w:cs="Arial"/>
                <w:sz w:val="18"/>
                <w:szCs w:val="18"/>
              </w:rPr>
            </w:pPr>
            <w:r w:rsidRPr="003D153D">
              <w:rPr>
                <w:rFonts w:cs="Arial"/>
                <w:sz w:val="18"/>
                <w:szCs w:val="18"/>
              </w:rPr>
              <w:t>IROP</w:t>
            </w:r>
          </w:p>
        </w:tc>
        <w:tc>
          <w:tcPr>
            <w:tcW w:w="1207" w:type="dxa"/>
            <w:tcBorders>
              <w:top w:val="single" w:sz="4" w:space="0" w:color="auto"/>
              <w:left w:val="single" w:sz="4" w:space="0" w:color="auto"/>
              <w:bottom w:val="single" w:sz="4" w:space="0" w:color="auto"/>
              <w:right w:val="single" w:sz="4" w:space="0" w:color="auto"/>
            </w:tcBorders>
            <w:vAlign w:val="center"/>
          </w:tcPr>
          <w:p w14:paraId="187107BA" w14:textId="77777777" w:rsidR="003D153D" w:rsidRPr="003D153D" w:rsidRDefault="003D153D" w:rsidP="008F7F15">
            <w:pPr>
              <w:spacing w:after="0"/>
              <w:ind w:left="-57" w:right="-57"/>
              <w:jc w:val="center"/>
              <w:rPr>
                <w:rFonts w:cs="Arial"/>
                <w:sz w:val="18"/>
                <w:szCs w:val="18"/>
              </w:rPr>
            </w:pPr>
            <w:r w:rsidRPr="003D153D">
              <w:rPr>
                <w:rFonts w:cs="Arial"/>
                <w:sz w:val="18"/>
                <w:szCs w:val="18"/>
              </w:rPr>
              <w:t>7 Základní vzdělávání</w:t>
            </w:r>
          </w:p>
        </w:tc>
        <w:tc>
          <w:tcPr>
            <w:tcW w:w="3254" w:type="dxa"/>
            <w:tcBorders>
              <w:top w:val="single" w:sz="4" w:space="0" w:color="auto"/>
              <w:left w:val="single" w:sz="4" w:space="0" w:color="auto"/>
              <w:bottom w:val="single" w:sz="4" w:space="0" w:color="auto"/>
              <w:right w:val="single" w:sz="4" w:space="0" w:color="auto"/>
            </w:tcBorders>
            <w:vAlign w:val="center"/>
          </w:tcPr>
          <w:p w14:paraId="43422025" w14:textId="77777777" w:rsidR="003D153D" w:rsidRPr="003D153D" w:rsidRDefault="003D153D" w:rsidP="008F7F15">
            <w:pPr>
              <w:spacing w:after="0"/>
              <w:jc w:val="center"/>
              <w:rPr>
                <w:rFonts w:cs="Arial"/>
                <w:sz w:val="18"/>
                <w:szCs w:val="18"/>
              </w:rPr>
            </w:pPr>
            <w:r w:rsidRPr="003D153D">
              <w:rPr>
                <w:rFonts w:eastAsia="SimSun" w:cs="Arial"/>
                <w:sz w:val="18"/>
                <w:szCs w:val="18"/>
                <w:lang w:eastAsia="zh-CN"/>
              </w:rPr>
              <w:t>Odborné učebny v ZŠ Těšany</w:t>
            </w:r>
          </w:p>
        </w:tc>
        <w:tc>
          <w:tcPr>
            <w:tcW w:w="1782" w:type="dxa"/>
            <w:tcBorders>
              <w:top w:val="single" w:sz="4" w:space="0" w:color="auto"/>
              <w:left w:val="single" w:sz="4" w:space="0" w:color="auto"/>
              <w:bottom w:val="single" w:sz="4" w:space="0" w:color="auto"/>
              <w:right w:val="single" w:sz="4" w:space="0" w:color="auto"/>
            </w:tcBorders>
            <w:vAlign w:val="center"/>
          </w:tcPr>
          <w:p w14:paraId="5AD80069" w14:textId="77777777" w:rsidR="003D153D" w:rsidRPr="003D153D" w:rsidRDefault="003D153D" w:rsidP="008F7F15">
            <w:pPr>
              <w:spacing w:after="0"/>
              <w:jc w:val="center"/>
              <w:rPr>
                <w:rFonts w:cs="Arial"/>
                <w:spacing w:val="-8"/>
                <w:sz w:val="18"/>
                <w:szCs w:val="18"/>
              </w:rPr>
            </w:pPr>
            <w:r w:rsidRPr="003D153D">
              <w:rPr>
                <w:rFonts w:cs="Arial"/>
                <w:spacing w:val="-8"/>
                <w:sz w:val="18"/>
                <w:szCs w:val="18"/>
              </w:rPr>
              <w:t>Základní škola a mateřská škola Těšany, okres Brno-venkov, příspěvková organizace</w:t>
            </w:r>
          </w:p>
        </w:tc>
        <w:tc>
          <w:tcPr>
            <w:tcW w:w="1621" w:type="dxa"/>
            <w:tcBorders>
              <w:top w:val="single" w:sz="4" w:space="0" w:color="auto"/>
              <w:left w:val="single" w:sz="4" w:space="0" w:color="auto"/>
              <w:bottom w:val="single" w:sz="4" w:space="0" w:color="auto"/>
              <w:right w:val="single" w:sz="4" w:space="0" w:color="auto"/>
            </w:tcBorders>
            <w:vAlign w:val="center"/>
          </w:tcPr>
          <w:p w14:paraId="2B94953C" w14:textId="1D2CC9B1" w:rsidR="003D153D" w:rsidRPr="001755CF" w:rsidRDefault="001755CF" w:rsidP="008F7F15">
            <w:pPr>
              <w:spacing w:after="0"/>
              <w:ind w:left="-57" w:right="-57"/>
              <w:jc w:val="center"/>
              <w:rPr>
                <w:rFonts w:cs="Arial"/>
                <w:spacing w:val="-6"/>
                <w:sz w:val="18"/>
                <w:szCs w:val="18"/>
              </w:rPr>
            </w:pPr>
            <w:r w:rsidRPr="001755CF">
              <w:rPr>
                <w:rFonts w:eastAsia="SimSun" w:cs="Arial"/>
                <w:spacing w:val="-6"/>
                <w:sz w:val="18"/>
                <w:szCs w:val="18"/>
                <w:lang w:eastAsia="zh-CN"/>
              </w:rPr>
              <w:t>1 124 582,72</w:t>
            </w:r>
          </w:p>
        </w:tc>
      </w:tr>
      <w:tr w:rsidR="003D153D" w:rsidRPr="003D153D" w14:paraId="396D5537"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447D38D4" w14:textId="77777777" w:rsidR="003D153D" w:rsidRPr="003D153D" w:rsidRDefault="003D153D" w:rsidP="008F7F15">
            <w:pPr>
              <w:spacing w:after="0"/>
              <w:jc w:val="center"/>
              <w:rPr>
                <w:rFonts w:cs="Arial"/>
                <w:sz w:val="18"/>
                <w:szCs w:val="18"/>
              </w:rPr>
            </w:pPr>
            <w:r w:rsidRPr="003D153D">
              <w:rPr>
                <w:rFonts w:cs="Arial"/>
                <w:sz w:val="18"/>
                <w:szCs w:val="18"/>
              </w:rPr>
              <w:t>IROP</w:t>
            </w:r>
          </w:p>
        </w:tc>
        <w:tc>
          <w:tcPr>
            <w:tcW w:w="1207" w:type="dxa"/>
            <w:tcBorders>
              <w:top w:val="single" w:sz="4" w:space="0" w:color="auto"/>
              <w:left w:val="single" w:sz="4" w:space="0" w:color="auto"/>
              <w:bottom w:val="single" w:sz="4" w:space="0" w:color="auto"/>
              <w:right w:val="single" w:sz="4" w:space="0" w:color="auto"/>
            </w:tcBorders>
            <w:vAlign w:val="center"/>
          </w:tcPr>
          <w:p w14:paraId="12F9E793" w14:textId="77777777" w:rsidR="003D153D" w:rsidRPr="003D153D" w:rsidRDefault="003D153D" w:rsidP="008F7F15">
            <w:pPr>
              <w:spacing w:after="0"/>
              <w:ind w:left="-57" w:right="-57"/>
              <w:jc w:val="center"/>
              <w:rPr>
                <w:rFonts w:cs="Arial"/>
                <w:sz w:val="18"/>
                <w:szCs w:val="18"/>
              </w:rPr>
            </w:pPr>
            <w:r w:rsidRPr="003D153D">
              <w:rPr>
                <w:rFonts w:cs="Arial"/>
                <w:sz w:val="18"/>
                <w:szCs w:val="18"/>
              </w:rPr>
              <w:t>8 Zájmové vzdělávání</w:t>
            </w:r>
          </w:p>
        </w:tc>
        <w:tc>
          <w:tcPr>
            <w:tcW w:w="3254" w:type="dxa"/>
            <w:tcBorders>
              <w:top w:val="single" w:sz="4" w:space="0" w:color="auto"/>
              <w:left w:val="single" w:sz="4" w:space="0" w:color="auto"/>
              <w:bottom w:val="single" w:sz="4" w:space="0" w:color="auto"/>
              <w:right w:val="single" w:sz="4" w:space="0" w:color="auto"/>
            </w:tcBorders>
            <w:vAlign w:val="center"/>
          </w:tcPr>
          <w:p w14:paraId="18359B9E" w14:textId="77777777" w:rsidR="003D153D" w:rsidRPr="003D153D" w:rsidRDefault="003D153D" w:rsidP="008F7F15">
            <w:pPr>
              <w:spacing w:after="0"/>
              <w:jc w:val="center"/>
              <w:rPr>
                <w:rFonts w:cs="Arial"/>
                <w:sz w:val="18"/>
                <w:szCs w:val="18"/>
              </w:rPr>
            </w:pPr>
            <w:r w:rsidRPr="003D153D">
              <w:rPr>
                <w:rFonts w:eastAsia="SimSun" w:cs="Arial"/>
                <w:bCs/>
                <w:iCs/>
                <w:sz w:val="18"/>
                <w:szCs w:val="18"/>
                <w:lang w:eastAsia="zh-CN"/>
              </w:rPr>
              <w:t>Přístavba venkovní učebny pro DDM Bučovice</w:t>
            </w:r>
          </w:p>
        </w:tc>
        <w:tc>
          <w:tcPr>
            <w:tcW w:w="1782" w:type="dxa"/>
            <w:tcBorders>
              <w:top w:val="single" w:sz="4" w:space="0" w:color="auto"/>
              <w:left w:val="single" w:sz="4" w:space="0" w:color="auto"/>
              <w:bottom w:val="single" w:sz="4" w:space="0" w:color="auto"/>
              <w:right w:val="single" w:sz="4" w:space="0" w:color="auto"/>
            </w:tcBorders>
            <w:vAlign w:val="center"/>
          </w:tcPr>
          <w:p w14:paraId="5B9FAC20" w14:textId="77777777" w:rsidR="003D153D" w:rsidRPr="003D153D" w:rsidRDefault="003D153D" w:rsidP="008F7F15">
            <w:pPr>
              <w:spacing w:after="0"/>
              <w:jc w:val="center"/>
              <w:rPr>
                <w:rFonts w:cs="Arial"/>
                <w:sz w:val="18"/>
                <w:szCs w:val="18"/>
              </w:rPr>
            </w:pPr>
            <w:r w:rsidRPr="003D153D">
              <w:rPr>
                <w:rFonts w:cs="Arial"/>
                <w:sz w:val="18"/>
                <w:szCs w:val="18"/>
              </w:rPr>
              <w:t>Dům dětí a mládeže Bučovice, příspěvková organizace</w:t>
            </w:r>
          </w:p>
        </w:tc>
        <w:tc>
          <w:tcPr>
            <w:tcW w:w="1621" w:type="dxa"/>
            <w:tcBorders>
              <w:top w:val="single" w:sz="4" w:space="0" w:color="auto"/>
              <w:left w:val="single" w:sz="4" w:space="0" w:color="auto"/>
              <w:bottom w:val="single" w:sz="4" w:space="0" w:color="auto"/>
              <w:right w:val="single" w:sz="4" w:space="0" w:color="auto"/>
            </w:tcBorders>
            <w:vAlign w:val="center"/>
          </w:tcPr>
          <w:p w14:paraId="179B3C84" w14:textId="77777777" w:rsidR="003D153D" w:rsidRPr="001755CF" w:rsidRDefault="003D153D" w:rsidP="008F7F15">
            <w:pPr>
              <w:spacing w:after="0"/>
              <w:ind w:left="-57" w:right="-57"/>
              <w:jc w:val="center"/>
              <w:rPr>
                <w:rFonts w:cs="Arial"/>
                <w:spacing w:val="-6"/>
                <w:sz w:val="18"/>
                <w:szCs w:val="18"/>
              </w:rPr>
            </w:pPr>
            <w:r w:rsidRPr="001755CF">
              <w:rPr>
                <w:rFonts w:cs="Arial"/>
                <w:spacing w:val="-6"/>
                <w:sz w:val="18"/>
                <w:szCs w:val="18"/>
              </w:rPr>
              <w:t>1 629 262,00</w:t>
            </w:r>
          </w:p>
        </w:tc>
      </w:tr>
      <w:tr w:rsidR="003D153D" w:rsidRPr="003D153D" w14:paraId="4C987E68"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326B00D7" w14:textId="77777777" w:rsidR="003D153D" w:rsidRPr="003D153D" w:rsidRDefault="003D153D" w:rsidP="008F7F15">
            <w:pPr>
              <w:spacing w:after="0"/>
              <w:jc w:val="center"/>
              <w:rPr>
                <w:rFonts w:cs="Arial"/>
                <w:sz w:val="18"/>
                <w:szCs w:val="18"/>
              </w:rPr>
            </w:pPr>
            <w:r w:rsidRPr="003D153D">
              <w:rPr>
                <w:rFonts w:cs="Arial"/>
                <w:sz w:val="18"/>
                <w:szCs w:val="18"/>
              </w:rPr>
              <w:t>IROP</w:t>
            </w:r>
          </w:p>
        </w:tc>
        <w:tc>
          <w:tcPr>
            <w:tcW w:w="1207" w:type="dxa"/>
            <w:tcBorders>
              <w:top w:val="single" w:sz="4" w:space="0" w:color="auto"/>
              <w:left w:val="single" w:sz="4" w:space="0" w:color="auto"/>
              <w:bottom w:val="single" w:sz="4" w:space="0" w:color="auto"/>
              <w:right w:val="single" w:sz="4" w:space="0" w:color="auto"/>
            </w:tcBorders>
            <w:vAlign w:val="center"/>
          </w:tcPr>
          <w:p w14:paraId="4E0BF41F" w14:textId="77777777" w:rsidR="003D153D" w:rsidRPr="003D153D" w:rsidRDefault="003D153D" w:rsidP="008F7F15">
            <w:pPr>
              <w:spacing w:after="0"/>
              <w:ind w:left="-57" w:right="-57"/>
              <w:jc w:val="center"/>
              <w:rPr>
                <w:rFonts w:cs="Arial"/>
                <w:sz w:val="18"/>
                <w:szCs w:val="18"/>
              </w:rPr>
            </w:pPr>
            <w:r w:rsidRPr="003D153D">
              <w:rPr>
                <w:rFonts w:cs="Arial"/>
                <w:sz w:val="18"/>
                <w:szCs w:val="18"/>
              </w:rPr>
              <w:t>9 Kulturní památky</w:t>
            </w:r>
          </w:p>
        </w:tc>
        <w:tc>
          <w:tcPr>
            <w:tcW w:w="3254" w:type="dxa"/>
            <w:tcBorders>
              <w:top w:val="single" w:sz="4" w:space="0" w:color="auto"/>
              <w:left w:val="single" w:sz="4" w:space="0" w:color="auto"/>
              <w:bottom w:val="single" w:sz="4" w:space="0" w:color="auto"/>
              <w:right w:val="single" w:sz="4" w:space="0" w:color="auto"/>
            </w:tcBorders>
            <w:vAlign w:val="center"/>
          </w:tcPr>
          <w:p w14:paraId="3BA1360F" w14:textId="77777777" w:rsidR="003D153D" w:rsidRPr="003D153D" w:rsidRDefault="003D153D" w:rsidP="008F7F15">
            <w:pPr>
              <w:spacing w:after="0"/>
              <w:jc w:val="center"/>
              <w:rPr>
                <w:rFonts w:eastAsia="SimSun" w:cs="Arial"/>
                <w:bCs/>
                <w:iCs/>
                <w:sz w:val="18"/>
                <w:szCs w:val="18"/>
                <w:lang w:eastAsia="zh-CN"/>
              </w:rPr>
            </w:pPr>
            <w:r w:rsidRPr="003D153D">
              <w:rPr>
                <w:rFonts w:eastAsia="SimSun" w:cs="Arial"/>
                <w:bCs/>
                <w:iCs/>
                <w:sz w:val="18"/>
                <w:szCs w:val="18"/>
                <w:lang w:eastAsia="zh-CN"/>
              </w:rPr>
              <w:t>Slavkov u Brna – revitalizace zámeckého parku</w:t>
            </w:r>
          </w:p>
        </w:tc>
        <w:tc>
          <w:tcPr>
            <w:tcW w:w="1782" w:type="dxa"/>
            <w:tcBorders>
              <w:top w:val="single" w:sz="4" w:space="0" w:color="auto"/>
              <w:left w:val="single" w:sz="4" w:space="0" w:color="auto"/>
              <w:bottom w:val="single" w:sz="4" w:space="0" w:color="auto"/>
              <w:right w:val="single" w:sz="4" w:space="0" w:color="auto"/>
            </w:tcBorders>
            <w:vAlign w:val="center"/>
          </w:tcPr>
          <w:p w14:paraId="32A3AD66" w14:textId="77777777" w:rsidR="003D153D" w:rsidRPr="003D153D" w:rsidRDefault="003D153D" w:rsidP="008F7F15">
            <w:pPr>
              <w:spacing w:after="0"/>
              <w:jc w:val="center"/>
              <w:rPr>
                <w:rFonts w:cs="Arial"/>
                <w:sz w:val="18"/>
                <w:szCs w:val="18"/>
              </w:rPr>
            </w:pPr>
            <w:r w:rsidRPr="003D153D">
              <w:rPr>
                <w:rFonts w:cs="Arial"/>
                <w:sz w:val="18"/>
                <w:szCs w:val="18"/>
              </w:rPr>
              <w:t>Město Slavkov u Brna</w:t>
            </w:r>
          </w:p>
        </w:tc>
        <w:tc>
          <w:tcPr>
            <w:tcW w:w="1621" w:type="dxa"/>
            <w:tcBorders>
              <w:top w:val="single" w:sz="4" w:space="0" w:color="auto"/>
              <w:left w:val="single" w:sz="4" w:space="0" w:color="auto"/>
              <w:bottom w:val="single" w:sz="4" w:space="0" w:color="auto"/>
              <w:right w:val="single" w:sz="4" w:space="0" w:color="auto"/>
            </w:tcBorders>
            <w:vAlign w:val="center"/>
          </w:tcPr>
          <w:p w14:paraId="4C3FF4A0" w14:textId="75E63876" w:rsidR="003D153D" w:rsidRPr="001755CF" w:rsidRDefault="001755CF" w:rsidP="008F7F15">
            <w:pPr>
              <w:spacing w:after="0"/>
              <w:ind w:left="-57" w:right="-57"/>
              <w:jc w:val="center"/>
              <w:rPr>
                <w:rFonts w:cs="Arial"/>
                <w:spacing w:val="-6"/>
                <w:sz w:val="18"/>
                <w:szCs w:val="18"/>
              </w:rPr>
            </w:pPr>
            <w:r w:rsidRPr="001755CF">
              <w:rPr>
                <w:rFonts w:eastAsia="SimSun" w:cs="Arial"/>
                <w:spacing w:val="-6"/>
                <w:sz w:val="18"/>
                <w:szCs w:val="18"/>
                <w:lang w:eastAsia="zh-CN"/>
              </w:rPr>
              <w:t>5 252 025,34</w:t>
            </w:r>
          </w:p>
        </w:tc>
      </w:tr>
      <w:tr w:rsidR="003D153D" w:rsidRPr="003D153D" w14:paraId="087B13A8"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11364549" w14:textId="77777777" w:rsidR="003D153D" w:rsidRPr="003D153D" w:rsidRDefault="003D153D" w:rsidP="008F7F15">
            <w:pPr>
              <w:spacing w:after="0"/>
              <w:jc w:val="center"/>
              <w:rPr>
                <w:rFonts w:cs="Arial"/>
                <w:sz w:val="18"/>
                <w:szCs w:val="18"/>
              </w:rPr>
            </w:pPr>
            <w:r w:rsidRPr="003D153D">
              <w:rPr>
                <w:rFonts w:cs="Arial"/>
                <w:sz w:val="18"/>
                <w:szCs w:val="18"/>
              </w:rPr>
              <w:t>IROP</w:t>
            </w:r>
          </w:p>
        </w:tc>
        <w:tc>
          <w:tcPr>
            <w:tcW w:w="1207" w:type="dxa"/>
            <w:tcBorders>
              <w:top w:val="single" w:sz="4" w:space="0" w:color="auto"/>
              <w:left w:val="single" w:sz="4" w:space="0" w:color="auto"/>
              <w:bottom w:val="single" w:sz="4" w:space="0" w:color="auto"/>
              <w:right w:val="single" w:sz="4" w:space="0" w:color="auto"/>
            </w:tcBorders>
            <w:vAlign w:val="center"/>
          </w:tcPr>
          <w:p w14:paraId="6A0CAB67" w14:textId="77777777" w:rsidR="003D153D" w:rsidRPr="003D153D" w:rsidRDefault="003D153D" w:rsidP="008F7F15">
            <w:pPr>
              <w:spacing w:after="0"/>
              <w:ind w:left="-57" w:right="-57"/>
              <w:jc w:val="center"/>
              <w:rPr>
                <w:rFonts w:cs="Arial"/>
                <w:sz w:val="18"/>
                <w:szCs w:val="18"/>
              </w:rPr>
            </w:pPr>
            <w:r w:rsidRPr="003D153D">
              <w:rPr>
                <w:rFonts w:cs="Arial"/>
                <w:sz w:val="18"/>
                <w:szCs w:val="18"/>
              </w:rPr>
              <w:t>10 Územní studie</w:t>
            </w:r>
          </w:p>
        </w:tc>
        <w:tc>
          <w:tcPr>
            <w:tcW w:w="3254" w:type="dxa"/>
            <w:tcBorders>
              <w:top w:val="single" w:sz="4" w:space="0" w:color="auto"/>
              <w:left w:val="single" w:sz="4" w:space="0" w:color="auto"/>
              <w:bottom w:val="single" w:sz="4" w:space="0" w:color="auto"/>
              <w:right w:val="single" w:sz="4" w:space="0" w:color="auto"/>
            </w:tcBorders>
            <w:vAlign w:val="center"/>
          </w:tcPr>
          <w:p w14:paraId="03187CDE" w14:textId="77777777" w:rsidR="003D153D" w:rsidRPr="003D153D" w:rsidRDefault="003D153D" w:rsidP="008F7F15">
            <w:pPr>
              <w:spacing w:after="0"/>
              <w:jc w:val="center"/>
              <w:rPr>
                <w:rFonts w:eastAsia="SimSun" w:cs="Arial"/>
                <w:bCs/>
                <w:iCs/>
                <w:sz w:val="18"/>
                <w:szCs w:val="18"/>
                <w:lang w:eastAsia="zh-CN"/>
              </w:rPr>
            </w:pPr>
            <w:r w:rsidRPr="003D153D">
              <w:rPr>
                <w:rFonts w:eastAsia="SimSun" w:cs="Arial"/>
                <w:bCs/>
                <w:iCs/>
                <w:sz w:val="18"/>
                <w:szCs w:val="18"/>
                <w:lang w:eastAsia="zh-CN"/>
              </w:rPr>
              <w:t>Územní studie krajiny správního obvodu ORP Slavkov u Brna</w:t>
            </w:r>
          </w:p>
        </w:tc>
        <w:tc>
          <w:tcPr>
            <w:tcW w:w="1782" w:type="dxa"/>
            <w:tcBorders>
              <w:top w:val="single" w:sz="4" w:space="0" w:color="auto"/>
              <w:left w:val="single" w:sz="4" w:space="0" w:color="auto"/>
              <w:bottom w:val="single" w:sz="4" w:space="0" w:color="auto"/>
              <w:right w:val="single" w:sz="4" w:space="0" w:color="auto"/>
            </w:tcBorders>
            <w:vAlign w:val="center"/>
          </w:tcPr>
          <w:p w14:paraId="5D7AFA15" w14:textId="77777777" w:rsidR="003D153D" w:rsidRPr="003D153D" w:rsidRDefault="003D153D" w:rsidP="008F7F15">
            <w:pPr>
              <w:spacing w:after="0"/>
              <w:jc w:val="center"/>
              <w:rPr>
                <w:rFonts w:cs="Arial"/>
                <w:sz w:val="18"/>
                <w:szCs w:val="18"/>
              </w:rPr>
            </w:pPr>
            <w:r w:rsidRPr="003D153D">
              <w:rPr>
                <w:rFonts w:cs="Arial"/>
                <w:sz w:val="18"/>
                <w:szCs w:val="18"/>
              </w:rPr>
              <w:t>Město Slavkov u Brna</w:t>
            </w:r>
          </w:p>
        </w:tc>
        <w:tc>
          <w:tcPr>
            <w:tcW w:w="1621" w:type="dxa"/>
            <w:tcBorders>
              <w:top w:val="single" w:sz="4" w:space="0" w:color="auto"/>
              <w:left w:val="single" w:sz="4" w:space="0" w:color="auto"/>
              <w:bottom w:val="single" w:sz="4" w:space="0" w:color="auto"/>
              <w:right w:val="single" w:sz="4" w:space="0" w:color="auto"/>
            </w:tcBorders>
            <w:vAlign w:val="center"/>
          </w:tcPr>
          <w:p w14:paraId="51D8E2A1" w14:textId="081CBC2A" w:rsidR="003D153D" w:rsidRPr="001755CF" w:rsidRDefault="001755CF" w:rsidP="008F7F15">
            <w:pPr>
              <w:spacing w:after="0"/>
              <w:ind w:left="-57" w:right="-57"/>
              <w:jc w:val="center"/>
              <w:rPr>
                <w:rFonts w:cs="Arial"/>
                <w:spacing w:val="-6"/>
                <w:sz w:val="18"/>
                <w:szCs w:val="18"/>
              </w:rPr>
            </w:pPr>
            <w:r w:rsidRPr="001755CF">
              <w:rPr>
                <w:rFonts w:eastAsia="SimSun" w:cs="Arial"/>
                <w:spacing w:val="-6"/>
                <w:sz w:val="18"/>
                <w:szCs w:val="18"/>
                <w:lang w:eastAsia="zh-CN"/>
              </w:rPr>
              <w:t>1 111 990,00</w:t>
            </w:r>
          </w:p>
        </w:tc>
      </w:tr>
      <w:tr w:rsidR="003D153D" w:rsidRPr="003D153D" w14:paraId="2C458323"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74ADCD59" w14:textId="77777777" w:rsidR="003D153D" w:rsidRPr="003D153D" w:rsidRDefault="003D153D" w:rsidP="008F7F15">
            <w:pPr>
              <w:spacing w:after="0"/>
              <w:jc w:val="center"/>
              <w:rPr>
                <w:rFonts w:cs="Arial"/>
                <w:sz w:val="18"/>
                <w:szCs w:val="18"/>
              </w:rPr>
            </w:pPr>
            <w:r w:rsidRPr="003D153D">
              <w:rPr>
                <w:rFonts w:cs="Arial"/>
                <w:sz w:val="18"/>
                <w:szCs w:val="18"/>
              </w:rPr>
              <w:t>OPŽP</w:t>
            </w:r>
          </w:p>
        </w:tc>
        <w:tc>
          <w:tcPr>
            <w:tcW w:w="1207" w:type="dxa"/>
            <w:tcBorders>
              <w:top w:val="single" w:sz="4" w:space="0" w:color="auto"/>
              <w:left w:val="single" w:sz="4" w:space="0" w:color="auto"/>
              <w:bottom w:val="single" w:sz="4" w:space="0" w:color="auto"/>
              <w:right w:val="single" w:sz="4" w:space="0" w:color="auto"/>
            </w:tcBorders>
            <w:vAlign w:val="center"/>
          </w:tcPr>
          <w:p w14:paraId="4AABCDD0" w14:textId="77777777" w:rsidR="003D153D" w:rsidRPr="003D153D" w:rsidRDefault="003D153D" w:rsidP="008F7F15">
            <w:pPr>
              <w:spacing w:after="0"/>
              <w:ind w:left="-57" w:right="-57"/>
              <w:jc w:val="center"/>
              <w:rPr>
                <w:rFonts w:cs="Arial"/>
                <w:sz w:val="18"/>
                <w:szCs w:val="18"/>
              </w:rPr>
            </w:pPr>
            <w:r w:rsidRPr="003D153D">
              <w:rPr>
                <w:rFonts w:eastAsia="SimSun" w:cs="Arial"/>
                <w:i/>
                <w:sz w:val="18"/>
                <w:szCs w:val="18"/>
                <w:lang w:eastAsia="zh-CN"/>
              </w:rPr>
              <w:t xml:space="preserve">1 </w:t>
            </w:r>
            <w:r w:rsidRPr="003D153D">
              <w:rPr>
                <w:rFonts w:eastAsia="SimSun" w:cs="Arial"/>
                <w:sz w:val="18"/>
                <w:szCs w:val="18"/>
                <w:lang w:eastAsia="zh-CN"/>
              </w:rPr>
              <w:t>Realizace plánů společných zařízení</w:t>
            </w:r>
          </w:p>
        </w:tc>
        <w:tc>
          <w:tcPr>
            <w:tcW w:w="3254" w:type="dxa"/>
            <w:tcBorders>
              <w:top w:val="single" w:sz="4" w:space="0" w:color="auto"/>
              <w:left w:val="single" w:sz="4" w:space="0" w:color="auto"/>
              <w:bottom w:val="single" w:sz="4" w:space="0" w:color="auto"/>
              <w:right w:val="single" w:sz="4" w:space="0" w:color="auto"/>
            </w:tcBorders>
            <w:vAlign w:val="center"/>
          </w:tcPr>
          <w:p w14:paraId="3C036F6B" w14:textId="77777777" w:rsidR="003D153D" w:rsidRPr="003D153D" w:rsidRDefault="003D153D" w:rsidP="008F7F15">
            <w:pPr>
              <w:spacing w:after="0"/>
              <w:jc w:val="center"/>
              <w:rPr>
                <w:rFonts w:eastAsia="SimSun" w:cs="Arial"/>
                <w:bCs/>
                <w:iCs/>
                <w:sz w:val="18"/>
                <w:szCs w:val="18"/>
                <w:lang w:eastAsia="zh-CN"/>
              </w:rPr>
            </w:pPr>
            <w:r w:rsidRPr="003D153D">
              <w:rPr>
                <w:rFonts w:eastAsia="SimSun" w:cs="Arial"/>
                <w:sz w:val="18"/>
                <w:szCs w:val="18"/>
                <w:lang w:eastAsia="zh-CN"/>
              </w:rPr>
              <w:t>Založení biocentra a biokoridoru formou výsadby extenzivního sadu a genofondové aleje</w:t>
            </w:r>
          </w:p>
        </w:tc>
        <w:tc>
          <w:tcPr>
            <w:tcW w:w="1782" w:type="dxa"/>
            <w:tcBorders>
              <w:top w:val="single" w:sz="4" w:space="0" w:color="auto"/>
              <w:left w:val="single" w:sz="4" w:space="0" w:color="auto"/>
              <w:bottom w:val="single" w:sz="4" w:space="0" w:color="auto"/>
              <w:right w:val="single" w:sz="4" w:space="0" w:color="auto"/>
            </w:tcBorders>
            <w:vAlign w:val="center"/>
          </w:tcPr>
          <w:p w14:paraId="6AD620F4" w14:textId="77777777" w:rsidR="003D153D" w:rsidRPr="003D153D" w:rsidRDefault="003D153D" w:rsidP="008F7F15">
            <w:pPr>
              <w:spacing w:after="0"/>
              <w:jc w:val="center"/>
              <w:rPr>
                <w:rFonts w:cs="Arial"/>
                <w:sz w:val="18"/>
                <w:szCs w:val="18"/>
              </w:rPr>
            </w:pPr>
            <w:r w:rsidRPr="003D153D">
              <w:rPr>
                <w:rFonts w:cs="Arial"/>
                <w:sz w:val="18"/>
                <w:szCs w:val="18"/>
              </w:rPr>
              <w:t>Obec Hrušky</w:t>
            </w:r>
          </w:p>
        </w:tc>
        <w:tc>
          <w:tcPr>
            <w:tcW w:w="1621" w:type="dxa"/>
            <w:tcBorders>
              <w:top w:val="single" w:sz="4" w:space="0" w:color="auto"/>
              <w:left w:val="single" w:sz="4" w:space="0" w:color="auto"/>
              <w:bottom w:val="single" w:sz="4" w:space="0" w:color="auto"/>
              <w:right w:val="single" w:sz="4" w:space="0" w:color="auto"/>
            </w:tcBorders>
            <w:vAlign w:val="center"/>
          </w:tcPr>
          <w:p w14:paraId="33BB1C9D" w14:textId="77777777" w:rsidR="003D153D" w:rsidRPr="001755CF" w:rsidRDefault="003D153D" w:rsidP="008F7F15">
            <w:pPr>
              <w:spacing w:after="0"/>
              <w:ind w:left="-57" w:right="-57"/>
              <w:jc w:val="center"/>
              <w:rPr>
                <w:rFonts w:cs="Arial"/>
                <w:spacing w:val="-6"/>
                <w:sz w:val="18"/>
                <w:szCs w:val="18"/>
              </w:rPr>
            </w:pPr>
            <w:r w:rsidRPr="001755CF">
              <w:rPr>
                <w:rFonts w:eastAsia="SimSun" w:cs="Arial"/>
                <w:spacing w:val="-6"/>
                <w:sz w:val="18"/>
                <w:szCs w:val="18"/>
                <w:lang w:eastAsia="zh-CN"/>
              </w:rPr>
              <w:t>2 045 752,92</w:t>
            </w:r>
          </w:p>
        </w:tc>
      </w:tr>
      <w:tr w:rsidR="003D153D" w:rsidRPr="003D153D" w14:paraId="5DA47C4F"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01C48FDD" w14:textId="77777777" w:rsidR="003D153D" w:rsidRPr="003D153D" w:rsidRDefault="003D153D" w:rsidP="008F7F15">
            <w:pPr>
              <w:spacing w:after="0"/>
              <w:jc w:val="center"/>
              <w:rPr>
                <w:rFonts w:cs="Arial"/>
                <w:sz w:val="18"/>
                <w:szCs w:val="18"/>
              </w:rPr>
            </w:pPr>
            <w:r w:rsidRPr="003D153D">
              <w:rPr>
                <w:rFonts w:cs="Arial"/>
                <w:sz w:val="18"/>
                <w:szCs w:val="18"/>
              </w:rPr>
              <w:t>PRV</w:t>
            </w:r>
          </w:p>
        </w:tc>
        <w:tc>
          <w:tcPr>
            <w:tcW w:w="1207" w:type="dxa"/>
            <w:tcBorders>
              <w:top w:val="single" w:sz="4" w:space="0" w:color="auto"/>
              <w:left w:val="single" w:sz="4" w:space="0" w:color="auto"/>
              <w:bottom w:val="single" w:sz="4" w:space="0" w:color="auto"/>
              <w:right w:val="single" w:sz="4" w:space="0" w:color="auto"/>
            </w:tcBorders>
            <w:vAlign w:val="center"/>
          </w:tcPr>
          <w:p w14:paraId="6CCFC2F6" w14:textId="77777777" w:rsidR="003D153D" w:rsidRPr="003D153D" w:rsidRDefault="003D153D" w:rsidP="008F7F15">
            <w:pPr>
              <w:spacing w:after="0"/>
              <w:ind w:left="-57" w:right="-57"/>
              <w:jc w:val="center"/>
              <w:rPr>
                <w:rFonts w:cs="Arial"/>
                <w:sz w:val="18"/>
                <w:szCs w:val="18"/>
              </w:rPr>
            </w:pPr>
            <w:r w:rsidRPr="003D153D">
              <w:rPr>
                <w:rFonts w:cs="Arial"/>
                <w:sz w:val="18"/>
                <w:szCs w:val="18"/>
              </w:rPr>
              <w:t>1 Rozvoj zemědělských podniků</w:t>
            </w:r>
          </w:p>
        </w:tc>
        <w:tc>
          <w:tcPr>
            <w:tcW w:w="3254" w:type="dxa"/>
            <w:tcBorders>
              <w:top w:val="single" w:sz="4" w:space="0" w:color="auto"/>
              <w:left w:val="single" w:sz="4" w:space="0" w:color="auto"/>
              <w:bottom w:val="single" w:sz="4" w:space="0" w:color="auto"/>
              <w:right w:val="single" w:sz="4" w:space="0" w:color="auto"/>
            </w:tcBorders>
            <w:vAlign w:val="center"/>
          </w:tcPr>
          <w:p w14:paraId="7977419D" w14:textId="77777777" w:rsidR="003D153D" w:rsidRPr="003D153D" w:rsidRDefault="003D153D" w:rsidP="008F7F15">
            <w:pPr>
              <w:spacing w:after="0"/>
              <w:jc w:val="center"/>
              <w:rPr>
                <w:rFonts w:eastAsia="SimSun" w:cs="Arial"/>
                <w:bCs/>
                <w:iCs/>
                <w:sz w:val="18"/>
                <w:szCs w:val="18"/>
                <w:lang w:eastAsia="zh-CN"/>
              </w:rPr>
            </w:pPr>
            <w:r w:rsidRPr="003D153D">
              <w:rPr>
                <w:rFonts w:eastAsia="SimSun" w:cs="Arial"/>
                <w:bCs/>
                <w:iCs/>
                <w:sz w:val="18"/>
                <w:szCs w:val="18"/>
                <w:lang w:eastAsia="zh-CN"/>
              </w:rPr>
              <w:t>Nákup traktorového návěsu</w:t>
            </w:r>
          </w:p>
        </w:tc>
        <w:tc>
          <w:tcPr>
            <w:tcW w:w="1782" w:type="dxa"/>
            <w:tcBorders>
              <w:top w:val="single" w:sz="4" w:space="0" w:color="auto"/>
              <w:left w:val="single" w:sz="4" w:space="0" w:color="auto"/>
              <w:bottom w:val="single" w:sz="4" w:space="0" w:color="auto"/>
              <w:right w:val="single" w:sz="4" w:space="0" w:color="auto"/>
            </w:tcBorders>
            <w:vAlign w:val="center"/>
          </w:tcPr>
          <w:p w14:paraId="6F1D2AAE" w14:textId="77777777" w:rsidR="003D153D" w:rsidRPr="003D153D" w:rsidRDefault="003D153D" w:rsidP="008F7F15">
            <w:pPr>
              <w:spacing w:after="0"/>
              <w:jc w:val="center"/>
              <w:rPr>
                <w:rFonts w:cs="Arial"/>
                <w:sz w:val="18"/>
                <w:szCs w:val="18"/>
              </w:rPr>
            </w:pPr>
            <w:r w:rsidRPr="003D153D">
              <w:rPr>
                <w:rFonts w:eastAsia="Arial" w:cs="Arial"/>
                <w:sz w:val="18"/>
                <w:szCs w:val="18"/>
              </w:rPr>
              <w:t>František</w:t>
            </w:r>
            <w:r w:rsidRPr="003D153D">
              <w:rPr>
                <w:rFonts w:eastAsia="Arial" w:cs="Arial"/>
                <w:spacing w:val="-11"/>
                <w:sz w:val="18"/>
                <w:szCs w:val="18"/>
              </w:rPr>
              <w:t xml:space="preserve"> </w:t>
            </w:r>
            <w:proofErr w:type="spellStart"/>
            <w:r w:rsidRPr="003D153D">
              <w:rPr>
                <w:rFonts w:eastAsia="Arial" w:cs="Arial"/>
                <w:sz w:val="18"/>
                <w:szCs w:val="18"/>
              </w:rPr>
              <w:t>Kubínek</w:t>
            </w:r>
            <w:proofErr w:type="spellEnd"/>
          </w:p>
        </w:tc>
        <w:tc>
          <w:tcPr>
            <w:tcW w:w="1621" w:type="dxa"/>
            <w:tcBorders>
              <w:top w:val="single" w:sz="4" w:space="0" w:color="auto"/>
              <w:left w:val="single" w:sz="4" w:space="0" w:color="auto"/>
              <w:bottom w:val="single" w:sz="4" w:space="0" w:color="auto"/>
              <w:right w:val="single" w:sz="4" w:space="0" w:color="auto"/>
            </w:tcBorders>
            <w:vAlign w:val="center"/>
          </w:tcPr>
          <w:p w14:paraId="4CFB3EC9" w14:textId="77777777" w:rsidR="003D153D" w:rsidRPr="001755CF" w:rsidRDefault="003D153D" w:rsidP="008F7F15">
            <w:pPr>
              <w:spacing w:after="0"/>
              <w:ind w:left="-57" w:right="-57"/>
              <w:jc w:val="center"/>
              <w:rPr>
                <w:rFonts w:cs="Arial"/>
                <w:spacing w:val="-6"/>
                <w:sz w:val="18"/>
                <w:szCs w:val="18"/>
              </w:rPr>
            </w:pPr>
            <w:r w:rsidRPr="001755CF">
              <w:rPr>
                <w:rFonts w:eastAsia="Arial" w:cs="Arial"/>
                <w:spacing w:val="-6"/>
                <w:sz w:val="18"/>
                <w:szCs w:val="18"/>
              </w:rPr>
              <w:t>850 000,00</w:t>
            </w:r>
          </w:p>
        </w:tc>
      </w:tr>
      <w:tr w:rsidR="003D153D" w:rsidRPr="003D153D" w14:paraId="5780A67A"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0A41D3FF" w14:textId="77777777" w:rsidR="003D153D" w:rsidRPr="003D153D" w:rsidRDefault="003D153D" w:rsidP="008F7F15">
            <w:pPr>
              <w:spacing w:after="0"/>
              <w:jc w:val="center"/>
              <w:rPr>
                <w:rFonts w:cs="Arial"/>
                <w:sz w:val="18"/>
                <w:szCs w:val="18"/>
              </w:rPr>
            </w:pPr>
            <w:r w:rsidRPr="003D153D">
              <w:rPr>
                <w:rFonts w:cs="Arial"/>
                <w:sz w:val="18"/>
                <w:szCs w:val="18"/>
              </w:rPr>
              <w:t>PRV</w:t>
            </w:r>
          </w:p>
        </w:tc>
        <w:tc>
          <w:tcPr>
            <w:tcW w:w="1207" w:type="dxa"/>
            <w:tcBorders>
              <w:top w:val="single" w:sz="4" w:space="0" w:color="auto"/>
              <w:left w:val="single" w:sz="4" w:space="0" w:color="auto"/>
              <w:bottom w:val="single" w:sz="4" w:space="0" w:color="auto"/>
              <w:right w:val="single" w:sz="4" w:space="0" w:color="auto"/>
            </w:tcBorders>
            <w:vAlign w:val="center"/>
          </w:tcPr>
          <w:p w14:paraId="1A6E8354" w14:textId="77777777" w:rsidR="003D153D" w:rsidRPr="003D153D" w:rsidRDefault="003D153D" w:rsidP="008F7F15">
            <w:pPr>
              <w:spacing w:after="0"/>
              <w:ind w:left="-57" w:right="-57"/>
              <w:jc w:val="center"/>
              <w:rPr>
                <w:rFonts w:cs="Arial"/>
                <w:sz w:val="18"/>
                <w:szCs w:val="18"/>
              </w:rPr>
            </w:pPr>
            <w:r w:rsidRPr="003D153D">
              <w:rPr>
                <w:rFonts w:eastAsia="SimSun" w:cs="Arial"/>
                <w:sz w:val="18"/>
                <w:szCs w:val="18"/>
                <w:lang w:eastAsia="zh-CN"/>
              </w:rPr>
              <w:t>2 Rozvoj zpracovatelských podniků</w:t>
            </w:r>
          </w:p>
        </w:tc>
        <w:tc>
          <w:tcPr>
            <w:tcW w:w="3254" w:type="dxa"/>
            <w:tcBorders>
              <w:top w:val="single" w:sz="4" w:space="0" w:color="auto"/>
              <w:left w:val="single" w:sz="4" w:space="0" w:color="auto"/>
              <w:bottom w:val="single" w:sz="4" w:space="0" w:color="auto"/>
              <w:right w:val="single" w:sz="4" w:space="0" w:color="auto"/>
            </w:tcBorders>
            <w:vAlign w:val="center"/>
          </w:tcPr>
          <w:p w14:paraId="1CB0EF01" w14:textId="77777777" w:rsidR="003D153D" w:rsidRPr="003D153D" w:rsidRDefault="003D153D" w:rsidP="008F7F15">
            <w:pPr>
              <w:spacing w:after="0"/>
              <w:jc w:val="center"/>
              <w:rPr>
                <w:rFonts w:eastAsia="SimSun" w:cs="Arial"/>
                <w:bCs/>
                <w:iCs/>
                <w:sz w:val="18"/>
                <w:szCs w:val="18"/>
                <w:lang w:eastAsia="zh-CN"/>
              </w:rPr>
            </w:pPr>
            <w:r w:rsidRPr="003D153D">
              <w:rPr>
                <w:rFonts w:eastAsia="SimSun" w:cs="Arial"/>
                <w:sz w:val="18"/>
                <w:szCs w:val="18"/>
                <w:lang w:eastAsia="zh-CN"/>
              </w:rPr>
              <w:t>Vybavení mlékárny</w:t>
            </w:r>
          </w:p>
        </w:tc>
        <w:tc>
          <w:tcPr>
            <w:tcW w:w="1782" w:type="dxa"/>
            <w:tcBorders>
              <w:top w:val="single" w:sz="4" w:space="0" w:color="auto"/>
              <w:left w:val="single" w:sz="4" w:space="0" w:color="auto"/>
              <w:bottom w:val="single" w:sz="4" w:space="0" w:color="auto"/>
              <w:right w:val="single" w:sz="4" w:space="0" w:color="auto"/>
            </w:tcBorders>
            <w:vAlign w:val="center"/>
          </w:tcPr>
          <w:p w14:paraId="4ACDC9C3" w14:textId="77777777" w:rsidR="003D153D" w:rsidRPr="003D153D" w:rsidRDefault="003D153D" w:rsidP="008F7F15">
            <w:pPr>
              <w:spacing w:after="0"/>
              <w:jc w:val="center"/>
              <w:rPr>
                <w:rFonts w:cs="Arial"/>
                <w:sz w:val="18"/>
                <w:szCs w:val="18"/>
              </w:rPr>
            </w:pPr>
            <w:r w:rsidRPr="003D153D">
              <w:rPr>
                <w:rFonts w:eastAsia="SimSun" w:cs="Arial"/>
                <w:sz w:val="18"/>
                <w:szCs w:val="18"/>
                <w:lang w:eastAsia="zh-CN"/>
              </w:rPr>
              <w:t>Markéta Šedivá</w:t>
            </w:r>
          </w:p>
        </w:tc>
        <w:tc>
          <w:tcPr>
            <w:tcW w:w="1621" w:type="dxa"/>
            <w:tcBorders>
              <w:top w:val="single" w:sz="4" w:space="0" w:color="auto"/>
              <w:left w:val="single" w:sz="4" w:space="0" w:color="auto"/>
              <w:bottom w:val="single" w:sz="4" w:space="0" w:color="auto"/>
              <w:right w:val="single" w:sz="4" w:space="0" w:color="auto"/>
            </w:tcBorders>
            <w:vAlign w:val="center"/>
          </w:tcPr>
          <w:p w14:paraId="53C213DB" w14:textId="77777777" w:rsidR="003D153D" w:rsidRPr="001755CF" w:rsidRDefault="003D153D" w:rsidP="008F7F15">
            <w:pPr>
              <w:spacing w:after="0"/>
              <w:ind w:left="-57" w:right="-57"/>
              <w:jc w:val="center"/>
              <w:rPr>
                <w:rFonts w:eastAsia="SimSun" w:cs="Arial"/>
                <w:spacing w:val="-6"/>
                <w:sz w:val="18"/>
                <w:szCs w:val="18"/>
                <w:lang w:eastAsia="zh-CN"/>
              </w:rPr>
            </w:pPr>
            <w:r w:rsidRPr="001755CF">
              <w:rPr>
                <w:rFonts w:eastAsia="SimSun" w:cs="Arial"/>
                <w:spacing w:val="-6"/>
                <w:sz w:val="18"/>
                <w:szCs w:val="18"/>
                <w:lang w:eastAsia="zh-CN"/>
              </w:rPr>
              <w:t>225 490,00</w:t>
            </w:r>
          </w:p>
        </w:tc>
      </w:tr>
      <w:tr w:rsidR="003D153D" w:rsidRPr="003D153D" w14:paraId="6257ADCD"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7D7F8210" w14:textId="77777777" w:rsidR="003D153D" w:rsidRPr="003D153D" w:rsidRDefault="003D153D" w:rsidP="008F7F15">
            <w:pPr>
              <w:spacing w:after="0"/>
              <w:jc w:val="center"/>
              <w:rPr>
                <w:rFonts w:cs="Arial"/>
                <w:sz w:val="18"/>
                <w:szCs w:val="18"/>
              </w:rPr>
            </w:pPr>
            <w:r w:rsidRPr="003D153D">
              <w:rPr>
                <w:rFonts w:cs="Arial"/>
                <w:sz w:val="18"/>
                <w:szCs w:val="18"/>
              </w:rPr>
              <w:t>PRV</w:t>
            </w:r>
          </w:p>
        </w:tc>
        <w:tc>
          <w:tcPr>
            <w:tcW w:w="1207" w:type="dxa"/>
            <w:tcBorders>
              <w:top w:val="single" w:sz="4" w:space="0" w:color="auto"/>
              <w:left w:val="single" w:sz="4" w:space="0" w:color="auto"/>
              <w:bottom w:val="single" w:sz="4" w:space="0" w:color="auto"/>
              <w:right w:val="single" w:sz="4" w:space="0" w:color="auto"/>
            </w:tcBorders>
            <w:vAlign w:val="center"/>
          </w:tcPr>
          <w:p w14:paraId="1FADA7A9" w14:textId="77777777" w:rsidR="003D153D" w:rsidRPr="003D153D" w:rsidRDefault="003D153D" w:rsidP="008F7F15">
            <w:pPr>
              <w:spacing w:after="0"/>
              <w:ind w:left="-57" w:right="-57"/>
              <w:jc w:val="center"/>
              <w:rPr>
                <w:rFonts w:cs="Arial"/>
                <w:sz w:val="18"/>
                <w:szCs w:val="18"/>
              </w:rPr>
            </w:pPr>
            <w:r w:rsidRPr="003D153D">
              <w:rPr>
                <w:rFonts w:eastAsia="SimSun" w:cs="Arial"/>
                <w:sz w:val="18"/>
                <w:szCs w:val="18"/>
                <w:lang w:eastAsia="zh-CN"/>
              </w:rPr>
              <w:t>4 Rozvoj zemědělské infrastruktury</w:t>
            </w:r>
          </w:p>
        </w:tc>
        <w:tc>
          <w:tcPr>
            <w:tcW w:w="3254" w:type="dxa"/>
            <w:tcBorders>
              <w:top w:val="single" w:sz="4" w:space="0" w:color="auto"/>
              <w:left w:val="single" w:sz="4" w:space="0" w:color="auto"/>
              <w:bottom w:val="single" w:sz="4" w:space="0" w:color="auto"/>
              <w:right w:val="single" w:sz="4" w:space="0" w:color="auto"/>
            </w:tcBorders>
            <w:vAlign w:val="center"/>
          </w:tcPr>
          <w:p w14:paraId="6405BE02" w14:textId="77777777" w:rsidR="003D153D" w:rsidRPr="003D153D" w:rsidRDefault="003D153D" w:rsidP="008F7F15">
            <w:pPr>
              <w:spacing w:after="0"/>
              <w:jc w:val="center"/>
              <w:rPr>
                <w:rFonts w:eastAsia="SimSun" w:cs="Arial"/>
                <w:bCs/>
                <w:iCs/>
                <w:sz w:val="18"/>
                <w:szCs w:val="18"/>
                <w:lang w:eastAsia="zh-CN"/>
              </w:rPr>
            </w:pPr>
            <w:r w:rsidRPr="003D153D">
              <w:rPr>
                <w:rFonts w:eastAsia="SimSun" w:cs="Arial"/>
                <w:bCs/>
                <w:sz w:val="18"/>
                <w:szCs w:val="18"/>
                <w:lang w:eastAsia="zh-CN"/>
              </w:rPr>
              <w:t xml:space="preserve">Rekonstrukce polní cesty C10 v </w:t>
            </w:r>
            <w:proofErr w:type="spellStart"/>
            <w:r w:rsidRPr="003D153D">
              <w:rPr>
                <w:rFonts w:eastAsia="SimSun" w:cs="Arial"/>
                <w:bCs/>
                <w:sz w:val="18"/>
                <w:szCs w:val="18"/>
                <w:lang w:eastAsia="zh-CN"/>
              </w:rPr>
              <w:t>k.ú</w:t>
            </w:r>
            <w:proofErr w:type="spellEnd"/>
            <w:r w:rsidRPr="003D153D">
              <w:rPr>
                <w:rFonts w:eastAsia="SimSun" w:cs="Arial"/>
                <w:bCs/>
                <w:sz w:val="18"/>
                <w:szCs w:val="18"/>
                <w:lang w:eastAsia="zh-CN"/>
              </w:rPr>
              <w:t>. Hrušky u Brna</w:t>
            </w:r>
          </w:p>
        </w:tc>
        <w:tc>
          <w:tcPr>
            <w:tcW w:w="1782" w:type="dxa"/>
            <w:tcBorders>
              <w:top w:val="single" w:sz="4" w:space="0" w:color="auto"/>
              <w:left w:val="single" w:sz="4" w:space="0" w:color="auto"/>
              <w:bottom w:val="single" w:sz="4" w:space="0" w:color="auto"/>
              <w:right w:val="single" w:sz="4" w:space="0" w:color="auto"/>
            </w:tcBorders>
            <w:vAlign w:val="center"/>
          </w:tcPr>
          <w:p w14:paraId="4B5734BB" w14:textId="77777777" w:rsidR="003D153D" w:rsidRPr="003D153D" w:rsidRDefault="003D153D" w:rsidP="008F7F15">
            <w:pPr>
              <w:spacing w:after="0"/>
              <w:jc w:val="center"/>
              <w:rPr>
                <w:rFonts w:cs="Arial"/>
                <w:sz w:val="18"/>
                <w:szCs w:val="18"/>
              </w:rPr>
            </w:pPr>
            <w:r w:rsidRPr="003D153D">
              <w:rPr>
                <w:rFonts w:cs="Arial"/>
                <w:sz w:val="18"/>
                <w:szCs w:val="18"/>
              </w:rPr>
              <w:t>Obec Hrušky</w:t>
            </w:r>
          </w:p>
        </w:tc>
        <w:tc>
          <w:tcPr>
            <w:tcW w:w="1621" w:type="dxa"/>
            <w:tcBorders>
              <w:top w:val="single" w:sz="4" w:space="0" w:color="auto"/>
              <w:left w:val="single" w:sz="4" w:space="0" w:color="auto"/>
              <w:bottom w:val="single" w:sz="4" w:space="0" w:color="auto"/>
              <w:right w:val="single" w:sz="4" w:space="0" w:color="auto"/>
            </w:tcBorders>
            <w:vAlign w:val="center"/>
          </w:tcPr>
          <w:p w14:paraId="6B8EDA40" w14:textId="77777777" w:rsidR="003D153D" w:rsidRPr="001755CF" w:rsidRDefault="003D153D" w:rsidP="008F7F15">
            <w:pPr>
              <w:spacing w:after="0"/>
              <w:ind w:left="-57" w:right="-57"/>
              <w:jc w:val="center"/>
              <w:rPr>
                <w:rFonts w:cs="Arial"/>
                <w:spacing w:val="-6"/>
                <w:sz w:val="18"/>
                <w:szCs w:val="18"/>
              </w:rPr>
            </w:pPr>
            <w:r w:rsidRPr="001755CF">
              <w:rPr>
                <w:rFonts w:eastAsia="SimSun" w:cs="Arial"/>
                <w:spacing w:val="-6"/>
                <w:sz w:val="18"/>
                <w:szCs w:val="18"/>
                <w:lang w:eastAsia="zh-CN"/>
              </w:rPr>
              <w:t>1 586 431,00</w:t>
            </w:r>
          </w:p>
        </w:tc>
      </w:tr>
      <w:tr w:rsidR="003D153D" w:rsidRPr="003D153D" w14:paraId="4984CB3A"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58B388AF" w14:textId="77777777" w:rsidR="003D153D" w:rsidRPr="003D153D" w:rsidRDefault="003D153D" w:rsidP="008F7F15">
            <w:pPr>
              <w:spacing w:after="0"/>
              <w:jc w:val="center"/>
              <w:rPr>
                <w:rFonts w:cs="Arial"/>
                <w:sz w:val="18"/>
                <w:szCs w:val="18"/>
              </w:rPr>
            </w:pPr>
            <w:r w:rsidRPr="003D153D">
              <w:rPr>
                <w:rFonts w:cs="Arial"/>
                <w:sz w:val="18"/>
                <w:szCs w:val="18"/>
              </w:rPr>
              <w:t>PRV</w:t>
            </w:r>
          </w:p>
        </w:tc>
        <w:tc>
          <w:tcPr>
            <w:tcW w:w="1207" w:type="dxa"/>
            <w:tcBorders>
              <w:top w:val="single" w:sz="4" w:space="0" w:color="auto"/>
              <w:left w:val="single" w:sz="4" w:space="0" w:color="auto"/>
              <w:bottom w:val="single" w:sz="4" w:space="0" w:color="auto"/>
              <w:right w:val="single" w:sz="4" w:space="0" w:color="auto"/>
            </w:tcBorders>
            <w:vAlign w:val="center"/>
          </w:tcPr>
          <w:p w14:paraId="7A8F7B09" w14:textId="77777777" w:rsidR="003D153D" w:rsidRPr="003D153D" w:rsidRDefault="003D153D" w:rsidP="008F7F15">
            <w:pPr>
              <w:spacing w:after="0"/>
              <w:ind w:left="-57" w:right="-57"/>
              <w:jc w:val="center"/>
              <w:rPr>
                <w:rFonts w:cs="Arial"/>
                <w:sz w:val="18"/>
                <w:szCs w:val="18"/>
              </w:rPr>
            </w:pPr>
            <w:r w:rsidRPr="003D153D">
              <w:rPr>
                <w:rFonts w:cs="Arial"/>
                <w:sz w:val="18"/>
                <w:szCs w:val="18"/>
              </w:rPr>
              <w:t>5 Rozvoj nezemědělské činnosti a agroturistiky</w:t>
            </w:r>
          </w:p>
        </w:tc>
        <w:tc>
          <w:tcPr>
            <w:tcW w:w="3254" w:type="dxa"/>
            <w:tcBorders>
              <w:top w:val="single" w:sz="4" w:space="0" w:color="auto"/>
              <w:left w:val="single" w:sz="4" w:space="0" w:color="auto"/>
              <w:bottom w:val="single" w:sz="4" w:space="0" w:color="auto"/>
              <w:right w:val="single" w:sz="4" w:space="0" w:color="auto"/>
            </w:tcBorders>
            <w:vAlign w:val="center"/>
          </w:tcPr>
          <w:p w14:paraId="6D7003D3" w14:textId="77777777" w:rsidR="003D153D" w:rsidRPr="003D153D" w:rsidRDefault="003D153D" w:rsidP="008F7F15">
            <w:pPr>
              <w:spacing w:after="0"/>
              <w:jc w:val="center"/>
              <w:rPr>
                <w:rFonts w:eastAsia="SimSun" w:cs="Arial"/>
                <w:bCs/>
                <w:iCs/>
                <w:sz w:val="18"/>
                <w:szCs w:val="18"/>
                <w:lang w:eastAsia="zh-CN"/>
              </w:rPr>
            </w:pPr>
            <w:r w:rsidRPr="003D153D">
              <w:rPr>
                <w:rFonts w:eastAsia="SimSun" w:cs="Arial"/>
                <w:bCs/>
                <w:iCs/>
                <w:sz w:val="18"/>
                <w:szCs w:val="18"/>
                <w:lang w:eastAsia="zh-CN"/>
              </w:rPr>
              <w:t>Nákup olepovačky hran pro truhlářství</w:t>
            </w:r>
          </w:p>
        </w:tc>
        <w:tc>
          <w:tcPr>
            <w:tcW w:w="1782" w:type="dxa"/>
            <w:tcBorders>
              <w:top w:val="single" w:sz="4" w:space="0" w:color="auto"/>
              <w:left w:val="single" w:sz="4" w:space="0" w:color="auto"/>
              <w:bottom w:val="single" w:sz="4" w:space="0" w:color="auto"/>
              <w:right w:val="single" w:sz="4" w:space="0" w:color="auto"/>
            </w:tcBorders>
            <w:vAlign w:val="center"/>
          </w:tcPr>
          <w:p w14:paraId="7D4FA3B8" w14:textId="77777777" w:rsidR="003D153D" w:rsidRPr="003D153D" w:rsidRDefault="003D153D" w:rsidP="008F7F15">
            <w:pPr>
              <w:spacing w:after="0"/>
              <w:jc w:val="center"/>
              <w:rPr>
                <w:rFonts w:cs="Arial"/>
                <w:sz w:val="18"/>
                <w:szCs w:val="18"/>
              </w:rPr>
            </w:pPr>
            <w:r w:rsidRPr="003D153D">
              <w:rPr>
                <w:rFonts w:eastAsia="SimSun" w:cs="Arial"/>
                <w:sz w:val="18"/>
                <w:szCs w:val="18"/>
                <w:lang w:eastAsia="zh-CN"/>
              </w:rPr>
              <w:t>Viktor Šmerda</w:t>
            </w:r>
          </w:p>
        </w:tc>
        <w:tc>
          <w:tcPr>
            <w:tcW w:w="1621" w:type="dxa"/>
            <w:tcBorders>
              <w:top w:val="single" w:sz="4" w:space="0" w:color="auto"/>
              <w:left w:val="single" w:sz="4" w:space="0" w:color="auto"/>
              <w:bottom w:val="single" w:sz="4" w:space="0" w:color="auto"/>
              <w:right w:val="single" w:sz="4" w:space="0" w:color="auto"/>
            </w:tcBorders>
            <w:vAlign w:val="center"/>
          </w:tcPr>
          <w:p w14:paraId="7348C399" w14:textId="77777777" w:rsidR="003D153D" w:rsidRPr="001755CF" w:rsidRDefault="003D153D" w:rsidP="008F7F15">
            <w:pPr>
              <w:spacing w:after="0"/>
              <w:ind w:left="-57" w:right="-57"/>
              <w:jc w:val="center"/>
              <w:rPr>
                <w:rFonts w:cs="Arial"/>
                <w:spacing w:val="-6"/>
                <w:sz w:val="18"/>
                <w:szCs w:val="18"/>
              </w:rPr>
            </w:pPr>
            <w:r w:rsidRPr="001755CF">
              <w:rPr>
                <w:rFonts w:eastAsia="SimSun" w:cs="Arial"/>
                <w:spacing w:val="-6"/>
                <w:sz w:val="18"/>
                <w:szCs w:val="18"/>
                <w:lang w:eastAsia="zh-CN"/>
              </w:rPr>
              <w:t>898 425,00</w:t>
            </w:r>
          </w:p>
        </w:tc>
      </w:tr>
      <w:tr w:rsidR="003D153D" w:rsidRPr="003D153D" w14:paraId="43796010"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067559A6" w14:textId="77777777" w:rsidR="003D153D" w:rsidRPr="003D153D" w:rsidRDefault="003D153D" w:rsidP="008F7F15">
            <w:pPr>
              <w:spacing w:after="0"/>
              <w:jc w:val="center"/>
              <w:rPr>
                <w:rFonts w:cs="Arial"/>
                <w:sz w:val="18"/>
                <w:szCs w:val="18"/>
              </w:rPr>
            </w:pPr>
            <w:r w:rsidRPr="003D153D">
              <w:rPr>
                <w:rFonts w:cs="Arial"/>
                <w:sz w:val="18"/>
                <w:szCs w:val="18"/>
              </w:rPr>
              <w:lastRenderedPageBreak/>
              <w:t>PRV</w:t>
            </w:r>
          </w:p>
        </w:tc>
        <w:tc>
          <w:tcPr>
            <w:tcW w:w="1207" w:type="dxa"/>
            <w:tcBorders>
              <w:top w:val="single" w:sz="4" w:space="0" w:color="auto"/>
              <w:left w:val="single" w:sz="4" w:space="0" w:color="auto"/>
              <w:bottom w:val="single" w:sz="4" w:space="0" w:color="auto"/>
              <w:right w:val="single" w:sz="4" w:space="0" w:color="auto"/>
            </w:tcBorders>
            <w:vAlign w:val="center"/>
          </w:tcPr>
          <w:p w14:paraId="5EFCE628" w14:textId="77777777" w:rsidR="003D153D" w:rsidRPr="003D153D" w:rsidRDefault="003D153D" w:rsidP="008F7F15">
            <w:pPr>
              <w:spacing w:after="0"/>
              <w:ind w:left="-57" w:right="-57"/>
              <w:jc w:val="center"/>
              <w:rPr>
                <w:rFonts w:eastAsia="SimSun" w:cs="Arial"/>
                <w:iCs/>
                <w:sz w:val="18"/>
                <w:szCs w:val="18"/>
                <w:lang w:eastAsia="zh-CN"/>
              </w:rPr>
            </w:pPr>
            <w:r w:rsidRPr="003D153D">
              <w:rPr>
                <w:rFonts w:eastAsia="SimSun" w:cs="Arial"/>
                <w:iCs/>
                <w:sz w:val="18"/>
                <w:szCs w:val="18"/>
                <w:lang w:eastAsia="zh-CN"/>
              </w:rPr>
              <w:t>9 Základní služby a obnova vesnic ve venkovských oblastech</w:t>
            </w:r>
          </w:p>
        </w:tc>
        <w:tc>
          <w:tcPr>
            <w:tcW w:w="3254" w:type="dxa"/>
            <w:tcBorders>
              <w:top w:val="single" w:sz="4" w:space="0" w:color="auto"/>
              <w:left w:val="single" w:sz="4" w:space="0" w:color="auto"/>
              <w:bottom w:val="single" w:sz="4" w:space="0" w:color="auto"/>
              <w:right w:val="single" w:sz="4" w:space="0" w:color="auto"/>
            </w:tcBorders>
            <w:vAlign w:val="center"/>
          </w:tcPr>
          <w:p w14:paraId="271676DB" w14:textId="77777777" w:rsidR="003D153D" w:rsidRPr="003D153D" w:rsidRDefault="003D153D" w:rsidP="008F7F15">
            <w:pPr>
              <w:spacing w:after="0"/>
              <w:jc w:val="center"/>
              <w:rPr>
                <w:rFonts w:eastAsia="SimSun" w:cs="Arial"/>
                <w:bCs/>
                <w:iCs/>
                <w:sz w:val="18"/>
                <w:szCs w:val="18"/>
                <w:lang w:eastAsia="zh-CN"/>
              </w:rPr>
            </w:pPr>
            <w:r w:rsidRPr="003D153D">
              <w:rPr>
                <w:rFonts w:cs="Arial"/>
                <w:sz w:val="18"/>
                <w:szCs w:val="18"/>
              </w:rPr>
              <w:t>Klubovna ZO ČZS Hostěrádky-</w:t>
            </w:r>
            <w:proofErr w:type="spellStart"/>
            <w:r w:rsidRPr="003D153D">
              <w:rPr>
                <w:rFonts w:cs="Arial"/>
                <w:sz w:val="18"/>
                <w:szCs w:val="18"/>
              </w:rPr>
              <w:t>Rešov</w:t>
            </w:r>
            <w:proofErr w:type="spellEnd"/>
          </w:p>
        </w:tc>
        <w:tc>
          <w:tcPr>
            <w:tcW w:w="1782" w:type="dxa"/>
            <w:tcBorders>
              <w:top w:val="single" w:sz="4" w:space="0" w:color="auto"/>
              <w:left w:val="single" w:sz="4" w:space="0" w:color="auto"/>
              <w:bottom w:val="single" w:sz="4" w:space="0" w:color="auto"/>
              <w:right w:val="single" w:sz="4" w:space="0" w:color="auto"/>
            </w:tcBorders>
            <w:vAlign w:val="center"/>
          </w:tcPr>
          <w:p w14:paraId="23DA7FBC" w14:textId="77777777" w:rsidR="003D153D" w:rsidRPr="003D153D" w:rsidRDefault="003D153D" w:rsidP="008F7F15">
            <w:pPr>
              <w:spacing w:after="0"/>
              <w:ind w:left="-68" w:right="-68"/>
              <w:jc w:val="center"/>
              <w:rPr>
                <w:rFonts w:cs="Arial"/>
                <w:spacing w:val="-8"/>
                <w:sz w:val="18"/>
                <w:szCs w:val="18"/>
              </w:rPr>
            </w:pPr>
            <w:r w:rsidRPr="003D153D">
              <w:rPr>
                <w:rFonts w:cs="Arial"/>
                <w:spacing w:val="-8"/>
                <w:sz w:val="18"/>
                <w:szCs w:val="18"/>
              </w:rPr>
              <w:t>Základní organizace Českého zahrádkářského svazu Hostěrádky-</w:t>
            </w:r>
            <w:proofErr w:type="spellStart"/>
            <w:r w:rsidRPr="003D153D">
              <w:rPr>
                <w:rFonts w:cs="Arial"/>
                <w:spacing w:val="-8"/>
                <w:sz w:val="18"/>
                <w:szCs w:val="18"/>
              </w:rPr>
              <w:t>Rešov</w:t>
            </w:r>
            <w:proofErr w:type="spellEnd"/>
          </w:p>
        </w:tc>
        <w:tc>
          <w:tcPr>
            <w:tcW w:w="1621" w:type="dxa"/>
            <w:tcBorders>
              <w:top w:val="single" w:sz="4" w:space="0" w:color="auto"/>
              <w:left w:val="single" w:sz="4" w:space="0" w:color="auto"/>
              <w:bottom w:val="single" w:sz="4" w:space="0" w:color="auto"/>
              <w:right w:val="single" w:sz="4" w:space="0" w:color="auto"/>
            </w:tcBorders>
            <w:vAlign w:val="center"/>
          </w:tcPr>
          <w:p w14:paraId="1063106A" w14:textId="77777777" w:rsidR="003D153D" w:rsidRPr="001755CF" w:rsidRDefault="003D153D" w:rsidP="008F7F15">
            <w:pPr>
              <w:spacing w:after="0"/>
              <w:ind w:left="-57" w:right="-57"/>
              <w:jc w:val="center"/>
              <w:rPr>
                <w:rFonts w:cs="Arial"/>
                <w:spacing w:val="-6"/>
                <w:sz w:val="18"/>
                <w:szCs w:val="18"/>
              </w:rPr>
            </w:pPr>
            <w:r w:rsidRPr="001755CF">
              <w:rPr>
                <w:rFonts w:eastAsia="SimSun" w:cs="Arial"/>
                <w:spacing w:val="-6"/>
                <w:sz w:val="18"/>
                <w:szCs w:val="18"/>
                <w:lang w:eastAsia="zh-CN"/>
              </w:rPr>
              <w:t>400 000,00</w:t>
            </w:r>
          </w:p>
        </w:tc>
      </w:tr>
      <w:tr w:rsidR="003D153D" w:rsidRPr="003D153D" w14:paraId="2455DB8C"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22673070" w14:textId="77777777" w:rsidR="003D153D" w:rsidRPr="003D153D" w:rsidRDefault="003D153D" w:rsidP="008F7F15">
            <w:pPr>
              <w:spacing w:after="0"/>
              <w:jc w:val="center"/>
              <w:rPr>
                <w:rFonts w:cs="Arial"/>
                <w:sz w:val="18"/>
                <w:szCs w:val="18"/>
              </w:rPr>
            </w:pPr>
            <w:r w:rsidRPr="003D153D">
              <w:rPr>
                <w:rFonts w:cs="Arial"/>
                <w:sz w:val="18"/>
                <w:szCs w:val="18"/>
              </w:rPr>
              <w:t>PRV</w:t>
            </w:r>
          </w:p>
        </w:tc>
        <w:tc>
          <w:tcPr>
            <w:tcW w:w="1207" w:type="dxa"/>
            <w:tcBorders>
              <w:top w:val="single" w:sz="4" w:space="0" w:color="auto"/>
              <w:left w:val="single" w:sz="4" w:space="0" w:color="auto"/>
              <w:bottom w:val="single" w:sz="4" w:space="0" w:color="auto"/>
              <w:right w:val="single" w:sz="4" w:space="0" w:color="auto"/>
            </w:tcBorders>
            <w:vAlign w:val="center"/>
          </w:tcPr>
          <w:p w14:paraId="6BB9FE5E" w14:textId="77777777" w:rsidR="003D153D" w:rsidRPr="003D153D" w:rsidRDefault="003D153D" w:rsidP="008F7F15">
            <w:pPr>
              <w:spacing w:after="0"/>
              <w:ind w:left="-57" w:right="-57"/>
              <w:jc w:val="center"/>
              <w:rPr>
                <w:rFonts w:cs="Arial"/>
                <w:sz w:val="18"/>
                <w:szCs w:val="18"/>
              </w:rPr>
            </w:pPr>
            <w:r w:rsidRPr="003D153D">
              <w:rPr>
                <w:rFonts w:eastAsia="SimSun" w:cs="Arial"/>
                <w:sz w:val="18"/>
                <w:szCs w:val="18"/>
                <w:lang w:eastAsia="zh-CN"/>
              </w:rPr>
              <w:t>6 Realizace plánů společných zařízení</w:t>
            </w:r>
          </w:p>
        </w:tc>
        <w:tc>
          <w:tcPr>
            <w:tcW w:w="3254" w:type="dxa"/>
            <w:tcBorders>
              <w:top w:val="single" w:sz="4" w:space="0" w:color="auto"/>
              <w:left w:val="single" w:sz="4" w:space="0" w:color="auto"/>
              <w:bottom w:val="single" w:sz="4" w:space="0" w:color="auto"/>
              <w:right w:val="single" w:sz="4" w:space="0" w:color="auto"/>
            </w:tcBorders>
            <w:vAlign w:val="center"/>
          </w:tcPr>
          <w:p w14:paraId="59605981" w14:textId="77777777" w:rsidR="003D153D" w:rsidRPr="003D153D" w:rsidRDefault="003D153D" w:rsidP="008F7F15">
            <w:pPr>
              <w:spacing w:after="0"/>
              <w:jc w:val="center"/>
              <w:rPr>
                <w:rFonts w:eastAsia="SimSun" w:cs="Arial"/>
                <w:bCs/>
                <w:iCs/>
                <w:sz w:val="18"/>
                <w:szCs w:val="18"/>
                <w:lang w:eastAsia="zh-CN"/>
              </w:rPr>
            </w:pPr>
            <w:bookmarkStart w:id="87" w:name="_Hlk198144574"/>
            <w:r w:rsidRPr="003D153D">
              <w:rPr>
                <w:rFonts w:eastAsia="SimSun" w:cs="Arial"/>
                <w:bCs/>
                <w:sz w:val="18"/>
                <w:szCs w:val="18"/>
                <w:lang w:eastAsia="zh-CN"/>
              </w:rPr>
              <w:t>Protierozní opatření v obci Němčany</w:t>
            </w:r>
            <w:bookmarkEnd w:id="87"/>
          </w:p>
        </w:tc>
        <w:tc>
          <w:tcPr>
            <w:tcW w:w="1782" w:type="dxa"/>
            <w:tcBorders>
              <w:top w:val="single" w:sz="4" w:space="0" w:color="auto"/>
              <w:left w:val="single" w:sz="4" w:space="0" w:color="auto"/>
              <w:bottom w:val="single" w:sz="4" w:space="0" w:color="auto"/>
              <w:right w:val="single" w:sz="4" w:space="0" w:color="auto"/>
            </w:tcBorders>
            <w:vAlign w:val="center"/>
          </w:tcPr>
          <w:p w14:paraId="60567F5B" w14:textId="77777777" w:rsidR="003D153D" w:rsidRPr="003D153D" w:rsidRDefault="003D153D" w:rsidP="008F7F15">
            <w:pPr>
              <w:spacing w:after="0"/>
              <w:jc w:val="center"/>
              <w:rPr>
                <w:rFonts w:cs="Arial"/>
                <w:sz w:val="18"/>
                <w:szCs w:val="18"/>
              </w:rPr>
            </w:pPr>
            <w:r w:rsidRPr="003D153D">
              <w:rPr>
                <w:rFonts w:cs="Arial"/>
                <w:sz w:val="18"/>
                <w:szCs w:val="18"/>
              </w:rPr>
              <w:t>Obec Němčany</w:t>
            </w:r>
          </w:p>
        </w:tc>
        <w:tc>
          <w:tcPr>
            <w:tcW w:w="1621" w:type="dxa"/>
            <w:tcBorders>
              <w:top w:val="single" w:sz="4" w:space="0" w:color="auto"/>
              <w:left w:val="single" w:sz="4" w:space="0" w:color="auto"/>
              <w:bottom w:val="single" w:sz="4" w:space="0" w:color="auto"/>
              <w:right w:val="single" w:sz="4" w:space="0" w:color="auto"/>
            </w:tcBorders>
            <w:vAlign w:val="center"/>
          </w:tcPr>
          <w:p w14:paraId="7160A990" w14:textId="77777777" w:rsidR="003D153D" w:rsidRPr="001755CF" w:rsidRDefault="003D153D" w:rsidP="008F7F15">
            <w:pPr>
              <w:spacing w:after="0"/>
              <w:ind w:left="-57" w:right="-57"/>
              <w:jc w:val="center"/>
              <w:rPr>
                <w:rFonts w:cs="Arial"/>
                <w:spacing w:val="-6"/>
                <w:sz w:val="18"/>
                <w:szCs w:val="18"/>
              </w:rPr>
            </w:pPr>
            <w:r w:rsidRPr="001755CF">
              <w:rPr>
                <w:rFonts w:eastAsia="SimSun" w:cs="Arial"/>
                <w:spacing w:val="-6"/>
                <w:sz w:val="18"/>
                <w:szCs w:val="18"/>
                <w:lang w:eastAsia="zh-CN"/>
              </w:rPr>
              <w:t>3 284 404,00</w:t>
            </w:r>
          </w:p>
        </w:tc>
      </w:tr>
      <w:tr w:rsidR="003D153D" w:rsidRPr="003D153D" w14:paraId="5C81AB42" w14:textId="77777777" w:rsidTr="001755CF">
        <w:trPr>
          <w:trHeight w:val="1096"/>
        </w:trPr>
        <w:tc>
          <w:tcPr>
            <w:tcW w:w="1198" w:type="dxa"/>
            <w:tcBorders>
              <w:top w:val="single" w:sz="4" w:space="0" w:color="auto"/>
              <w:left w:val="single" w:sz="4" w:space="0" w:color="auto"/>
              <w:bottom w:val="single" w:sz="4" w:space="0" w:color="auto"/>
              <w:right w:val="single" w:sz="4" w:space="0" w:color="auto"/>
            </w:tcBorders>
            <w:vAlign w:val="center"/>
          </w:tcPr>
          <w:p w14:paraId="0CD4426F" w14:textId="77777777" w:rsidR="003D153D" w:rsidRPr="003D153D" w:rsidRDefault="003D153D" w:rsidP="008F7F15">
            <w:pPr>
              <w:spacing w:after="0"/>
              <w:jc w:val="center"/>
              <w:rPr>
                <w:rFonts w:cs="Arial"/>
                <w:sz w:val="18"/>
                <w:szCs w:val="18"/>
              </w:rPr>
            </w:pPr>
            <w:r w:rsidRPr="003D153D">
              <w:rPr>
                <w:rFonts w:cs="Arial"/>
                <w:sz w:val="18"/>
                <w:szCs w:val="18"/>
              </w:rPr>
              <w:t>PRV</w:t>
            </w:r>
          </w:p>
        </w:tc>
        <w:tc>
          <w:tcPr>
            <w:tcW w:w="1207" w:type="dxa"/>
            <w:tcBorders>
              <w:top w:val="single" w:sz="4" w:space="0" w:color="auto"/>
              <w:left w:val="single" w:sz="4" w:space="0" w:color="auto"/>
              <w:bottom w:val="single" w:sz="4" w:space="0" w:color="auto"/>
              <w:right w:val="single" w:sz="4" w:space="0" w:color="auto"/>
            </w:tcBorders>
            <w:vAlign w:val="center"/>
          </w:tcPr>
          <w:p w14:paraId="4605551F" w14:textId="77777777" w:rsidR="003D153D" w:rsidRPr="003D153D" w:rsidRDefault="003D153D" w:rsidP="008F7F15">
            <w:pPr>
              <w:spacing w:after="0"/>
              <w:ind w:left="-57" w:right="-57"/>
              <w:jc w:val="center"/>
              <w:rPr>
                <w:rFonts w:cs="Arial"/>
                <w:sz w:val="18"/>
                <w:szCs w:val="18"/>
              </w:rPr>
            </w:pPr>
            <w:r w:rsidRPr="003D153D">
              <w:rPr>
                <w:rFonts w:eastAsia="SimSun" w:cs="Arial"/>
                <w:iCs/>
                <w:sz w:val="18"/>
                <w:szCs w:val="18"/>
                <w:lang w:eastAsia="zh-CN"/>
              </w:rPr>
              <w:t>6.2.3 Projekty spolupráce s jinými MAS</w:t>
            </w:r>
          </w:p>
        </w:tc>
        <w:tc>
          <w:tcPr>
            <w:tcW w:w="3254" w:type="dxa"/>
            <w:tcBorders>
              <w:top w:val="single" w:sz="4" w:space="0" w:color="auto"/>
              <w:left w:val="single" w:sz="4" w:space="0" w:color="auto"/>
              <w:bottom w:val="single" w:sz="4" w:space="0" w:color="auto"/>
              <w:right w:val="single" w:sz="4" w:space="0" w:color="auto"/>
            </w:tcBorders>
            <w:vAlign w:val="center"/>
          </w:tcPr>
          <w:p w14:paraId="559F53F6" w14:textId="77777777" w:rsidR="003D153D" w:rsidRPr="003D153D" w:rsidRDefault="003D153D" w:rsidP="008F7F15">
            <w:pPr>
              <w:spacing w:after="0"/>
              <w:jc w:val="center"/>
              <w:rPr>
                <w:rFonts w:eastAsia="SimSun" w:cs="Arial"/>
                <w:bCs/>
                <w:iCs/>
                <w:sz w:val="18"/>
                <w:szCs w:val="18"/>
                <w:lang w:eastAsia="zh-CN"/>
              </w:rPr>
            </w:pPr>
            <w:bookmarkStart w:id="88" w:name="_Hlk200536488"/>
            <w:r w:rsidRPr="003D153D">
              <w:rPr>
                <w:rFonts w:cs="Arial"/>
                <w:bCs/>
                <w:iCs/>
                <w:sz w:val="18"/>
                <w:szCs w:val="18"/>
                <w:lang w:eastAsia="zh-CN"/>
              </w:rPr>
              <w:t>Vyrobené s klidem, přímo k lidem</w:t>
            </w:r>
            <w:bookmarkEnd w:id="88"/>
          </w:p>
        </w:tc>
        <w:tc>
          <w:tcPr>
            <w:tcW w:w="1782" w:type="dxa"/>
            <w:tcBorders>
              <w:top w:val="single" w:sz="4" w:space="0" w:color="auto"/>
              <w:left w:val="single" w:sz="4" w:space="0" w:color="auto"/>
              <w:bottom w:val="single" w:sz="4" w:space="0" w:color="auto"/>
              <w:right w:val="single" w:sz="4" w:space="0" w:color="auto"/>
            </w:tcBorders>
            <w:vAlign w:val="center"/>
          </w:tcPr>
          <w:p w14:paraId="5C64EC11" w14:textId="77777777" w:rsidR="003D153D" w:rsidRPr="003D153D" w:rsidRDefault="003D153D" w:rsidP="008F7F15">
            <w:pPr>
              <w:spacing w:after="0"/>
              <w:jc w:val="center"/>
              <w:rPr>
                <w:rFonts w:cs="Arial"/>
                <w:sz w:val="18"/>
                <w:szCs w:val="18"/>
              </w:rPr>
            </w:pPr>
            <w:r w:rsidRPr="003D153D">
              <w:rPr>
                <w:rFonts w:cs="Arial"/>
                <w:sz w:val="18"/>
                <w:szCs w:val="18"/>
              </w:rPr>
              <w:t xml:space="preserve">MAS Slavkovské bojiště, </w:t>
            </w:r>
            <w:proofErr w:type="spellStart"/>
            <w:r w:rsidRPr="003D153D">
              <w:rPr>
                <w:rFonts w:cs="Arial"/>
                <w:sz w:val="18"/>
                <w:szCs w:val="18"/>
              </w:rPr>
              <w:t>z.s</w:t>
            </w:r>
            <w:proofErr w:type="spellEnd"/>
            <w:r w:rsidRPr="003D153D">
              <w:rPr>
                <w:rFonts w:cs="Arial"/>
                <w:sz w:val="18"/>
                <w:szCs w:val="18"/>
              </w:rPr>
              <w:t>.</w:t>
            </w:r>
          </w:p>
        </w:tc>
        <w:tc>
          <w:tcPr>
            <w:tcW w:w="1621" w:type="dxa"/>
            <w:tcBorders>
              <w:top w:val="single" w:sz="4" w:space="0" w:color="auto"/>
              <w:left w:val="single" w:sz="4" w:space="0" w:color="auto"/>
              <w:bottom w:val="single" w:sz="4" w:space="0" w:color="auto"/>
              <w:right w:val="single" w:sz="4" w:space="0" w:color="auto"/>
            </w:tcBorders>
            <w:vAlign w:val="center"/>
          </w:tcPr>
          <w:p w14:paraId="26C13101" w14:textId="77777777" w:rsidR="003D153D" w:rsidRPr="001755CF" w:rsidRDefault="003D153D" w:rsidP="008F7F15">
            <w:pPr>
              <w:spacing w:after="0"/>
              <w:ind w:left="-57" w:right="-57"/>
              <w:jc w:val="center"/>
              <w:rPr>
                <w:rFonts w:cs="Arial"/>
                <w:spacing w:val="-6"/>
                <w:sz w:val="18"/>
                <w:szCs w:val="18"/>
              </w:rPr>
            </w:pPr>
            <w:r w:rsidRPr="001755CF">
              <w:rPr>
                <w:rFonts w:eastAsia="SimSun" w:cs="Arial"/>
                <w:spacing w:val="-6"/>
                <w:sz w:val="18"/>
                <w:szCs w:val="18"/>
                <w:lang w:eastAsia="zh-CN"/>
              </w:rPr>
              <w:t>404 168,00</w:t>
            </w:r>
          </w:p>
        </w:tc>
      </w:tr>
      <w:tr w:rsidR="003D153D" w:rsidRPr="003D153D" w14:paraId="1A2C1082"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7593F025" w14:textId="77777777" w:rsidR="003D153D" w:rsidRPr="003D153D" w:rsidRDefault="003D153D" w:rsidP="008F7F15">
            <w:pPr>
              <w:spacing w:after="0"/>
              <w:jc w:val="center"/>
              <w:rPr>
                <w:rFonts w:cs="Arial"/>
                <w:sz w:val="18"/>
                <w:szCs w:val="18"/>
              </w:rPr>
            </w:pPr>
            <w:r w:rsidRPr="003D153D">
              <w:rPr>
                <w:rFonts w:cs="Arial"/>
                <w:sz w:val="18"/>
                <w:szCs w:val="18"/>
              </w:rPr>
              <w:t>OPZ</w:t>
            </w:r>
          </w:p>
        </w:tc>
        <w:tc>
          <w:tcPr>
            <w:tcW w:w="1207" w:type="dxa"/>
            <w:tcBorders>
              <w:top w:val="single" w:sz="4" w:space="0" w:color="auto"/>
              <w:left w:val="single" w:sz="4" w:space="0" w:color="auto"/>
              <w:bottom w:val="single" w:sz="4" w:space="0" w:color="auto"/>
              <w:right w:val="single" w:sz="4" w:space="0" w:color="auto"/>
            </w:tcBorders>
            <w:vAlign w:val="center"/>
          </w:tcPr>
          <w:p w14:paraId="4770AE3B" w14:textId="77777777" w:rsidR="003D153D" w:rsidRPr="003D153D" w:rsidRDefault="003D153D" w:rsidP="008F7F15">
            <w:pPr>
              <w:spacing w:after="0"/>
              <w:ind w:left="-57" w:right="-57"/>
              <w:jc w:val="center"/>
              <w:rPr>
                <w:rFonts w:cs="Arial"/>
                <w:sz w:val="18"/>
                <w:szCs w:val="18"/>
              </w:rPr>
            </w:pPr>
            <w:r w:rsidRPr="003D153D">
              <w:rPr>
                <w:rFonts w:eastAsia="SimSun" w:cs="Arial"/>
                <w:iCs/>
                <w:sz w:val="18"/>
                <w:szCs w:val="18"/>
                <w:lang w:eastAsia="zh-CN"/>
              </w:rPr>
              <w:t>1.2.1 Rozvoj sociálních služeb</w:t>
            </w:r>
          </w:p>
        </w:tc>
        <w:tc>
          <w:tcPr>
            <w:tcW w:w="3254" w:type="dxa"/>
            <w:tcBorders>
              <w:top w:val="single" w:sz="4" w:space="0" w:color="auto"/>
              <w:left w:val="single" w:sz="4" w:space="0" w:color="auto"/>
              <w:bottom w:val="single" w:sz="4" w:space="0" w:color="auto"/>
              <w:right w:val="single" w:sz="4" w:space="0" w:color="auto"/>
            </w:tcBorders>
            <w:vAlign w:val="center"/>
          </w:tcPr>
          <w:p w14:paraId="48D8F1C3" w14:textId="77777777" w:rsidR="003D153D" w:rsidRPr="003D153D" w:rsidRDefault="003D153D" w:rsidP="008F7F15">
            <w:pPr>
              <w:spacing w:after="0"/>
              <w:jc w:val="center"/>
              <w:rPr>
                <w:rFonts w:eastAsia="SimSun" w:cs="Arial"/>
                <w:bCs/>
                <w:iCs/>
                <w:sz w:val="18"/>
                <w:szCs w:val="18"/>
                <w:lang w:eastAsia="zh-CN"/>
              </w:rPr>
            </w:pPr>
            <w:r w:rsidRPr="003D153D">
              <w:rPr>
                <w:rFonts w:eastAsia="SimSun" w:cs="Arial"/>
                <w:bCs/>
                <w:iCs/>
                <w:sz w:val="18"/>
                <w:szCs w:val="18"/>
                <w:lang w:eastAsia="zh-CN"/>
              </w:rPr>
              <w:t xml:space="preserve">PIAFA – sociální služby </w:t>
            </w:r>
            <w:proofErr w:type="spellStart"/>
            <w:r w:rsidRPr="003D153D">
              <w:rPr>
                <w:rFonts w:eastAsia="SimSun" w:cs="Arial"/>
                <w:bCs/>
                <w:iCs/>
                <w:sz w:val="18"/>
                <w:szCs w:val="18"/>
                <w:lang w:eastAsia="zh-CN"/>
              </w:rPr>
              <w:t>Slavkovsko</w:t>
            </w:r>
            <w:proofErr w:type="spellEnd"/>
          </w:p>
        </w:tc>
        <w:tc>
          <w:tcPr>
            <w:tcW w:w="1782" w:type="dxa"/>
            <w:tcBorders>
              <w:top w:val="single" w:sz="4" w:space="0" w:color="auto"/>
              <w:left w:val="single" w:sz="4" w:space="0" w:color="auto"/>
              <w:bottom w:val="single" w:sz="4" w:space="0" w:color="auto"/>
              <w:right w:val="single" w:sz="4" w:space="0" w:color="auto"/>
            </w:tcBorders>
            <w:vAlign w:val="center"/>
          </w:tcPr>
          <w:p w14:paraId="45BFA7FF" w14:textId="77777777" w:rsidR="003D153D" w:rsidRPr="003D153D" w:rsidRDefault="003D153D" w:rsidP="008F7F15">
            <w:pPr>
              <w:spacing w:after="0"/>
              <w:jc w:val="center"/>
              <w:rPr>
                <w:rFonts w:cs="Arial"/>
                <w:sz w:val="18"/>
                <w:szCs w:val="18"/>
              </w:rPr>
            </w:pPr>
            <w:r w:rsidRPr="003D153D">
              <w:rPr>
                <w:rFonts w:cs="Arial"/>
                <w:sz w:val="18"/>
                <w:szCs w:val="18"/>
              </w:rPr>
              <w:t xml:space="preserve">PIAFA Vyškov, </w:t>
            </w:r>
            <w:proofErr w:type="spellStart"/>
            <w:r w:rsidRPr="003D153D">
              <w:rPr>
                <w:rFonts w:cs="Arial"/>
                <w:sz w:val="18"/>
                <w:szCs w:val="18"/>
              </w:rPr>
              <w:t>z.ú</w:t>
            </w:r>
            <w:proofErr w:type="spellEnd"/>
            <w:r w:rsidRPr="003D153D">
              <w:rPr>
                <w:rFonts w:cs="Arial"/>
                <w:sz w:val="18"/>
                <w:szCs w:val="18"/>
              </w:rPr>
              <w:t>.</w:t>
            </w:r>
          </w:p>
          <w:p w14:paraId="649CB987" w14:textId="77777777" w:rsidR="003D153D" w:rsidRPr="003D153D" w:rsidRDefault="003D153D" w:rsidP="008F7F15">
            <w:pPr>
              <w:spacing w:after="0"/>
              <w:jc w:val="center"/>
              <w:rPr>
                <w:rFonts w:cs="Arial"/>
                <w:sz w:val="18"/>
                <w:szCs w:val="18"/>
              </w:rPr>
            </w:pPr>
          </w:p>
        </w:tc>
        <w:tc>
          <w:tcPr>
            <w:tcW w:w="1621" w:type="dxa"/>
            <w:tcBorders>
              <w:top w:val="single" w:sz="4" w:space="0" w:color="auto"/>
              <w:left w:val="single" w:sz="4" w:space="0" w:color="auto"/>
              <w:bottom w:val="single" w:sz="4" w:space="0" w:color="auto"/>
              <w:right w:val="single" w:sz="4" w:space="0" w:color="auto"/>
            </w:tcBorders>
            <w:vAlign w:val="center"/>
          </w:tcPr>
          <w:p w14:paraId="6B864C5A" w14:textId="18A3D7CE" w:rsidR="003D153D" w:rsidRPr="001755CF" w:rsidRDefault="001755CF" w:rsidP="008F7F15">
            <w:pPr>
              <w:spacing w:after="0"/>
              <w:ind w:left="-57" w:right="-57"/>
              <w:jc w:val="center"/>
              <w:rPr>
                <w:rFonts w:cs="Arial"/>
                <w:spacing w:val="-6"/>
                <w:sz w:val="18"/>
                <w:szCs w:val="18"/>
              </w:rPr>
            </w:pPr>
            <w:r w:rsidRPr="001755CF">
              <w:rPr>
                <w:rFonts w:eastAsia="SimSun" w:cs="Arial"/>
                <w:spacing w:val="-6"/>
                <w:sz w:val="18"/>
                <w:szCs w:val="18"/>
                <w:lang w:eastAsia="zh-CN"/>
              </w:rPr>
              <w:t>1 232 396,45</w:t>
            </w:r>
          </w:p>
        </w:tc>
      </w:tr>
      <w:tr w:rsidR="003D153D" w:rsidRPr="003D153D" w14:paraId="352C8864"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27820FCA" w14:textId="77777777" w:rsidR="003D153D" w:rsidRPr="003D153D" w:rsidRDefault="003D153D" w:rsidP="008F7F15">
            <w:pPr>
              <w:spacing w:after="0"/>
              <w:jc w:val="center"/>
              <w:rPr>
                <w:rFonts w:cs="Arial"/>
                <w:sz w:val="18"/>
                <w:szCs w:val="18"/>
              </w:rPr>
            </w:pPr>
            <w:r w:rsidRPr="003D153D">
              <w:rPr>
                <w:rFonts w:cs="Arial"/>
                <w:sz w:val="18"/>
                <w:szCs w:val="18"/>
              </w:rPr>
              <w:t>OPZ</w:t>
            </w:r>
          </w:p>
        </w:tc>
        <w:tc>
          <w:tcPr>
            <w:tcW w:w="1207" w:type="dxa"/>
            <w:tcBorders>
              <w:top w:val="single" w:sz="4" w:space="0" w:color="auto"/>
              <w:left w:val="single" w:sz="4" w:space="0" w:color="auto"/>
              <w:bottom w:val="single" w:sz="4" w:space="0" w:color="auto"/>
              <w:right w:val="single" w:sz="4" w:space="0" w:color="auto"/>
            </w:tcBorders>
            <w:vAlign w:val="center"/>
          </w:tcPr>
          <w:p w14:paraId="43A47394" w14:textId="77777777" w:rsidR="003D153D" w:rsidRPr="003D153D" w:rsidRDefault="003D153D" w:rsidP="008F7F15">
            <w:pPr>
              <w:spacing w:after="0"/>
              <w:ind w:left="-57" w:right="-57"/>
              <w:jc w:val="center"/>
              <w:rPr>
                <w:rFonts w:cs="Arial"/>
                <w:sz w:val="18"/>
                <w:szCs w:val="18"/>
              </w:rPr>
            </w:pPr>
            <w:r w:rsidRPr="003D153D">
              <w:rPr>
                <w:rFonts w:eastAsia="SimSun" w:cs="Arial"/>
                <w:iCs/>
                <w:sz w:val="18"/>
                <w:szCs w:val="18"/>
                <w:lang w:eastAsia="zh-CN"/>
              </w:rPr>
              <w:t>1 Sociální služby</w:t>
            </w:r>
          </w:p>
        </w:tc>
        <w:tc>
          <w:tcPr>
            <w:tcW w:w="3254" w:type="dxa"/>
            <w:tcBorders>
              <w:top w:val="single" w:sz="4" w:space="0" w:color="auto"/>
              <w:left w:val="single" w:sz="4" w:space="0" w:color="auto"/>
              <w:bottom w:val="single" w:sz="4" w:space="0" w:color="auto"/>
              <w:right w:val="single" w:sz="4" w:space="0" w:color="auto"/>
            </w:tcBorders>
            <w:vAlign w:val="center"/>
          </w:tcPr>
          <w:p w14:paraId="16F2BB47" w14:textId="77777777" w:rsidR="003D153D" w:rsidRPr="003D153D" w:rsidRDefault="003D153D" w:rsidP="008F7F15">
            <w:pPr>
              <w:spacing w:after="0"/>
              <w:jc w:val="center"/>
              <w:rPr>
                <w:rFonts w:eastAsia="SimSun" w:cs="Arial"/>
                <w:bCs/>
                <w:iCs/>
                <w:sz w:val="18"/>
                <w:szCs w:val="18"/>
                <w:lang w:eastAsia="zh-CN"/>
              </w:rPr>
            </w:pPr>
            <w:r w:rsidRPr="003D153D">
              <w:rPr>
                <w:rFonts w:cs="Arial"/>
                <w:sz w:val="18"/>
                <w:szCs w:val="18"/>
              </w:rPr>
              <w:t>Profesionalizace sociální práce v ORP Bučovice</w:t>
            </w:r>
          </w:p>
        </w:tc>
        <w:tc>
          <w:tcPr>
            <w:tcW w:w="1782" w:type="dxa"/>
            <w:tcBorders>
              <w:top w:val="single" w:sz="4" w:space="0" w:color="auto"/>
              <w:left w:val="single" w:sz="4" w:space="0" w:color="auto"/>
              <w:bottom w:val="single" w:sz="4" w:space="0" w:color="auto"/>
              <w:right w:val="single" w:sz="4" w:space="0" w:color="auto"/>
            </w:tcBorders>
            <w:vAlign w:val="center"/>
          </w:tcPr>
          <w:p w14:paraId="79074358" w14:textId="77777777" w:rsidR="003D153D" w:rsidRPr="003D153D" w:rsidRDefault="003D153D" w:rsidP="008F7F15">
            <w:pPr>
              <w:spacing w:after="0"/>
              <w:jc w:val="center"/>
              <w:rPr>
                <w:rFonts w:cs="Arial"/>
                <w:sz w:val="18"/>
                <w:szCs w:val="18"/>
              </w:rPr>
            </w:pPr>
            <w:r w:rsidRPr="003D153D">
              <w:rPr>
                <w:rFonts w:cs="Arial"/>
                <w:sz w:val="18"/>
                <w:szCs w:val="18"/>
              </w:rPr>
              <w:t>Město Bučovice</w:t>
            </w:r>
          </w:p>
        </w:tc>
        <w:tc>
          <w:tcPr>
            <w:tcW w:w="1621" w:type="dxa"/>
            <w:tcBorders>
              <w:top w:val="single" w:sz="4" w:space="0" w:color="auto"/>
              <w:left w:val="single" w:sz="4" w:space="0" w:color="auto"/>
              <w:bottom w:val="single" w:sz="4" w:space="0" w:color="auto"/>
              <w:right w:val="single" w:sz="4" w:space="0" w:color="auto"/>
            </w:tcBorders>
            <w:vAlign w:val="center"/>
          </w:tcPr>
          <w:p w14:paraId="26AF7BC9" w14:textId="4F270EA8" w:rsidR="003D153D" w:rsidRPr="001755CF" w:rsidRDefault="001755CF" w:rsidP="008F7F15">
            <w:pPr>
              <w:spacing w:after="0"/>
              <w:ind w:left="-57" w:right="-57"/>
              <w:jc w:val="center"/>
              <w:rPr>
                <w:rFonts w:cs="Arial"/>
                <w:spacing w:val="-6"/>
                <w:sz w:val="18"/>
                <w:szCs w:val="18"/>
              </w:rPr>
            </w:pPr>
            <w:r w:rsidRPr="001755CF">
              <w:rPr>
                <w:rFonts w:eastAsia="SimSun" w:cs="Arial"/>
                <w:spacing w:val="-6"/>
                <w:sz w:val="18"/>
                <w:szCs w:val="18"/>
                <w:lang w:eastAsia="zh-CN"/>
              </w:rPr>
              <w:t>3 466 659,63</w:t>
            </w:r>
          </w:p>
        </w:tc>
      </w:tr>
      <w:tr w:rsidR="003D153D" w:rsidRPr="003D153D" w14:paraId="13D4F2B3"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08792AEA" w14:textId="77777777" w:rsidR="003D153D" w:rsidRPr="003D153D" w:rsidRDefault="003D153D" w:rsidP="008F7F15">
            <w:pPr>
              <w:spacing w:after="0"/>
              <w:jc w:val="center"/>
              <w:rPr>
                <w:rFonts w:cs="Arial"/>
                <w:sz w:val="18"/>
                <w:szCs w:val="18"/>
              </w:rPr>
            </w:pPr>
            <w:r w:rsidRPr="003D153D">
              <w:rPr>
                <w:rFonts w:cs="Arial"/>
                <w:sz w:val="18"/>
                <w:szCs w:val="18"/>
              </w:rPr>
              <w:t>OPZ</w:t>
            </w:r>
          </w:p>
        </w:tc>
        <w:tc>
          <w:tcPr>
            <w:tcW w:w="1207" w:type="dxa"/>
            <w:tcBorders>
              <w:top w:val="single" w:sz="4" w:space="0" w:color="auto"/>
              <w:left w:val="single" w:sz="4" w:space="0" w:color="auto"/>
              <w:bottom w:val="single" w:sz="4" w:space="0" w:color="auto"/>
              <w:right w:val="single" w:sz="4" w:space="0" w:color="auto"/>
            </w:tcBorders>
            <w:vAlign w:val="center"/>
          </w:tcPr>
          <w:p w14:paraId="2B700A88" w14:textId="77777777" w:rsidR="003D153D" w:rsidRPr="003D153D" w:rsidRDefault="003D153D" w:rsidP="008F7F15">
            <w:pPr>
              <w:spacing w:after="0"/>
              <w:ind w:left="-57" w:right="-57"/>
              <w:jc w:val="center"/>
              <w:rPr>
                <w:rFonts w:cs="Arial"/>
                <w:sz w:val="18"/>
                <w:szCs w:val="18"/>
              </w:rPr>
            </w:pPr>
            <w:r w:rsidRPr="003D153D">
              <w:rPr>
                <w:rFonts w:eastAsia="SimSun" w:cs="Arial"/>
                <w:iCs/>
                <w:sz w:val="18"/>
                <w:szCs w:val="18"/>
                <w:lang w:eastAsia="zh-CN"/>
              </w:rPr>
              <w:t>2 Podpora zaměstnanosti</w:t>
            </w:r>
          </w:p>
        </w:tc>
        <w:tc>
          <w:tcPr>
            <w:tcW w:w="3254" w:type="dxa"/>
            <w:tcBorders>
              <w:top w:val="single" w:sz="4" w:space="0" w:color="auto"/>
              <w:left w:val="single" w:sz="4" w:space="0" w:color="auto"/>
              <w:bottom w:val="single" w:sz="4" w:space="0" w:color="auto"/>
              <w:right w:val="single" w:sz="4" w:space="0" w:color="auto"/>
            </w:tcBorders>
            <w:vAlign w:val="center"/>
          </w:tcPr>
          <w:p w14:paraId="0450CDBD" w14:textId="77777777" w:rsidR="003D153D" w:rsidRPr="003D153D" w:rsidRDefault="003D153D" w:rsidP="008F7F15">
            <w:pPr>
              <w:spacing w:after="0"/>
              <w:jc w:val="center"/>
              <w:rPr>
                <w:rFonts w:eastAsia="SimSun" w:cs="Arial"/>
                <w:i/>
                <w:spacing w:val="-4"/>
                <w:sz w:val="18"/>
                <w:szCs w:val="18"/>
                <w:lang w:eastAsia="zh-CN"/>
              </w:rPr>
            </w:pPr>
            <w:r w:rsidRPr="003D153D">
              <w:rPr>
                <w:rFonts w:eastAsia="SimSun" w:cs="Arial"/>
                <w:bCs/>
                <w:iCs/>
                <w:spacing w:val="-4"/>
                <w:sz w:val="18"/>
                <w:szCs w:val="18"/>
                <w:lang w:eastAsia="zh-CN"/>
              </w:rPr>
              <w:t>Vinařství Kříž – Vytvoření pracovního místa – asistent/</w:t>
            </w:r>
            <w:proofErr w:type="spellStart"/>
            <w:r w:rsidRPr="003D153D">
              <w:rPr>
                <w:rFonts w:eastAsia="SimSun" w:cs="Arial"/>
                <w:bCs/>
                <w:iCs/>
                <w:spacing w:val="-4"/>
                <w:sz w:val="18"/>
                <w:szCs w:val="18"/>
                <w:lang w:eastAsia="zh-CN"/>
              </w:rPr>
              <w:t>ka</w:t>
            </w:r>
            <w:proofErr w:type="spellEnd"/>
            <w:r w:rsidRPr="003D153D">
              <w:rPr>
                <w:rFonts w:eastAsia="SimSun" w:cs="Arial"/>
                <w:bCs/>
                <w:iCs/>
                <w:spacing w:val="-4"/>
                <w:sz w:val="18"/>
                <w:szCs w:val="18"/>
                <w:lang w:eastAsia="zh-CN"/>
              </w:rPr>
              <w:t xml:space="preserve"> vinařské výroby, prodeje a administrativy</w:t>
            </w:r>
          </w:p>
          <w:p w14:paraId="2AF18655" w14:textId="77777777" w:rsidR="003D153D" w:rsidRPr="003D153D" w:rsidRDefault="003D153D" w:rsidP="008F7F15">
            <w:pPr>
              <w:spacing w:after="0"/>
              <w:jc w:val="center"/>
              <w:rPr>
                <w:rFonts w:eastAsia="SimSun" w:cs="Arial"/>
                <w:bCs/>
                <w:iCs/>
                <w:sz w:val="18"/>
                <w:szCs w:val="18"/>
                <w:lang w:eastAsia="zh-CN"/>
              </w:rPr>
            </w:pPr>
          </w:p>
        </w:tc>
        <w:tc>
          <w:tcPr>
            <w:tcW w:w="1782" w:type="dxa"/>
            <w:tcBorders>
              <w:top w:val="single" w:sz="4" w:space="0" w:color="auto"/>
              <w:left w:val="single" w:sz="4" w:space="0" w:color="auto"/>
              <w:bottom w:val="single" w:sz="4" w:space="0" w:color="auto"/>
              <w:right w:val="single" w:sz="4" w:space="0" w:color="auto"/>
            </w:tcBorders>
            <w:vAlign w:val="center"/>
          </w:tcPr>
          <w:p w14:paraId="0EBB26FA" w14:textId="77777777" w:rsidR="003D153D" w:rsidRPr="003D153D" w:rsidRDefault="003D153D" w:rsidP="008F7F15">
            <w:pPr>
              <w:spacing w:after="0"/>
              <w:jc w:val="center"/>
              <w:rPr>
                <w:rFonts w:cs="Arial"/>
                <w:sz w:val="18"/>
                <w:szCs w:val="18"/>
              </w:rPr>
            </w:pPr>
            <w:r w:rsidRPr="003D153D">
              <w:rPr>
                <w:rFonts w:cs="Arial"/>
                <w:sz w:val="18"/>
                <w:szCs w:val="18"/>
              </w:rPr>
              <w:t>Růžena Křížová</w:t>
            </w:r>
          </w:p>
          <w:p w14:paraId="3CD2EBDC" w14:textId="77777777" w:rsidR="003D153D" w:rsidRPr="003D153D" w:rsidRDefault="003D153D" w:rsidP="008F7F15">
            <w:pPr>
              <w:spacing w:after="0"/>
              <w:jc w:val="center"/>
              <w:rPr>
                <w:rFonts w:cs="Arial"/>
                <w:sz w:val="18"/>
                <w:szCs w:val="18"/>
              </w:rPr>
            </w:pPr>
          </w:p>
        </w:tc>
        <w:tc>
          <w:tcPr>
            <w:tcW w:w="1621" w:type="dxa"/>
            <w:tcBorders>
              <w:top w:val="single" w:sz="4" w:space="0" w:color="auto"/>
              <w:left w:val="single" w:sz="4" w:space="0" w:color="auto"/>
              <w:bottom w:val="single" w:sz="4" w:space="0" w:color="auto"/>
              <w:right w:val="single" w:sz="4" w:space="0" w:color="auto"/>
            </w:tcBorders>
            <w:vAlign w:val="center"/>
          </w:tcPr>
          <w:p w14:paraId="02AF22C1" w14:textId="7267254D" w:rsidR="003D153D" w:rsidRPr="001755CF" w:rsidRDefault="001755CF" w:rsidP="008F7F15">
            <w:pPr>
              <w:spacing w:after="0"/>
              <w:ind w:left="-57" w:right="-57"/>
              <w:jc w:val="center"/>
              <w:rPr>
                <w:rFonts w:cs="Arial"/>
                <w:spacing w:val="-6"/>
                <w:sz w:val="18"/>
                <w:szCs w:val="18"/>
              </w:rPr>
            </w:pPr>
            <w:r w:rsidRPr="001755CF">
              <w:rPr>
                <w:rFonts w:eastAsia="SimSun" w:cs="Arial"/>
                <w:spacing w:val="-6"/>
                <w:sz w:val="18"/>
                <w:szCs w:val="18"/>
                <w:lang w:eastAsia="zh-CN"/>
              </w:rPr>
              <w:t>816 626,25</w:t>
            </w:r>
          </w:p>
        </w:tc>
      </w:tr>
      <w:tr w:rsidR="003D153D" w:rsidRPr="003D153D" w14:paraId="5D4A5010"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6B6F736D" w14:textId="77777777" w:rsidR="003D153D" w:rsidRPr="003D153D" w:rsidRDefault="003D153D" w:rsidP="008F7F15">
            <w:pPr>
              <w:spacing w:after="0"/>
              <w:jc w:val="center"/>
              <w:rPr>
                <w:rFonts w:cs="Arial"/>
                <w:sz w:val="18"/>
                <w:szCs w:val="18"/>
              </w:rPr>
            </w:pPr>
            <w:r w:rsidRPr="003D153D">
              <w:rPr>
                <w:rFonts w:cs="Arial"/>
                <w:sz w:val="18"/>
                <w:szCs w:val="18"/>
              </w:rPr>
              <w:t>OPZ</w:t>
            </w:r>
          </w:p>
        </w:tc>
        <w:tc>
          <w:tcPr>
            <w:tcW w:w="1207" w:type="dxa"/>
            <w:tcBorders>
              <w:top w:val="single" w:sz="4" w:space="0" w:color="auto"/>
              <w:left w:val="single" w:sz="4" w:space="0" w:color="auto"/>
              <w:bottom w:val="single" w:sz="4" w:space="0" w:color="auto"/>
              <w:right w:val="single" w:sz="4" w:space="0" w:color="auto"/>
            </w:tcBorders>
            <w:vAlign w:val="center"/>
          </w:tcPr>
          <w:p w14:paraId="2DAC087F" w14:textId="77777777" w:rsidR="003D153D" w:rsidRPr="003D153D" w:rsidRDefault="003D153D" w:rsidP="008F7F15">
            <w:pPr>
              <w:spacing w:after="0"/>
              <w:ind w:left="-57" w:right="-57"/>
              <w:jc w:val="center"/>
              <w:rPr>
                <w:rFonts w:cs="Arial"/>
                <w:sz w:val="18"/>
                <w:szCs w:val="18"/>
              </w:rPr>
            </w:pPr>
            <w:r w:rsidRPr="003D153D">
              <w:rPr>
                <w:rFonts w:cs="Arial"/>
                <w:iCs/>
                <w:sz w:val="18"/>
                <w:szCs w:val="18"/>
                <w:lang w:eastAsia="zh-CN"/>
              </w:rPr>
              <w:t>4 Sociální podnikání</w:t>
            </w:r>
          </w:p>
        </w:tc>
        <w:tc>
          <w:tcPr>
            <w:tcW w:w="3254" w:type="dxa"/>
            <w:tcBorders>
              <w:top w:val="single" w:sz="4" w:space="0" w:color="auto"/>
              <w:left w:val="single" w:sz="4" w:space="0" w:color="auto"/>
              <w:bottom w:val="single" w:sz="4" w:space="0" w:color="auto"/>
              <w:right w:val="single" w:sz="4" w:space="0" w:color="auto"/>
            </w:tcBorders>
            <w:vAlign w:val="center"/>
          </w:tcPr>
          <w:p w14:paraId="3BCEB931" w14:textId="77777777" w:rsidR="003D153D" w:rsidRPr="003D153D" w:rsidRDefault="003D153D" w:rsidP="008F7F15">
            <w:pPr>
              <w:spacing w:after="0"/>
              <w:jc w:val="center"/>
              <w:rPr>
                <w:rFonts w:eastAsia="SimSun" w:cs="Arial"/>
                <w:bCs/>
                <w:iCs/>
                <w:sz w:val="18"/>
                <w:szCs w:val="18"/>
                <w:lang w:eastAsia="zh-CN"/>
              </w:rPr>
            </w:pPr>
            <w:r w:rsidRPr="003D153D">
              <w:rPr>
                <w:rFonts w:cs="Arial"/>
                <w:sz w:val="18"/>
                <w:szCs w:val="18"/>
              </w:rPr>
              <w:t>Šetrné zpracovávání ovoce ze Slavkovského bojiště</w:t>
            </w:r>
          </w:p>
        </w:tc>
        <w:tc>
          <w:tcPr>
            <w:tcW w:w="1782" w:type="dxa"/>
            <w:tcBorders>
              <w:top w:val="single" w:sz="4" w:space="0" w:color="auto"/>
              <w:left w:val="single" w:sz="4" w:space="0" w:color="auto"/>
              <w:bottom w:val="single" w:sz="4" w:space="0" w:color="auto"/>
              <w:right w:val="single" w:sz="4" w:space="0" w:color="auto"/>
            </w:tcBorders>
            <w:vAlign w:val="center"/>
          </w:tcPr>
          <w:p w14:paraId="04A36A77" w14:textId="77777777" w:rsidR="003D153D" w:rsidRPr="003D153D" w:rsidRDefault="003D153D" w:rsidP="008F7F15">
            <w:pPr>
              <w:spacing w:after="0"/>
              <w:jc w:val="center"/>
              <w:rPr>
                <w:rFonts w:cs="Arial"/>
                <w:sz w:val="18"/>
                <w:szCs w:val="18"/>
              </w:rPr>
            </w:pPr>
            <w:r w:rsidRPr="003D153D">
              <w:rPr>
                <w:rFonts w:cs="Arial"/>
                <w:sz w:val="18"/>
                <w:szCs w:val="18"/>
                <w:lang w:eastAsia="zh-CN"/>
              </w:rPr>
              <w:t>Úsilí – zaměstnanecké družstvo</w:t>
            </w:r>
          </w:p>
        </w:tc>
        <w:tc>
          <w:tcPr>
            <w:tcW w:w="1621" w:type="dxa"/>
            <w:tcBorders>
              <w:top w:val="single" w:sz="4" w:space="0" w:color="auto"/>
              <w:left w:val="single" w:sz="4" w:space="0" w:color="auto"/>
              <w:bottom w:val="single" w:sz="4" w:space="0" w:color="auto"/>
              <w:right w:val="single" w:sz="4" w:space="0" w:color="auto"/>
            </w:tcBorders>
            <w:vAlign w:val="center"/>
          </w:tcPr>
          <w:p w14:paraId="0C380CA8" w14:textId="32880C80" w:rsidR="003D153D" w:rsidRPr="001755CF" w:rsidRDefault="001755CF" w:rsidP="008F7F15">
            <w:pPr>
              <w:spacing w:after="0"/>
              <w:ind w:left="-57" w:right="-57"/>
              <w:jc w:val="center"/>
              <w:rPr>
                <w:rFonts w:cs="Arial"/>
                <w:spacing w:val="-6"/>
                <w:sz w:val="18"/>
                <w:szCs w:val="18"/>
              </w:rPr>
            </w:pPr>
            <w:r w:rsidRPr="001755CF">
              <w:rPr>
                <w:rFonts w:cs="Arial"/>
                <w:spacing w:val="-6"/>
                <w:sz w:val="18"/>
                <w:szCs w:val="18"/>
                <w:lang w:eastAsia="zh-CN"/>
              </w:rPr>
              <w:t>1 680 511,55</w:t>
            </w:r>
          </w:p>
        </w:tc>
      </w:tr>
      <w:tr w:rsidR="003D153D" w:rsidRPr="003D153D" w14:paraId="1EA9256A" w14:textId="77777777" w:rsidTr="008F7F15">
        <w:tc>
          <w:tcPr>
            <w:tcW w:w="1198" w:type="dxa"/>
            <w:tcBorders>
              <w:top w:val="single" w:sz="4" w:space="0" w:color="auto"/>
              <w:left w:val="single" w:sz="4" w:space="0" w:color="auto"/>
              <w:bottom w:val="single" w:sz="4" w:space="0" w:color="auto"/>
              <w:right w:val="single" w:sz="4" w:space="0" w:color="auto"/>
            </w:tcBorders>
            <w:vAlign w:val="center"/>
          </w:tcPr>
          <w:p w14:paraId="06EE5726" w14:textId="77777777" w:rsidR="003D153D" w:rsidRPr="003D153D" w:rsidRDefault="003D153D" w:rsidP="008F7F15">
            <w:pPr>
              <w:spacing w:after="0"/>
              <w:jc w:val="center"/>
              <w:rPr>
                <w:rFonts w:cs="Arial"/>
                <w:sz w:val="18"/>
                <w:szCs w:val="18"/>
              </w:rPr>
            </w:pPr>
            <w:r w:rsidRPr="003D153D">
              <w:rPr>
                <w:rFonts w:cs="Arial"/>
                <w:sz w:val="18"/>
                <w:szCs w:val="18"/>
              </w:rPr>
              <w:t>OPZ</w:t>
            </w:r>
          </w:p>
        </w:tc>
        <w:tc>
          <w:tcPr>
            <w:tcW w:w="1207" w:type="dxa"/>
            <w:tcBorders>
              <w:top w:val="single" w:sz="4" w:space="0" w:color="auto"/>
              <w:left w:val="single" w:sz="4" w:space="0" w:color="auto"/>
              <w:bottom w:val="single" w:sz="4" w:space="0" w:color="auto"/>
              <w:right w:val="single" w:sz="4" w:space="0" w:color="auto"/>
            </w:tcBorders>
            <w:vAlign w:val="center"/>
          </w:tcPr>
          <w:p w14:paraId="0091FE69" w14:textId="77777777" w:rsidR="003D153D" w:rsidRPr="003D153D" w:rsidRDefault="003D153D" w:rsidP="008F7F15">
            <w:pPr>
              <w:spacing w:after="0"/>
              <w:ind w:left="-57" w:right="-57"/>
              <w:jc w:val="center"/>
              <w:rPr>
                <w:rFonts w:cs="Arial"/>
                <w:iCs/>
                <w:sz w:val="18"/>
                <w:szCs w:val="18"/>
                <w:lang w:eastAsia="zh-CN"/>
              </w:rPr>
            </w:pPr>
            <w:r w:rsidRPr="003D153D">
              <w:rPr>
                <w:rFonts w:eastAsia="SimSun" w:cs="Arial"/>
                <w:iCs/>
                <w:sz w:val="18"/>
                <w:szCs w:val="18"/>
                <w:lang w:eastAsia="zh-CN"/>
              </w:rPr>
              <w:t>5 Prorodinná opatření</w:t>
            </w:r>
          </w:p>
        </w:tc>
        <w:tc>
          <w:tcPr>
            <w:tcW w:w="3254" w:type="dxa"/>
            <w:tcBorders>
              <w:top w:val="single" w:sz="4" w:space="0" w:color="auto"/>
              <w:left w:val="single" w:sz="4" w:space="0" w:color="auto"/>
              <w:bottom w:val="single" w:sz="4" w:space="0" w:color="auto"/>
              <w:right w:val="single" w:sz="4" w:space="0" w:color="auto"/>
            </w:tcBorders>
            <w:vAlign w:val="center"/>
          </w:tcPr>
          <w:p w14:paraId="7BD9BF0F" w14:textId="77777777" w:rsidR="003D153D" w:rsidRPr="003D153D" w:rsidRDefault="003D153D" w:rsidP="008F7F15">
            <w:pPr>
              <w:spacing w:after="0"/>
              <w:jc w:val="center"/>
              <w:rPr>
                <w:rFonts w:cs="Arial"/>
                <w:sz w:val="18"/>
                <w:szCs w:val="18"/>
              </w:rPr>
            </w:pPr>
            <w:r w:rsidRPr="003D153D">
              <w:rPr>
                <w:rFonts w:cs="Arial"/>
                <w:sz w:val="18"/>
                <w:szCs w:val="18"/>
              </w:rPr>
              <w:t>Příměstské tábory pro DDM Bučovice</w:t>
            </w:r>
          </w:p>
        </w:tc>
        <w:tc>
          <w:tcPr>
            <w:tcW w:w="1782" w:type="dxa"/>
            <w:tcBorders>
              <w:top w:val="single" w:sz="4" w:space="0" w:color="auto"/>
              <w:left w:val="single" w:sz="4" w:space="0" w:color="auto"/>
              <w:bottom w:val="single" w:sz="4" w:space="0" w:color="auto"/>
              <w:right w:val="single" w:sz="4" w:space="0" w:color="auto"/>
            </w:tcBorders>
            <w:vAlign w:val="center"/>
          </w:tcPr>
          <w:p w14:paraId="6B839623" w14:textId="77777777" w:rsidR="003D153D" w:rsidRPr="003D153D" w:rsidRDefault="003D153D" w:rsidP="008F7F15">
            <w:pPr>
              <w:spacing w:after="0"/>
              <w:jc w:val="center"/>
              <w:rPr>
                <w:rFonts w:cs="Arial"/>
                <w:sz w:val="18"/>
                <w:szCs w:val="18"/>
              </w:rPr>
            </w:pPr>
            <w:r w:rsidRPr="003D153D">
              <w:rPr>
                <w:rFonts w:cs="Arial"/>
                <w:sz w:val="18"/>
                <w:szCs w:val="18"/>
              </w:rPr>
              <w:t>Dům dětí a mládeže Bučovice, příspěvková organizace</w:t>
            </w:r>
          </w:p>
        </w:tc>
        <w:tc>
          <w:tcPr>
            <w:tcW w:w="1621" w:type="dxa"/>
            <w:tcBorders>
              <w:top w:val="single" w:sz="4" w:space="0" w:color="auto"/>
              <w:left w:val="single" w:sz="4" w:space="0" w:color="auto"/>
              <w:bottom w:val="single" w:sz="4" w:space="0" w:color="auto"/>
              <w:right w:val="single" w:sz="4" w:space="0" w:color="auto"/>
            </w:tcBorders>
            <w:vAlign w:val="center"/>
          </w:tcPr>
          <w:p w14:paraId="3223B37A" w14:textId="63B53784" w:rsidR="003D153D" w:rsidRPr="001755CF" w:rsidRDefault="001755CF" w:rsidP="008F7F15">
            <w:pPr>
              <w:spacing w:after="0"/>
              <w:ind w:left="-57" w:right="-57"/>
              <w:jc w:val="center"/>
              <w:rPr>
                <w:rFonts w:cs="Arial"/>
                <w:spacing w:val="-6"/>
                <w:sz w:val="18"/>
                <w:szCs w:val="18"/>
                <w:lang w:eastAsia="zh-CN"/>
              </w:rPr>
            </w:pPr>
            <w:r w:rsidRPr="001755CF">
              <w:rPr>
                <w:rFonts w:eastAsia="SimSun" w:cs="Arial"/>
                <w:spacing w:val="-6"/>
                <w:sz w:val="18"/>
                <w:szCs w:val="18"/>
                <w:lang w:eastAsia="zh-CN"/>
              </w:rPr>
              <w:t>429 166,25</w:t>
            </w:r>
          </w:p>
        </w:tc>
      </w:tr>
    </w:tbl>
    <w:p w14:paraId="169547E2" w14:textId="77777777" w:rsidR="00DB5478" w:rsidRPr="0036623B" w:rsidRDefault="00DB5478" w:rsidP="0036623B">
      <w:pPr>
        <w:rPr>
          <w:i/>
        </w:rPr>
      </w:pPr>
    </w:p>
    <w:p w14:paraId="5ABD9271" w14:textId="77777777" w:rsidR="0036623B" w:rsidRDefault="0036623B" w:rsidP="0036623B">
      <w:pPr>
        <w:pStyle w:val="Nadpis2"/>
        <w:numPr>
          <w:ilvl w:val="1"/>
          <w:numId w:val="0"/>
        </w:numPr>
      </w:pPr>
      <w:bookmarkStart w:id="89" w:name="_Toc517511952"/>
      <w:bookmarkStart w:id="90" w:name="_Toc201731963"/>
      <w:r>
        <w:t>Zdroje dat/informací</w:t>
      </w:r>
      <w:bookmarkEnd w:id="89"/>
      <w:bookmarkEnd w:id="90"/>
    </w:p>
    <w:p w14:paraId="35A7D97C" w14:textId="77777777" w:rsidR="0036623B" w:rsidRPr="00B65990" w:rsidRDefault="0036623B" w:rsidP="0036623B">
      <w:pPr>
        <w:rPr>
          <w:rFonts w:cs="Arial"/>
        </w:rPr>
      </w:pPr>
      <w:r w:rsidRPr="00B65990">
        <w:rPr>
          <w:rFonts w:cs="Arial"/>
        </w:rPr>
        <w:t xml:space="preserve">MAS při zodpovídání EO využije tyto dokumenty/záznamy: </w:t>
      </w:r>
    </w:p>
    <w:p w14:paraId="034F3B20" w14:textId="77777777" w:rsidR="0036623B" w:rsidRDefault="00357BD2" w:rsidP="00FB6437">
      <w:pPr>
        <w:pStyle w:val="Odstavecseseznamem"/>
        <w:numPr>
          <w:ilvl w:val="0"/>
          <w:numId w:val="1"/>
        </w:numPr>
        <w:spacing w:after="60"/>
        <w:rPr>
          <w:rFonts w:ascii="Arial" w:hAnsi="Arial" w:cs="Arial"/>
          <w:sz w:val="22"/>
          <w:szCs w:val="22"/>
        </w:rPr>
      </w:pPr>
      <w:r>
        <w:rPr>
          <w:rFonts w:ascii="Arial" w:hAnsi="Arial" w:cs="Arial"/>
          <w:sz w:val="22"/>
          <w:szCs w:val="22"/>
        </w:rPr>
        <w:t>Zpráv</w:t>
      </w:r>
      <w:r w:rsidR="00E46C1B">
        <w:rPr>
          <w:rFonts w:ascii="Arial" w:hAnsi="Arial" w:cs="Arial"/>
          <w:sz w:val="22"/>
          <w:szCs w:val="22"/>
        </w:rPr>
        <w:t>y</w:t>
      </w:r>
      <w:r>
        <w:rPr>
          <w:rFonts w:ascii="Arial" w:hAnsi="Arial" w:cs="Arial"/>
          <w:sz w:val="22"/>
          <w:szCs w:val="22"/>
        </w:rPr>
        <w:t xml:space="preserve"> o plnění integrované strategie, vč. tabulky financování podle specifických cílů a tabulky indikátorů (s p</w:t>
      </w:r>
      <w:r w:rsidR="00A5705C">
        <w:rPr>
          <w:rFonts w:ascii="Arial" w:hAnsi="Arial" w:cs="Arial"/>
          <w:sz w:val="22"/>
          <w:szCs w:val="22"/>
        </w:rPr>
        <w:t>řehledem plánovaných cílových a</w:t>
      </w:r>
      <w:r w:rsidR="00A5705C">
        <w:rPr>
          <w:rFonts w:ascii="Calibri" w:hAnsi="Calibri" w:cs="Arial"/>
          <w:sz w:val="22"/>
          <w:szCs w:val="22"/>
        </w:rPr>
        <w:t> </w:t>
      </w:r>
      <w:r>
        <w:rPr>
          <w:rFonts w:ascii="Arial" w:hAnsi="Arial" w:cs="Arial"/>
          <w:sz w:val="22"/>
          <w:szCs w:val="22"/>
        </w:rPr>
        <w:t xml:space="preserve">dosažených hodnot)    </w:t>
      </w:r>
      <w:r w:rsidR="0036623B">
        <w:rPr>
          <w:rFonts w:ascii="Arial" w:hAnsi="Arial" w:cs="Arial"/>
          <w:sz w:val="22"/>
          <w:szCs w:val="22"/>
        </w:rPr>
        <w:t xml:space="preserve"> </w:t>
      </w:r>
    </w:p>
    <w:p w14:paraId="119BDC45" w14:textId="77777777" w:rsidR="0036623B" w:rsidRDefault="00A03988" w:rsidP="00FB6437">
      <w:pPr>
        <w:pStyle w:val="Odstavecseseznamem"/>
        <w:numPr>
          <w:ilvl w:val="0"/>
          <w:numId w:val="1"/>
        </w:numPr>
        <w:spacing w:after="60"/>
        <w:rPr>
          <w:rFonts w:ascii="Arial" w:hAnsi="Arial" w:cs="Arial"/>
          <w:sz w:val="22"/>
          <w:szCs w:val="22"/>
        </w:rPr>
      </w:pPr>
      <w:r>
        <w:rPr>
          <w:rFonts w:ascii="Arial" w:hAnsi="Arial" w:cs="Arial"/>
          <w:sz w:val="22"/>
          <w:szCs w:val="22"/>
        </w:rPr>
        <w:t>Žádosti o změnu, příp. Zprávy o plnění integrované strategie (část „</w:t>
      </w:r>
      <w:r w:rsidR="00A5705C">
        <w:rPr>
          <w:rFonts w:ascii="Arial" w:hAnsi="Arial" w:cs="Arial"/>
          <w:sz w:val="22"/>
          <w:szCs w:val="22"/>
        </w:rPr>
        <w:t>Informace o</w:t>
      </w:r>
      <w:r w:rsidR="00A5705C">
        <w:rPr>
          <w:rFonts w:ascii="Calibri" w:hAnsi="Calibri" w:cs="Arial"/>
          <w:sz w:val="22"/>
          <w:szCs w:val="22"/>
        </w:rPr>
        <w:t> </w:t>
      </w:r>
      <w:r w:rsidRPr="00A03988">
        <w:rPr>
          <w:rFonts w:ascii="Arial" w:hAnsi="Arial" w:cs="Arial"/>
          <w:sz w:val="22"/>
          <w:szCs w:val="22"/>
        </w:rPr>
        <w:t>problémech, které se vyskytly v realizaci integrované</w:t>
      </w:r>
      <w:r w:rsidR="00A5705C">
        <w:rPr>
          <w:rFonts w:ascii="Arial" w:hAnsi="Arial" w:cs="Arial"/>
          <w:sz w:val="22"/>
          <w:szCs w:val="22"/>
        </w:rPr>
        <w:t xml:space="preserve"> strategie v průběhu období, za</w:t>
      </w:r>
      <w:r w:rsidR="00A5705C">
        <w:rPr>
          <w:rFonts w:ascii="Calibri" w:hAnsi="Calibri" w:cs="Arial"/>
          <w:sz w:val="22"/>
          <w:szCs w:val="22"/>
        </w:rPr>
        <w:t> </w:t>
      </w:r>
      <w:r w:rsidRPr="00A03988">
        <w:rPr>
          <w:rFonts w:ascii="Arial" w:hAnsi="Arial" w:cs="Arial"/>
          <w:sz w:val="22"/>
          <w:szCs w:val="22"/>
        </w:rPr>
        <w:t>které je tato zpráva vykazována a přijatá opatření</w:t>
      </w:r>
      <w:r>
        <w:rPr>
          <w:rFonts w:ascii="Arial" w:hAnsi="Arial" w:cs="Arial"/>
          <w:sz w:val="22"/>
          <w:szCs w:val="22"/>
        </w:rPr>
        <w:t>“</w:t>
      </w:r>
      <w:r w:rsidR="00934F13">
        <w:rPr>
          <w:rFonts w:ascii="Arial" w:hAnsi="Arial" w:cs="Arial"/>
          <w:sz w:val="22"/>
          <w:szCs w:val="22"/>
        </w:rPr>
        <w:t>, příp. další relevantní části Zprávy</w:t>
      </w:r>
      <w:r>
        <w:rPr>
          <w:rFonts w:ascii="Arial" w:hAnsi="Arial" w:cs="Arial"/>
          <w:sz w:val="22"/>
          <w:szCs w:val="22"/>
        </w:rPr>
        <w:t xml:space="preserve">) </w:t>
      </w:r>
    </w:p>
    <w:p w14:paraId="235E0BE7" w14:textId="77777777" w:rsidR="00782257" w:rsidRPr="00934F13" w:rsidRDefault="00782257" w:rsidP="00FB6437">
      <w:pPr>
        <w:pStyle w:val="Odstavecseseznamem"/>
        <w:numPr>
          <w:ilvl w:val="0"/>
          <w:numId w:val="1"/>
        </w:numPr>
        <w:spacing w:after="60"/>
        <w:rPr>
          <w:rFonts w:ascii="Arial" w:hAnsi="Arial" w:cs="Arial"/>
          <w:sz w:val="22"/>
          <w:szCs w:val="22"/>
        </w:rPr>
      </w:pPr>
      <w:r>
        <w:rPr>
          <w:rFonts w:ascii="Arial" w:hAnsi="Arial" w:cs="Arial"/>
          <w:sz w:val="22"/>
          <w:szCs w:val="22"/>
        </w:rPr>
        <w:t>Evaluační zpráva</w:t>
      </w:r>
    </w:p>
    <w:p w14:paraId="69FB5650" w14:textId="77777777" w:rsidR="0036623B" w:rsidRPr="00D5683F" w:rsidRDefault="00D948D9" w:rsidP="0036623B">
      <w:pPr>
        <w:pStyle w:val="Nadpis2"/>
        <w:numPr>
          <w:ilvl w:val="1"/>
          <w:numId w:val="0"/>
        </w:numPr>
      </w:pPr>
      <w:bookmarkStart w:id="91" w:name="_Toc517511953"/>
      <w:bookmarkStart w:id="92" w:name="_Toc201731964"/>
      <w:r>
        <w:t>M</w:t>
      </w:r>
      <w:r w:rsidR="0036623B" w:rsidRPr="00D5683F">
        <w:t>etody sběru, zpracování a hodnocení informací/dat</w:t>
      </w:r>
      <w:bookmarkEnd w:id="91"/>
      <w:bookmarkEnd w:id="92"/>
    </w:p>
    <w:p w14:paraId="6A2B1A25" w14:textId="77777777" w:rsidR="0036623B" w:rsidRDefault="0036623B" w:rsidP="00FB6437">
      <w:pPr>
        <w:pStyle w:val="Odstavecseseznamem"/>
        <w:numPr>
          <w:ilvl w:val="0"/>
          <w:numId w:val="3"/>
        </w:numPr>
        <w:rPr>
          <w:rFonts w:ascii="Arial" w:hAnsi="Arial" w:cs="Arial"/>
          <w:sz w:val="22"/>
          <w:szCs w:val="22"/>
        </w:rPr>
      </w:pPr>
      <w:r w:rsidRPr="00B65990">
        <w:rPr>
          <w:rFonts w:ascii="Arial" w:hAnsi="Arial" w:cs="Arial"/>
          <w:sz w:val="22"/>
          <w:szCs w:val="22"/>
        </w:rPr>
        <w:t xml:space="preserve">Obsahová analýza </w:t>
      </w:r>
    </w:p>
    <w:p w14:paraId="1296EA8A" w14:textId="77777777" w:rsidR="00934F13" w:rsidRPr="00934F13" w:rsidRDefault="00934F13" w:rsidP="00FB6437">
      <w:pPr>
        <w:pStyle w:val="Odstavecseseznamem"/>
        <w:numPr>
          <w:ilvl w:val="0"/>
          <w:numId w:val="3"/>
        </w:numPr>
        <w:rPr>
          <w:rFonts w:ascii="Arial" w:hAnsi="Arial" w:cs="Arial"/>
          <w:sz w:val="22"/>
          <w:szCs w:val="22"/>
        </w:rPr>
      </w:pPr>
      <w:r w:rsidRPr="00B65990">
        <w:rPr>
          <w:rFonts w:ascii="Arial" w:hAnsi="Arial" w:cs="Arial"/>
          <w:sz w:val="22"/>
          <w:szCs w:val="22"/>
        </w:rPr>
        <w:t xml:space="preserve">Syntéza poznatků (při zodpovídání podotázek a EO) </w:t>
      </w:r>
    </w:p>
    <w:p w14:paraId="53B5760C" w14:textId="6CEAFB34" w:rsidR="000A7A31" w:rsidRDefault="000A7A31" w:rsidP="0036623B">
      <w:pPr>
        <w:rPr>
          <w:rFonts w:cs="Arial"/>
          <w:lang w:eastAsia="cs-CZ"/>
        </w:rPr>
        <w:sectPr w:rsidR="000A7A31" w:rsidSect="00B03AB9">
          <w:pgSz w:w="11906" w:h="16838" w:code="9"/>
          <w:pgMar w:top="1985" w:right="1417" w:bottom="1417" w:left="1417" w:header="708" w:footer="708" w:gutter="0"/>
          <w:cols w:space="708"/>
          <w:docGrid w:linePitch="360"/>
        </w:sectPr>
      </w:pPr>
    </w:p>
    <w:p w14:paraId="737E876B" w14:textId="219EBC4F" w:rsidR="000A7A31" w:rsidRDefault="001B7844" w:rsidP="00D948D9">
      <w:pPr>
        <w:pStyle w:val="Titulek"/>
        <w:rPr>
          <w:rFonts w:cs="Arial"/>
          <w:lang w:eastAsia="cs-CZ"/>
        </w:rPr>
      </w:pPr>
      <w:bookmarkStart w:id="93" w:name="_Toc201666199"/>
      <w:r w:rsidRPr="001B7844">
        <w:lastRenderedPageBreak/>
        <w:t xml:space="preserve">Tabulka </w:t>
      </w:r>
      <w:r w:rsidR="00CB1F66">
        <w:fldChar w:fldCharType="begin"/>
      </w:r>
      <w:r w:rsidR="00CB1F66">
        <w:instrText xml:space="preserve"> SEQ Tabulka \* ARABIC </w:instrText>
      </w:r>
      <w:r w:rsidR="00CB1F66">
        <w:fldChar w:fldCharType="separate"/>
      </w:r>
      <w:r w:rsidR="00CB1F66">
        <w:rPr>
          <w:noProof/>
        </w:rPr>
        <w:t>9</w:t>
      </w:r>
      <w:r w:rsidR="00CB1F66">
        <w:rPr>
          <w:noProof/>
        </w:rPr>
        <w:fldChar w:fldCharType="end"/>
      </w:r>
      <w:r w:rsidRPr="001B7844">
        <w:t xml:space="preserve"> </w:t>
      </w:r>
      <w:r w:rsidRPr="001B7844">
        <w:rPr>
          <w:rFonts w:ascii="Calibri" w:hAnsi="Calibri"/>
        </w:rPr>
        <w:t>–</w:t>
      </w:r>
      <w:r w:rsidRPr="001B7844">
        <w:t xml:space="preserve"> </w:t>
      </w:r>
      <w:r w:rsidRPr="001B7844">
        <w:rPr>
          <w:rFonts w:cs="Arial"/>
          <w:lang w:eastAsia="cs-CZ"/>
        </w:rPr>
        <w:t>Upravená tabulka g) pro účely ex-post evaluace</w:t>
      </w:r>
      <w:bookmarkEnd w:id="93"/>
    </w:p>
    <w:tbl>
      <w:tblPr>
        <w:tblW w:w="13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4"/>
        <w:gridCol w:w="1276"/>
        <w:gridCol w:w="993"/>
        <w:gridCol w:w="1448"/>
        <w:gridCol w:w="784"/>
        <w:gridCol w:w="891"/>
        <w:gridCol w:w="759"/>
        <w:gridCol w:w="959"/>
        <w:gridCol w:w="759"/>
        <w:gridCol w:w="920"/>
        <w:gridCol w:w="1134"/>
        <w:gridCol w:w="850"/>
        <w:gridCol w:w="567"/>
        <w:gridCol w:w="851"/>
        <w:gridCol w:w="567"/>
      </w:tblGrid>
      <w:tr w:rsidR="00005015" w:rsidRPr="00005015" w14:paraId="741B9ACE" w14:textId="40A3191C" w:rsidTr="00005015">
        <w:trPr>
          <w:tblHeader/>
          <w:jc w:val="center"/>
        </w:trPr>
        <w:tc>
          <w:tcPr>
            <w:tcW w:w="12414" w:type="dxa"/>
            <w:gridSpan w:val="13"/>
            <w:shd w:val="clear" w:color="auto" w:fill="D9D9D9" w:themeFill="background1" w:themeFillShade="D9"/>
            <w:vAlign w:val="center"/>
          </w:tcPr>
          <w:p w14:paraId="64B44DDA" w14:textId="60E43EAD" w:rsidR="00005015" w:rsidRPr="00005015" w:rsidRDefault="00005015"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 Údaje převzaté z </w:t>
            </w:r>
            <w:proofErr w:type="spellStart"/>
            <w:r w:rsidRPr="00005015">
              <w:rPr>
                <w:rFonts w:asciiTheme="minorHAnsi" w:eastAsia="Times New Roman" w:hAnsiTheme="minorHAnsi" w:cstheme="minorHAnsi"/>
                <w:color w:val="000000"/>
                <w:sz w:val="16"/>
                <w:szCs w:val="16"/>
                <w:lang w:eastAsia="cs-CZ"/>
              </w:rPr>
              <w:t>mid</w:t>
            </w:r>
            <w:proofErr w:type="spellEnd"/>
            <w:r w:rsidRPr="00005015">
              <w:rPr>
                <w:rFonts w:asciiTheme="minorHAnsi" w:eastAsia="Times New Roman" w:hAnsiTheme="minorHAnsi" w:cstheme="minorHAnsi"/>
                <w:color w:val="000000"/>
                <w:sz w:val="16"/>
                <w:szCs w:val="16"/>
                <w:lang w:eastAsia="cs-CZ"/>
              </w:rPr>
              <w:t>-term evaluační zprávy</w:t>
            </w:r>
          </w:p>
        </w:tc>
        <w:tc>
          <w:tcPr>
            <w:tcW w:w="1418" w:type="dxa"/>
            <w:gridSpan w:val="2"/>
            <w:shd w:val="clear" w:color="auto" w:fill="D9D9D9" w:themeFill="background1" w:themeFillShade="D9"/>
          </w:tcPr>
          <w:p w14:paraId="4C073025" w14:textId="314351A9" w:rsidR="00005015" w:rsidRPr="00005015" w:rsidRDefault="00005015" w:rsidP="00B2437E">
            <w:pPr>
              <w:spacing w:after="0"/>
              <w:jc w:val="center"/>
              <w:rPr>
                <w:rFonts w:asciiTheme="minorHAnsi" w:eastAsia="Times New Roman" w:hAnsiTheme="minorHAnsi" w:cstheme="minorHAnsi"/>
                <w:color w:val="00B0F0"/>
                <w:sz w:val="16"/>
                <w:szCs w:val="16"/>
                <w:lang w:eastAsia="cs-CZ"/>
              </w:rPr>
            </w:pPr>
            <w:r w:rsidRPr="00005015">
              <w:rPr>
                <w:rFonts w:asciiTheme="minorHAnsi" w:eastAsia="Times New Roman" w:hAnsiTheme="minorHAnsi" w:cstheme="minorHAnsi"/>
                <w:color w:val="00B0F0"/>
                <w:sz w:val="16"/>
                <w:szCs w:val="16"/>
                <w:lang w:eastAsia="cs-CZ"/>
              </w:rPr>
              <w:t>Údaje k 31.12.2024</w:t>
            </w:r>
          </w:p>
        </w:tc>
      </w:tr>
      <w:tr w:rsidR="00005015" w:rsidRPr="00005015" w14:paraId="1BD1FD35" w14:textId="4ACEE7A3" w:rsidTr="00005015">
        <w:trPr>
          <w:tblHeader/>
          <w:jc w:val="center"/>
        </w:trPr>
        <w:tc>
          <w:tcPr>
            <w:tcW w:w="1074" w:type="dxa"/>
            <w:vMerge w:val="restart"/>
            <w:shd w:val="clear" w:color="auto" w:fill="D9D9D9" w:themeFill="background1" w:themeFillShade="D9"/>
            <w:vAlign w:val="center"/>
            <w:hideMark/>
          </w:tcPr>
          <w:p w14:paraId="1803DCFF" w14:textId="77777777" w:rsidR="00005015" w:rsidRPr="00005015" w:rsidRDefault="00005015"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Specifický cíl SCLLD</w:t>
            </w:r>
          </w:p>
        </w:tc>
        <w:tc>
          <w:tcPr>
            <w:tcW w:w="1276" w:type="dxa"/>
            <w:vMerge w:val="restart"/>
            <w:shd w:val="clear" w:color="auto" w:fill="D9D9D9" w:themeFill="background1" w:themeFillShade="D9"/>
            <w:vAlign w:val="center"/>
            <w:hideMark/>
          </w:tcPr>
          <w:p w14:paraId="6741E95E" w14:textId="77777777" w:rsidR="00005015" w:rsidRPr="00005015" w:rsidRDefault="00005015"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Opatření SCLLD</w:t>
            </w:r>
          </w:p>
        </w:tc>
        <w:tc>
          <w:tcPr>
            <w:tcW w:w="4116" w:type="dxa"/>
            <w:gridSpan w:val="4"/>
            <w:shd w:val="clear" w:color="auto" w:fill="D9D9D9" w:themeFill="background1" w:themeFillShade="D9"/>
            <w:vAlign w:val="center"/>
            <w:hideMark/>
          </w:tcPr>
          <w:p w14:paraId="66A2A6F8" w14:textId="77777777" w:rsidR="00005015" w:rsidRPr="00005015" w:rsidRDefault="00005015"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Identifikace indikátorů</w:t>
            </w:r>
          </w:p>
        </w:tc>
        <w:tc>
          <w:tcPr>
            <w:tcW w:w="4531" w:type="dxa"/>
            <w:gridSpan w:val="5"/>
            <w:shd w:val="clear" w:color="auto" w:fill="D9D9D9" w:themeFill="background1" w:themeFillShade="D9"/>
            <w:vAlign w:val="center"/>
            <w:hideMark/>
          </w:tcPr>
          <w:p w14:paraId="08EC608C" w14:textId="77777777" w:rsidR="00005015" w:rsidRPr="00005015" w:rsidRDefault="00005015"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Hodnoty indikátorů</w:t>
            </w:r>
          </w:p>
        </w:tc>
        <w:tc>
          <w:tcPr>
            <w:tcW w:w="1417" w:type="dxa"/>
            <w:gridSpan w:val="2"/>
            <w:shd w:val="clear" w:color="auto" w:fill="D9D9D9" w:themeFill="background1" w:themeFillShade="D9"/>
            <w:noWrap/>
            <w:vAlign w:val="center"/>
            <w:hideMark/>
          </w:tcPr>
          <w:p w14:paraId="6F409646" w14:textId="77777777" w:rsidR="00005015" w:rsidRPr="00005015" w:rsidRDefault="00005015"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Dosažená hodnota indikátoru</w:t>
            </w:r>
          </w:p>
        </w:tc>
        <w:tc>
          <w:tcPr>
            <w:tcW w:w="1418" w:type="dxa"/>
            <w:gridSpan w:val="2"/>
            <w:shd w:val="clear" w:color="auto" w:fill="D9D9D9" w:themeFill="background1" w:themeFillShade="D9"/>
          </w:tcPr>
          <w:p w14:paraId="7E993D24" w14:textId="0596F3D8" w:rsidR="00005015" w:rsidRPr="00005015" w:rsidRDefault="00005015" w:rsidP="00005015">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Konečná dosažená hodnota indikátoru</w:t>
            </w:r>
          </w:p>
        </w:tc>
      </w:tr>
      <w:tr w:rsidR="00005015" w:rsidRPr="00005015" w14:paraId="1E5517F7" w14:textId="57CB819E" w:rsidTr="00005015">
        <w:trPr>
          <w:tblHeader/>
          <w:jc w:val="center"/>
        </w:trPr>
        <w:tc>
          <w:tcPr>
            <w:tcW w:w="1074" w:type="dxa"/>
            <w:vMerge/>
            <w:shd w:val="clear" w:color="auto" w:fill="D9D9D9" w:themeFill="background1" w:themeFillShade="D9"/>
            <w:vAlign w:val="center"/>
            <w:hideMark/>
          </w:tcPr>
          <w:p w14:paraId="61EBA4CE" w14:textId="77777777" w:rsidR="00827E7E" w:rsidRPr="00005015" w:rsidRDefault="00827E7E" w:rsidP="00B2437E">
            <w:pPr>
              <w:spacing w:after="0"/>
              <w:jc w:val="left"/>
              <w:rPr>
                <w:rFonts w:asciiTheme="minorHAnsi" w:eastAsia="Times New Roman" w:hAnsiTheme="minorHAnsi" w:cstheme="minorHAnsi"/>
                <w:color w:val="000000"/>
                <w:sz w:val="16"/>
                <w:szCs w:val="16"/>
                <w:lang w:eastAsia="cs-CZ"/>
              </w:rPr>
            </w:pPr>
          </w:p>
        </w:tc>
        <w:tc>
          <w:tcPr>
            <w:tcW w:w="1276" w:type="dxa"/>
            <w:vMerge/>
            <w:shd w:val="clear" w:color="auto" w:fill="D9D9D9" w:themeFill="background1" w:themeFillShade="D9"/>
            <w:vAlign w:val="center"/>
            <w:hideMark/>
          </w:tcPr>
          <w:p w14:paraId="281E68C6" w14:textId="77777777" w:rsidR="00827E7E" w:rsidRPr="00005015" w:rsidRDefault="00827E7E" w:rsidP="00B2437E">
            <w:pPr>
              <w:spacing w:after="0"/>
              <w:jc w:val="left"/>
              <w:rPr>
                <w:rFonts w:asciiTheme="minorHAnsi" w:eastAsia="Times New Roman" w:hAnsiTheme="minorHAnsi" w:cstheme="minorHAnsi"/>
                <w:color w:val="000000"/>
                <w:sz w:val="16"/>
                <w:szCs w:val="16"/>
                <w:lang w:eastAsia="cs-CZ"/>
              </w:rPr>
            </w:pPr>
          </w:p>
        </w:tc>
        <w:tc>
          <w:tcPr>
            <w:tcW w:w="993" w:type="dxa"/>
            <w:shd w:val="clear" w:color="auto" w:fill="D9D9D9" w:themeFill="background1" w:themeFillShade="D9"/>
            <w:vAlign w:val="center"/>
            <w:hideMark/>
          </w:tcPr>
          <w:p w14:paraId="31A64A06"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Kód NČI2014+</w:t>
            </w:r>
          </w:p>
        </w:tc>
        <w:tc>
          <w:tcPr>
            <w:tcW w:w="1448" w:type="dxa"/>
            <w:shd w:val="clear" w:color="auto" w:fill="D9D9D9" w:themeFill="background1" w:themeFillShade="D9"/>
            <w:vAlign w:val="center"/>
            <w:hideMark/>
          </w:tcPr>
          <w:p w14:paraId="537296B4"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Název indikátoru</w:t>
            </w:r>
          </w:p>
        </w:tc>
        <w:tc>
          <w:tcPr>
            <w:tcW w:w="784" w:type="dxa"/>
            <w:shd w:val="clear" w:color="auto" w:fill="D9D9D9" w:themeFill="background1" w:themeFillShade="D9"/>
            <w:vAlign w:val="center"/>
            <w:hideMark/>
          </w:tcPr>
          <w:p w14:paraId="6E0C5F04"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Měrná jednotka</w:t>
            </w:r>
          </w:p>
        </w:tc>
        <w:tc>
          <w:tcPr>
            <w:tcW w:w="891" w:type="dxa"/>
            <w:shd w:val="clear" w:color="auto" w:fill="D9D9D9" w:themeFill="background1" w:themeFillShade="D9"/>
            <w:vAlign w:val="center"/>
            <w:hideMark/>
          </w:tcPr>
          <w:p w14:paraId="6BA5FE4F"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Typ indikátoru (výstup/</w:t>
            </w:r>
            <w:r w:rsidRPr="00005015">
              <w:rPr>
                <w:rFonts w:asciiTheme="minorHAnsi" w:eastAsia="Times New Roman" w:hAnsiTheme="minorHAnsi" w:cstheme="minorHAnsi"/>
                <w:color w:val="000000"/>
                <w:sz w:val="16"/>
                <w:szCs w:val="16"/>
                <w:lang w:eastAsia="cs-CZ"/>
              </w:rPr>
              <w:br/>
              <w:t>výsledek)</w:t>
            </w:r>
          </w:p>
        </w:tc>
        <w:tc>
          <w:tcPr>
            <w:tcW w:w="759" w:type="dxa"/>
            <w:shd w:val="clear" w:color="auto" w:fill="D9D9D9" w:themeFill="background1" w:themeFillShade="D9"/>
            <w:vAlign w:val="center"/>
            <w:hideMark/>
          </w:tcPr>
          <w:p w14:paraId="5A19FF3B"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Výchozí hodnota</w:t>
            </w:r>
          </w:p>
        </w:tc>
        <w:tc>
          <w:tcPr>
            <w:tcW w:w="959" w:type="dxa"/>
            <w:shd w:val="clear" w:color="auto" w:fill="D9D9D9" w:themeFill="background1" w:themeFillShade="D9"/>
            <w:vAlign w:val="center"/>
            <w:hideMark/>
          </w:tcPr>
          <w:p w14:paraId="32614EE1"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Datum výchozí hodnoty</w:t>
            </w:r>
          </w:p>
        </w:tc>
        <w:tc>
          <w:tcPr>
            <w:tcW w:w="759" w:type="dxa"/>
            <w:shd w:val="clear" w:color="auto" w:fill="D9D9D9" w:themeFill="background1" w:themeFillShade="D9"/>
            <w:vAlign w:val="center"/>
            <w:hideMark/>
          </w:tcPr>
          <w:p w14:paraId="5A1BDC69"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Cílová hodnota</w:t>
            </w:r>
          </w:p>
        </w:tc>
        <w:tc>
          <w:tcPr>
            <w:tcW w:w="920" w:type="dxa"/>
            <w:shd w:val="clear" w:color="auto" w:fill="D9D9D9" w:themeFill="background1" w:themeFillShade="D9"/>
            <w:vAlign w:val="center"/>
            <w:hideMark/>
          </w:tcPr>
          <w:p w14:paraId="79E39DB4"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Datum cílové hodnoty</w:t>
            </w:r>
          </w:p>
        </w:tc>
        <w:tc>
          <w:tcPr>
            <w:tcW w:w="1134" w:type="dxa"/>
            <w:shd w:val="clear" w:color="auto" w:fill="D9D9D9" w:themeFill="background1" w:themeFillShade="D9"/>
            <w:vAlign w:val="center"/>
            <w:hideMark/>
          </w:tcPr>
          <w:p w14:paraId="2C26025F"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Milník 31. </w:t>
            </w:r>
            <w:proofErr w:type="gramStart"/>
            <w:r w:rsidRPr="00005015">
              <w:rPr>
                <w:rFonts w:asciiTheme="minorHAnsi" w:eastAsia="Times New Roman" w:hAnsiTheme="minorHAnsi" w:cstheme="minorHAnsi"/>
                <w:color w:val="000000"/>
                <w:sz w:val="16"/>
                <w:szCs w:val="16"/>
                <w:lang w:eastAsia="cs-CZ"/>
              </w:rPr>
              <w:t>12.2018  (</w:t>
            </w:r>
            <w:proofErr w:type="gramEnd"/>
            <w:r w:rsidRPr="00005015">
              <w:rPr>
                <w:rFonts w:asciiTheme="minorHAnsi" w:eastAsia="Times New Roman" w:hAnsiTheme="minorHAnsi" w:cstheme="minorHAnsi"/>
                <w:color w:val="000000"/>
                <w:sz w:val="16"/>
                <w:szCs w:val="16"/>
                <w:lang w:eastAsia="cs-CZ"/>
              </w:rPr>
              <w:t>je-li ŘO vyžadován)</w:t>
            </w:r>
          </w:p>
        </w:tc>
        <w:tc>
          <w:tcPr>
            <w:tcW w:w="850" w:type="dxa"/>
            <w:shd w:val="clear" w:color="auto" w:fill="D9D9D9" w:themeFill="background1" w:themeFillShade="D9"/>
            <w:vAlign w:val="center"/>
            <w:hideMark/>
          </w:tcPr>
          <w:p w14:paraId="4935B347"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Závazek</w:t>
            </w:r>
            <w:r w:rsidRPr="00005015">
              <w:rPr>
                <w:rStyle w:val="Znakapoznpodarou"/>
                <w:rFonts w:asciiTheme="minorHAnsi" w:eastAsia="Times New Roman" w:hAnsiTheme="minorHAnsi" w:cstheme="minorHAnsi"/>
                <w:color w:val="000000"/>
                <w:sz w:val="16"/>
                <w:szCs w:val="16"/>
                <w:lang w:eastAsia="cs-CZ"/>
              </w:rPr>
              <w:footnoteReference w:id="13"/>
            </w:r>
          </w:p>
        </w:tc>
        <w:tc>
          <w:tcPr>
            <w:tcW w:w="567" w:type="dxa"/>
            <w:shd w:val="clear" w:color="auto" w:fill="D9D9D9" w:themeFill="background1" w:themeFillShade="D9"/>
            <w:vAlign w:val="center"/>
            <w:hideMark/>
          </w:tcPr>
          <w:p w14:paraId="2C2B908C"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 plnění</w:t>
            </w:r>
          </w:p>
        </w:tc>
        <w:tc>
          <w:tcPr>
            <w:tcW w:w="851" w:type="dxa"/>
            <w:shd w:val="clear" w:color="auto" w:fill="D9D9D9" w:themeFill="background1" w:themeFillShade="D9"/>
            <w:vAlign w:val="center"/>
          </w:tcPr>
          <w:p w14:paraId="1BEEFF06" w14:textId="6888FAE7" w:rsidR="00827E7E" w:rsidRPr="00005015" w:rsidRDefault="00005015" w:rsidP="00005015">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Dosažená hodnota</w:t>
            </w:r>
          </w:p>
        </w:tc>
        <w:tc>
          <w:tcPr>
            <w:tcW w:w="567" w:type="dxa"/>
            <w:shd w:val="clear" w:color="auto" w:fill="D9D9D9" w:themeFill="background1" w:themeFillShade="D9"/>
            <w:vAlign w:val="center"/>
          </w:tcPr>
          <w:p w14:paraId="353867D6" w14:textId="3D2C23F9" w:rsidR="00827E7E" w:rsidRPr="00005015" w:rsidRDefault="00005015" w:rsidP="00005015">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 plnění</w:t>
            </w:r>
          </w:p>
        </w:tc>
      </w:tr>
      <w:tr w:rsidR="00005015" w:rsidRPr="00005015" w14:paraId="6053C2E5" w14:textId="4FF443A0" w:rsidTr="00005015">
        <w:trPr>
          <w:jc w:val="center"/>
        </w:trPr>
        <w:tc>
          <w:tcPr>
            <w:tcW w:w="1074" w:type="dxa"/>
            <w:vMerge w:val="restart"/>
            <w:textDirection w:val="btLr"/>
            <w:vAlign w:val="center"/>
            <w:hideMark/>
          </w:tcPr>
          <w:p w14:paraId="41850EAF" w14:textId="77777777" w:rsidR="00827E7E" w:rsidRPr="00005015" w:rsidRDefault="00827E7E" w:rsidP="00B2437E">
            <w:pPr>
              <w:spacing w:after="0"/>
              <w:ind w:left="113" w:right="113"/>
              <w:jc w:val="right"/>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sz w:val="16"/>
                <w:szCs w:val="16"/>
                <w:lang w:eastAsia="cs-CZ"/>
              </w:rPr>
              <w:t>3.1 Zvýšit konkurenceschopnost a využívání inovací a nových technologií u podnikatelských subjektů v regionu a vytvořit nová pracovní místa</w:t>
            </w:r>
          </w:p>
        </w:tc>
        <w:tc>
          <w:tcPr>
            <w:tcW w:w="1276" w:type="dxa"/>
            <w:vMerge w:val="restart"/>
            <w:vAlign w:val="center"/>
            <w:hideMark/>
          </w:tcPr>
          <w:p w14:paraId="28913301"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sz w:val="16"/>
                <w:szCs w:val="16"/>
                <w:lang w:eastAsia="cs-CZ"/>
              </w:rPr>
              <w:t>PRV 1 Rozvoj zemědělských podniků</w:t>
            </w:r>
          </w:p>
        </w:tc>
        <w:tc>
          <w:tcPr>
            <w:tcW w:w="993" w:type="dxa"/>
            <w:vAlign w:val="center"/>
            <w:hideMark/>
          </w:tcPr>
          <w:p w14:paraId="655E88A0"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93701</w:t>
            </w:r>
          </w:p>
        </w:tc>
        <w:tc>
          <w:tcPr>
            <w:tcW w:w="1448" w:type="dxa"/>
            <w:vAlign w:val="center"/>
            <w:hideMark/>
          </w:tcPr>
          <w:p w14:paraId="76AC451A"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 xml:space="preserve">Počet podpořených zemědělských podniků/příjemců </w:t>
            </w:r>
          </w:p>
        </w:tc>
        <w:tc>
          <w:tcPr>
            <w:tcW w:w="784" w:type="dxa"/>
            <w:vAlign w:val="center"/>
            <w:hideMark/>
          </w:tcPr>
          <w:p w14:paraId="49E3F4A0"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podnik</w:t>
            </w:r>
          </w:p>
        </w:tc>
        <w:tc>
          <w:tcPr>
            <w:tcW w:w="891" w:type="dxa"/>
            <w:vAlign w:val="center"/>
            <w:hideMark/>
          </w:tcPr>
          <w:p w14:paraId="492C7378"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Výstup</w:t>
            </w:r>
          </w:p>
        </w:tc>
        <w:tc>
          <w:tcPr>
            <w:tcW w:w="759" w:type="dxa"/>
            <w:vAlign w:val="center"/>
            <w:hideMark/>
          </w:tcPr>
          <w:p w14:paraId="49569829"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0</w:t>
            </w:r>
          </w:p>
        </w:tc>
        <w:tc>
          <w:tcPr>
            <w:tcW w:w="959" w:type="dxa"/>
            <w:vAlign w:val="center"/>
            <w:hideMark/>
          </w:tcPr>
          <w:p w14:paraId="1A18475F"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31.12.2013</w:t>
            </w:r>
          </w:p>
        </w:tc>
        <w:tc>
          <w:tcPr>
            <w:tcW w:w="759" w:type="dxa"/>
            <w:vAlign w:val="center"/>
            <w:hideMark/>
          </w:tcPr>
          <w:p w14:paraId="3076BF42"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5</w:t>
            </w:r>
          </w:p>
        </w:tc>
        <w:tc>
          <w:tcPr>
            <w:tcW w:w="920" w:type="dxa"/>
            <w:vAlign w:val="center"/>
            <w:hideMark/>
          </w:tcPr>
          <w:p w14:paraId="56942636"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31.12.2023</w:t>
            </w:r>
          </w:p>
        </w:tc>
        <w:tc>
          <w:tcPr>
            <w:tcW w:w="1134" w:type="dxa"/>
            <w:vAlign w:val="center"/>
            <w:hideMark/>
          </w:tcPr>
          <w:p w14:paraId="0C8ABA4A"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2</w:t>
            </w:r>
          </w:p>
        </w:tc>
        <w:tc>
          <w:tcPr>
            <w:tcW w:w="850" w:type="dxa"/>
            <w:shd w:val="clear" w:color="auto" w:fill="F2F2F2" w:themeFill="background1" w:themeFillShade="F2"/>
            <w:noWrap/>
            <w:vAlign w:val="center"/>
            <w:hideMark/>
          </w:tcPr>
          <w:p w14:paraId="41196619"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16</w:t>
            </w:r>
          </w:p>
        </w:tc>
        <w:tc>
          <w:tcPr>
            <w:tcW w:w="567" w:type="dxa"/>
            <w:shd w:val="clear" w:color="auto" w:fill="F2F2F2" w:themeFill="background1" w:themeFillShade="F2"/>
            <w:noWrap/>
            <w:vAlign w:val="center"/>
            <w:hideMark/>
          </w:tcPr>
          <w:p w14:paraId="066EB649"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800</w:t>
            </w:r>
          </w:p>
        </w:tc>
        <w:tc>
          <w:tcPr>
            <w:tcW w:w="851" w:type="dxa"/>
            <w:shd w:val="clear" w:color="auto" w:fill="F2F2F2" w:themeFill="background1" w:themeFillShade="F2"/>
            <w:vAlign w:val="center"/>
          </w:tcPr>
          <w:p w14:paraId="1670A24D" w14:textId="3B59901A" w:rsidR="00827E7E" w:rsidRPr="00005015" w:rsidRDefault="00D10F26"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42</w:t>
            </w:r>
          </w:p>
        </w:tc>
        <w:tc>
          <w:tcPr>
            <w:tcW w:w="567" w:type="dxa"/>
            <w:shd w:val="clear" w:color="auto" w:fill="F2F2F2" w:themeFill="background1" w:themeFillShade="F2"/>
            <w:vAlign w:val="center"/>
          </w:tcPr>
          <w:p w14:paraId="68D32485" w14:textId="15DB1195" w:rsidR="00827E7E" w:rsidRPr="00005015" w:rsidRDefault="00E662DD"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140</w:t>
            </w:r>
          </w:p>
        </w:tc>
      </w:tr>
      <w:tr w:rsidR="00005015" w:rsidRPr="00005015" w14:paraId="254090E1" w14:textId="072CE287" w:rsidTr="00005015">
        <w:trPr>
          <w:jc w:val="center"/>
        </w:trPr>
        <w:tc>
          <w:tcPr>
            <w:tcW w:w="1074" w:type="dxa"/>
            <w:vMerge/>
            <w:textDirection w:val="btLr"/>
            <w:vAlign w:val="center"/>
          </w:tcPr>
          <w:p w14:paraId="0868A3C3" w14:textId="77777777" w:rsidR="00827E7E" w:rsidRPr="00005015" w:rsidRDefault="00827E7E" w:rsidP="00B2437E">
            <w:pPr>
              <w:spacing w:after="0"/>
              <w:ind w:left="113" w:right="113"/>
              <w:jc w:val="right"/>
              <w:rPr>
                <w:rFonts w:asciiTheme="minorHAnsi" w:eastAsia="Times New Roman" w:hAnsiTheme="minorHAnsi" w:cstheme="minorHAnsi"/>
                <w:sz w:val="16"/>
                <w:szCs w:val="16"/>
                <w:lang w:eastAsia="cs-CZ"/>
              </w:rPr>
            </w:pPr>
          </w:p>
        </w:tc>
        <w:tc>
          <w:tcPr>
            <w:tcW w:w="1276" w:type="dxa"/>
            <w:vMerge/>
            <w:vAlign w:val="center"/>
          </w:tcPr>
          <w:p w14:paraId="315F17C7" w14:textId="77777777" w:rsidR="00827E7E" w:rsidRPr="00005015" w:rsidRDefault="00827E7E" w:rsidP="00B2437E">
            <w:pPr>
              <w:spacing w:after="0"/>
              <w:jc w:val="center"/>
              <w:rPr>
                <w:rFonts w:asciiTheme="minorHAnsi" w:eastAsia="Times New Roman" w:hAnsiTheme="minorHAnsi" w:cstheme="minorHAnsi"/>
                <w:sz w:val="16"/>
                <w:szCs w:val="16"/>
                <w:lang w:eastAsia="cs-CZ"/>
              </w:rPr>
            </w:pPr>
          </w:p>
        </w:tc>
        <w:tc>
          <w:tcPr>
            <w:tcW w:w="993" w:type="dxa"/>
            <w:vAlign w:val="center"/>
          </w:tcPr>
          <w:p w14:paraId="28200004"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 xml:space="preserve">94800 </w:t>
            </w:r>
          </w:p>
        </w:tc>
        <w:tc>
          <w:tcPr>
            <w:tcW w:w="1448" w:type="dxa"/>
            <w:vAlign w:val="center"/>
          </w:tcPr>
          <w:p w14:paraId="6EAD614F"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Pracovní místa vytvořená v rámci podpořených projektů (Leader)</w:t>
            </w:r>
          </w:p>
        </w:tc>
        <w:tc>
          <w:tcPr>
            <w:tcW w:w="784" w:type="dxa"/>
            <w:vAlign w:val="center"/>
          </w:tcPr>
          <w:p w14:paraId="0C7AF4F6"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Pracovní místo</w:t>
            </w:r>
          </w:p>
        </w:tc>
        <w:tc>
          <w:tcPr>
            <w:tcW w:w="891" w:type="dxa"/>
            <w:vAlign w:val="center"/>
          </w:tcPr>
          <w:p w14:paraId="64142C26"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Výsledek</w:t>
            </w:r>
          </w:p>
        </w:tc>
        <w:tc>
          <w:tcPr>
            <w:tcW w:w="759" w:type="dxa"/>
            <w:vAlign w:val="center"/>
          </w:tcPr>
          <w:p w14:paraId="74EEA324"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0</w:t>
            </w:r>
          </w:p>
        </w:tc>
        <w:tc>
          <w:tcPr>
            <w:tcW w:w="959" w:type="dxa"/>
            <w:vAlign w:val="center"/>
          </w:tcPr>
          <w:p w14:paraId="01F58728"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31.12.2013</w:t>
            </w:r>
          </w:p>
        </w:tc>
        <w:tc>
          <w:tcPr>
            <w:tcW w:w="759" w:type="dxa"/>
            <w:vAlign w:val="center"/>
          </w:tcPr>
          <w:p w14:paraId="434EAC5F"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1</w:t>
            </w:r>
          </w:p>
        </w:tc>
        <w:tc>
          <w:tcPr>
            <w:tcW w:w="920" w:type="dxa"/>
            <w:vAlign w:val="center"/>
          </w:tcPr>
          <w:p w14:paraId="3C37A41D"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31.12.2023</w:t>
            </w:r>
          </w:p>
        </w:tc>
        <w:tc>
          <w:tcPr>
            <w:tcW w:w="1134" w:type="dxa"/>
            <w:vAlign w:val="center"/>
          </w:tcPr>
          <w:p w14:paraId="3D9FB0B8"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0</w:t>
            </w:r>
          </w:p>
        </w:tc>
        <w:tc>
          <w:tcPr>
            <w:tcW w:w="850" w:type="dxa"/>
            <w:shd w:val="clear" w:color="auto" w:fill="F2F2F2" w:themeFill="background1" w:themeFillShade="F2"/>
            <w:noWrap/>
            <w:vAlign w:val="center"/>
          </w:tcPr>
          <w:p w14:paraId="324B67EC"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1</w:t>
            </w:r>
          </w:p>
        </w:tc>
        <w:tc>
          <w:tcPr>
            <w:tcW w:w="567" w:type="dxa"/>
            <w:shd w:val="clear" w:color="auto" w:fill="F2F2F2" w:themeFill="background1" w:themeFillShade="F2"/>
            <w:noWrap/>
            <w:vAlign w:val="center"/>
          </w:tcPr>
          <w:p w14:paraId="11DEA3DA"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p>
        </w:tc>
        <w:tc>
          <w:tcPr>
            <w:tcW w:w="851" w:type="dxa"/>
            <w:shd w:val="clear" w:color="auto" w:fill="F2F2F2" w:themeFill="background1" w:themeFillShade="F2"/>
            <w:vAlign w:val="center"/>
          </w:tcPr>
          <w:p w14:paraId="300C0810" w14:textId="2E753981" w:rsidR="00827E7E" w:rsidRPr="00005015" w:rsidRDefault="00C1606B"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5,5</w:t>
            </w:r>
          </w:p>
        </w:tc>
        <w:tc>
          <w:tcPr>
            <w:tcW w:w="567" w:type="dxa"/>
            <w:shd w:val="clear" w:color="auto" w:fill="F2F2F2" w:themeFill="background1" w:themeFillShade="F2"/>
            <w:vAlign w:val="center"/>
          </w:tcPr>
          <w:p w14:paraId="5FFB1135" w14:textId="49282935" w:rsidR="00827E7E" w:rsidRPr="00005015" w:rsidRDefault="00E662DD"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550</w:t>
            </w:r>
          </w:p>
        </w:tc>
      </w:tr>
      <w:tr w:rsidR="00005015" w:rsidRPr="00005015" w14:paraId="643C62A3" w14:textId="3DD018FD" w:rsidTr="00005015">
        <w:trPr>
          <w:jc w:val="center"/>
        </w:trPr>
        <w:tc>
          <w:tcPr>
            <w:tcW w:w="1074" w:type="dxa"/>
            <w:vMerge/>
            <w:vAlign w:val="center"/>
          </w:tcPr>
          <w:p w14:paraId="3902C16F" w14:textId="77777777" w:rsidR="00827E7E" w:rsidRPr="00005015" w:rsidRDefault="00827E7E" w:rsidP="00B2437E">
            <w:pPr>
              <w:spacing w:after="0"/>
              <w:jc w:val="left"/>
              <w:rPr>
                <w:rFonts w:asciiTheme="minorHAnsi" w:eastAsia="Times New Roman" w:hAnsiTheme="minorHAnsi" w:cstheme="minorHAnsi"/>
                <w:color w:val="000000"/>
                <w:sz w:val="16"/>
                <w:szCs w:val="16"/>
                <w:lang w:eastAsia="cs-CZ"/>
              </w:rPr>
            </w:pPr>
          </w:p>
        </w:tc>
        <w:tc>
          <w:tcPr>
            <w:tcW w:w="1276" w:type="dxa"/>
            <w:vMerge w:val="restart"/>
            <w:vAlign w:val="center"/>
          </w:tcPr>
          <w:p w14:paraId="39C393EB" w14:textId="77777777" w:rsidR="00827E7E" w:rsidRPr="00005015" w:rsidRDefault="00827E7E" w:rsidP="00B2437E">
            <w:pPr>
              <w:spacing w:after="0"/>
              <w:jc w:val="left"/>
              <w:rPr>
                <w:rFonts w:asciiTheme="minorHAnsi" w:eastAsia="Times New Roman" w:hAnsiTheme="minorHAnsi" w:cstheme="minorHAnsi"/>
                <w:sz w:val="16"/>
                <w:szCs w:val="16"/>
                <w:lang w:eastAsia="cs-CZ"/>
              </w:rPr>
            </w:pPr>
            <w:r w:rsidRPr="00005015">
              <w:rPr>
                <w:rFonts w:asciiTheme="minorHAnsi" w:eastAsia="Times New Roman" w:hAnsiTheme="minorHAnsi" w:cstheme="minorHAnsi"/>
                <w:sz w:val="16"/>
                <w:szCs w:val="16"/>
                <w:lang w:eastAsia="cs-CZ"/>
              </w:rPr>
              <w:t>PRV 2 Rozvoj zpracovatelských podniků</w:t>
            </w:r>
          </w:p>
        </w:tc>
        <w:tc>
          <w:tcPr>
            <w:tcW w:w="993" w:type="dxa"/>
            <w:vAlign w:val="center"/>
          </w:tcPr>
          <w:p w14:paraId="1F0E7AFC"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93701</w:t>
            </w:r>
          </w:p>
        </w:tc>
        <w:tc>
          <w:tcPr>
            <w:tcW w:w="1448" w:type="dxa"/>
            <w:vAlign w:val="center"/>
          </w:tcPr>
          <w:p w14:paraId="0990DC82"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 xml:space="preserve">Počet podpořených zemědělských podniků/příjemců </w:t>
            </w:r>
          </w:p>
        </w:tc>
        <w:tc>
          <w:tcPr>
            <w:tcW w:w="784" w:type="dxa"/>
            <w:vAlign w:val="center"/>
          </w:tcPr>
          <w:p w14:paraId="15681B3B"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podnik</w:t>
            </w:r>
          </w:p>
        </w:tc>
        <w:tc>
          <w:tcPr>
            <w:tcW w:w="891" w:type="dxa"/>
            <w:vAlign w:val="center"/>
          </w:tcPr>
          <w:p w14:paraId="55E95C28"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Výstup</w:t>
            </w:r>
          </w:p>
        </w:tc>
        <w:tc>
          <w:tcPr>
            <w:tcW w:w="759" w:type="dxa"/>
            <w:vAlign w:val="center"/>
          </w:tcPr>
          <w:p w14:paraId="74814D6F"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0</w:t>
            </w:r>
          </w:p>
        </w:tc>
        <w:tc>
          <w:tcPr>
            <w:tcW w:w="959" w:type="dxa"/>
            <w:vAlign w:val="center"/>
          </w:tcPr>
          <w:p w14:paraId="1F84928A"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31.12.2013</w:t>
            </w:r>
          </w:p>
        </w:tc>
        <w:tc>
          <w:tcPr>
            <w:tcW w:w="759" w:type="dxa"/>
            <w:vAlign w:val="center"/>
          </w:tcPr>
          <w:p w14:paraId="3BF66B4F"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2</w:t>
            </w:r>
          </w:p>
        </w:tc>
        <w:tc>
          <w:tcPr>
            <w:tcW w:w="920" w:type="dxa"/>
            <w:vAlign w:val="center"/>
          </w:tcPr>
          <w:p w14:paraId="777F91DC"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31.12.2023</w:t>
            </w:r>
          </w:p>
        </w:tc>
        <w:tc>
          <w:tcPr>
            <w:tcW w:w="1134" w:type="dxa"/>
            <w:vAlign w:val="center"/>
          </w:tcPr>
          <w:p w14:paraId="740B8ECB"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1</w:t>
            </w:r>
          </w:p>
        </w:tc>
        <w:tc>
          <w:tcPr>
            <w:tcW w:w="850" w:type="dxa"/>
            <w:shd w:val="clear" w:color="auto" w:fill="F2F2F2" w:themeFill="background1" w:themeFillShade="F2"/>
            <w:noWrap/>
            <w:vAlign w:val="center"/>
          </w:tcPr>
          <w:p w14:paraId="7A71F4E8"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w:t>
            </w:r>
          </w:p>
        </w:tc>
        <w:tc>
          <w:tcPr>
            <w:tcW w:w="567" w:type="dxa"/>
            <w:shd w:val="clear" w:color="auto" w:fill="F2F2F2" w:themeFill="background1" w:themeFillShade="F2"/>
            <w:noWrap/>
            <w:vAlign w:val="center"/>
          </w:tcPr>
          <w:p w14:paraId="00CD6F88"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300</w:t>
            </w:r>
          </w:p>
        </w:tc>
        <w:tc>
          <w:tcPr>
            <w:tcW w:w="851" w:type="dxa"/>
            <w:shd w:val="clear" w:color="auto" w:fill="F2F2F2" w:themeFill="background1" w:themeFillShade="F2"/>
            <w:vAlign w:val="center"/>
          </w:tcPr>
          <w:p w14:paraId="447B5953" w14:textId="75FA1B6B" w:rsidR="00827E7E" w:rsidRPr="00005015" w:rsidRDefault="00D10F26"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8</w:t>
            </w:r>
          </w:p>
        </w:tc>
        <w:tc>
          <w:tcPr>
            <w:tcW w:w="567" w:type="dxa"/>
            <w:shd w:val="clear" w:color="auto" w:fill="F2F2F2" w:themeFill="background1" w:themeFillShade="F2"/>
            <w:vAlign w:val="center"/>
          </w:tcPr>
          <w:p w14:paraId="735B699D" w14:textId="4AA07508" w:rsidR="00827E7E" w:rsidRPr="00005015" w:rsidRDefault="00E662DD"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67</w:t>
            </w:r>
          </w:p>
        </w:tc>
      </w:tr>
      <w:tr w:rsidR="00005015" w:rsidRPr="00005015" w14:paraId="31FC35EF" w14:textId="14EFA5B9" w:rsidTr="00005015">
        <w:trPr>
          <w:jc w:val="center"/>
        </w:trPr>
        <w:tc>
          <w:tcPr>
            <w:tcW w:w="1074" w:type="dxa"/>
            <w:vMerge/>
            <w:vAlign w:val="center"/>
            <w:hideMark/>
          </w:tcPr>
          <w:p w14:paraId="7BA0E3D3" w14:textId="77777777" w:rsidR="00827E7E" w:rsidRPr="00005015" w:rsidRDefault="00827E7E" w:rsidP="00B2437E">
            <w:pPr>
              <w:spacing w:after="0"/>
              <w:jc w:val="left"/>
              <w:rPr>
                <w:rFonts w:asciiTheme="minorHAnsi" w:eastAsia="Times New Roman" w:hAnsiTheme="minorHAnsi" w:cstheme="minorHAnsi"/>
                <w:color w:val="000000"/>
                <w:sz w:val="16"/>
                <w:szCs w:val="16"/>
                <w:lang w:eastAsia="cs-CZ"/>
              </w:rPr>
            </w:pPr>
          </w:p>
        </w:tc>
        <w:tc>
          <w:tcPr>
            <w:tcW w:w="1276" w:type="dxa"/>
            <w:vMerge/>
            <w:vAlign w:val="center"/>
            <w:hideMark/>
          </w:tcPr>
          <w:p w14:paraId="66510E6F" w14:textId="77777777" w:rsidR="00827E7E" w:rsidRPr="00005015" w:rsidRDefault="00827E7E" w:rsidP="00B2437E">
            <w:pPr>
              <w:spacing w:after="0"/>
              <w:jc w:val="left"/>
              <w:rPr>
                <w:rFonts w:asciiTheme="minorHAnsi" w:eastAsia="Times New Roman" w:hAnsiTheme="minorHAnsi" w:cstheme="minorHAnsi"/>
                <w:color w:val="000000"/>
                <w:sz w:val="16"/>
                <w:szCs w:val="16"/>
                <w:lang w:eastAsia="cs-CZ"/>
              </w:rPr>
            </w:pPr>
          </w:p>
        </w:tc>
        <w:tc>
          <w:tcPr>
            <w:tcW w:w="993" w:type="dxa"/>
            <w:vAlign w:val="center"/>
            <w:hideMark/>
          </w:tcPr>
          <w:p w14:paraId="4EA3B108"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 xml:space="preserve">94800 </w:t>
            </w:r>
          </w:p>
        </w:tc>
        <w:tc>
          <w:tcPr>
            <w:tcW w:w="1448" w:type="dxa"/>
            <w:vAlign w:val="center"/>
            <w:hideMark/>
          </w:tcPr>
          <w:p w14:paraId="78CB71A5"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Pracovní místa vytvořená v rámci podpořených projektů (Leader)</w:t>
            </w:r>
          </w:p>
        </w:tc>
        <w:tc>
          <w:tcPr>
            <w:tcW w:w="784" w:type="dxa"/>
            <w:vAlign w:val="center"/>
            <w:hideMark/>
          </w:tcPr>
          <w:p w14:paraId="2FD3BCCE"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Pracovní místo</w:t>
            </w:r>
          </w:p>
        </w:tc>
        <w:tc>
          <w:tcPr>
            <w:tcW w:w="891" w:type="dxa"/>
            <w:vAlign w:val="center"/>
            <w:hideMark/>
          </w:tcPr>
          <w:p w14:paraId="68FEFA08"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Výsledek</w:t>
            </w:r>
          </w:p>
        </w:tc>
        <w:tc>
          <w:tcPr>
            <w:tcW w:w="759" w:type="dxa"/>
            <w:vAlign w:val="center"/>
            <w:hideMark/>
          </w:tcPr>
          <w:p w14:paraId="18CB04E3"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0</w:t>
            </w:r>
          </w:p>
        </w:tc>
        <w:tc>
          <w:tcPr>
            <w:tcW w:w="959" w:type="dxa"/>
            <w:vAlign w:val="center"/>
            <w:hideMark/>
          </w:tcPr>
          <w:p w14:paraId="3F87353B"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31.12.2013</w:t>
            </w:r>
          </w:p>
        </w:tc>
        <w:tc>
          <w:tcPr>
            <w:tcW w:w="759" w:type="dxa"/>
            <w:vAlign w:val="center"/>
            <w:hideMark/>
          </w:tcPr>
          <w:p w14:paraId="4111FE30"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1</w:t>
            </w:r>
          </w:p>
        </w:tc>
        <w:tc>
          <w:tcPr>
            <w:tcW w:w="920" w:type="dxa"/>
            <w:vAlign w:val="center"/>
            <w:hideMark/>
          </w:tcPr>
          <w:p w14:paraId="6A514489"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31.12.2023</w:t>
            </w:r>
          </w:p>
        </w:tc>
        <w:tc>
          <w:tcPr>
            <w:tcW w:w="1134" w:type="dxa"/>
            <w:vAlign w:val="center"/>
            <w:hideMark/>
          </w:tcPr>
          <w:p w14:paraId="4ABF3873"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0</w:t>
            </w:r>
          </w:p>
        </w:tc>
        <w:tc>
          <w:tcPr>
            <w:tcW w:w="850" w:type="dxa"/>
            <w:shd w:val="clear" w:color="auto" w:fill="F2F2F2" w:themeFill="background1" w:themeFillShade="F2"/>
            <w:noWrap/>
            <w:vAlign w:val="center"/>
            <w:hideMark/>
          </w:tcPr>
          <w:p w14:paraId="24E57736"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2</w:t>
            </w:r>
          </w:p>
        </w:tc>
        <w:tc>
          <w:tcPr>
            <w:tcW w:w="567" w:type="dxa"/>
            <w:shd w:val="clear" w:color="auto" w:fill="F2F2F2" w:themeFill="background1" w:themeFillShade="F2"/>
            <w:noWrap/>
            <w:vAlign w:val="center"/>
            <w:hideMark/>
          </w:tcPr>
          <w:p w14:paraId="121B0785"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p>
        </w:tc>
        <w:tc>
          <w:tcPr>
            <w:tcW w:w="851" w:type="dxa"/>
            <w:shd w:val="clear" w:color="auto" w:fill="F2F2F2" w:themeFill="background1" w:themeFillShade="F2"/>
            <w:vAlign w:val="center"/>
          </w:tcPr>
          <w:p w14:paraId="72363764" w14:textId="622BDA56" w:rsidR="00827E7E" w:rsidRPr="00005015" w:rsidRDefault="00C1606B"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2</w:t>
            </w:r>
          </w:p>
        </w:tc>
        <w:tc>
          <w:tcPr>
            <w:tcW w:w="567" w:type="dxa"/>
            <w:shd w:val="clear" w:color="auto" w:fill="F2F2F2" w:themeFill="background1" w:themeFillShade="F2"/>
            <w:vAlign w:val="center"/>
          </w:tcPr>
          <w:p w14:paraId="48B55D15" w14:textId="7A26F7C8" w:rsidR="00827E7E" w:rsidRPr="00005015" w:rsidRDefault="00C1606B"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100</w:t>
            </w:r>
          </w:p>
        </w:tc>
      </w:tr>
      <w:tr w:rsidR="00005015" w:rsidRPr="00005015" w14:paraId="0B79396C" w14:textId="70C0D547" w:rsidTr="00005015">
        <w:trPr>
          <w:jc w:val="center"/>
        </w:trPr>
        <w:tc>
          <w:tcPr>
            <w:tcW w:w="1074" w:type="dxa"/>
            <w:vMerge/>
            <w:vAlign w:val="center"/>
            <w:hideMark/>
          </w:tcPr>
          <w:p w14:paraId="33ADE9A4" w14:textId="77777777" w:rsidR="00827E7E" w:rsidRPr="00005015" w:rsidRDefault="00827E7E" w:rsidP="00B2437E">
            <w:pPr>
              <w:spacing w:after="0"/>
              <w:jc w:val="left"/>
              <w:rPr>
                <w:rFonts w:asciiTheme="minorHAnsi" w:eastAsia="Times New Roman" w:hAnsiTheme="minorHAnsi" w:cstheme="minorHAnsi"/>
                <w:color w:val="000000"/>
                <w:sz w:val="16"/>
                <w:szCs w:val="16"/>
                <w:lang w:eastAsia="cs-CZ"/>
              </w:rPr>
            </w:pPr>
          </w:p>
        </w:tc>
        <w:tc>
          <w:tcPr>
            <w:tcW w:w="1276" w:type="dxa"/>
            <w:vAlign w:val="center"/>
            <w:hideMark/>
          </w:tcPr>
          <w:p w14:paraId="31E90DEC" w14:textId="77777777" w:rsidR="00827E7E" w:rsidRPr="00005015" w:rsidRDefault="00827E7E" w:rsidP="00B2437E">
            <w:pPr>
              <w:spacing w:after="0"/>
              <w:jc w:val="left"/>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sz w:val="16"/>
                <w:szCs w:val="16"/>
                <w:lang w:eastAsia="cs-CZ"/>
              </w:rPr>
              <w:t>PRV 3 Rozvoj zemědělské infrastruktury</w:t>
            </w:r>
          </w:p>
        </w:tc>
        <w:tc>
          <w:tcPr>
            <w:tcW w:w="993" w:type="dxa"/>
            <w:vAlign w:val="center"/>
            <w:hideMark/>
          </w:tcPr>
          <w:p w14:paraId="54C7EC4D"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93701</w:t>
            </w:r>
          </w:p>
        </w:tc>
        <w:tc>
          <w:tcPr>
            <w:tcW w:w="1448" w:type="dxa"/>
            <w:vAlign w:val="center"/>
            <w:hideMark/>
          </w:tcPr>
          <w:p w14:paraId="14C13073"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 xml:space="preserve">Počet podpořených zemědělských podniků/příjemců </w:t>
            </w:r>
          </w:p>
        </w:tc>
        <w:tc>
          <w:tcPr>
            <w:tcW w:w="784" w:type="dxa"/>
            <w:vAlign w:val="center"/>
            <w:hideMark/>
          </w:tcPr>
          <w:p w14:paraId="526C6386"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podnik</w:t>
            </w:r>
          </w:p>
        </w:tc>
        <w:tc>
          <w:tcPr>
            <w:tcW w:w="891" w:type="dxa"/>
            <w:vAlign w:val="center"/>
            <w:hideMark/>
          </w:tcPr>
          <w:p w14:paraId="2332EAEA"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Výstup</w:t>
            </w:r>
          </w:p>
        </w:tc>
        <w:tc>
          <w:tcPr>
            <w:tcW w:w="759" w:type="dxa"/>
            <w:vAlign w:val="center"/>
            <w:hideMark/>
          </w:tcPr>
          <w:p w14:paraId="736AE7AD"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0</w:t>
            </w:r>
          </w:p>
        </w:tc>
        <w:tc>
          <w:tcPr>
            <w:tcW w:w="959" w:type="dxa"/>
            <w:vAlign w:val="center"/>
            <w:hideMark/>
          </w:tcPr>
          <w:p w14:paraId="6746BB6D"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31.12.2013</w:t>
            </w:r>
          </w:p>
        </w:tc>
        <w:tc>
          <w:tcPr>
            <w:tcW w:w="759" w:type="dxa"/>
            <w:vAlign w:val="center"/>
            <w:hideMark/>
          </w:tcPr>
          <w:p w14:paraId="1F912DE0"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2</w:t>
            </w:r>
          </w:p>
        </w:tc>
        <w:tc>
          <w:tcPr>
            <w:tcW w:w="920" w:type="dxa"/>
            <w:vAlign w:val="center"/>
            <w:hideMark/>
          </w:tcPr>
          <w:p w14:paraId="1F99A5B8"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31.12.2023</w:t>
            </w:r>
          </w:p>
        </w:tc>
        <w:tc>
          <w:tcPr>
            <w:tcW w:w="1134" w:type="dxa"/>
            <w:vAlign w:val="center"/>
            <w:hideMark/>
          </w:tcPr>
          <w:p w14:paraId="64775849"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1</w:t>
            </w:r>
          </w:p>
        </w:tc>
        <w:tc>
          <w:tcPr>
            <w:tcW w:w="850" w:type="dxa"/>
            <w:shd w:val="clear" w:color="auto" w:fill="F2F2F2" w:themeFill="background1" w:themeFillShade="F2"/>
            <w:noWrap/>
            <w:vAlign w:val="center"/>
            <w:hideMark/>
          </w:tcPr>
          <w:p w14:paraId="5182DD8F"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0</w:t>
            </w:r>
          </w:p>
        </w:tc>
        <w:tc>
          <w:tcPr>
            <w:tcW w:w="567" w:type="dxa"/>
            <w:shd w:val="clear" w:color="auto" w:fill="F2F2F2" w:themeFill="background1" w:themeFillShade="F2"/>
            <w:noWrap/>
            <w:vAlign w:val="center"/>
            <w:hideMark/>
          </w:tcPr>
          <w:p w14:paraId="247A8627"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0</w:t>
            </w:r>
          </w:p>
        </w:tc>
        <w:tc>
          <w:tcPr>
            <w:tcW w:w="851" w:type="dxa"/>
            <w:shd w:val="clear" w:color="auto" w:fill="F2F2F2" w:themeFill="background1" w:themeFillShade="F2"/>
            <w:vAlign w:val="center"/>
          </w:tcPr>
          <w:p w14:paraId="537EE097" w14:textId="16FAE03E" w:rsidR="00827E7E" w:rsidRPr="00005015" w:rsidRDefault="00D10F26"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1</w:t>
            </w:r>
          </w:p>
        </w:tc>
        <w:tc>
          <w:tcPr>
            <w:tcW w:w="567" w:type="dxa"/>
            <w:shd w:val="clear" w:color="auto" w:fill="F2F2F2" w:themeFill="background1" w:themeFillShade="F2"/>
            <w:vAlign w:val="center"/>
          </w:tcPr>
          <w:p w14:paraId="30C2FF27" w14:textId="3EDB0B65" w:rsidR="00827E7E" w:rsidRPr="00005015" w:rsidRDefault="00E662DD"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100</w:t>
            </w:r>
          </w:p>
        </w:tc>
      </w:tr>
      <w:tr w:rsidR="00005015" w:rsidRPr="00005015" w14:paraId="65540DAE" w14:textId="43C34679" w:rsidTr="00005015">
        <w:trPr>
          <w:jc w:val="center"/>
        </w:trPr>
        <w:tc>
          <w:tcPr>
            <w:tcW w:w="1074" w:type="dxa"/>
            <w:vMerge/>
            <w:vAlign w:val="center"/>
            <w:hideMark/>
          </w:tcPr>
          <w:p w14:paraId="449CA100" w14:textId="77777777" w:rsidR="00827E7E" w:rsidRPr="00005015" w:rsidRDefault="00827E7E" w:rsidP="00B2437E">
            <w:pPr>
              <w:spacing w:after="0"/>
              <w:jc w:val="left"/>
              <w:rPr>
                <w:rFonts w:asciiTheme="minorHAnsi" w:eastAsia="Times New Roman" w:hAnsiTheme="minorHAnsi" w:cstheme="minorHAnsi"/>
                <w:color w:val="000000"/>
                <w:sz w:val="16"/>
                <w:szCs w:val="16"/>
                <w:lang w:eastAsia="cs-CZ"/>
              </w:rPr>
            </w:pPr>
          </w:p>
        </w:tc>
        <w:tc>
          <w:tcPr>
            <w:tcW w:w="1276" w:type="dxa"/>
            <w:vMerge w:val="restart"/>
            <w:vAlign w:val="center"/>
            <w:hideMark/>
          </w:tcPr>
          <w:p w14:paraId="47D962C1" w14:textId="77777777" w:rsidR="00827E7E" w:rsidRPr="00005015" w:rsidRDefault="00827E7E" w:rsidP="00B2437E">
            <w:pPr>
              <w:spacing w:after="0"/>
              <w:jc w:val="left"/>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sz w:val="16"/>
                <w:szCs w:val="16"/>
                <w:lang w:eastAsia="cs-CZ"/>
              </w:rPr>
              <w:t>PRV 4 Rozvoj nezemědělské činnosti a agroturistiky</w:t>
            </w:r>
          </w:p>
        </w:tc>
        <w:tc>
          <w:tcPr>
            <w:tcW w:w="993" w:type="dxa"/>
            <w:vAlign w:val="center"/>
            <w:hideMark/>
          </w:tcPr>
          <w:p w14:paraId="79AE5336"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93701</w:t>
            </w:r>
          </w:p>
        </w:tc>
        <w:tc>
          <w:tcPr>
            <w:tcW w:w="1448" w:type="dxa"/>
            <w:vAlign w:val="center"/>
            <w:hideMark/>
          </w:tcPr>
          <w:p w14:paraId="2FBB3B4D"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 xml:space="preserve">Počet podpořených zemědělských podniků/příjemců </w:t>
            </w:r>
          </w:p>
        </w:tc>
        <w:tc>
          <w:tcPr>
            <w:tcW w:w="784" w:type="dxa"/>
            <w:vAlign w:val="center"/>
            <w:hideMark/>
          </w:tcPr>
          <w:p w14:paraId="3CDEB60A"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podnik</w:t>
            </w:r>
          </w:p>
        </w:tc>
        <w:tc>
          <w:tcPr>
            <w:tcW w:w="891" w:type="dxa"/>
            <w:vAlign w:val="center"/>
            <w:hideMark/>
          </w:tcPr>
          <w:p w14:paraId="46FA78E5"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Výstup</w:t>
            </w:r>
          </w:p>
        </w:tc>
        <w:tc>
          <w:tcPr>
            <w:tcW w:w="759" w:type="dxa"/>
            <w:vAlign w:val="center"/>
            <w:hideMark/>
          </w:tcPr>
          <w:p w14:paraId="11FCCC2D"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0</w:t>
            </w:r>
          </w:p>
        </w:tc>
        <w:tc>
          <w:tcPr>
            <w:tcW w:w="959" w:type="dxa"/>
            <w:vAlign w:val="center"/>
            <w:hideMark/>
          </w:tcPr>
          <w:p w14:paraId="2A318BCD"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31.12.2013</w:t>
            </w:r>
          </w:p>
        </w:tc>
        <w:tc>
          <w:tcPr>
            <w:tcW w:w="759" w:type="dxa"/>
            <w:vAlign w:val="center"/>
            <w:hideMark/>
          </w:tcPr>
          <w:p w14:paraId="49CD0CD1"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5</w:t>
            </w:r>
          </w:p>
        </w:tc>
        <w:tc>
          <w:tcPr>
            <w:tcW w:w="920" w:type="dxa"/>
            <w:vAlign w:val="center"/>
            <w:hideMark/>
          </w:tcPr>
          <w:p w14:paraId="5A71837E"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31.12.2023</w:t>
            </w:r>
          </w:p>
        </w:tc>
        <w:tc>
          <w:tcPr>
            <w:tcW w:w="1134" w:type="dxa"/>
            <w:vAlign w:val="center"/>
            <w:hideMark/>
          </w:tcPr>
          <w:p w14:paraId="4FCE633F"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w:t>
            </w:r>
          </w:p>
        </w:tc>
        <w:tc>
          <w:tcPr>
            <w:tcW w:w="850" w:type="dxa"/>
            <w:shd w:val="clear" w:color="auto" w:fill="F2F2F2" w:themeFill="background1" w:themeFillShade="F2"/>
            <w:noWrap/>
            <w:vAlign w:val="center"/>
            <w:hideMark/>
          </w:tcPr>
          <w:p w14:paraId="3BC245FF"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4</w:t>
            </w:r>
          </w:p>
        </w:tc>
        <w:tc>
          <w:tcPr>
            <w:tcW w:w="567" w:type="dxa"/>
            <w:shd w:val="clear" w:color="auto" w:fill="F2F2F2" w:themeFill="background1" w:themeFillShade="F2"/>
            <w:noWrap/>
            <w:vAlign w:val="center"/>
            <w:hideMark/>
          </w:tcPr>
          <w:p w14:paraId="270426DF"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133</w:t>
            </w:r>
          </w:p>
        </w:tc>
        <w:tc>
          <w:tcPr>
            <w:tcW w:w="851" w:type="dxa"/>
            <w:shd w:val="clear" w:color="auto" w:fill="F2F2F2" w:themeFill="background1" w:themeFillShade="F2"/>
            <w:vAlign w:val="center"/>
          </w:tcPr>
          <w:p w14:paraId="15838C12" w14:textId="1B7650E0" w:rsidR="00827E7E" w:rsidRPr="00005015" w:rsidRDefault="00D10F26"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15</w:t>
            </w:r>
          </w:p>
        </w:tc>
        <w:tc>
          <w:tcPr>
            <w:tcW w:w="567" w:type="dxa"/>
            <w:shd w:val="clear" w:color="auto" w:fill="F2F2F2" w:themeFill="background1" w:themeFillShade="F2"/>
            <w:vAlign w:val="center"/>
          </w:tcPr>
          <w:p w14:paraId="3573587D" w14:textId="2D8D7C79" w:rsidR="00827E7E" w:rsidRPr="00005015" w:rsidRDefault="00E662DD"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93</w:t>
            </w:r>
          </w:p>
        </w:tc>
      </w:tr>
      <w:tr w:rsidR="00005015" w:rsidRPr="00005015" w14:paraId="5322385F" w14:textId="251686A8" w:rsidTr="00005015">
        <w:trPr>
          <w:jc w:val="center"/>
        </w:trPr>
        <w:tc>
          <w:tcPr>
            <w:tcW w:w="1074" w:type="dxa"/>
            <w:vMerge/>
            <w:vAlign w:val="center"/>
          </w:tcPr>
          <w:p w14:paraId="649DAFCA" w14:textId="77777777" w:rsidR="00827E7E" w:rsidRPr="00005015" w:rsidRDefault="00827E7E" w:rsidP="00B2437E">
            <w:pPr>
              <w:spacing w:after="0"/>
              <w:jc w:val="left"/>
              <w:rPr>
                <w:rFonts w:asciiTheme="minorHAnsi" w:eastAsia="Times New Roman" w:hAnsiTheme="minorHAnsi" w:cstheme="minorHAnsi"/>
                <w:color w:val="000000"/>
                <w:sz w:val="16"/>
                <w:szCs w:val="16"/>
                <w:lang w:eastAsia="cs-CZ"/>
              </w:rPr>
            </w:pPr>
          </w:p>
        </w:tc>
        <w:tc>
          <w:tcPr>
            <w:tcW w:w="1276" w:type="dxa"/>
            <w:vMerge/>
            <w:vAlign w:val="center"/>
          </w:tcPr>
          <w:p w14:paraId="106DC196" w14:textId="77777777" w:rsidR="00827E7E" w:rsidRPr="00005015" w:rsidRDefault="00827E7E" w:rsidP="00B2437E">
            <w:pPr>
              <w:spacing w:after="0"/>
              <w:jc w:val="left"/>
              <w:rPr>
                <w:rFonts w:asciiTheme="minorHAnsi" w:eastAsia="Times New Roman" w:hAnsiTheme="minorHAnsi" w:cstheme="minorHAnsi"/>
                <w:sz w:val="16"/>
                <w:szCs w:val="16"/>
                <w:lang w:eastAsia="cs-CZ"/>
              </w:rPr>
            </w:pPr>
          </w:p>
        </w:tc>
        <w:tc>
          <w:tcPr>
            <w:tcW w:w="993" w:type="dxa"/>
            <w:vAlign w:val="center"/>
          </w:tcPr>
          <w:p w14:paraId="5DA84BDE"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 xml:space="preserve">94800 </w:t>
            </w:r>
          </w:p>
        </w:tc>
        <w:tc>
          <w:tcPr>
            <w:tcW w:w="1448" w:type="dxa"/>
            <w:vAlign w:val="center"/>
          </w:tcPr>
          <w:p w14:paraId="1C735C37"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Pracovní místa vytvořená v rámci podpořených projektů (Leader)</w:t>
            </w:r>
          </w:p>
        </w:tc>
        <w:tc>
          <w:tcPr>
            <w:tcW w:w="784" w:type="dxa"/>
            <w:vAlign w:val="center"/>
          </w:tcPr>
          <w:p w14:paraId="10A57849"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Pracovní místo</w:t>
            </w:r>
          </w:p>
        </w:tc>
        <w:tc>
          <w:tcPr>
            <w:tcW w:w="891" w:type="dxa"/>
            <w:vAlign w:val="center"/>
          </w:tcPr>
          <w:p w14:paraId="370434E1"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Výsledek</w:t>
            </w:r>
          </w:p>
        </w:tc>
        <w:tc>
          <w:tcPr>
            <w:tcW w:w="759" w:type="dxa"/>
            <w:vAlign w:val="center"/>
          </w:tcPr>
          <w:p w14:paraId="376D6398"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0</w:t>
            </w:r>
          </w:p>
        </w:tc>
        <w:tc>
          <w:tcPr>
            <w:tcW w:w="959" w:type="dxa"/>
            <w:vAlign w:val="center"/>
          </w:tcPr>
          <w:p w14:paraId="7A929F79"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31.12.2013</w:t>
            </w:r>
          </w:p>
        </w:tc>
        <w:tc>
          <w:tcPr>
            <w:tcW w:w="759" w:type="dxa"/>
            <w:vAlign w:val="center"/>
          </w:tcPr>
          <w:p w14:paraId="65FCDC51"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2</w:t>
            </w:r>
          </w:p>
        </w:tc>
        <w:tc>
          <w:tcPr>
            <w:tcW w:w="920" w:type="dxa"/>
            <w:vAlign w:val="center"/>
          </w:tcPr>
          <w:p w14:paraId="309CF6E7"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31.12.2023</w:t>
            </w:r>
          </w:p>
        </w:tc>
        <w:tc>
          <w:tcPr>
            <w:tcW w:w="1134" w:type="dxa"/>
            <w:vAlign w:val="center"/>
          </w:tcPr>
          <w:p w14:paraId="10B8CFD7"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1</w:t>
            </w:r>
          </w:p>
        </w:tc>
        <w:tc>
          <w:tcPr>
            <w:tcW w:w="850" w:type="dxa"/>
            <w:shd w:val="clear" w:color="auto" w:fill="F2F2F2" w:themeFill="background1" w:themeFillShade="F2"/>
            <w:noWrap/>
            <w:vAlign w:val="center"/>
          </w:tcPr>
          <w:p w14:paraId="1D0A2F5E"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1</w:t>
            </w:r>
          </w:p>
        </w:tc>
        <w:tc>
          <w:tcPr>
            <w:tcW w:w="567" w:type="dxa"/>
            <w:shd w:val="clear" w:color="auto" w:fill="F2F2F2" w:themeFill="background1" w:themeFillShade="F2"/>
            <w:noWrap/>
            <w:vAlign w:val="center"/>
          </w:tcPr>
          <w:p w14:paraId="2AC7EED5"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100</w:t>
            </w:r>
          </w:p>
        </w:tc>
        <w:tc>
          <w:tcPr>
            <w:tcW w:w="851" w:type="dxa"/>
            <w:shd w:val="clear" w:color="auto" w:fill="F2F2F2" w:themeFill="background1" w:themeFillShade="F2"/>
            <w:vAlign w:val="center"/>
          </w:tcPr>
          <w:p w14:paraId="31FAE7C5" w14:textId="5A46181E" w:rsidR="00827E7E" w:rsidRPr="00005015" w:rsidRDefault="00C1606B"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4,7</w:t>
            </w:r>
          </w:p>
        </w:tc>
        <w:tc>
          <w:tcPr>
            <w:tcW w:w="567" w:type="dxa"/>
            <w:shd w:val="clear" w:color="auto" w:fill="F2F2F2" w:themeFill="background1" w:themeFillShade="F2"/>
            <w:vAlign w:val="center"/>
          </w:tcPr>
          <w:p w14:paraId="6C38AD4D" w14:textId="43824169" w:rsidR="00827E7E" w:rsidRPr="00005015" w:rsidRDefault="00E662DD"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470</w:t>
            </w:r>
          </w:p>
        </w:tc>
      </w:tr>
      <w:tr w:rsidR="00005015" w:rsidRPr="00005015" w14:paraId="6743C23C" w14:textId="7B4B3758" w:rsidTr="00005015">
        <w:trPr>
          <w:jc w:val="center"/>
        </w:trPr>
        <w:tc>
          <w:tcPr>
            <w:tcW w:w="1074" w:type="dxa"/>
            <w:vMerge w:val="restart"/>
            <w:vAlign w:val="center"/>
          </w:tcPr>
          <w:p w14:paraId="39A59AC6" w14:textId="6F52138C" w:rsidR="00827E7E" w:rsidRPr="00005015" w:rsidRDefault="00827E7E" w:rsidP="00B2437E">
            <w:pPr>
              <w:spacing w:after="0"/>
              <w:jc w:val="left"/>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 xml:space="preserve">5.1 Zlepšit ekologické charakteristiky krajin a </w:t>
            </w:r>
            <w:r w:rsidRPr="00005015">
              <w:rPr>
                <w:rFonts w:asciiTheme="minorHAnsi" w:eastAsia="Times New Roman" w:hAnsiTheme="minorHAnsi" w:cstheme="minorHAnsi"/>
                <w:color w:val="000000"/>
                <w:sz w:val="16"/>
                <w:szCs w:val="16"/>
                <w:lang w:eastAsia="cs-CZ"/>
              </w:rPr>
              <w:lastRenderedPageBreak/>
              <w:t>posílit péči o krajinu</w:t>
            </w:r>
          </w:p>
        </w:tc>
        <w:tc>
          <w:tcPr>
            <w:tcW w:w="1276" w:type="dxa"/>
            <w:vMerge w:val="restart"/>
            <w:vAlign w:val="center"/>
          </w:tcPr>
          <w:p w14:paraId="212F6317" w14:textId="77777777" w:rsidR="00827E7E" w:rsidRPr="00005015" w:rsidRDefault="00827E7E" w:rsidP="00B2437E">
            <w:pPr>
              <w:spacing w:after="0"/>
              <w:jc w:val="left"/>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sz w:val="16"/>
                <w:szCs w:val="16"/>
                <w:lang w:eastAsia="cs-CZ"/>
              </w:rPr>
              <w:lastRenderedPageBreak/>
              <w:t>PRV 5 Realizace plánů společných zařízení</w:t>
            </w:r>
          </w:p>
        </w:tc>
        <w:tc>
          <w:tcPr>
            <w:tcW w:w="993" w:type="dxa"/>
            <w:vAlign w:val="center"/>
          </w:tcPr>
          <w:p w14:paraId="31F935EF"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93701</w:t>
            </w:r>
          </w:p>
        </w:tc>
        <w:tc>
          <w:tcPr>
            <w:tcW w:w="1448" w:type="dxa"/>
            <w:vAlign w:val="center"/>
          </w:tcPr>
          <w:p w14:paraId="4096DDBA"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 xml:space="preserve">Počet podpořených zemědělských podniků/příjemců </w:t>
            </w:r>
          </w:p>
        </w:tc>
        <w:tc>
          <w:tcPr>
            <w:tcW w:w="784" w:type="dxa"/>
            <w:vAlign w:val="center"/>
          </w:tcPr>
          <w:p w14:paraId="76C5027B"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podnik</w:t>
            </w:r>
          </w:p>
        </w:tc>
        <w:tc>
          <w:tcPr>
            <w:tcW w:w="891" w:type="dxa"/>
            <w:vAlign w:val="center"/>
          </w:tcPr>
          <w:p w14:paraId="7EFD27AF"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Výstup</w:t>
            </w:r>
          </w:p>
        </w:tc>
        <w:tc>
          <w:tcPr>
            <w:tcW w:w="759" w:type="dxa"/>
            <w:vAlign w:val="center"/>
          </w:tcPr>
          <w:p w14:paraId="50E86048"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0</w:t>
            </w:r>
          </w:p>
        </w:tc>
        <w:tc>
          <w:tcPr>
            <w:tcW w:w="959" w:type="dxa"/>
            <w:vAlign w:val="center"/>
          </w:tcPr>
          <w:p w14:paraId="7DC27FCC"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31.12.2013</w:t>
            </w:r>
          </w:p>
        </w:tc>
        <w:tc>
          <w:tcPr>
            <w:tcW w:w="759" w:type="dxa"/>
            <w:vAlign w:val="center"/>
          </w:tcPr>
          <w:p w14:paraId="29ADA68D"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8</w:t>
            </w:r>
          </w:p>
        </w:tc>
        <w:tc>
          <w:tcPr>
            <w:tcW w:w="920" w:type="dxa"/>
            <w:vAlign w:val="center"/>
          </w:tcPr>
          <w:p w14:paraId="05DB495E"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31.12.2023</w:t>
            </w:r>
          </w:p>
        </w:tc>
        <w:tc>
          <w:tcPr>
            <w:tcW w:w="1134" w:type="dxa"/>
            <w:vAlign w:val="center"/>
          </w:tcPr>
          <w:p w14:paraId="489A3BF8"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4</w:t>
            </w:r>
          </w:p>
        </w:tc>
        <w:tc>
          <w:tcPr>
            <w:tcW w:w="850" w:type="dxa"/>
            <w:shd w:val="clear" w:color="auto" w:fill="F2F2F2" w:themeFill="background1" w:themeFillShade="F2"/>
            <w:noWrap/>
            <w:vAlign w:val="center"/>
          </w:tcPr>
          <w:p w14:paraId="5FFB61FF"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0</w:t>
            </w:r>
          </w:p>
        </w:tc>
        <w:tc>
          <w:tcPr>
            <w:tcW w:w="567" w:type="dxa"/>
            <w:shd w:val="clear" w:color="auto" w:fill="F2F2F2" w:themeFill="background1" w:themeFillShade="F2"/>
            <w:noWrap/>
            <w:vAlign w:val="center"/>
          </w:tcPr>
          <w:p w14:paraId="49EB69B9"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0</w:t>
            </w:r>
          </w:p>
        </w:tc>
        <w:tc>
          <w:tcPr>
            <w:tcW w:w="851" w:type="dxa"/>
            <w:shd w:val="clear" w:color="auto" w:fill="F2F2F2" w:themeFill="background1" w:themeFillShade="F2"/>
            <w:vAlign w:val="center"/>
          </w:tcPr>
          <w:p w14:paraId="01D2B22E" w14:textId="39870663" w:rsidR="00827E7E" w:rsidRPr="00005015" w:rsidRDefault="006774EF"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1</w:t>
            </w:r>
          </w:p>
        </w:tc>
        <w:tc>
          <w:tcPr>
            <w:tcW w:w="567" w:type="dxa"/>
            <w:shd w:val="clear" w:color="auto" w:fill="F2F2F2" w:themeFill="background1" w:themeFillShade="F2"/>
            <w:vAlign w:val="center"/>
          </w:tcPr>
          <w:p w14:paraId="0F972362" w14:textId="463153F3" w:rsidR="00827E7E" w:rsidRPr="00005015" w:rsidRDefault="00E662DD"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100</w:t>
            </w:r>
          </w:p>
        </w:tc>
      </w:tr>
      <w:tr w:rsidR="00005015" w:rsidRPr="00005015" w14:paraId="79E3AADD" w14:textId="3435162F" w:rsidTr="002828C7">
        <w:trPr>
          <w:jc w:val="center"/>
        </w:trPr>
        <w:tc>
          <w:tcPr>
            <w:tcW w:w="1074" w:type="dxa"/>
            <w:vMerge/>
            <w:vAlign w:val="center"/>
          </w:tcPr>
          <w:p w14:paraId="2D7F6472" w14:textId="77777777" w:rsidR="00827E7E" w:rsidRPr="00005015" w:rsidRDefault="00827E7E" w:rsidP="00B2437E">
            <w:pPr>
              <w:spacing w:after="0"/>
              <w:jc w:val="left"/>
              <w:rPr>
                <w:rFonts w:asciiTheme="minorHAnsi" w:eastAsia="Times New Roman" w:hAnsiTheme="minorHAnsi" w:cstheme="minorHAnsi"/>
                <w:color w:val="000000"/>
                <w:sz w:val="16"/>
                <w:szCs w:val="16"/>
                <w:lang w:eastAsia="cs-CZ"/>
              </w:rPr>
            </w:pPr>
          </w:p>
        </w:tc>
        <w:tc>
          <w:tcPr>
            <w:tcW w:w="1276" w:type="dxa"/>
            <w:vMerge/>
            <w:vAlign w:val="center"/>
          </w:tcPr>
          <w:p w14:paraId="0B3D2B6E" w14:textId="77777777" w:rsidR="00827E7E" w:rsidRPr="00005015" w:rsidRDefault="00827E7E" w:rsidP="00B2437E">
            <w:pPr>
              <w:spacing w:after="0"/>
              <w:jc w:val="left"/>
              <w:rPr>
                <w:rFonts w:asciiTheme="minorHAnsi" w:eastAsia="Times New Roman" w:hAnsiTheme="minorHAnsi" w:cstheme="minorHAnsi"/>
                <w:sz w:val="16"/>
                <w:szCs w:val="16"/>
                <w:lang w:eastAsia="cs-CZ"/>
              </w:rPr>
            </w:pPr>
          </w:p>
        </w:tc>
        <w:tc>
          <w:tcPr>
            <w:tcW w:w="993" w:type="dxa"/>
            <w:vAlign w:val="center"/>
          </w:tcPr>
          <w:p w14:paraId="44B7CF69"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94301</w:t>
            </w:r>
          </w:p>
        </w:tc>
        <w:tc>
          <w:tcPr>
            <w:tcW w:w="1448" w:type="dxa"/>
            <w:vAlign w:val="center"/>
          </w:tcPr>
          <w:p w14:paraId="5A9CCEAD"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 xml:space="preserve">Celková délka cest zajišťující </w:t>
            </w:r>
            <w:r w:rsidRPr="00005015">
              <w:rPr>
                <w:rFonts w:asciiTheme="minorHAnsi" w:eastAsia="Times New Roman" w:hAnsiTheme="minorHAnsi" w:cstheme="minorHAnsi"/>
                <w:color w:val="000000"/>
                <w:sz w:val="16"/>
                <w:szCs w:val="16"/>
                <w:lang w:eastAsia="cs-CZ"/>
              </w:rPr>
              <w:lastRenderedPageBreak/>
              <w:t>zpřístupnění pozemků, zvýšení prostupnosti krajiny a její diverzifikaci</w:t>
            </w:r>
          </w:p>
        </w:tc>
        <w:tc>
          <w:tcPr>
            <w:tcW w:w="784" w:type="dxa"/>
            <w:vAlign w:val="center"/>
          </w:tcPr>
          <w:p w14:paraId="4CB1B364"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lastRenderedPageBreak/>
              <w:t>km</w:t>
            </w:r>
          </w:p>
        </w:tc>
        <w:tc>
          <w:tcPr>
            <w:tcW w:w="891" w:type="dxa"/>
            <w:vAlign w:val="center"/>
          </w:tcPr>
          <w:p w14:paraId="583BD66C"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výsledek</w:t>
            </w:r>
          </w:p>
        </w:tc>
        <w:tc>
          <w:tcPr>
            <w:tcW w:w="759" w:type="dxa"/>
            <w:vAlign w:val="center"/>
          </w:tcPr>
          <w:p w14:paraId="0A9DD7F0" w14:textId="77777777" w:rsidR="00827E7E" w:rsidRPr="00005015" w:rsidRDefault="00827E7E" w:rsidP="00B2437E">
            <w:pPr>
              <w:spacing w:after="0"/>
              <w:jc w:val="center"/>
              <w:rPr>
                <w:rFonts w:asciiTheme="minorHAnsi" w:eastAsia="Times New Roman" w:hAnsiTheme="minorHAnsi" w:cstheme="minorHAnsi"/>
                <w:color w:val="000000"/>
                <w:sz w:val="16"/>
                <w:szCs w:val="16"/>
                <w:highlight w:val="cyan"/>
                <w:lang w:eastAsia="cs-CZ"/>
              </w:rPr>
            </w:pPr>
            <w:r w:rsidRPr="00005015">
              <w:rPr>
                <w:rFonts w:asciiTheme="minorHAnsi" w:eastAsia="Times New Roman" w:hAnsiTheme="minorHAnsi" w:cstheme="minorHAnsi"/>
                <w:color w:val="000000"/>
                <w:sz w:val="16"/>
                <w:szCs w:val="16"/>
                <w:lang w:eastAsia="cs-CZ"/>
              </w:rPr>
              <w:t>0</w:t>
            </w:r>
          </w:p>
        </w:tc>
        <w:tc>
          <w:tcPr>
            <w:tcW w:w="959" w:type="dxa"/>
            <w:vAlign w:val="center"/>
          </w:tcPr>
          <w:p w14:paraId="6471B879"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31.12.2013</w:t>
            </w:r>
          </w:p>
        </w:tc>
        <w:tc>
          <w:tcPr>
            <w:tcW w:w="759" w:type="dxa"/>
            <w:vAlign w:val="center"/>
          </w:tcPr>
          <w:p w14:paraId="79BEF330"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2</w:t>
            </w:r>
          </w:p>
        </w:tc>
        <w:tc>
          <w:tcPr>
            <w:tcW w:w="920" w:type="dxa"/>
            <w:vAlign w:val="center"/>
          </w:tcPr>
          <w:p w14:paraId="2D847498"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31.12.2023</w:t>
            </w:r>
          </w:p>
        </w:tc>
        <w:tc>
          <w:tcPr>
            <w:tcW w:w="1134" w:type="dxa"/>
            <w:vAlign w:val="center"/>
          </w:tcPr>
          <w:p w14:paraId="4D79C44F"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1</w:t>
            </w:r>
          </w:p>
        </w:tc>
        <w:tc>
          <w:tcPr>
            <w:tcW w:w="850" w:type="dxa"/>
            <w:shd w:val="clear" w:color="auto" w:fill="F2F2F2" w:themeFill="background1" w:themeFillShade="F2"/>
            <w:noWrap/>
            <w:vAlign w:val="center"/>
          </w:tcPr>
          <w:p w14:paraId="536CE36A"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0</w:t>
            </w:r>
          </w:p>
        </w:tc>
        <w:tc>
          <w:tcPr>
            <w:tcW w:w="567" w:type="dxa"/>
            <w:shd w:val="clear" w:color="auto" w:fill="F2F2F2" w:themeFill="background1" w:themeFillShade="F2"/>
            <w:noWrap/>
            <w:vAlign w:val="center"/>
          </w:tcPr>
          <w:p w14:paraId="135D35BF" w14:textId="77777777" w:rsidR="00827E7E" w:rsidRPr="00005015" w:rsidRDefault="00827E7E"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0</w:t>
            </w:r>
          </w:p>
        </w:tc>
        <w:tc>
          <w:tcPr>
            <w:tcW w:w="851" w:type="dxa"/>
            <w:shd w:val="clear" w:color="auto" w:fill="F2F2F2" w:themeFill="background1" w:themeFillShade="F2"/>
            <w:vAlign w:val="center"/>
          </w:tcPr>
          <w:p w14:paraId="210EEA68" w14:textId="405DCC14" w:rsidR="00827E7E" w:rsidRPr="00005015" w:rsidRDefault="00E662DD"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0</w:t>
            </w:r>
          </w:p>
        </w:tc>
        <w:tc>
          <w:tcPr>
            <w:tcW w:w="567" w:type="dxa"/>
            <w:shd w:val="clear" w:color="auto" w:fill="F2F2F2" w:themeFill="background1" w:themeFillShade="F2"/>
            <w:vAlign w:val="center"/>
          </w:tcPr>
          <w:p w14:paraId="73A0C9A9" w14:textId="6D6E6D23" w:rsidR="00827E7E" w:rsidRPr="00005015" w:rsidRDefault="00E662DD"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0</w:t>
            </w:r>
          </w:p>
        </w:tc>
      </w:tr>
      <w:tr w:rsidR="00D10F26" w:rsidRPr="00005015" w14:paraId="380229D3" w14:textId="77777777" w:rsidTr="002828C7">
        <w:trPr>
          <w:jc w:val="center"/>
        </w:trPr>
        <w:tc>
          <w:tcPr>
            <w:tcW w:w="1074" w:type="dxa"/>
            <w:vAlign w:val="center"/>
          </w:tcPr>
          <w:p w14:paraId="7AA8207D" w14:textId="2893F8FC" w:rsidR="00D10F26" w:rsidRPr="00005015" w:rsidRDefault="006E3E62" w:rsidP="00B2437E">
            <w:pPr>
              <w:spacing w:after="0"/>
              <w:jc w:val="left"/>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 xml:space="preserve">1.1. </w:t>
            </w:r>
            <w:r w:rsidR="00CF63A5" w:rsidRPr="00CF63A5">
              <w:rPr>
                <w:rFonts w:asciiTheme="minorHAnsi" w:eastAsia="Times New Roman" w:hAnsiTheme="minorHAnsi" w:cstheme="minorHAnsi"/>
                <w:color w:val="000000"/>
                <w:sz w:val="16"/>
                <w:szCs w:val="16"/>
                <w:lang w:eastAsia="cs-CZ"/>
              </w:rPr>
              <w:t>Posílit dostupnost a kvalitu základních, mateřských škol a zájmového vzdělávání</w:t>
            </w:r>
          </w:p>
        </w:tc>
        <w:tc>
          <w:tcPr>
            <w:tcW w:w="1276" w:type="dxa"/>
            <w:vAlign w:val="center"/>
          </w:tcPr>
          <w:p w14:paraId="1EF365BB" w14:textId="04F8BC48" w:rsidR="00D10F26" w:rsidRPr="00005015" w:rsidRDefault="00CF63A5" w:rsidP="00B2437E">
            <w:pPr>
              <w:spacing w:after="0"/>
              <w:jc w:val="left"/>
              <w:rPr>
                <w:rFonts w:asciiTheme="minorHAnsi" w:eastAsia="Times New Roman" w:hAnsiTheme="minorHAnsi" w:cstheme="minorHAnsi"/>
                <w:sz w:val="16"/>
                <w:szCs w:val="16"/>
                <w:lang w:eastAsia="cs-CZ"/>
              </w:rPr>
            </w:pPr>
            <w:r w:rsidRPr="00CF63A5">
              <w:rPr>
                <w:rFonts w:asciiTheme="minorHAnsi" w:eastAsia="Times New Roman" w:hAnsiTheme="minorHAnsi" w:cstheme="minorHAnsi"/>
                <w:sz w:val="16"/>
                <w:szCs w:val="16"/>
                <w:lang w:eastAsia="cs-CZ"/>
              </w:rPr>
              <w:t>PRV 9 Základní služby a obnova vesnic ve venkovských oblastech</w:t>
            </w:r>
          </w:p>
        </w:tc>
        <w:tc>
          <w:tcPr>
            <w:tcW w:w="993" w:type="dxa"/>
            <w:vAlign w:val="center"/>
          </w:tcPr>
          <w:p w14:paraId="7A927665" w14:textId="2D1B759F" w:rsidR="00D10F26" w:rsidRPr="00005015" w:rsidRDefault="002828C7" w:rsidP="00B2437E">
            <w:pPr>
              <w:spacing w:after="0"/>
              <w:jc w:val="center"/>
              <w:rPr>
                <w:rFonts w:asciiTheme="minorHAnsi" w:eastAsia="Times New Roman" w:hAnsiTheme="minorHAnsi" w:cstheme="minorHAnsi"/>
                <w:color w:val="000000"/>
                <w:sz w:val="16"/>
                <w:szCs w:val="16"/>
                <w:lang w:eastAsia="cs-CZ"/>
              </w:rPr>
            </w:pPr>
            <w:r w:rsidRPr="002828C7">
              <w:rPr>
                <w:rFonts w:asciiTheme="minorHAnsi" w:eastAsia="Times New Roman" w:hAnsiTheme="minorHAnsi" w:cstheme="minorHAnsi"/>
                <w:color w:val="000000"/>
                <w:sz w:val="16"/>
                <w:szCs w:val="16"/>
                <w:lang w:eastAsia="cs-CZ"/>
              </w:rPr>
              <w:t>92702</w:t>
            </w:r>
          </w:p>
        </w:tc>
        <w:tc>
          <w:tcPr>
            <w:tcW w:w="1448" w:type="dxa"/>
            <w:vAlign w:val="center"/>
          </w:tcPr>
          <w:p w14:paraId="5FD4FB1F" w14:textId="04BE1382" w:rsidR="00D10F26" w:rsidRPr="00005015" w:rsidRDefault="002828C7"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Počet podpořených operací/akcí</w:t>
            </w:r>
          </w:p>
        </w:tc>
        <w:tc>
          <w:tcPr>
            <w:tcW w:w="784" w:type="dxa"/>
            <w:vAlign w:val="center"/>
          </w:tcPr>
          <w:p w14:paraId="08B2CCFA" w14:textId="451C39A1" w:rsidR="00D10F26" w:rsidRPr="00005015" w:rsidRDefault="002828C7"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akce</w:t>
            </w:r>
          </w:p>
        </w:tc>
        <w:tc>
          <w:tcPr>
            <w:tcW w:w="891" w:type="dxa"/>
            <w:vAlign w:val="center"/>
          </w:tcPr>
          <w:p w14:paraId="4E6E37D6" w14:textId="54E51133" w:rsidR="00D10F26" w:rsidRPr="00005015" w:rsidRDefault="002828C7"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výsledek</w:t>
            </w:r>
          </w:p>
        </w:tc>
        <w:tc>
          <w:tcPr>
            <w:tcW w:w="759" w:type="dxa"/>
            <w:vAlign w:val="center"/>
          </w:tcPr>
          <w:p w14:paraId="7560DC3D" w14:textId="72D1AF09" w:rsidR="00D10F26" w:rsidRPr="00005015" w:rsidRDefault="002828C7"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0</w:t>
            </w:r>
          </w:p>
        </w:tc>
        <w:tc>
          <w:tcPr>
            <w:tcW w:w="959" w:type="dxa"/>
            <w:vAlign w:val="center"/>
          </w:tcPr>
          <w:p w14:paraId="1FEE05A6" w14:textId="2A3F3E52" w:rsidR="00D10F26" w:rsidRPr="00005015" w:rsidRDefault="002828C7"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31.12.2013</w:t>
            </w:r>
          </w:p>
        </w:tc>
        <w:tc>
          <w:tcPr>
            <w:tcW w:w="759" w:type="dxa"/>
            <w:vAlign w:val="center"/>
          </w:tcPr>
          <w:p w14:paraId="095B83F4" w14:textId="485A2B89" w:rsidR="00D10F26" w:rsidRPr="00005015" w:rsidRDefault="002828C7"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10</w:t>
            </w:r>
          </w:p>
        </w:tc>
        <w:tc>
          <w:tcPr>
            <w:tcW w:w="920" w:type="dxa"/>
            <w:vAlign w:val="center"/>
          </w:tcPr>
          <w:p w14:paraId="16E1E888" w14:textId="6F6FD9B2" w:rsidR="00D10F26" w:rsidRPr="00005015" w:rsidRDefault="002828C7" w:rsidP="00B2437E">
            <w:pPr>
              <w:spacing w:after="0"/>
              <w:jc w:val="center"/>
              <w:rPr>
                <w:rFonts w:asciiTheme="minorHAnsi" w:eastAsia="Times New Roman" w:hAnsiTheme="minorHAnsi" w:cstheme="minorHAnsi"/>
                <w:color w:val="000000"/>
                <w:sz w:val="16"/>
                <w:szCs w:val="16"/>
                <w:lang w:eastAsia="cs-CZ"/>
              </w:rPr>
            </w:pPr>
            <w:r w:rsidRPr="00005015">
              <w:rPr>
                <w:rFonts w:asciiTheme="minorHAnsi" w:eastAsia="Times New Roman" w:hAnsiTheme="minorHAnsi" w:cstheme="minorHAnsi"/>
                <w:color w:val="000000"/>
                <w:sz w:val="16"/>
                <w:szCs w:val="16"/>
                <w:lang w:eastAsia="cs-CZ"/>
              </w:rPr>
              <w:t>31.12.2023</w:t>
            </w:r>
          </w:p>
        </w:tc>
        <w:tc>
          <w:tcPr>
            <w:tcW w:w="1134" w:type="dxa"/>
            <w:vAlign w:val="center"/>
          </w:tcPr>
          <w:p w14:paraId="73A2686B" w14:textId="505D6A7D" w:rsidR="00D10F26" w:rsidRPr="00005015" w:rsidRDefault="00D10F26" w:rsidP="00B2437E">
            <w:pPr>
              <w:spacing w:after="0"/>
              <w:jc w:val="center"/>
              <w:rPr>
                <w:rFonts w:asciiTheme="minorHAnsi" w:eastAsia="Times New Roman" w:hAnsiTheme="minorHAnsi" w:cstheme="minorHAnsi"/>
                <w:color w:val="000000"/>
                <w:sz w:val="16"/>
                <w:szCs w:val="16"/>
                <w:lang w:eastAsia="cs-CZ"/>
              </w:rPr>
            </w:pPr>
          </w:p>
        </w:tc>
        <w:tc>
          <w:tcPr>
            <w:tcW w:w="850" w:type="dxa"/>
            <w:shd w:val="clear" w:color="auto" w:fill="F2F2F2" w:themeFill="background1" w:themeFillShade="F2"/>
            <w:noWrap/>
            <w:vAlign w:val="center"/>
          </w:tcPr>
          <w:p w14:paraId="388CC7DC" w14:textId="77777777" w:rsidR="00D10F26" w:rsidRPr="00005015" w:rsidRDefault="00D10F26" w:rsidP="00B2437E">
            <w:pPr>
              <w:spacing w:after="0"/>
              <w:jc w:val="center"/>
              <w:rPr>
                <w:rFonts w:asciiTheme="minorHAnsi" w:eastAsia="Times New Roman" w:hAnsiTheme="minorHAnsi" w:cstheme="minorHAnsi"/>
                <w:color w:val="000000"/>
                <w:sz w:val="16"/>
                <w:szCs w:val="16"/>
                <w:lang w:eastAsia="cs-CZ"/>
              </w:rPr>
            </w:pPr>
          </w:p>
        </w:tc>
        <w:tc>
          <w:tcPr>
            <w:tcW w:w="567" w:type="dxa"/>
            <w:shd w:val="clear" w:color="auto" w:fill="F2F2F2" w:themeFill="background1" w:themeFillShade="F2"/>
            <w:noWrap/>
            <w:vAlign w:val="center"/>
          </w:tcPr>
          <w:p w14:paraId="0BDC077C" w14:textId="77777777" w:rsidR="00D10F26" w:rsidRPr="00005015" w:rsidRDefault="00D10F26" w:rsidP="00B2437E">
            <w:pPr>
              <w:spacing w:after="0"/>
              <w:jc w:val="center"/>
              <w:rPr>
                <w:rFonts w:asciiTheme="minorHAnsi" w:eastAsia="Times New Roman" w:hAnsiTheme="minorHAnsi" w:cstheme="minorHAnsi"/>
                <w:color w:val="000000"/>
                <w:sz w:val="16"/>
                <w:szCs w:val="16"/>
                <w:lang w:eastAsia="cs-CZ"/>
              </w:rPr>
            </w:pPr>
          </w:p>
        </w:tc>
        <w:tc>
          <w:tcPr>
            <w:tcW w:w="851" w:type="dxa"/>
            <w:shd w:val="clear" w:color="auto" w:fill="F2F2F2" w:themeFill="background1" w:themeFillShade="F2"/>
            <w:vAlign w:val="center"/>
          </w:tcPr>
          <w:p w14:paraId="1317DB3E" w14:textId="616A1EC0" w:rsidR="00D10F26" w:rsidRPr="00005015" w:rsidRDefault="006774EF"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40</w:t>
            </w:r>
          </w:p>
        </w:tc>
        <w:tc>
          <w:tcPr>
            <w:tcW w:w="567" w:type="dxa"/>
            <w:shd w:val="clear" w:color="auto" w:fill="F2F2F2" w:themeFill="background1" w:themeFillShade="F2"/>
            <w:vAlign w:val="center"/>
          </w:tcPr>
          <w:p w14:paraId="1542A009" w14:textId="488FF50B" w:rsidR="00D10F26" w:rsidRPr="00005015" w:rsidRDefault="00E662DD" w:rsidP="00B2437E">
            <w:pPr>
              <w:spacing w:after="0"/>
              <w:jc w:val="center"/>
              <w:rPr>
                <w:rFonts w:asciiTheme="minorHAnsi" w:eastAsia="Times New Roman" w:hAnsiTheme="minorHAnsi" w:cstheme="minorHAnsi"/>
                <w:color w:val="000000"/>
                <w:sz w:val="16"/>
                <w:szCs w:val="16"/>
                <w:lang w:eastAsia="cs-CZ"/>
              </w:rPr>
            </w:pPr>
            <w:r>
              <w:rPr>
                <w:rFonts w:asciiTheme="minorHAnsi" w:eastAsia="Times New Roman" w:hAnsiTheme="minorHAnsi" w:cstheme="minorHAnsi"/>
                <w:color w:val="000000"/>
                <w:sz w:val="16"/>
                <w:szCs w:val="16"/>
                <w:lang w:eastAsia="cs-CZ"/>
              </w:rPr>
              <w:t>250</w:t>
            </w:r>
          </w:p>
        </w:tc>
      </w:tr>
    </w:tbl>
    <w:p w14:paraId="065C24FE" w14:textId="77777777" w:rsidR="00827E7E" w:rsidRDefault="00827E7E" w:rsidP="00827E7E">
      <w:pPr>
        <w:rPr>
          <w:lang w:eastAsia="cs-CZ"/>
        </w:rPr>
      </w:pPr>
    </w:p>
    <w:tbl>
      <w:tblPr>
        <w:tblW w:w="5000" w:type="pct"/>
        <w:tblCellMar>
          <w:left w:w="70" w:type="dxa"/>
          <w:right w:w="70" w:type="dxa"/>
        </w:tblCellMar>
        <w:tblLook w:val="04A0" w:firstRow="1" w:lastRow="0" w:firstColumn="1" w:lastColumn="0" w:noHBand="0" w:noVBand="1"/>
      </w:tblPr>
      <w:tblGrid>
        <w:gridCol w:w="1694"/>
        <w:gridCol w:w="896"/>
        <w:gridCol w:w="777"/>
        <w:gridCol w:w="1419"/>
        <w:gridCol w:w="1008"/>
        <w:gridCol w:w="831"/>
        <w:gridCol w:w="789"/>
        <w:gridCol w:w="870"/>
        <w:gridCol w:w="789"/>
        <w:gridCol w:w="870"/>
        <w:gridCol w:w="911"/>
        <w:gridCol w:w="836"/>
        <w:gridCol w:w="557"/>
        <w:gridCol w:w="871"/>
        <w:gridCol w:w="866"/>
      </w:tblGrid>
      <w:tr w:rsidR="003A67A7" w:rsidRPr="003A67A7" w14:paraId="6EA328D7" w14:textId="77777777" w:rsidTr="00027478">
        <w:trPr>
          <w:trHeight w:val="450"/>
        </w:trPr>
        <w:tc>
          <w:tcPr>
            <w:tcW w:w="4489" w:type="pct"/>
            <w:gridSpan w:val="13"/>
            <w:tcBorders>
              <w:top w:val="single" w:sz="8" w:space="0" w:color="auto"/>
              <w:left w:val="single" w:sz="8" w:space="0" w:color="auto"/>
              <w:bottom w:val="single" w:sz="8" w:space="0" w:color="auto"/>
              <w:right w:val="single" w:sz="8" w:space="0" w:color="000000"/>
            </w:tcBorders>
            <w:shd w:val="clear" w:color="000000" w:fill="F2F2F2"/>
            <w:vAlign w:val="center"/>
            <w:hideMark/>
          </w:tcPr>
          <w:p w14:paraId="1820F59E" w14:textId="15541741" w:rsidR="003A67A7" w:rsidRPr="003A67A7" w:rsidRDefault="003A67A7" w:rsidP="003A67A7">
            <w:pPr>
              <w:spacing w:after="0"/>
              <w:jc w:val="center"/>
              <w:rPr>
                <w:rFonts w:asciiTheme="minorHAnsi" w:eastAsia="Times New Roman" w:hAnsiTheme="minorHAnsi" w:cstheme="minorHAnsi"/>
                <w:b/>
                <w:bCs/>
                <w:color w:val="FF0000"/>
                <w:lang w:eastAsia="cs-CZ"/>
              </w:rPr>
            </w:pPr>
            <w:bookmarkStart w:id="94" w:name="RANGE!B2"/>
            <w:r w:rsidRPr="003A67A7">
              <w:rPr>
                <w:rFonts w:asciiTheme="minorHAnsi" w:eastAsia="Arial" w:hAnsiTheme="minorHAnsi" w:cstheme="minorHAnsi"/>
                <w:b/>
                <w:bCs/>
                <w:color w:val="FF0000"/>
                <w:lang w:eastAsia="cs-CZ"/>
              </w:rPr>
              <w:t>1.</w:t>
            </w:r>
            <w:r w:rsidRPr="003A67A7">
              <w:rPr>
                <w:rFonts w:asciiTheme="minorHAnsi" w:eastAsia="Arial" w:hAnsiTheme="minorHAnsi" w:cstheme="minorHAnsi"/>
                <w:b/>
                <w:bCs/>
                <w:color w:val="FF0000"/>
                <w:sz w:val="14"/>
                <w:szCs w:val="14"/>
                <w:lang w:eastAsia="cs-CZ"/>
              </w:rPr>
              <w:t xml:space="preserve">    </w:t>
            </w:r>
            <w:r w:rsidRPr="003A67A7">
              <w:rPr>
                <w:rFonts w:asciiTheme="minorHAnsi" w:eastAsia="Arial" w:hAnsiTheme="minorHAnsi" w:cstheme="minorHAnsi"/>
                <w:b/>
                <w:bCs/>
                <w:color w:val="FF0000"/>
                <w:lang w:eastAsia="cs-CZ"/>
              </w:rPr>
              <w:t xml:space="preserve">Údaje </w:t>
            </w:r>
            <w:r>
              <w:rPr>
                <w:rFonts w:asciiTheme="minorHAnsi" w:eastAsia="Arial" w:hAnsiTheme="minorHAnsi" w:cstheme="minorHAnsi"/>
                <w:b/>
                <w:bCs/>
                <w:color w:val="FF0000"/>
                <w:lang w:eastAsia="cs-CZ"/>
              </w:rPr>
              <w:t>ne</w:t>
            </w:r>
            <w:r w:rsidRPr="003A67A7">
              <w:rPr>
                <w:rFonts w:asciiTheme="minorHAnsi" w:eastAsia="Arial" w:hAnsiTheme="minorHAnsi" w:cstheme="minorHAnsi"/>
                <w:b/>
                <w:bCs/>
                <w:color w:val="FF0000"/>
                <w:lang w:eastAsia="cs-CZ"/>
              </w:rPr>
              <w:t>převzaté z </w:t>
            </w:r>
            <w:proofErr w:type="spellStart"/>
            <w:r w:rsidRPr="003A67A7">
              <w:rPr>
                <w:rFonts w:asciiTheme="minorHAnsi" w:eastAsia="Arial" w:hAnsiTheme="minorHAnsi" w:cstheme="minorHAnsi"/>
                <w:b/>
                <w:bCs/>
                <w:color w:val="FF0000"/>
                <w:lang w:eastAsia="cs-CZ"/>
              </w:rPr>
              <w:t>mid</w:t>
            </w:r>
            <w:proofErr w:type="spellEnd"/>
            <w:r w:rsidRPr="003A67A7">
              <w:rPr>
                <w:rFonts w:asciiTheme="minorHAnsi" w:eastAsia="Arial" w:hAnsiTheme="minorHAnsi" w:cstheme="minorHAnsi"/>
                <w:b/>
                <w:bCs/>
                <w:color w:val="FF0000"/>
                <w:lang w:eastAsia="cs-CZ"/>
              </w:rPr>
              <w:t xml:space="preserve">-term evaluační </w:t>
            </w:r>
            <w:proofErr w:type="gramStart"/>
            <w:r w:rsidRPr="003A67A7">
              <w:rPr>
                <w:rFonts w:asciiTheme="minorHAnsi" w:eastAsia="Arial" w:hAnsiTheme="minorHAnsi" w:cstheme="minorHAnsi"/>
                <w:b/>
                <w:bCs/>
                <w:color w:val="FF0000"/>
                <w:lang w:eastAsia="cs-CZ"/>
              </w:rPr>
              <w:t>zprávy</w:t>
            </w:r>
            <w:bookmarkEnd w:id="94"/>
            <w:r>
              <w:rPr>
                <w:rFonts w:asciiTheme="minorHAnsi" w:eastAsia="Arial" w:hAnsiTheme="minorHAnsi" w:cstheme="minorHAnsi"/>
                <w:b/>
                <w:bCs/>
                <w:color w:val="FF0000"/>
                <w:lang w:eastAsia="cs-CZ"/>
              </w:rPr>
              <w:t xml:space="preserve"> - IROP</w:t>
            </w:r>
            <w:proofErr w:type="gramEnd"/>
          </w:p>
        </w:tc>
        <w:tc>
          <w:tcPr>
            <w:tcW w:w="511" w:type="pct"/>
            <w:gridSpan w:val="2"/>
            <w:tcBorders>
              <w:top w:val="single" w:sz="8" w:space="0" w:color="auto"/>
              <w:left w:val="nil"/>
              <w:bottom w:val="single" w:sz="8" w:space="0" w:color="auto"/>
              <w:right w:val="single" w:sz="8" w:space="0" w:color="000000"/>
            </w:tcBorders>
            <w:shd w:val="clear" w:color="000000" w:fill="F2F2F2"/>
            <w:vAlign w:val="center"/>
            <w:hideMark/>
          </w:tcPr>
          <w:p w14:paraId="437B5CC7" w14:textId="77777777" w:rsidR="003A67A7" w:rsidRPr="003A67A7" w:rsidRDefault="003A67A7" w:rsidP="003A67A7">
            <w:pPr>
              <w:spacing w:after="0"/>
              <w:jc w:val="center"/>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Údaje z CSSF14+ k 31. 12. 2024</w:t>
            </w:r>
          </w:p>
        </w:tc>
      </w:tr>
      <w:tr w:rsidR="003A67A7" w:rsidRPr="003A67A7" w14:paraId="6FD18AF3" w14:textId="77777777" w:rsidTr="00027478">
        <w:trPr>
          <w:trHeight w:val="675"/>
        </w:trPr>
        <w:tc>
          <w:tcPr>
            <w:tcW w:w="650" w:type="pct"/>
            <w:vMerge w:val="restart"/>
            <w:tcBorders>
              <w:top w:val="nil"/>
              <w:left w:val="single" w:sz="8" w:space="0" w:color="auto"/>
              <w:bottom w:val="nil"/>
              <w:right w:val="single" w:sz="8" w:space="0" w:color="auto"/>
            </w:tcBorders>
            <w:shd w:val="clear" w:color="000000" w:fill="F2F2F2"/>
            <w:vAlign w:val="center"/>
            <w:hideMark/>
          </w:tcPr>
          <w:p w14:paraId="0462A530" w14:textId="77777777" w:rsidR="003A67A7" w:rsidRPr="003A67A7" w:rsidRDefault="003A67A7" w:rsidP="003A67A7">
            <w:pPr>
              <w:spacing w:after="0"/>
              <w:jc w:val="center"/>
              <w:rPr>
                <w:rFonts w:asciiTheme="minorHAnsi" w:eastAsia="Times New Roman" w:hAnsiTheme="minorHAnsi" w:cstheme="minorHAnsi"/>
                <w:b/>
                <w:bCs/>
                <w:color w:val="000000"/>
                <w:sz w:val="16"/>
                <w:szCs w:val="16"/>
                <w:lang w:eastAsia="cs-CZ"/>
              </w:rPr>
            </w:pPr>
            <w:proofErr w:type="spellStart"/>
            <w:r w:rsidRPr="003A67A7">
              <w:rPr>
                <w:rFonts w:asciiTheme="minorHAnsi" w:eastAsia="Times New Roman" w:hAnsiTheme="minorHAnsi" w:cstheme="minorHAnsi"/>
                <w:b/>
                <w:bCs/>
                <w:color w:val="000000"/>
                <w:sz w:val="16"/>
                <w:szCs w:val="16"/>
                <w:lang w:eastAsia="cs-CZ"/>
              </w:rPr>
              <w:t>Spec</w:t>
            </w:r>
            <w:proofErr w:type="spellEnd"/>
            <w:r w:rsidRPr="003A67A7">
              <w:rPr>
                <w:rFonts w:asciiTheme="minorHAnsi" w:eastAsia="Times New Roman" w:hAnsiTheme="minorHAnsi" w:cstheme="minorHAnsi"/>
                <w:b/>
                <w:bCs/>
                <w:color w:val="000000"/>
                <w:sz w:val="16"/>
                <w:szCs w:val="16"/>
                <w:lang w:eastAsia="cs-CZ"/>
              </w:rPr>
              <w:t>. cíl SCLLD</w:t>
            </w:r>
          </w:p>
        </w:tc>
        <w:tc>
          <w:tcPr>
            <w:tcW w:w="320" w:type="pct"/>
            <w:vMerge w:val="restart"/>
            <w:tcBorders>
              <w:top w:val="nil"/>
              <w:left w:val="single" w:sz="8" w:space="0" w:color="auto"/>
              <w:bottom w:val="nil"/>
              <w:right w:val="single" w:sz="8" w:space="0" w:color="auto"/>
            </w:tcBorders>
            <w:shd w:val="clear" w:color="000000" w:fill="F2F2F2"/>
            <w:vAlign w:val="center"/>
            <w:hideMark/>
          </w:tcPr>
          <w:p w14:paraId="5767D743" w14:textId="77777777" w:rsidR="003A67A7" w:rsidRPr="003A67A7" w:rsidRDefault="003A67A7" w:rsidP="003A67A7">
            <w:pPr>
              <w:spacing w:after="0"/>
              <w:jc w:val="center"/>
              <w:rPr>
                <w:rFonts w:asciiTheme="minorHAnsi" w:eastAsia="Times New Roman" w:hAnsiTheme="minorHAnsi" w:cstheme="minorHAnsi"/>
                <w:b/>
                <w:bCs/>
                <w:color w:val="000000"/>
                <w:sz w:val="16"/>
                <w:szCs w:val="16"/>
                <w:lang w:eastAsia="cs-CZ"/>
              </w:rPr>
            </w:pPr>
            <w:r w:rsidRPr="003A67A7">
              <w:rPr>
                <w:rFonts w:asciiTheme="minorHAnsi" w:eastAsia="Times New Roman" w:hAnsiTheme="minorHAnsi" w:cstheme="minorHAnsi"/>
                <w:b/>
                <w:bCs/>
                <w:color w:val="000000"/>
                <w:sz w:val="16"/>
                <w:szCs w:val="16"/>
                <w:lang w:eastAsia="cs-CZ"/>
              </w:rPr>
              <w:t>Opatření SCLLD</w:t>
            </w:r>
          </w:p>
        </w:tc>
        <w:tc>
          <w:tcPr>
            <w:tcW w:w="1509" w:type="pct"/>
            <w:gridSpan w:val="4"/>
            <w:tcBorders>
              <w:top w:val="single" w:sz="8" w:space="0" w:color="auto"/>
              <w:left w:val="nil"/>
              <w:bottom w:val="single" w:sz="8" w:space="0" w:color="auto"/>
              <w:right w:val="single" w:sz="8" w:space="0" w:color="000000"/>
            </w:tcBorders>
            <w:shd w:val="clear" w:color="000000" w:fill="F2F2F2"/>
            <w:vAlign w:val="center"/>
            <w:hideMark/>
          </w:tcPr>
          <w:p w14:paraId="45BA015A" w14:textId="77777777" w:rsidR="003A67A7" w:rsidRPr="003A67A7" w:rsidRDefault="003A67A7" w:rsidP="003A67A7">
            <w:pPr>
              <w:spacing w:after="0"/>
              <w:jc w:val="center"/>
              <w:rPr>
                <w:rFonts w:asciiTheme="minorHAnsi" w:eastAsia="Times New Roman" w:hAnsiTheme="minorHAnsi" w:cstheme="minorHAnsi"/>
                <w:b/>
                <w:bCs/>
                <w:color w:val="000000"/>
                <w:sz w:val="16"/>
                <w:szCs w:val="16"/>
                <w:lang w:eastAsia="cs-CZ"/>
              </w:rPr>
            </w:pPr>
            <w:r w:rsidRPr="003A67A7">
              <w:rPr>
                <w:rFonts w:asciiTheme="minorHAnsi" w:eastAsia="Times New Roman" w:hAnsiTheme="minorHAnsi" w:cstheme="minorHAnsi"/>
                <w:b/>
                <w:bCs/>
                <w:color w:val="000000"/>
                <w:sz w:val="16"/>
                <w:szCs w:val="16"/>
                <w:lang w:eastAsia="cs-CZ"/>
              </w:rPr>
              <w:t>Identifikace indikátorů</w:t>
            </w:r>
          </w:p>
        </w:tc>
        <w:tc>
          <w:tcPr>
            <w:tcW w:w="1512" w:type="pct"/>
            <w:gridSpan w:val="5"/>
            <w:tcBorders>
              <w:top w:val="single" w:sz="8" w:space="0" w:color="auto"/>
              <w:left w:val="nil"/>
              <w:bottom w:val="single" w:sz="8" w:space="0" w:color="auto"/>
              <w:right w:val="single" w:sz="8" w:space="0" w:color="000000"/>
            </w:tcBorders>
            <w:shd w:val="clear" w:color="000000" w:fill="F2F2F2"/>
            <w:vAlign w:val="center"/>
            <w:hideMark/>
          </w:tcPr>
          <w:p w14:paraId="0BD2B5A3" w14:textId="77777777" w:rsidR="003A67A7" w:rsidRPr="003A67A7" w:rsidRDefault="003A67A7" w:rsidP="003A67A7">
            <w:pPr>
              <w:spacing w:after="0"/>
              <w:jc w:val="center"/>
              <w:rPr>
                <w:rFonts w:asciiTheme="minorHAnsi" w:eastAsia="Times New Roman" w:hAnsiTheme="minorHAnsi" w:cstheme="minorHAnsi"/>
                <w:b/>
                <w:bCs/>
                <w:color w:val="000000"/>
                <w:sz w:val="16"/>
                <w:szCs w:val="16"/>
                <w:lang w:eastAsia="cs-CZ"/>
              </w:rPr>
            </w:pPr>
            <w:r w:rsidRPr="003A67A7">
              <w:rPr>
                <w:rFonts w:asciiTheme="minorHAnsi" w:eastAsia="Times New Roman" w:hAnsiTheme="minorHAnsi" w:cstheme="minorHAnsi"/>
                <w:b/>
                <w:bCs/>
                <w:color w:val="000000"/>
                <w:sz w:val="16"/>
                <w:szCs w:val="16"/>
                <w:lang w:eastAsia="cs-CZ"/>
              </w:rPr>
              <w:t>Hodnoty indikátorů</w:t>
            </w:r>
          </w:p>
        </w:tc>
        <w:tc>
          <w:tcPr>
            <w:tcW w:w="498" w:type="pct"/>
            <w:gridSpan w:val="2"/>
            <w:tcBorders>
              <w:top w:val="single" w:sz="8" w:space="0" w:color="auto"/>
              <w:left w:val="nil"/>
              <w:bottom w:val="single" w:sz="8" w:space="0" w:color="auto"/>
              <w:right w:val="single" w:sz="8" w:space="0" w:color="000000"/>
            </w:tcBorders>
            <w:shd w:val="clear" w:color="000000" w:fill="F2F2F2"/>
            <w:vAlign w:val="center"/>
            <w:hideMark/>
          </w:tcPr>
          <w:p w14:paraId="2D8EDCD2" w14:textId="77777777" w:rsidR="003A67A7" w:rsidRPr="003A67A7" w:rsidRDefault="003A67A7" w:rsidP="003A67A7">
            <w:pPr>
              <w:spacing w:after="0"/>
              <w:jc w:val="center"/>
              <w:rPr>
                <w:rFonts w:asciiTheme="minorHAnsi" w:eastAsia="Times New Roman" w:hAnsiTheme="minorHAnsi" w:cstheme="minorHAnsi"/>
                <w:b/>
                <w:bCs/>
                <w:color w:val="000000"/>
                <w:sz w:val="16"/>
                <w:szCs w:val="16"/>
                <w:lang w:eastAsia="cs-CZ"/>
              </w:rPr>
            </w:pPr>
            <w:r w:rsidRPr="003A67A7">
              <w:rPr>
                <w:rFonts w:asciiTheme="minorHAnsi" w:eastAsia="Times New Roman" w:hAnsiTheme="minorHAnsi" w:cstheme="minorHAnsi"/>
                <w:b/>
                <w:bCs/>
                <w:color w:val="000000"/>
                <w:sz w:val="16"/>
                <w:szCs w:val="16"/>
                <w:lang w:eastAsia="cs-CZ"/>
              </w:rPr>
              <w:t>Dosažená hodnota indikátoru v </w:t>
            </w:r>
            <w:proofErr w:type="spellStart"/>
            <w:r w:rsidRPr="003A67A7">
              <w:rPr>
                <w:rFonts w:asciiTheme="minorHAnsi" w:eastAsia="Times New Roman" w:hAnsiTheme="minorHAnsi" w:cstheme="minorHAnsi"/>
                <w:b/>
                <w:bCs/>
                <w:color w:val="000000"/>
                <w:sz w:val="16"/>
                <w:szCs w:val="16"/>
                <w:lang w:eastAsia="cs-CZ"/>
              </w:rPr>
              <w:t>mid</w:t>
            </w:r>
            <w:proofErr w:type="spellEnd"/>
            <w:r w:rsidRPr="003A67A7">
              <w:rPr>
                <w:rFonts w:asciiTheme="minorHAnsi" w:eastAsia="Times New Roman" w:hAnsiTheme="minorHAnsi" w:cstheme="minorHAnsi"/>
                <w:b/>
                <w:bCs/>
                <w:color w:val="000000"/>
                <w:sz w:val="16"/>
                <w:szCs w:val="16"/>
                <w:lang w:eastAsia="cs-CZ"/>
              </w:rPr>
              <w:t>-term evaluaci</w:t>
            </w:r>
          </w:p>
        </w:tc>
        <w:tc>
          <w:tcPr>
            <w:tcW w:w="511" w:type="pct"/>
            <w:gridSpan w:val="2"/>
            <w:tcBorders>
              <w:top w:val="single" w:sz="8" w:space="0" w:color="auto"/>
              <w:left w:val="nil"/>
              <w:bottom w:val="single" w:sz="8" w:space="0" w:color="auto"/>
              <w:right w:val="single" w:sz="8" w:space="0" w:color="000000"/>
            </w:tcBorders>
            <w:shd w:val="clear" w:color="000000" w:fill="F2F2F2"/>
            <w:vAlign w:val="center"/>
            <w:hideMark/>
          </w:tcPr>
          <w:p w14:paraId="5CBA3D61" w14:textId="77777777" w:rsidR="003A67A7" w:rsidRPr="003A67A7" w:rsidRDefault="003A67A7" w:rsidP="003A67A7">
            <w:pPr>
              <w:spacing w:after="0"/>
              <w:jc w:val="center"/>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 xml:space="preserve">Konečná dosažená hodnota indikátoru </w:t>
            </w:r>
          </w:p>
        </w:tc>
      </w:tr>
      <w:tr w:rsidR="00027478" w:rsidRPr="003A67A7" w14:paraId="081B4019" w14:textId="77777777" w:rsidTr="00027478">
        <w:trPr>
          <w:trHeight w:val="810"/>
        </w:trPr>
        <w:tc>
          <w:tcPr>
            <w:tcW w:w="650" w:type="pct"/>
            <w:vMerge/>
            <w:tcBorders>
              <w:top w:val="nil"/>
              <w:left w:val="single" w:sz="8" w:space="0" w:color="auto"/>
              <w:bottom w:val="nil"/>
              <w:right w:val="single" w:sz="8" w:space="0" w:color="auto"/>
            </w:tcBorders>
            <w:vAlign w:val="center"/>
            <w:hideMark/>
          </w:tcPr>
          <w:p w14:paraId="54CC8EE0" w14:textId="77777777" w:rsidR="003A67A7" w:rsidRPr="003A67A7" w:rsidRDefault="003A67A7" w:rsidP="003A67A7">
            <w:pPr>
              <w:spacing w:after="0"/>
              <w:jc w:val="left"/>
              <w:rPr>
                <w:rFonts w:asciiTheme="minorHAnsi" w:eastAsia="Times New Roman" w:hAnsiTheme="minorHAnsi" w:cstheme="minorHAnsi"/>
                <w:b/>
                <w:bCs/>
                <w:color w:val="000000"/>
                <w:sz w:val="16"/>
                <w:szCs w:val="16"/>
                <w:lang w:eastAsia="cs-CZ"/>
              </w:rPr>
            </w:pPr>
          </w:p>
        </w:tc>
        <w:tc>
          <w:tcPr>
            <w:tcW w:w="320" w:type="pct"/>
            <w:vMerge/>
            <w:tcBorders>
              <w:top w:val="nil"/>
              <w:left w:val="single" w:sz="8" w:space="0" w:color="auto"/>
              <w:bottom w:val="nil"/>
              <w:right w:val="single" w:sz="8" w:space="0" w:color="auto"/>
            </w:tcBorders>
            <w:vAlign w:val="center"/>
            <w:hideMark/>
          </w:tcPr>
          <w:p w14:paraId="4692184B" w14:textId="77777777" w:rsidR="003A67A7" w:rsidRPr="003A67A7" w:rsidRDefault="003A67A7" w:rsidP="003A67A7">
            <w:pPr>
              <w:spacing w:after="0"/>
              <w:jc w:val="left"/>
              <w:rPr>
                <w:rFonts w:asciiTheme="minorHAnsi" w:eastAsia="Times New Roman" w:hAnsiTheme="minorHAnsi" w:cstheme="minorHAnsi"/>
                <w:b/>
                <w:bCs/>
                <w:color w:val="000000"/>
                <w:sz w:val="16"/>
                <w:szCs w:val="16"/>
                <w:lang w:eastAsia="cs-CZ"/>
              </w:rPr>
            </w:pPr>
          </w:p>
        </w:tc>
        <w:tc>
          <w:tcPr>
            <w:tcW w:w="278" w:type="pct"/>
            <w:vMerge w:val="restart"/>
            <w:tcBorders>
              <w:top w:val="nil"/>
              <w:left w:val="single" w:sz="8" w:space="0" w:color="auto"/>
              <w:bottom w:val="nil"/>
              <w:right w:val="single" w:sz="8" w:space="0" w:color="auto"/>
            </w:tcBorders>
            <w:shd w:val="clear" w:color="000000" w:fill="F2F2F2"/>
            <w:vAlign w:val="center"/>
            <w:hideMark/>
          </w:tcPr>
          <w:p w14:paraId="6DBAC4D1" w14:textId="77777777" w:rsidR="003A67A7" w:rsidRPr="003A67A7" w:rsidRDefault="003A67A7" w:rsidP="003A67A7">
            <w:pPr>
              <w:spacing w:after="0"/>
              <w:jc w:val="center"/>
              <w:rPr>
                <w:rFonts w:asciiTheme="minorHAnsi" w:eastAsia="Times New Roman" w:hAnsiTheme="minorHAnsi" w:cstheme="minorHAnsi"/>
                <w:b/>
                <w:bCs/>
                <w:color w:val="000000"/>
                <w:sz w:val="16"/>
                <w:szCs w:val="16"/>
                <w:lang w:eastAsia="cs-CZ"/>
              </w:rPr>
            </w:pPr>
            <w:r w:rsidRPr="003A67A7">
              <w:rPr>
                <w:rFonts w:asciiTheme="minorHAnsi" w:eastAsia="Times New Roman" w:hAnsiTheme="minorHAnsi" w:cstheme="minorHAnsi"/>
                <w:b/>
                <w:bCs/>
                <w:color w:val="000000"/>
                <w:sz w:val="16"/>
                <w:szCs w:val="16"/>
                <w:lang w:eastAsia="cs-CZ"/>
              </w:rPr>
              <w:t>Kód NČI2014+</w:t>
            </w:r>
          </w:p>
        </w:tc>
        <w:tc>
          <w:tcPr>
            <w:tcW w:w="573" w:type="pct"/>
            <w:vMerge w:val="restart"/>
            <w:tcBorders>
              <w:top w:val="nil"/>
              <w:left w:val="single" w:sz="8" w:space="0" w:color="auto"/>
              <w:bottom w:val="nil"/>
              <w:right w:val="single" w:sz="8" w:space="0" w:color="auto"/>
            </w:tcBorders>
            <w:shd w:val="clear" w:color="000000" w:fill="F2F2F2"/>
            <w:vAlign w:val="center"/>
            <w:hideMark/>
          </w:tcPr>
          <w:p w14:paraId="311D8262" w14:textId="77777777" w:rsidR="003A67A7" w:rsidRPr="003A67A7" w:rsidRDefault="003A67A7" w:rsidP="003A67A7">
            <w:pPr>
              <w:spacing w:after="0"/>
              <w:jc w:val="center"/>
              <w:rPr>
                <w:rFonts w:asciiTheme="minorHAnsi" w:eastAsia="Times New Roman" w:hAnsiTheme="minorHAnsi" w:cstheme="minorHAnsi"/>
                <w:b/>
                <w:bCs/>
                <w:color w:val="000000"/>
                <w:sz w:val="16"/>
                <w:szCs w:val="16"/>
                <w:lang w:eastAsia="cs-CZ"/>
              </w:rPr>
            </w:pPr>
            <w:r w:rsidRPr="003A67A7">
              <w:rPr>
                <w:rFonts w:asciiTheme="minorHAnsi" w:eastAsia="Times New Roman" w:hAnsiTheme="minorHAnsi" w:cstheme="minorHAnsi"/>
                <w:b/>
                <w:bCs/>
                <w:color w:val="000000"/>
                <w:sz w:val="16"/>
                <w:szCs w:val="16"/>
                <w:lang w:eastAsia="cs-CZ"/>
              </w:rPr>
              <w:t>Název indikátoru</w:t>
            </w:r>
          </w:p>
        </w:tc>
        <w:tc>
          <w:tcPr>
            <w:tcW w:w="360" w:type="pct"/>
            <w:vMerge w:val="restart"/>
            <w:tcBorders>
              <w:top w:val="nil"/>
              <w:left w:val="single" w:sz="8" w:space="0" w:color="auto"/>
              <w:bottom w:val="nil"/>
              <w:right w:val="single" w:sz="8" w:space="0" w:color="auto"/>
            </w:tcBorders>
            <w:shd w:val="clear" w:color="000000" w:fill="F2F2F2"/>
            <w:vAlign w:val="center"/>
            <w:hideMark/>
          </w:tcPr>
          <w:p w14:paraId="541FB833" w14:textId="77777777" w:rsidR="003A67A7" w:rsidRPr="003A67A7" w:rsidRDefault="003A67A7" w:rsidP="003A67A7">
            <w:pPr>
              <w:spacing w:after="0"/>
              <w:jc w:val="center"/>
              <w:rPr>
                <w:rFonts w:asciiTheme="minorHAnsi" w:eastAsia="Times New Roman" w:hAnsiTheme="minorHAnsi" w:cstheme="minorHAnsi"/>
                <w:b/>
                <w:bCs/>
                <w:color w:val="000000"/>
                <w:sz w:val="16"/>
                <w:szCs w:val="16"/>
                <w:lang w:eastAsia="cs-CZ"/>
              </w:rPr>
            </w:pPr>
            <w:r w:rsidRPr="003A67A7">
              <w:rPr>
                <w:rFonts w:asciiTheme="minorHAnsi" w:eastAsia="Times New Roman" w:hAnsiTheme="minorHAnsi" w:cstheme="minorHAnsi"/>
                <w:b/>
                <w:bCs/>
                <w:color w:val="000000"/>
                <w:sz w:val="16"/>
                <w:szCs w:val="16"/>
                <w:lang w:eastAsia="cs-CZ"/>
              </w:rPr>
              <w:t>Měrná jednotka</w:t>
            </w:r>
          </w:p>
        </w:tc>
        <w:tc>
          <w:tcPr>
            <w:tcW w:w="297" w:type="pct"/>
            <w:tcBorders>
              <w:top w:val="nil"/>
              <w:left w:val="nil"/>
              <w:bottom w:val="nil"/>
              <w:right w:val="single" w:sz="8" w:space="0" w:color="auto"/>
            </w:tcBorders>
            <w:shd w:val="clear" w:color="000000" w:fill="F2F2F2"/>
            <w:vAlign w:val="center"/>
            <w:hideMark/>
          </w:tcPr>
          <w:p w14:paraId="5FEA6B1F" w14:textId="77777777" w:rsidR="003A67A7" w:rsidRPr="003A67A7" w:rsidRDefault="003A67A7" w:rsidP="003A67A7">
            <w:pPr>
              <w:spacing w:after="0"/>
              <w:jc w:val="center"/>
              <w:rPr>
                <w:rFonts w:asciiTheme="minorHAnsi" w:eastAsia="Times New Roman" w:hAnsiTheme="minorHAnsi" w:cstheme="minorHAnsi"/>
                <w:b/>
                <w:bCs/>
                <w:color w:val="000000"/>
                <w:sz w:val="16"/>
                <w:szCs w:val="16"/>
                <w:lang w:eastAsia="cs-CZ"/>
              </w:rPr>
            </w:pPr>
            <w:r w:rsidRPr="003A67A7">
              <w:rPr>
                <w:rFonts w:asciiTheme="minorHAnsi" w:eastAsia="Times New Roman" w:hAnsiTheme="minorHAnsi" w:cstheme="minorHAnsi"/>
                <w:b/>
                <w:bCs/>
                <w:color w:val="000000"/>
                <w:sz w:val="16"/>
                <w:szCs w:val="16"/>
                <w:lang w:eastAsia="cs-CZ"/>
              </w:rPr>
              <w:t>Typ indikátoru (výstup/</w:t>
            </w:r>
          </w:p>
        </w:tc>
        <w:tc>
          <w:tcPr>
            <w:tcW w:w="282" w:type="pct"/>
            <w:vMerge w:val="restart"/>
            <w:tcBorders>
              <w:top w:val="nil"/>
              <w:left w:val="single" w:sz="8" w:space="0" w:color="auto"/>
              <w:bottom w:val="nil"/>
              <w:right w:val="single" w:sz="8" w:space="0" w:color="auto"/>
            </w:tcBorders>
            <w:shd w:val="clear" w:color="000000" w:fill="F2F2F2"/>
            <w:vAlign w:val="center"/>
            <w:hideMark/>
          </w:tcPr>
          <w:p w14:paraId="3F1C61FF" w14:textId="77777777" w:rsidR="003A67A7" w:rsidRPr="003A67A7" w:rsidRDefault="003A67A7" w:rsidP="003A67A7">
            <w:pPr>
              <w:spacing w:after="0"/>
              <w:jc w:val="center"/>
              <w:rPr>
                <w:rFonts w:asciiTheme="minorHAnsi" w:eastAsia="Times New Roman" w:hAnsiTheme="minorHAnsi" w:cstheme="minorHAnsi"/>
                <w:b/>
                <w:bCs/>
                <w:color w:val="000000"/>
                <w:sz w:val="16"/>
                <w:szCs w:val="16"/>
                <w:lang w:eastAsia="cs-CZ"/>
              </w:rPr>
            </w:pPr>
            <w:r w:rsidRPr="003A67A7">
              <w:rPr>
                <w:rFonts w:asciiTheme="minorHAnsi" w:eastAsia="Times New Roman" w:hAnsiTheme="minorHAnsi" w:cstheme="minorHAnsi"/>
                <w:b/>
                <w:bCs/>
                <w:color w:val="000000"/>
                <w:sz w:val="16"/>
                <w:szCs w:val="16"/>
                <w:lang w:eastAsia="cs-CZ"/>
              </w:rPr>
              <w:t>Výchozí hodnota</w:t>
            </w:r>
          </w:p>
        </w:tc>
        <w:tc>
          <w:tcPr>
            <w:tcW w:w="311" w:type="pct"/>
            <w:vMerge w:val="restart"/>
            <w:tcBorders>
              <w:top w:val="nil"/>
              <w:left w:val="single" w:sz="8" w:space="0" w:color="auto"/>
              <w:bottom w:val="nil"/>
              <w:right w:val="single" w:sz="8" w:space="0" w:color="auto"/>
            </w:tcBorders>
            <w:shd w:val="clear" w:color="000000" w:fill="F2F2F2"/>
            <w:vAlign w:val="center"/>
            <w:hideMark/>
          </w:tcPr>
          <w:p w14:paraId="3EE85665" w14:textId="77777777" w:rsidR="003A67A7" w:rsidRPr="003A67A7" w:rsidRDefault="003A67A7" w:rsidP="003A67A7">
            <w:pPr>
              <w:spacing w:after="0"/>
              <w:jc w:val="center"/>
              <w:rPr>
                <w:rFonts w:asciiTheme="minorHAnsi" w:eastAsia="Times New Roman" w:hAnsiTheme="minorHAnsi" w:cstheme="minorHAnsi"/>
                <w:b/>
                <w:bCs/>
                <w:color w:val="000000"/>
                <w:sz w:val="16"/>
                <w:szCs w:val="16"/>
                <w:lang w:eastAsia="cs-CZ"/>
              </w:rPr>
            </w:pPr>
            <w:r w:rsidRPr="003A67A7">
              <w:rPr>
                <w:rFonts w:asciiTheme="minorHAnsi" w:eastAsia="Times New Roman" w:hAnsiTheme="minorHAnsi" w:cstheme="minorHAnsi"/>
                <w:b/>
                <w:bCs/>
                <w:color w:val="000000"/>
                <w:sz w:val="16"/>
                <w:szCs w:val="16"/>
                <w:lang w:eastAsia="cs-CZ"/>
              </w:rPr>
              <w:t>Datum výchozí hodnoty</w:t>
            </w:r>
          </w:p>
        </w:tc>
        <w:tc>
          <w:tcPr>
            <w:tcW w:w="282" w:type="pct"/>
            <w:vMerge w:val="restart"/>
            <w:tcBorders>
              <w:top w:val="nil"/>
              <w:left w:val="single" w:sz="8" w:space="0" w:color="auto"/>
              <w:bottom w:val="nil"/>
              <w:right w:val="single" w:sz="8" w:space="0" w:color="auto"/>
            </w:tcBorders>
            <w:shd w:val="clear" w:color="000000" w:fill="F2F2F2"/>
            <w:vAlign w:val="center"/>
            <w:hideMark/>
          </w:tcPr>
          <w:p w14:paraId="7247239A" w14:textId="77777777" w:rsidR="003A67A7" w:rsidRPr="003A67A7" w:rsidRDefault="003A67A7" w:rsidP="003A67A7">
            <w:pPr>
              <w:spacing w:after="0"/>
              <w:jc w:val="center"/>
              <w:rPr>
                <w:rFonts w:asciiTheme="minorHAnsi" w:eastAsia="Times New Roman" w:hAnsiTheme="minorHAnsi" w:cstheme="minorHAnsi"/>
                <w:b/>
                <w:bCs/>
                <w:color w:val="000000"/>
                <w:sz w:val="16"/>
                <w:szCs w:val="16"/>
                <w:lang w:eastAsia="cs-CZ"/>
              </w:rPr>
            </w:pPr>
            <w:r w:rsidRPr="003A67A7">
              <w:rPr>
                <w:rFonts w:asciiTheme="minorHAnsi" w:eastAsia="Times New Roman" w:hAnsiTheme="minorHAnsi" w:cstheme="minorHAnsi"/>
                <w:b/>
                <w:bCs/>
                <w:color w:val="000000"/>
                <w:sz w:val="16"/>
                <w:szCs w:val="16"/>
                <w:lang w:eastAsia="cs-CZ"/>
              </w:rPr>
              <w:t>Cílová hodnota</w:t>
            </w:r>
          </w:p>
        </w:tc>
        <w:tc>
          <w:tcPr>
            <w:tcW w:w="311" w:type="pct"/>
            <w:vMerge w:val="restart"/>
            <w:tcBorders>
              <w:top w:val="nil"/>
              <w:left w:val="single" w:sz="8" w:space="0" w:color="auto"/>
              <w:bottom w:val="nil"/>
              <w:right w:val="single" w:sz="8" w:space="0" w:color="auto"/>
            </w:tcBorders>
            <w:shd w:val="clear" w:color="000000" w:fill="F2F2F2"/>
            <w:vAlign w:val="center"/>
            <w:hideMark/>
          </w:tcPr>
          <w:p w14:paraId="2E2DACA7" w14:textId="77777777" w:rsidR="003A67A7" w:rsidRPr="003A67A7" w:rsidRDefault="003A67A7" w:rsidP="003A67A7">
            <w:pPr>
              <w:spacing w:after="0"/>
              <w:jc w:val="center"/>
              <w:rPr>
                <w:rFonts w:asciiTheme="minorHAnsi" w:eastAsia="Times New Roman" w:hAnsiTheme="minorHAnsi" w:cstheme="minorHAnsi"/>
                <w:b/>
                <w:bCs/>
                <w:color w:val="000000"/>
                <w:sz w:val="16"/>
                <w:szCs w:val="16"/>
                <w:lang w:eastAsia="cs-CZ"/>
              </w:rPr>
            </w:pPr>
            <w:r w:rsidRPr="003A67A7">
              <w:rPr>
                <w:rFonts w:asciiTheme="minorHAnsi" w:eastAsia="Times New Roman" w:hAnsiTheme="minorHAnsi" w:cstheme="minorHAnsi"/>
                <w:b/>
                <w:bCs/>
                <w:color w:val="000000"/>
                <w:sz w:val="16"/>
                <w:szCs w:val="16"/>
                <w:lang w:eastAsia="cs-CZ"/>
              </w:rPr>
              <w:t>Datum cílové hodnoty</w:t>
            </w:r>
          </w:p>
        </w:tc>
        <w:tc>
          <w:tcPr>
            <w:tcW w:w="326" w:type="pct"/>
            <w:vMerge w:val="restart"/>
            <w:tcBorders>
              <w:top w:val="nil"/>
              <w:left w:val="single" w:sz="8" w:space="0" w:color="auto"/>
              <w:bottom w:val="nil"/>
              <w:right w:val="single" w:sz="8" w:space="0" w:color="auto"/>
            </w:tcBorders>
            <w:shd w:val="clear" w:color="000000" w:fill="F2F2F2"/>
            <w:vAlign w:val="center"/>
            <w:hideMark/>
          </w:tcPr>
          <w:p w14:paraId="2945571D" w14:textId="77777777" w:rsidR="003A67A7" w:rsidRPr="003A67A7" w:rsidRDefault="003A67A7" w:rsidP="003A67A7">
            <w:pPr>
              <w:spacing w:after="0"/>
              <w:jc w:val="center"/>
              <w:rPr>
                <w:rFonts w:asciiTheme="minorHAnsi" w:eastAsia="Times New Roman" w:hAnsiTheme="minorHAnsi" w:cstheme="minorHAnsi"/>
                <w:b/>
                <w:bCs/>
                <w:color w:val="000000"/>
                <w:sz w:val="16"/>
                <w:szCs w:val="16"/>
                <w:lang w:eastAsia="cs-CZ"/>
              </w:rPr>
            </w:pPr>
            <w:r w:rsidRPr="003A67A7">
              <w:rPr>
                <w:rFonts w:asciiTheme="minorHAnsi" w:eastAsia="Times New Roman" w:hAnsiTheme="minorHAnsi" w:cstheme="minorHAnsi"/>
                <w:b/>
                <w:bCs/>
                <w:color w:val="000000"/>
                <w:sz w:val="16"/>
                <w:szCs w:val="16"/>
                <w:lang w:eastAsia="cs-CZ"/>
              </w:rPr>
              <w:t>Milník 31. </w:t>
            </w:r>
            <w:proofErr w:type="gramStart"/>
            <w:r w:rsidRPr="003A67A7">
              <w:rPr>
                <w:rFonts w:asciiTheme="minorHAnsi" w:eastAsia="Times New Roman" w:hAnsiTheme="minorHAnsi" w:cstheme="minorHAnsi"/>
                <w:b/>
                <w:bCs/>
                <w:color w:val="000000"/>
                <w:sz w:val="16"/>
                <w:szCs w:val="16"/>
                <w:lang w:eastAsia="cs-CZ"/>
              </w:rPr>
              <w:t>12.2018  (</w:t>
            </w:r>
            <w:proofErr w:type="gramEnd"/>
            <w:r w:rsidRPr="003A67A7">
              <w:rPr>
                <w:rFonts w:asciiTheme="minorHAnsi" w:eastAsia="Times New Roman" w:hAnsiTheme="minorHAnsi" w:cstheme="minorHAnsi"/>
                <w:b/>
                <w:bCs/>
                <w:color w:val="000000"/>
                <w:sz w:val="16"/>
                <w:szCs w:val="16"/>
                <w:lang w:eastAsia="cs-CZ"/>
              </w:rPr>
              <w:t>je-li ŘO vyžadován)</w:t>
            </w:r>
          </w:p>
        </w:tc>
        <w:tc>
          <w:tcPr>
            <w:tcW w:w="299" w:type="pct"/>
            <w:vMerge w:val="restart"/>
            <w:tcBorders>
              <w:top w:val="nil"/>
              <w:left w:val="single" w:sz="8" w:space="0" w:color="auto"/>
              <w:bottom w:val="nil"/>
              <w:right w:val="single" w:sz="8" w:space="0" w:color="auto"/>
            </w:tcBorders>
            <w:shd w:val="clear" w:color="000000" w:fill="F2F2F2"/>
            <w:vAlign w:val="center"/>
            <w:hideMark/>
          </w:tcPr>
          <w:p w14:paraId="642BC235" w14:textId="284846C4" w:rsidR="003A67A7" w:rsidRPr="00DD3C7C" w:rsidRDefault="003A67A7" w:rsidP="003A67A7">
            <w:pPr>
              <w:spacing w:after="0"/>
              <w:jc w:val="center"/>
              <w:rPr>
                <w:rFonts w:asciiTheme="minorHAnsi" w:eastAsia="Times New Roman" w:hAnsiTheme="minorHAnsi" w:cstheme="minorHAnsi"/>
                <w:color w:val="0563C1"/>
                <w:sz w:val="16"/>
                <w:szCs w:val="16"/>
                <w:u w:val="single"/>
                <w:lang w:eastAsia="cs-CZ"/>
              </w:rPr>
            </w:pPr>
            <w:proofErr w:type="gramStart"/>
            <w:r w:rsidRPr="00DD3C7C">
              <w:rPr>
                <w:rFonts w:asciiTheme="minorHAnsi" w:eastAsia="Times New Roman" w:hAnsiTheme="minorHAnsi" w:cstheme="minorHAnsi"/>
                <w:color w:val="0563C1"/>
                <w:sz w:val="16"/>
                <w:szCs w:val="16"/>
                <w:u w:val="single"/>
                <w:lang w:eastAsia="cs-CZ"/>
              </w:rPr>
              <w:t>Závazek[</w:t>
            </w:r>
            <w:proofErr w:type="gramEnd"/>
            <w:r w:rsidRPr="00DD3C7C">
              <w:rPr>
                <w:rFonts w:asciiTheme="minorHAnsi" w:eastAsia="Times New Roman" w:hAnsiTheme="minorHAnsi" w:cstheme="minorHAnsi"/>
                <w:color w:val="0563C1"/>
                <w:sz w:val="16"/>
                <w:szCs w:val="16"/>
                <w:u w:val="single"/>
                <w:lang w:eastAsia="cs-CZ"/>
              </w:rPr>
              <w:t>1]</w:t>
            </w:r>
          </w:p>
        </w:tc>
        <w:tc>
          <w:tcPr>
            <w:tcW w:w="199" w:type="pct"/>
            <w:vMerge w:val="restart"/>
            <w:tcBorders>
              <w:top w:val="nil"/>
              <w:left w:val="single" w:sz="8" w:space="0" w:color="auto"/>
              <w:bottom w:val="nil"/>
              <w:right w:val="single" w:sz="8" w:space="0" w:color="auto"/>
            </w:tcBorders>
            <w:shd w:val="clear" w:color="000000" w:fill="F2F2F2"/>
            <w:vAlign w:val="center"/>
            <w:hideMark/>
          </w:tcPr>
          <w:p w14:paraId="7DC660D0" w14:textId="77777777" w:rsidR="003A67A7" w:rsidRPr="003C77FF" w:rsidRDefault="003A67A7" w:rsidP="003A67A7">
            <w:pPr>
              <w:spacing w:after="0"/>
              <w:jc w:val="center"/>
              <w:rPr>
                <w:rFonts w:asciiTheme="minorHAnsi" w:eastAsia="Times New Roman" w:hAnsiTheme="minorHAnsi" w:cstheme="minorHAnsi"/>
                <w:b/>
                <w:bCs/>
                <w:color w:val="000000"/>
                <w:sz w:val="16"/>
                <w:szCs w:val="16"/>
                <w:lang w:eastAsia="cs-CZ"/>
              </w:rPr>
            </w:pPr>
            <w:r w:rsidRPr="003C77FF">
              <w:rPr>
                <w:rFonts w:asciiTheme="minorHAnsi" w:eastAsia="Times New Roman" w:hAnsiTheme="minorHAnsi" w:cstheme="minorHAnsi"/>
                <w:b/>
                <w:bCs/>
                <w:color w:val="000000"/>
                <w:sz w:val="16"/>
                <w:szCs w:val="16"/>
                <w:lang w:eastAsia="cs-CZ"/>
              </w:rPr>
              <w:t>% plnění</w:t>
            </w:r>
          </w:p>
        </w:tc>
        <w:tc>
          <w:tcPr>
            <w:tcW w:w="311" w:type="pct"/>
            <w:vMerge w:val="restart"/>
            <w:tcBorders>
              <w:top w:val="nil"/>
              <w:left w:val="single" w:sz="8" w:space="0" w:color="auto"/>
              <w:bottom w:val="nil"/>
              <w:right w:val="single" w:sz="8" w:space="0" w:color="auto"/>
            </w:tcBorders>
            <w:shd w:val="clear" w:color="000000" w:fill="F2F2F2"/>
            <w:vAlign w:val="center"/>
            <w:hideMark/>
          </w:tcPr>
          <w:p w14:paraId="3E7D0B8A" w14:textId="239816E3" w:rsidR="003A67A7" w:rsidRPr="00DD3C7C" w:rsidRDefault="003A67A7" w:rsidP="003A67A7">
            <w:pPr>
              <w:spacing w:after="0"/>
              <w:jc w:val="center"/>
              <w:rPr>
                <w:rFonts w:asciiTheme="minorHAnsi" w:eastAsia="Times New Roman" w:hAnsiTheme="minorHAnsi" w:cstheme="minorHAnsi"/>
                <w:color w:val="0563C1"/>
                <w:sz w:val="16"/>
                <w:szCs w:val="16"/>
                <w:u w:val="single"/>
                <w:lang w:eastAsia="cs-CZ"/>
              </w:rPr>
            </w:pPr>
            <w:r w:rsidRPr="00DD3C7C">
              <w:rPr>
                <w:rFonts w:asciiTheme="minorHAnsi" w:eastAsia="Times New Roman" w:hAnsiTheme="minorHAnsi" w:cstheme="minorHAnsi"/>
                <w:color w:val="0563C1"/>
                <w:sz w:val="16"/>
                <w:szCs w:val="16"/>
                <w:u w:val="single"/>
                <w:lang w:eastAsia="cs-CZ"/>
              </w:rPr>
              <w:t xml:space="preserve">Dosažená </w:t>
            </w:r>
            <w:proofErr w:type="gramStart"/>
            <w:r w:rsidRPr="00DD3C7C">
              <w:rPr>
                <w:rFonts w:asciiTheme="minorHAnsi" w:eastAsia="Times New Roman" w:hAnsiTheme="minorHAnsi" w:cstheme="minorHAnsi"/>
                <w:color w:val="0563C1"/>
                <w:sz w:val="16"/>
                <w:szCs w:val="16"/>
                <w:u w:val="single"/>
                <w:lang w:eastAsia="cs-CZ"/>
              </w:rPr>
              <w:t>hodnota[</w:t>
            </w:r>
            <w:proofErr w:type="gramEnd"/>
            <w:r w:rsidRPr="00DD3C7C">
              <w:rPr>
                <w:rFonts w:asciiTheme="minorHAnsi" w:eastAsia="Times New Roman" w:hAnsiTheme="minorHAnsi" w:cstheme="minorHAnsi"/>
                <w:color w:val="0563C1"/>
                <w:sz w:val="16"/>
                <w:szCs w:val="16"/>
                <w:u w:val="single"/>
                <w:lang w:eastAsia="cs-CZ"/>
              </w:rPr>
              <w:t>2]</w:t>
            </w:r>
          </w:p>
        </w:tc>
        <w:tc>
          <w:tcPr>
            <w:tcW w:w="199" w:type="pct"/>
            <w:vMerge w:val="restart"/>
            <w:tcBorders>
              <w:top w:val="nil"/>
              <w:left w:val="single" w:sz="8" w:space="0" w:color="auto"/>
              <w:bottom w:val="nil"/>
              <w:right w:val="single" w:sz="8" w:space="0" w:color="auto"/>
            </w:tcBorders>
            <w:shd w:val="clear" w:color="000000" w:fill="F2F2F2"/>
            <w:vAlign w:val="center"/>
            <w:hideMark/>
          </w:tcPr>
          <w:p w14:paraId="5E309043" w14:textId="77777777" w:rsidR="003A67A7" w:rsidRPr="003C77FF" w:rsidRDefault="003A67A7" w:rsidP="003A67A7">
            <w:pPr>
              <w:spacing w:after="0"/>
              <w:jc w:val="center"/>
              <w:rPr>
                <w:rFonts w:asciiTheme="minorHAnsi" w:eastAsia="Times New Roman" w:hAnsiTheme="minorHAnsi" w:cstheme="minorHAnsi"/>
                <w:b/>
                <w:bCs/>
                <w:color w:val="0070C0"/>
                <w:sz w:val="16"/>
                <w:szCs w:val="16"/>
                <w:lang w:eastAsia="cs-CZ"/>
              </w:rPr>
            </w:pPr>
            <w:r w:rsidRPr="003C77FF">
              <w:rPr>
                <w:rFonts w:asciiTheme="minorHAnsi" w:eastAsia="Times New Roman" w:hAnsiTheme="minorHAnsi" w:cstheme="minorHAnsi"/>
                <w:b/>
                <w:bCs/>
                <w:color w:val="0070C0"/>
                <w:sz w:val="16"/>
                <w:szCs w:val="16"/>
                <w:lang w:eastAsia="cs-CZ"/>
              </w:rPr>
              <w:t>% plnění</w:t>
            </w:r>
          </w:p>
        </w:tc>
      </w:tr>
      <w:tr w:rsidR="003A67A7" w:rsidRPr="003A67A7" w14:paraId="49356DE3" w14:textId="77777777" w:rsidTr="00027478">
        <w:trPr>
          <w:trHeight w:val="315"/>
        </w:trPr>
        <w:tc>
          <w:tcPr>
            <w:tcW w:w="650" w:type="pct"/>
            <w:vMerge/>
            <w:tcBorders>
              <w:top w:val="nil"/>
              <w:left w:val="single" w:sz="8" w:space="0" w:color="auto"/>
              <w:bottom w:val="nil"/>
              <w:right w:val="single" w:sz="8" w:space="0" w:color="auto"/>
            </w:tcBorders>
            <w:vAlign w:val="center"/>
            <w:hideMark/>
          </w:tcPr>
          <w:p w14:paraId="1876A5D3" w14:textId="77777777" w:rsidR="003A67A7" w:rsidRPr="003A67A7" w:rsidRDefault="003A67A7" w:rsidP="003A67A7">
            <w:pPr>
              <w:spacing w:after="0"/>
              <w:jc w:val="left"/>
              <w:rPr>
                <w:rFonts w:asciiTheme="minorHAnsi" w:eastAsia="Times New Roman" w:hAnsiTheme="minorHAnsi" w:cstheme="minorHAnsi"/>
                <w:b/>
                <w:bCs/>
                <w:color w:val="000000"/>
                <w:sz w:val="16"/>
                <w:szCs w:val="16"/>
                <w:lang w:eastAsia="cs-CZ"/>
              </w:rPr>
            </w:pPr>
          </w:p>
        </w:tc>
        <w:tc>
          <w:tcPr>
            <w:tcW w:w="320" w:type="pct"/>
            <w:vMerge/>
            <w:tcBorders>
              <w:top w:val="nil"/>
              <w:left w:val="single" w:sz="8" w:space="0" w:color="auto"/>
              <w:bottom w:val="nil"/>
              <w:right w:val="single" w:sz="8" w:space="0" w:color="auto"/>
            </w:tcBorders>
            <w:vAlign w:val="center"/>
            <w:hideMark/>
          </w:tcPr>
          <w:p w14:paraId="1AC43F9C" w14:textId="77777777" w:rsidR="003A67A7" w:rsidRPr="003A67A7" w:rsidRDefault="003A67A7" w:rsidP="003A67A7">
            <w:pPr>
              <w:spacing w:after="0"/>
              <w:jc w:val="left"/>
              <w:rPr>
                <w:rFonts w:asciiTheme="minorHAnsi" w:eastAsia="Times New Roman" w:hAnsiTheme="minorHAnsi" w:cstheme="minorHAnsi"/>
                <w:b/>
                <w:bCs/>
                <w:color w:val="000000"/>
                <w:sz w:val="16"/>
                <w:szCs w:val="16"/>
                <w:lang w:eastAsia="cs-CZ"/>
              </w:rPr>
            </w:pPr>
          </w:p>
        </w:tc>
        <w:tc>
          <w:tcPr>
            <w:tcW w:w="278" w:type="pct"/>
            <w:vMerge/>
            <w:tcBorders>
              <w:top w:val="nil"/>
              <w:left w:val="single" w:sz="8" w:space="0" w:color="auto"/>
              <w:bottom w:val="nil"/>
              <w:right w:val="single" w:sz="8" w:space="0" w:color="auto"/>
            </w:tcBorders>
            <w:vAlign w:val="center"/>
            <w:hideMark/>
          </w:tcPr>
          <w:p w14:paraId="75C900BC" w14:textId="77777777" w:rsidR="003A67A7" w:rsidRPr="003A67A7" w:rsidRDefault="003A67A7" w:rsidP="003A67A7">
            <w:pPr>
              <w:spacing w:after="0"/>
              <w:jc w:val="left"/>
              <w:rPr>
                <w:rFonts w:asciiTheme="minorHAnsi" w:eastAsia="Times New Roman" w:hAnsiTheme="minorHAnsi" w:cstheme="minorHAnsi"/>
                <w:b/>
                <w:bCs/>
                <w:color w:val="000000"/>
                <w:sz w:val="16"/>
                <w:szCs w:val="16"/>
                <w:lang w:eastAsia="cs-CZ"/>
              </w:rPr>
            </w:pPr>
          </w:p>
        </w:tc>
        <w:tc>
          <w:tcPr>
            <w:tcW w:w="573" w:type="pct"/>
            <w:vMerge/>
            <w:tcBorders>
              <w:top w:val="nil"/>
              <w:left w:val="single" w:sz="8" w:space="0" w:color="auto"/>
              <w:bottom w:val="nil"/>
              <w:right w:val="single" w:sz="8" w:space="0" w:color="auto"/>
            </w:tcBorders>
            <w:vAlign w:val="center"/>
            <w:hideMark/>
          </w:tcPr>
          <w:p w14:paraId="3B2E2DEC" w14:textId="77777777" w:rsidR="003A67A7" w:rsidRPr="003A67A7" w:rsidRDefault="003A67A7" w:rsidP="003A67A7">
            <w:pPr>
              <w:spacing w:after="0"/>
              <w:jc w:val="left"/>
              <w:rPr>
                <w:rFonts w:asciiTheme="minorHAnsi" w:eastAsia="Times New Roman" w:hAnsiTheme="minorHAnsi" w:cstheme="minorHAnsi"/>
                <w:b/>
                <w:bCs/>
                <w:color w:val="000000"/>
                <w:sz w:val="16"/>
                <w:szCs w:val="16"/>
                <w:lang w:eastAsia="cs-CZ"/>
              </w:rPr>
            </w:pPr>
          </w:p>
        </w:tc>
        <w:tc>
          <w:tcPr>
            <w:tcW w:w="360" w:type="pct"/>
            <w:vMerge/>
            <w:tcBorders>
              <w:top w:val="nil"/>
              <w:left w:val="single" w:sz="8" w:space="0" w:color="auto"/>
              <w:bottom w:val="nil"/>
              <w:right w:val="single" w:sz="8" w:space="0" w:color="auto"/>
            </w:tcBorders>
            <w:vAlign w:val="center"/>
            <w:hideMark/>
          </w:tcPr>
          <w:p w14:paraId="75A499DD" w14:textId="77777777" w:rsidR="003A67A7" w:rsidRPr="003A67A7" w:rsidRDefault="003A67A7" w:rsidP="003A67A7">
            <w:pPr>
              <w:spacing w:after="0"/>
              <w:jc w:val="left"/>
              <w:rPr>
                <w:rFonts w:asciiTheme="minorHAnsi" w:eastAsia="Times New Roman" w:hAnsiTheme="minorHAnsi" w:cstheme="minorHAnsi"/>
                <w:b/>
                <w:bCs/>
                <w:color w:val="000000"/>
                <w:sz w:val="16"/>
                <w:szCs w:val="16"/>
                <w:lang w:eastAsia="cs-CZ"/>
              </w:rPr>
            </w:pPr>
          </w:p>
        </w:tc>
        <w:tc>
          <w:tcPr>
            <w:tcW w:w="297" w:type="pct"/>
            <w:tcBorders>
              <w:top w:val="nil"/>
              <w:left w:val="nil"/>
              <w:bottom w:val="nil"/>
              <w:right w:val="single" w:sz="8" w:space="0" w:color="auto"/>
            </w:tcBorders>
            <w:shd w:val="clear" w:color="000000" w:fill="F2F2F2"/>
            <w:vAlign w:val="center"/>
            <w:hideMark/>
          </w:tcPr>
          <w:p w14:paraId="46AF990A" w14:textId="77777777" w:rsidR="003A67A7" w:rsidRPr="003A67A7" w:rsidRDefault="003A67A7" w:rsidP="003A67A7">
            <w:pPr>
              <w:spacing w:after="0"/>
              <w:jc w:val="center"/>
              <w:rPr>
                <w:rFonts w:asciiTheme="minorHAnsi" w:eastAsia="Times New Roman" w:hAnsiTheme="minorHAnsi" w:cstheme="minorHAnsi"/>
                <w:b/>
                <w:bCs/>
                <w:color w:val="000000"/>
                <w:sz w:val="16"/>
                <w:szCs w:val="16"/>
                <w:lang w:eastAsia="cs-CZ"/>
              </w:rPr>
            </w:pPr>
            <w:r w:rsidRPr="003A67A7">
              <w:rPr>
                <w:rFonts w:asciiTheme="minorHAnsi" w:eastAsia="Times New Roman" w:hAnsiTheme="minorHAnsi" w:cstheme="minorHAnsi"/>
                <w:b/>
                <w:bCs/>
                <w:color w:val="000000"/>
                <w:sz w:val="16"/>
                <w:szCs w:val="16"/>
                <w:lang w:eastAsia="cs-CZ"/>
              </w:rPr>
              <w:t>výsledek)</w:t>
            </w:r>
          </w:p>
        </w:tc>
        <w:tc>
          <w:tcPr>
            <w:tcW w:w="282" w:type="pct"/>
            <w:vMerge/>
            <w:tcBorders>
              <w:top w:val="nil"/>
              <w:left w:val="single" w:sz="8" w:space="0" w:color="auto"/>
              <w:bottom w:val="nil"/>
              <w:right w:val="single" w:sz="8" w:space="0" w:color="auto"/>
            </w:tcBorders>
            <w:vAlign w:val="center"/>
            <w:hideMark/>
          </w:tcPr>
          <w:p w14:paraId="598EE1E2" w14:textId="77777777" w:rsidR="003A67A7" w:rsidRPr="003A67A7" w:rsidRDefault="003A67A7" w:rsidP="003A67A7">
            <w:pPr>
              <w:spacing w:after="0"/>
              <w:jc w:val="left"/>
              <w:rPr>
                <w:rFonts w:asciiTheme="minorHAnsi" w:eastAsia="Times New Roman" w:hAnsiTheme="minorHAnsi" w:cstheme="minorHAnsi"/>
                <w:b/>
                <w:bCs/>
                <w:color w:val="000000"/>
                <w:sz w:val="16"/>
                <w:szCs w:val="16"/>
                <w:lang w:eastAsia="cs-CZ"/>
              </w:rPr>
            </w:pPr>
          </w:p>
        </w:tc>
        <w:tc>
          <w:tcPr>
            <w:tcW w:w="311" w:type="pct"/>
            <w:vMerge/>
            <w:tcBorders>
              <w:top w:val="nil"/>
              <w:left w:val="single" w:sz="8" w:space="0" w:color="auto"/>
              <w:bottom w:val="nil"/>
              <w:right w:val="single" w:sz="8" w:space="0" w:color="auto"/>
            </w:tcBorders>
            <w:vAlign w:val="center"/>
            <w:hideMark/>
          </w:tcPr>
          <w:p w14:paraId="597C7F5B" w14:textId="77777777" w:rsidR="003A67A7" w:rsidRPr="003A67A7" w:rsidRDefault="003A67A7" w:rsidP="003A67A7">
            <w:pPr>
              <w:spacing w:after="0"/>
              <w:jc w:val="left"/>
              <w:rPr>
                <w:rFonts w:asciiTheme="minorHAnsi" w:eastAsia="Times New Roman" w:hAnsiTheme="minorHAnsi" w:cstheme="minorHAnsi"/>
                <w:b/>
                <w:bCs/>
                <w:color w:val="000000"/>
                <w:sz w:val="16"/>
                <w:szCs w:val="16"/>
                <w:lang w:eastAsia="cs-CZ"/>
              </w:rPr>
            </w:pPr>
          </w:p>
        </w:tc>
        <w:tc>
          <w:tcPr>
            <w:tcW w:w="282" w:type="pct"/>
            <w:vMerge/>
            <w:tcBorders>
              <w:top w:val="nil"/>
              <w:left w:val="single" w:sz="8" w:space="0" w:color="auto"/>
              <w:bottom w:val="nil"/>
              <w:right w:val="single" w:sz="8" w:space="0" w:color="auto"/>
            </w:tcBorders>
            <w:vAlign w:val="center"/>
            <w:hideMark/>
          </w:tcPr>
          <w:p w14:paraId="182EA140" w14:textId="77777777" w:rsidR="003A67A7" w:rsidRPr="003A67A7" w:rsidRDefault="003A67A7" w:rsidP="003A67A7">
            <w:pPr>
              <w:spacing w:after="0"/>
              <w:jc w:val="left"/>
              <w:rPr>
                <w:rFonts w:asciiTheme="minorHAnsi" w:eastAsia="Times New Roman" w:hAnsiTheme="minorHAnsi" w:cstheme="minorHAnsi"/>
                <w:b/>
                <w:bCs/>
                <w:color w:val="000000"/>
                <w:sz w:val="16"/>
                <w:szCs w:val="16"/>
                <w:lang w:eastAsia="cs-CZ"/>
              </w:rPr>
            </w:pPr>
          </w:p>
        </w:tc>
        <w:tc>
          <w:tcPr>
            <w:tcW w:w="311" w:type="pct"/>
            <w:vMerge/>
            <w:tcBorders>
              <w:top w:val="nil"/>
              <w:left w:val="single" w:sz="8" w:space="0" w:color="auto"/>
              <w:bottom w:val="nil"/>
              <w:right w:val="single" w:sz="8" w:space="0" w:color="auto"/>
            </w:tcBorders>
            <w:vAlign w:val="center"/>
            <w:hideMark/>
          </w:tcPr>
          <w:p w14:paraId="4FECC9E6" w14:textId="77777777" w:rsidR="003A67A7" w:rsidRPr="003A67A7" w:rsidRDefault="003A67A7" w:rsidP="003A67A7">
            <w:pPr>
              <w:spacing w:after="0"/>
              <w:jc w:val="left"/>
              <w:rPr>
                <w:rFonts w:asciiTheme="minorHAnsi" w:eastAsia="Times New Roman" w:hAnsiTheme="minorHAnsi" w:cstheme="minorHAnsi"/>
                <w:b/>
                <w:bCs/>
                <w:color w:val="000000"/>
                <w:sz w:val="16"/>
                <w:szCs w:val="16"/>
                <w:lang w:eastAsia="cs-CZ"/>
              </w:rPr>
            </w:pPr>
          </w:p>
        </w:tc>
        <w:tc>
          <w:tcPr>
            <w:tcW w:w="326" w:type="pct"/>
            <w:vMerge/>
            <w:tcBorders>
              <w:top w:val="nil"/>
              <w:left w:val="single" w:sz="8" w:space="0" w:color="auto"/>
              <w:bottom w:val="nil"/>
              <w:right w:val="single" w:sz="8" w:space="0" w:color="auto"/>
            </w:tcBorders>
            <w:vAlign w:val="center"/>
            <w:hideMark/>
          </w:tcPr>
          <w:p w14:paraId="4A0A587E" w14:textId="77777777" w:rsidR="003A67A7" w:rsidRPr="003A67A7" w:rsidRDefault="003A67A7" w:rsidP="003A67A7">
            <w:pPr>
              <w:spacing w:after="0"/>
              <w:jc w:val="left"/>
              <w:rPr>
                <w:rFonts w:asciiTheme="minorHAnsi" w:eastAsia="Times New Roman" w:hAnsiTheme="minorHAnsi" w:cstheme="minorHAnsi"/>
                <w:b/>
                <w:bCs/>
                <w:color w:val="000000"/>
                <w:sz w:val="16"/>
                <w:szCs w:val="16"/>
                <w:lang w:eastAsia="cs-CZ"/>
              </w:rPr>
            </w:pPr>
          </w:p>
        </w:tc>
        <w:tc>
          <w:tcPr>
            <w:tcW w:w="299" w:type="pct"/>
            <w:vMerge/>
            <w:tcBorders>
              <w:top w:val="nil"/>
              <w:left w:val="single" w:sz="8" w:space="0" w:color="auto"/>
              <w:bottom w:val="nil"/>
              <w:right w:val="single" w:sz="8" w:space="0" w:color="auto"/>
            </w:tcBorders>
            <w:vAlign w:val="center"/>
            <w:hideMark/>
          </w:tcPr>
          <w:p w14:paraId="09F1AEBF" w14:textId="77777777" w:rsidR="003A67A7" w:rsidRPr="003A67A7" w:rsidRDefault="003A67A7" w:rsidP="003A67A7">
            <w:pPr>
              <w:spacing w:after="0"/>
              <w:jc w:val="left"/>
              <w:rPr>
                <w:rFonts w:asciiTheme="minorHAnsi" w:eastAsia="Times New Roman" w:hAnsiTheme="minorHAnsi" w:cstheme="minorHAnsi"/>
                <w:color w:val="0563C1"/>
                <w:u w:val="single"/>
                <w:lang w:eastAsia="cs-CZ"/>
              </w:rPr>
            </w:pPr>
          </w:p>
        </w:tc>
        <w:tc>
          <w:tcPr>
            <w:tcW w:w="199" w:type="pct"/>
            <w:vMerge/>
            <w:tcBorders>
              <w:top w:val="nil"/>
              <w:left w:val="single" w:sz="8" w:space="0" w:color="auto"/>
              <w:bottom w:val="nil"/>
              <w:right w:val="single" w:sz="8" w:space="0" w:color="auto"/>
            </w:tcBorders>
            <w:vAlign w:val="center"/>
            <w:hideMark/>
          </w:tcPr>
          <w:p w14:paraId="17C9881E" w14:textId="77777777" w:rsidR="003A67A7" w:rsidRPr="003A67A7" w:rsidRDefault="003A67A7" w:rsidP="003A67A7">
            <w:pPr>
              <w:spacing w:after="0"/>
              <w:jc w:val="left"/>
              <w:rPr>
                <w:rFonts w:asciiTheme="minorHAnsi" w:eastAsia="Times New Roman" w:hAnsiTheme="minorHAnsi" w:cstheme="minorHAnsi"/>
                <w:b/>
                <w:bCs/>
                <w:color w:val="000000"/>
                <w:sz w:val="16"/>
                <w:szCs w:val="16"/>
                <w:lang w:eastAsia="cs-CZ"/>
              </w:rPr>
            </w:pPr>
          </w:p>
        </w:tc>
        <w:tc>
          <w:tcPr>
            <w:tcW w:w="311" w:type="pct"/>
            <w:vMerge/>
            <w:tcBorders>
              <w:top w:val="nil"/>
              <w:left w:val="single" w:sz="8" w:space="0" w:color="auto"/>
              <w:bottom w:val="nil"/>
              <w:right w:val="single" w:sz="8" w:space="0" w:color="auto"/>
            </w:tcBorders>
            <w:vAlign w:val="center"/>
            <w:hideMark/>
          </w:tcPr>
          <w:p w14:paraId="29779941" w14:textId="77777777" w:rsidR="003A67A7" w:rsidRPr="003A67A7" w:rsidRDefault="003A67A7" w:rsidP="003A67A7">
            <w:pPr>
              <w:spacing w:after="0"/>
              <w:jc w:val="left"/>
              <w:rPr>
                <w:rFonts w:asciiTheme="minorHAnsi" w:eastAsia="Times New Roman" w:hAnsiTheme="minorHAnsi" w:cstheme="minorHAnsi"/>
                <w:color w:val="0563C1"/>
                <w:u w:val="single"/>
                <w:lang w:eastAsia="cs-CZ"/>
              </w:rPr>
            </w:pPr>
          </w:p>
        </w:tc>
        <w:tc>
          <w:tcPr>
            <w:tcW w:w="199" w:type="pct"/>
            <w:vMerge/>
            <w:tcBorders>
              <w:top w:val="nil"/>
              <w:left w:val="single" w:sz="8" w:space="0" w:color="auto"/>
              <w:bottom w:val="nil"/>
              <w:right w:val="single" w:sz="8" w:space="0" w:color="auto"/>
            </w:tcBorders>
            <w:vAlign w:val="center"/>
            <w:hideMark/>
          </w:tcPr>
          <w:p w14:paraId="6C3F087C" w14:textId="77777777" w:rsidR="003A67A7" w:rsidRPr="003A67A7" w:rsidRDefault="003A67A7" w:rsidP="003A67A7">
            <w:pPr>
              <w:spacing w:after="0"/>
              <w:jc w:val="left"/>
              <w:rPr>
                <w:rFonts w:asciiTheme="minorHAnsi" w:eastAsia="Times New Roman" w:hAnsiTheme="minorHAnsi" w:cstheme="minorHAnsi"/>
                <w:b/>
                <w:bCs/>
                <w:color w:val="0070C0"/>
                <w:sz w:val="16"/>
                <w:szCs w:val="16"/>
                <w:lang w:eastAsia="cs-CZ"/>
              </w:rPr>
            </w:pPr>
          </w:p>
        </w:tc>
      </w:tr>
      <w:tr w:rsidR="00027478" w:rsidRPr="003A67A7" w14:paraId="19B02F74" w14:textId="77777777" w:rsidTr="00027478">
        <w:trPr>
          <w:trHeight w:val="705"/>
        </w:trPr>
        <w:tc>
          <w:tcPr>
            <w:tcW w:w="650" w:type="pct"/>
            <w:vMerge w:val="restart"/>
            <w:tcBorders>
              <w:top w:val="single" w:sz="8" w:space="0" w:color="auto"/>
              <w:left w:val="single" w:sz="8" w:space="0" w:color="auto"/>
              <w:bottom w:val="single" w:sz="8" w:space="0" w:color="000000"/>
              <w:right w:val="nil"/>
            </w:tcBorders>
            <w:vAlign w:val="center"/>
            <w:hideMark/>
          </w:tcPr>
          <w:p w14:paraId="21C58C96"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Zkvalitnit veřejnou hromadnou dopravu</w:t>
            </w:r>
          </w:p>
        </w:tc>
        <w:tc>
          <w:tcPr>
            <w:tcW w:w="320" w:type="pct"/>
            <w:vMerge w:val="restart"/>
            <w:tcBorders>
              <w:top w:val="single" w:sz="8" w:space="0" w:color="auto"/>
              <w:left w:val="single" w:sz="8" w:space="0" w:color="auto"/>
              <w:bottom w:val="single" w:sz="8" w:space="0" w:color="000000"/>
              <w:right w:val="single" w:sz="4" w:space="0" w:color="auto"/>
            </w:tcBorders>
            <w:vAlign w:val="center"/>
            <w:hideMark/>
          </w:tcPr>
          <w:p w14:paraId="32AF184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IROP 1 Veřejná doprava</w:t>
            </w:r>
          </w:p>
        </w:tc>
        <w:tc>
          <w:tcPr>
            <w:tcW w:w="278" w:type="pct"/>
            <w:tcBorders>
              <w:top w:val="single" w:sz="8" w:space="0" w:color="auto"/>
              <w:left w:val="nil"/>
              <w:bottom w:val="single" w:sz="4" w:space="0" w:color="auto"/>
              <w:right w:val="single" w:sz="4" w:space="0" w:color="auto"/>
            </w:tcBorders>
            <w:vAlign w:val="bottom"/>
            <w:hideMark/>
          </w:tcPr>
          <w:p w14:paraId="02434812"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75201</w:t>
            </w:r>
          </w:p>
        </w:tc>
        <w:tc>
          <w:tcPr>
            <w:tcW w:w="573" w:type="pct"/>
            <w:tcBorders>
              <w:top w:val="single" w:sz="8" w:space="0" w:color="auto"/>
              <w:left w:val="nil"/>
              <w:bottom w:val="single" w:sz="4" w:space="0" w:color="auto"/>
              <w:right w:val="single" w:sz="4" w:space="0" w:color="auto"/>
            </w:tcBorders>
            <w:vAlign w:val="bottom"/>
            <w:hideMark/>
          </w:tcPr>
          <w:p w14:paraId="6A3079B5"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Počet nových nebo rekonstruovaných přestupních terminálů ve veřejné dopravě</w:t>
            </w:r>
          </w:p>
        </w:tc>
        <w:tc>
          <w:tcPr>
            <w:tcW w:w="360" w:type="pct"/>
            <w:tcBorders>
              <w:top w:val="single" w:sz="8" w:space="0" w:color="auto"/>
              <w:left w:val="nil"/>
              <w:bottom w:val="single" w:sz="4" w:space="0" w:color="auto"/>
              <w:right w:val="single" w:sz="4" w:space="0" w:color="auto"/>
            </w:tcBorders>
            <w:vAlign w:val="bottom"/>
            <w:hideMark/>
          </w:tcPr>
          <w:p w14:paraId="60BA042C"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Terminály</w:t>
            </w:r>
          </w:p>
        </w:tc>
        <w:tc>
          <w:tcPr>
            <w:tcW w:w="297" w:type="pct"/>
            <w:tcBorders>
              <w:top w:val="single" w:sz="8" w:space="0" w:color="auto"/>
              <w:left w:val="nil"/>
              <w:bottom w:val="single" w:sz="4" w:space="0" w:color="auto"/>
              <w:right w:val="single" w:sz="4" w:space="0" w:color="auto"/>
            </w:tcBorders>
            <w:vAlign w:val="bottom"/>
            <w:hideMark/>
          </w:tcPr>
          <w:p w14:paraId="5B3F00A5"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single" w:sz="8" w:space="0" w:color="auto"/>
              <w:left w:val="nil"/>
              <w:bottom w:val="single" w:sz="4" w:space="0" w:color="auto"/>
              <w:right w:val="single" w:sz="4" w:space="0" w:color="auto"/>
            </w:tcBorders>
            <w:vAlign w:val="bottom"/>
            <w:hideMark/>
          </w:tcPr>
          <w:p w14:paraId="1B08B307"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single" w:sz="8" w:space="0" w:color="auto"/>
              <w:left w:val="nil"/>
              <w:bottom w:val="single" w:sz="4" w:space="0" w:color="auto"/>
              <w:right w:val="single" w:sz="4" w:space="0" w:color="auto"/>
            </w:tcBorders>
            <w:vAlign w:val="bottom"/>
            <w:hideMark/>
          </w:tcPr>
          <w:p w14:paraId="37C8DB66"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single" w:sz="8" w:space="0" w:color="auto"/>
              <w:left w:val="nil"/>
              <w:bottom w:val="single" w:sz="4" w:space="0" w:color="auto"/>
              <w:right w:val="single" w:sz="4" w:space="0" w:color="auto"/>
            </w:tcBorders>
            <w:vAlign w:val="bottom"/>
            <w:hideMark/>
          </w:tcPr>
          <w:p w14:paraId="2F95B95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2</w:t>
            </w:r>
          </w:p>
        </w:tc>
        <w:tc>
          <w:tcPr>
            <w:tcW w:w="311" w:type="pct"/>
            <w:tcBorders>
              <w:top w:val="single" w:sz="8" w:space="0" w:color="auto"/>
              <w:left w:val="nil"/>
              <w:bottom w:val="single" w:sz="4" w:space="0" w:color="auto"/>
              <w:right w:val="single" w:sz="4" w:space="0" w:color="auto"/>
            </w:tcBorders>
            <w:vAlign w:val="bottom"/>
            <w:hideMark/>
          </w:tcPr>
          <w:p w14:paraId="1DF3031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single" w:sz="8" w:space="0" w:color="auto"/>
              <w:left w:val="nil"/>
              <w:bottom w:val="single" w:sz="4" w:space="0" w:color="auto"/>
              <w:right w:val="single" w:sz="4" w:space="0" w:color="auto"/>
            </w:tcBorders>
            <w:vAlign w:val="center"/>
            <w:hideMark/>
          </w:tcPr>
          <w:p w14:paraId="0EC93DDB"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1</w:t>
            </w:r>
          </w:p>
        </w:tc>
        <w:tc>
          <w:tcPr>
            <w:tcW w:w="299" w:type="pct"/>
            <w:tcBorders>
              <w:top w:val="single" w:sz="8" w:space="0" w:color="auto"/>
              <w:left w:val="nil"/>
              <w:bottom w:val="single" w:sz="4" w:space="0" w:color="auto"/>
              <w:right w:val="single" w:sz="4" w:space="0" w:color="auto"/>
            </w:tcBorders>
            <w:shd w:val="clear" w:color="000000" w:fill="F2F2F2"/>
            <w:vAlign w:val="center"/>
            <w:hideMark/>
          </w:tcPr>
          <w:p w14:paraId="5956A125"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single" w:sz="8" w:space="0" w:color="auto"/>
              <w:left w:val="nil"/>
              <w:bottom w:val="single" w:sz="4" w:space="0" w:color="auto"/>
              <w:right w:val="single" w:sz="4" w:space="0" w:color="auto"/>
            </w:tcBorders>
            <w:shd w:val="clear" w:color="000000" w:fill="F2F2F2"/>
            <w:vAlign w:val="center"/>
            <w:hideMark/>
          </w:tcPr>
          <w:p w14:paraId="6B70F72F"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single" w:sz="8" w:space="0" w:color="auto"/>
              <w:left w:val="nil"/>
              <w:bottom w:val="single" w:sz="4" w:space="0" w:color="auto"/>
              <w:right w:val="single" w:sz="4" w:space="0" w:color="auto"/>
            </w:tcBorders>
            <w:vAlign w:val="bottom"/>
            <w:hideMark/>
          </w:tcPr>
          <w:p w14:paraId="67C7B1BE"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 </w:t>
            </w:r>
          </w:p>
        </w:tc>
        <w:tc>
          <w:tcPr>
            <w:tcW w:w="199" w:type="pct"/>
            <w:tcBorders>
              <w:top w:val="single" w:sz="8" w:space="0" w:color="auto"/>
              <w:left w:val="nil"/>
              <w:bottom w:val="single" w:sz="4" w:space="0" w:color="auto"/>
              <w:right w:val="single" w:sz="8" w:space="0" w:color="auto"/>
            </w:tcBorders>
            <w:shd w:val="clear" w:color="000000" w:fill="F2F2F2"/>
            <w:vAlign w:val="center"/>
            <w:hideMark/>
          </w:tcPr>
          <w:p w14:paraId="72FAC6F9" w14:textId="184D5F20"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Pr>
                <w:rFonts w:ascii="Calibri" w:hAnsi="Calibri" w:cs="Calibri"/>
                <w:b/>
                <w:bCs/>
                <w:color w:val="0070C0"/>
                <w:sz w:val="16"/>
                <w:szCs w:val="16"/>
              </w:rPr>
              <w:t>x</w:t>
            </w:r>
          </w:p>
        </w:tc>
      </w:tr>
      <w:tr w:rsidR="00027478" w:rsidRPr="003A67A7" w14:paraId="6C51DC26" w14:textId="77777777" w:rsidTr="00027478">
        <w:trPr>
          <w:trHeight w:val="480"/>
        </w:trPr>
        <w:tc>
          <w:tcPr>
            <w:tcW w:w="650" w:type="pct"/>
            <w:vMerge/>
            <w:tcBorders>
              <w:top w:val="single" w:sz="8" w:space="0" w:color="auto"/>
              <w:left w:val="single" w:sz="8" w:space="0" w:color="auto"/>
              <w:bottom w:val="single" w:sz="8" w:space="0" w:color="000000"/>
              <w:right w:val="nil"/>
            </w:tcBorders>
            <w:vAlign w:val="center"/>
            <w:hideMark/>
          </w:tcPr>
          <w:p w14:paraId="17192553"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single" w:sz="8" w:space="0" w:color="auto"/>
              <w:left w:val="single" w:sz="8" w:space="0" w:color="auto"/>
              <w:bottom w:val="single" w:sz="8" w:space="0" w:color="000000"/>
              <w:right w:val="single" w:sz="4" w:space="0" w:color="auto"/>
            </w:tcBorders>
            <w:vAlign w:val="center"/>
            <w:hideMark/>
          </w:tcPr>
          <w:p w14:paraId="3AB98CC3"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4" w:space="0" w:color="auto"/>
              <w:right w:val="single" w:sz="4" w:space="0" w:color="auto"/>
            </w:tcBorders>
            <w:vAlign w:val="bottom"/>
            <w:hideMark/>
          </w:tcPr>
          <w:p w14:paraId="7B59E3BC"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76401</w:t>
            </w:r>
          </w:p>
        </w:tc>
        <w:tc>
          <w:tcPr>
            <w:tcW w:w="573" w:type="pct"/>
            <w:tcBorders>
              <w:top w:val="nil"/>
              <w:left w:val="nil"/>
              <w:bottom w:val="single" w:sz="4" w:space="0" w:color="auto"/>
              <w:right w:val="single" w:sz="4" w:space="0" w:color="auto"/>
            </w:tcBorders>
            <w:vAlign w:val="bottom"/>
            <w:hideMark/>
          </w:tcPr>
          <w:p w14:paraId="4282ADC4"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Počet parkovacích míst pro jízdní kola</w:t>
            </w:r>
          </w:p>
        </w:tc>
        <w:tc>
          <w:tcPr>
            <w:tcW w:w="360" w:type="pct"/>
            <w:tcBorders>
              <w:top w:val="nil"/>
              <w:left w:val="nil"/>
              <w:bottom w:val="single" w:sz="4" w:space="0" w:color="auto"/>
              <w:right w:val="single" w:sz="4" w:space="0" w:color="auto"/>
            </w:tcBorders>
            <w:vAlign w:val="bottom"/>
            <w:hideMark/>
          </w:tcPr>
          <w:p w14:paraId="2A510575"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Parkovací místa</w:t>
            </w:r>
          </w:p>
        </w:tc>
        <w:tc>
          <w:tcPr>
            <w:tcW w:w="297" w:type="pct"/>
            <w:tcBorders>
              <w:top w:val="nil"/>
              <w:left w:val="nil"/>
              <w:bottom w:val="single" w:sz="4" w:space="0" w:color="auto"/>
              <w:right w:val="single" w:sz="4" w:space="0" w:color="auto"/>
            </w:tcBorders>
            <w:vAlign w:val="bottom"/>
            <w:hideMark/>
          </w:tcPr>
          <w:p w14:paraId="014B1766"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4" w:space="0" w:color="auto"/>
              <w:right w:val="single" w:sz="4" w:space="0" w:color="auto"/>
            </w:tcBorders>
            <w:vAlign w:val="bottom"/>
            <w:hideMark/>
          </w:tcPr>
          <w:p w14:paraId="38CD58E1"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38D78BC1"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40192C27"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10</w:t>
            </w:r>
          </w:p>
        </w:tc>
        <w:tc>
          <w:tcPr>
            <w:tcW w:w="311" w:type="pct"/>
            <w:tcBorders>
              <w:top w:val="nil"/>
              <w:left w:val="nil"/>
              <w:bottom w:val="single" w:sz="4" w:space="0" w:color="auto"/>
              <w:right w:val="single" w:sz="4" w:space="0" w:color="auto"/>
            </w:tcBorders>
            <w:vAlign w:val="bottom"/>
            <w:hideMark/>
          </w:tcPr>
          <w:p w14:paraId="20BFA11F"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cBorders>
            <w:vAlign w:val="center"/>
            <w:hideMark/>
          </w:tcPr>
          <w:p w14:paraId="7294EAA4"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4" w:space="0" w:color="auto"/>
              <w:right w:val="single" w:sz="4" w:space="0" w:color="auto"/>
            </w:tcBorders>
            <w:shd w:val="clear" w:color="000000" w:fill="F2F2F2"/>
            <w:vAlign w:val="center"/>
            <w:hideMark/>
          </w:tcPr>
          <w:p w14:paraId="55FA8140"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4" w:space="0" w:color="auto"/>
              <w:right w:val="single" w:sz="4" w:space="0" w:color="auto"/>
            </w:tcBorders>
            <w:shd w:val="clear" w:color="000000" w:fill="F2F2F2"/>
            <w:vAlign w:val="center"/>
            <w:hideMark/>
          </w:tcPr>
          <w:p w14:paraId="063D4ED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790658BB"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10</w:t>
            </w:r>
          </w:p>
        </w:tc>
        <w:tc>
          <w:tcPr>
            <w:tcW w:w="199" w:type="pct"/>
            <w:tcBorders>
              <w:top w:val="nil"/>
              <w:left w:val="nil"/>
              <w:bottom w:val="single" w:sz="4" w:space="0" w:color="auto"/>
              <w:right w:val="single" w:sz="8" w:space="0" w:color="auto"/>
            </w:tcBorders>
            <w:shd w:val="clear" w:color="000000" w:fill="F2F2F2"/>
            <w:vAlign w:val="center"/>
            <w:hideMark/>
          </w:tcPr>
          <w:p w14:paraId="0386FAD8" w14:textId="21D746B3"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100,00%</w:t>
            </w:r>
            <w:proofErr w:type="gramEnd"/>
          </w:p>
        </w:tc>
      </w:tr>
      <w:tr w:rsidR="00027478" w:rsidRPr="003A67A7" w14:paraId="63ACEAEC" w14:textId="77777777" w:rsidTr="00027478">
        <w:trPr>
          <w:trHeight w:val="480"/>
        </w:trPr>
        <w:tc>
          <w:tcPr>
            <w:tcW w:w="650" w:type="pct"/>
            <w:vMerge/>
            <w:tcBorders>
              <w:top w:val="single" w:sz="8" w:space="0" w:color="auto"/>
              <w:left w:val="single" w:sz="8" w:space="0" w:color="auto"/>
              <w:bottom w:val="single" w:sz="8" w:space="0" w:color="000000"/>
              <w:right w:val="nil"/>
            </w:tcBorders>
            <w:vAlign w:val="center"/>
            <w:hideMark/>
          </w:tcPr>
          <w:p w14:paraId="1B779A0A"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single" w:sz="8" w:space="0" w:color="auto"/>
              <w:left w:val="single" w:sz="8" w:space="0" w:color="auto"/>
              <w:bottom w:val="single" w:sz="8" w:space="0" w:color="000000"/>
              <w:right w:val="single" w:sz="4" w:space="0" w:color="auto"/>
            </w:tcBorders>
            <w:vAlign w:val="center"/>
            <w:hideMark/>
          </w:tcPr>
          <w:p w14:paraId="565D2B67"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4" w:space="0" w:color="auto"/>
              <w:right w:val="single" w:sz="4" w:space="0" w:color="auto"/>
            </w:tcBorders>
            <w:vAlign w:val="bottom"/>
            <w:hideMark/>
          </w:tcPr>
          <w:p w14:paraId="4F56E9FB"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74001</w:t>
            </w:r>
          </w:p>
        </w:tc>
        <w:tc>
          <w:tcPr>
            <w:tcW w:w="573" w:type="pct"/>
            <w:tcBorders>
              <w:top w:val="nil"/>
              <w:left w:val="nil"/>
              <w:bottom w:val="single" w:sz="4" w:space="0" w:color="auto"/>
              <w:right w:val="single" w:sz="4" w:space="0" w:color="auto"/>
            </w:tcBorders>
            <w:vAlign w:val="bottom"/>
            <w:hideMark/>
          </w:tcPr>
          <w:p w14:paraId="545B1AAC"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Počet vytvořených parkovacích míst</w:t>
            </w:r>
          </w:p>
        </w:tc>
        <w:tc>
          <w:tcPr>
            <w:tcW w:w="360" w:type="pct"/>
            <w:tcBorders>
              <w:top w:val="nil"/>
              <w:left w:val="nil"/>
              <w:bottom w:val="single" w:sz="4" w:space="0" w:color="auto"/>
              <w:right w:val="single" w:sz="4" w:space="0" w:color="auto"/>
            </w:tcBorders>
            <w:vAlign w:val="bottom"/>
            <w:hideMark/>
          </w:tcPr>
          <w:p w14:paraId="461B262E"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Parkovací místa</w:t>
            </w:r>
          </w:p>
        </w:tc>
        <w:tc>
          <w:tcPr>
            <w:tcW w:w="297" w:type="pct"/>
            <w:tcBorders>
              <w:top w:val="nil"/>
              <w:left w:val="nil"/>
              <w:bottom w:val="single" w:sz="4" w:space="0" w:color="auto"/>
              <w:right w:val="single" w:sz="4" w:space="0" w:color="auto"/>
            </w:tcBorders>
            <w:vAlign w:val="bottom"/>
            <w:hideMark/>
          </w:tcPr>
          <w:p w14:paraId="1A94898E"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4" w:space="0" w:color="auto"/>
              <w:right w:val="single" w:sz="4" w:space="0" w:color="auto"/>
            </w:tcBorders>
            <w:vAlign w:val="bottom"/>
            <w:hideMark/>
          </w:tcPr>
          <w:p w14:paraId="4F6DD411"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436D74F4"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592C9A3E"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20</w:t>
            </w:r>
          </w:p>
        </w:tc>
        <w:tc>
          <w:tcPr>
            <w:tcW w:w="311" w:type="pct"/>
            <w:tcBorders>
              <w:top w:val="nil"/>
              <w:left w:val="nil"/>
              <w:bottom w:val="single" w:sz="4" w:space="0" w:color="auto"/>
              <w:right w:val="single" w:sz="4" w:space="0" w:color="auto"/>
            </w:tcBorders>
            <w:vAlign w:val="bottom"/>
            <w:hideMark/>
          </w:tcPr>
          <w:p w14:paraId="1F26220E"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cBorders>
            <w:vAlign w:val="center"/>
            <w:hideMark/>
          </w:tcPr>
          <w:p w14:paraId="14F52B49"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4" w:space="0" w:color="auto"/>
              <w:right w:val="single" w:sz="4" w:space="0" w:color="auto"/>
            </w:tcBorders>
            <w:shd w:val="clear" w:color="000000" w:fill="F2F2F2"/>
            <w:vAlign w:val="center"/>
            <w:hideMark/>
          </w:tcPr>
          <w:p w14:paraId="1C8A4BD7"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4" w:space="0" w:color="auto"/>
              <w:right w:val="single" w:sz="4" w:space="0" w:color="auto"/>
            </w:tcBorders>
            <w:shd w:val="clear" w:color="000000" w:fill="F2F2F2"/>
            <w:vAlign w:val="center"/>
            <w:hideMark/>
          </w:tcPr>
          <w:p w14:paraId="008C330D"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1D8F3930"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25</w:t>
            </w:r>
          </w:p>
        </w:tc>
        <w:tc>
          <w:tcPr>
            <w:tcW w:w="199" w:type="pct"/>
            <w:tcBorders>
              <w:top w:val="nil"/>
              <w:left w:val="nil"/>
              <w:bottom w:val="single" w:sz="4" w:space="0" w:color="auto"/>
              <w:right w:val="single" w:sz="8" w:space="0" w:color="auto"/>
            </w:tcBorders>
            <w:shd w:val="clear" w:color="000000" w:fill="F2F2F2"/>
            <w:vAlign w:val="center"/>
            <w:hideMark/>
          </w:tcPr>
          <w:p w14:paraId="1A91BA83" w14:textId="156F185C"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125,00%</w:t>
            </w:r>
            <w:proofErr w:type="gramEnd"/>
          </w:p>
        </w:tc>
      </w:tr>
      <w:tr w:rsidR="00027478" w:rsidRPr="003A67A7" w14:paraId="2C6C3F9E" w14:textId="77777777" w:rsidTr="00027478">
        <w:trPr>
          <w:trHeight w:val="705"/>
        </w:trPr>
        <w:tc>
          <w:tcPr>
            <w:tcW w:w="650" w:type="pct"/>
            <w:vMerge/>
            <w:tcBorders>
              <w:top w:val="single" w:sz="8" w:space="0" w:color="auto"/>
              <w:left w:val="single" w:sz="8" w:space="0" w:color="auto"/>
              <w:bottom w:val="single" w:sz="8" w:space="0" w:color="000000"/>
              <w:right w:val="nil"/>
            </w:tcBorders>
            <w:vAlign w:val="center"/>
            <w:hideMark/>
          </w:tcPr>
          <w:p w14:paraId="7BBD522F"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single" w:sz="8" w:space="0" w:color="auto"/>
              <w:left w:val="single" w:sz="8" w:space="0" w:color="auto"/>
              <w:bottom w:val="single" w:sz="8" w:space="0" w:color="000000"/>
              <w:right w:val="single" w:sz="4" w:space="0" w:color="auto"/>
            </w:tcBorders>
            <w:vAlign w:val="center"/>
            <w:hideMark/>
          </w:tcPr>
          <w:p w14:paraId="2906D38E"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8" w:space="0" w:color="auto"/>
              <w:right w:val="single" w:sz="4" w:space="0" w:color="auto"/>
            </w:tcBorders>
            <w:vAlign w:val="bottom"/>
            <w:hideMark/>
          </w:tcPr>
          <w:p w14:paraId="05EEB971"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75120</w:t>
            </w:r>
          </w:p>
        </w:tc>
        <w:tc>
          <w:tcPr>
            <w:tcW w:w="573" w:type="pct"/>
            <w:tcBorders>
              <w:top w:val="nil"/>
              <w:left w:val="nil"/>
              <w:bottom w:val="single" w:sz="8" w:space="0" w:color="auto"/>
              <w:right w:val="single" w:sz="4" w:space="0" w:color="auto"/>
            </w:tcBorders>
            <w:vAlign w:val="bottom"/>
            <w:hideMark/>
          </w:tcPr>
          <w:p w14:paraId="324CE923"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Podíl veřejné osobní dopravy na celkových výkonech v osobní dopravě</w:t>
            </w:r>
          </w:p>
        </w:tc>
        <w:tc>
          <w:tcPr>
            <w:tcW w:w="360" w:type="pct"/>
            <w:tcBorders>
              <w:top w:val="nil"/>
              <w:left w:val="nil"/>
              <w:bottom w:val="single" w:sz="8" w:space="0" w:color="auto"/>
              <w:right w:val="single" w:sz="4" w:space="0" w:color="auto"/>
            </w:tcBorders>
            <w:vAlign w:val="bottom"/>
            <w:hideMark/>
          </w:tcPr>
          <w:p w14:paraId="4B98A953"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w:t>
            </w:r>
          </w:p>
        </w:tc>
        <w:tc>
          <w:tcPr>
            <w:tcW w:w="297" w:type="pct"/>
            <w:tcBorders>
              <w:top w:val="nil"/>
              <w:left w:val="nil"/>
              <w:bottom w:val="single" w:sz="8" w:space="0" w:color="auto"/>
              <w:right w:val="single" w:sz="4" w:space="0" w:color="auto"/>
            </w:tcBorders>
            <w:vAlign w:val="bottom"/>
            <w:hideMark/>
          </w:tcPr>
          <w:p w14:paraId="3AA4A52D"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Výsledek</w:t>
            </w:r>
          </w:p>
        </w:tc>
        <w:tc>
          <w:tcPr>
            <w:tcW w:w="282" w:type="pct"/>
            <w:tcBorders>
              <w:top w:val="nil"/>
              <w:left w:val="nil"/>
              <w:bottom w:val="single" w:sz="8" w:space="0" w:color="auto"/>
              <w:right w:val="single" w:sz="4" w:space="0" w:color="auto"/>
            </w:tcBorders>
            <w:vAlign w:val="bottom"/>
            <w:hideMark/>
          </w:tcPr>
          <w:p w14:paraId="596188E3"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30</w:t>
            </w:r>
          </w:p>
        </w:tc>
        <w:tc>
          <w:tcPr>
            <w:tcW w:w="311" w:type="pct"/>
            <w:tcBorders>
              <w:top w:val="nil"/>
              <w:left w:val="nil"/>
              <w:bottom w:val="single" w:sz="8" w:space="0" w:color="auto"/>
              <w:right w:val="single" w:sz="4" w:space="0" w:color="auto"/>
            </w:tcBorders>
            <w:vAlign w:val="bottom"/>
            <w:hideMark/>
          </w:tcPr>
          <w:p w14:paraId="0DCD48A1"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31.12.2011</w:t>
            </w:r>
          </w:p>
        </w:tc>
        <w:tc>
          <w:tcPr>
            <w:tcW w:w="282" w:type="pct"/>
            <w:tcBorders>
              <w:top w:val="nil"/>
              <w:left w:val="nil"/>
              <w:bottom w:val="single" w:sz="8" w:space="0" w:color="auto"/>
              <w:right w:val="single" w:sz="4" w:space="0" w:color="auto"/>
            </w:tcBorders>
            <w:vAlign w:val="bottom"/>
            <w:hideMark/>
          </w:tcPr>
          <w:p w14:paraId="17680C0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35</w:t>
            </w:r>
          </w:p>
        </w:tc>
        <w:tc>
          <w:tcPr>
            <w:tcW w:w="311" w:type="pct"/>
            <w:tcBorders>
              <w:top w:val="nil"/>
              <w:left w:val="nil"/>
              <w:bottom w:val="single" w:sz="8" w:space="0" w:color="auto"/>
              <w:right w:val="single" w:sz="4" w:space="0" w:color="auto"/>
            </w:tcBorders>
            <w:vAlign w:val="bottom"/>
            <w:hideMark/>
          </w:tcPr>
          <w:p w14:paraId="0DA128BB"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8" w:space="0" w:color="auto"/>
              <w:right w:val="single" w:sz="4" w:space="0" w:color="auto"/>
            </w:tcBorders>
            <w:vAlign w:val="center"/>
            <w:hideMark/>
          </w:tcPr>
          <w:p w14:paraId="7AA4416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8" w:space="0" w:color="auto"/>
              <w:right w:val="single" w:sz="4" w:space="0" w:color="auto"/>
            </w:tcBorders>
            <w:shd w:val="clear" w:color="000000" w:fill="F2F2F2"/>
            <w:vAlign w:val="center"/>
            <w:hideMark/>
          </w:tcPr>
          <w:p w14:paraId="0A6E2AD2"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8" w:space="0" w:color="auto"/>
              <w:right w:val="single" w:sz="4" w:space="0" w:color="auto"/>
            </w:tcBorders>
            <w:shd w:val="clear" w:color="000000" w:fill="F2F2F2"/>
            <w:vAlign w:val="center"/>
            <w:hideMark/>
          </w:tcPr>
          <w:p w14:paraId="3F6D6D77"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8" w:space="0" w:color="auto"/>
              <w:right w:val="single" w:sz="4" w:space="0" w:color="auto"/>
            </w:tcBorders>
            <w:vAlign w:val="bottom"/>
            <w:hideMark/>
          </w:tcPr>
          <w:p w14:paraId="640D4A64"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31</w:t>
            </w:r>
          </w:p>
        </w:tc>
        <w:tc>
          <w:tcPr>
            <w:tcW w:w="199" w:type="pct"/>
            <w:tcBorders>
              <w:top w:val="nil"/>
              <w:left w:val="nil"/>
              <w:bottom w:val="single" w:sz="8" w:space="0" w:color="auto"/>
              <w:right w:val="single" w:sz="8" w:space="0" w:color="auto"/>
            </w:tcBorders>
            <w:shd w:val="clear" w:color="000000" w:fill="F2F2F2"/>
            <w:vAlign w:val="center"/>
            <w:hideMark/>
          </w:tcPr>
          <w:p w14:paraId="6CEBC833" w14:textId="24EE58CC"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88,57%</w:t>
            </w:r>
            <w:proofErr w:type="gramEnd"/>
          </w:p>
        </w:tc>
      </w:tr>
      <w:tr w:rsidR="00027478" w:rsidRPr="003A67A7" w14:paraId="59678850" w14:textId="77777777" w:rsidTr="00027478">
        <w:trPr>
          <w:trHeight w:val="480"/>
        </w:trPr>
        <w:tc>
          <w:tcPr>
            <w:tcW w:w="650" w:type="pct"/>
            <w:tcBorders>
              <w:top w:val="nil"/>
              <w:left w:val="single" w:sz="8" w:space="0" w:color="auto"/>
              <w:bottom w:val="single" w:sz="8" w:space="0" w:color="auto"/>
              <w:right w:val="nil"/>
            </w:tcBorders>
            <w:vAlign w:val="bottom"/>
            <w:hideMark/>
          </w:tcPr>
          <w:p w14:paraId="4FD16A3D"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Zlepšit podmínky pro nemotorovou dopravu</w:t>
            </w:r>
          </w:p>
        </w:tc>
        <w:tc>
          <w:tcPr>
            <w:tcW w:w="320" w:type="pct"/>
            <w:tcBorders>
              <w:top w:val="nil"/>
              <w:left w:val="single" w:sz="8" w:space="0" w:color="auto"/>
              <w:bottom w:val="single" w:sz="8" w:space="0" w:color="auto"/>
              <w:right w:val="single" w:sz="4" w:space="0" w:color="auto"/>
            </w:tcBorders>
            <w:vAlign w:val="center"/>
            <w:hideMark/>
          </w:tcPr>
          <w:p w14:paraId="2FE577D5"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IROP 2 Cyklostezky</w:t>
            </w:r>
          </w:p>
        </w:tc>
        <w:tc>
          <w:tcPr>
            <w:tcW w:w="278" w:type="pct"/>
            <w:tcBorders>
              <w:top w:val="nil"/>
              <w:left w:val="nil"/>
              <w:bottom w:val="single" w:sz="8" w:space="0" w:color="auto"/>
              <w:right w:val="single" w:sz="4" w:space="0" w:color="auto"/>
            </w:tcBorders>
            <w:vAlign w:val="bottom"/>
            <w:hideMark/>
          </w:tcPr>
          <w:p w14:paraId="1132FFC6"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76100</w:t>
            </w:r>
          </w:p>
        </w:tc>
        <w:tc>
          <w:tcPr>
            <w:tcW w:w="573" w:type="pct"/>
            <w:tcBorders>
              <w:top w:val="nil"/>
              <w:left w:val="nil"/>
              <w:bottom w:val="single" w:sz="8" w:space="0" w:color="auto"/>
              <w:right w:val="single" w:sz="4" w:space="0" w:color="auto"/>
            </w:tcBorders>
            <w:vAlign w:val="bottom"/>
            <w:hideMark/>
          </w:tcPr>
          <w:p w14:paraId="6C8AF6CA"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Délka nově vybudovaných cyklostezek a cyklotras</w:t>
            </w:r>
          </w:p>
        </w:tc>
        <w:tc>
          <w:tcPr>
            <w:tcW w:w="360" w:type="pct"/>
            <w:tcBorders>
              <w:top w:val="nil"/>
              <w:left w:val="nil"/>
              <w:bottom w:val="single" w:sz="8" w:space="0" w:color="auto"/>
              <w:right w:val="single" w:sz="4" w:space="0" w:color="auto"/>
            </w:tcBorders>
            <w:vAlign w:val="center"/>
            <w:hideMark/>
          </w:tcPr>
          <w:p w14:paraId="2A2A9580"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km</w:t>
            </w:r>
          </w:p>
        </w:tc>
        <w:tc>
          <w:tcPr>
            <w:tcW w:w="297" w:type="pct"/>
            <w:tcBorders>
              <w:top w:val="nil"/>
              <w:left w:val="nil"/>
              <w:bottom w:val="single" w:sz="8" w:space="0" w:color="auto"/>
              <w:right w:val="single" w:sz="4" w:space="0" w:color="auto"/>
            </w:tcBorders>
            <w:vAlign w:val="center"/>
            <w:hideMark/>
          </w:tcPr>
          <w:p w14:paraId="3EB61B8D"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8" w:space="0" w:color="auto"/>
              <w:right w:val="single" w:sz="4" w:space="0" w:color="auto"/>
            </w:tcBorders>
            <w:vAlign w:val="bottom"/>
            <w:hideMark/>
          </w:tcPr>
          <w:p w14:paraId="6B4BD812"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8" w:space="0" w:color="auto"/>
              <w:right w:val="single" w:sz="4" w:space="0" w:color="auto"/>
            </w:tcBorders>
            <w:vAlign w:val="bottom"/>
            <w:hideMark/>
          </w:tcPr>
          <w:p w14:paraId="57AD214D"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8" w:space="0" w:color="auto"/>
              <w:right w:val="single" w:sz="4" w:space="0" w:color="auto"/>
            </w:tcBorders>
            <w:vAlign w:val="bottom"/>
            <w:hideMark/>
          </w:tcPr>
          <w:p w14:paraId="27E35D11"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w:t>
            </w:r>
          </w:p>
        </w:tc>
        <w:tc>
          <w:tcPr>
            <w:tcW w:w="311" w:type="pct"/>
            <w:tcBorders>
              <w:top w:val="nil"/>
              <w:left w:val="nil"/>
              <w:bottom w:val="single" w:sz="8" w:space="0" w:color="auto"/>
              <w:right w:val="single" w:sz="4" w:space="0" w:color="auto"/>
            </w:tcBorders>
            <w:vAlign w:val="bottom"/>
            <w:hideMark/>
          </w:tcPr>
          <w:p w14:paraId="587623B3"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8" w:space="0" w:color="auto"/>
              <w:right w:val="single" w:sz="4" w:space="0" w:color="auto"/>
            </w:tcBorders>
            <w:vAlign w:val="center"/>
            <w:hideMark/>
          </w:tcPr>
          <w:p w14:paraId="474471A7"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8" w:space="0" w:color="auto"/>
              <w:right w:val="single" w:sz="4" w:space="0" w:color="auto"/>
            </w:tcBorders>
            <w:shd w:val="clear" w:color="000000" w:fill="F2F2F2"/>
            <w:vAlign w:val="center"/>
            <w:hideMark/>
          </w:tcPr>
          <w:p w14:paraId="27C8F587"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8" w:space="0" w:color="auto"/>
              <w:right w:val="single" w:sz="4" w:space="0" w:color="auto"/>
            </w:tcBorders>
            <w:shd w:val="clear" w:color="000000" w:fill="F2F2F2"/>
            <w:vAlign w:val="center"/>
            <w:hideMark/>
          </w:tcPr>
          <w:p w14:paraId="637FF80F"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8" w:space="0" w:color="auto"/>
              <w:right w:val="single" w:sz="4" w:space="0" w:color="auto"/>
            </w:tcBorders>
            <w:shd w:val="clear" w:color="000000" w:fill="FFFFFF"/>
            <w:vAlign w:val="center"/>
            <w:hideMark/>
          </w:tcPr>
          <w:p w14:paraId="3F5C443F"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1,153</w:t>
            </w:r>
          </w:p>
        </w:tc>
        <w:tc>
          <w:tcPr>
            <w:tcW w:w="199" w:type="pct"/>
            <w:tcBorders>
              <w:top w:val="nil"/>
              <w:left w:val="nil"/>
              <w:bottom w:val="single" w:sz="8" w:space="0" w:color="auto"/>
              <w:right w:val="single" w:sz="8" w:space="0" w:color="auto"/>
            </w:tcBorders>
            <w:shd w:val="clear" w:color="000000" w:fill="F2F2F2"/>
            <w:vAlign w:val="center"/>
            <w:hideMark/>
          </w:tcPr>
          <w:p w14:paraId="51B2F4D6" w14:textId="044B7422"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38,43%</w:t>
            </w:r>
            <w:proofErr w:type="gramEnd"/>
          </w:p>
        </w:tc>
      </w:tr>
      <w:tr w:rsidR="00027478" w:rsidRPr="003A67A7" w14:paraId="399E546F" w14:textId="77777777" w:rsidTr="00027478">
        <w:trPr>
          <w:trHeight w:val="465"/>
        </w:trPr>
        <w:tc>
          <w:tcPr>
            <w:tcW w:w="650" w:type="pct"/>
            <w:vMerge w:val="restart"/>
            <w:tcBorders>
              <w:top w:val="nil"/>
              <w:left w:val="single" w:sz="8" w:space="0" w:color="auto"/>
              <w:bottom w:val="single" w:sz="8" w:space="0" w:color="000000"/>
              <w:right w:val="nil"/>
            </w:tcBorders>
            <w:vAlign w:val="center"/>
            <w:hideMark/>
          </w:tcPr>
          <w:p w14:paraId="73E5455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Zvýšit bezpečnost v obcích</w:t>
            </w:r>
          </w:p>
        </w:tc>
        <w:tc>
          <w:tcPr>
            <w:tcW w:w="320" w:type="pct"/>
            <w:vMerge w:val="restart"/>
            <w:tcBorders>
              <w:top w:val="nil"/>
              <w:left w:val="single" w:sz="8" w:space="0" w:color="auto"/>
              <w:bottom w:val="single" w:sz="8" w:space="0" w:color="000000"/>
              <w:right w:val="single" w:sz="4" w:space="0" w:color="auto"/>
            </w:tcBorders>
            <w:vAlign w:val="bottom"/>
            <w:hideMark/>
          </w:tcPr>
          <w:p w14:paraId="3DA22A7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IROP 3 Dopravní bezpečnost</w:t>
            </w:r>
          </w:p>
        </w:tc>
        <w:tc>
          <w:tcPr>
            <w:tcW w:w="278" w:type="pct"/>
            <w:tcBorders>
              <w:top w:val="nil"/>
              <w:left w:val="nil"/>
              <w:bottom w:val="single" w:sz="4" w:space="0" w:color="auto"/>
              <w:right w:val="single" w:sz="4" w:space="0" w:color="auto"/>
            </w:tcBorders>
            <w:vAlign w:val="bottom"/>
            <w:hideMark/>
          </w:tcPr>
          <w:p w14:paraId="11440DD8"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75001</w:t>
            </w:r>
          </w:p>
        </w:tc>
        <w:tc>
          <w:tcPr>
            <w:tcW w:w="573" w:type="pct"/>
            <w:tcBorders>
              <w:top w:val="nil"/>
              <w:left w:val="nil"/>
              <w:bottom w:val="single" w:sz="4" w:space="0" w:color="auto"/>
              <w:right w:val="single" w:sz="4" w:space="0" w:color="auto"/>
            </w:tcBorders>
            <w:vAlign w:val="bottom"/>
            <w:hideMark/>
          </w:tcPr>
          <w:p w14:paraId="7AD3DF8C"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Počet realizací vedoucích ke zvýšení bezpečnosti v dopravě</w:t>
            </w:r>
          </w:p>
        </w:tc>
        <w:tc>
          <w:tcPr>
            <w:tcW w:w="360" w:type="pct"/>
            <w:tcBorders>
              <w:top w:val="nil"/>
              <w:left w:val="nil"/>
              <w:bottom w:val="single" w:sz="4" w:space="0" w:color="auto"/>
              <w:right w:val="single" w:sz="4" w:space="0" w:color="auto"/>
            </w:tcBorders>
            <w:vAlign w:val="center"/>
            <w:hideMark/>
          </w:tcPr>
          <w:p w14:paraId="2D33F406"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realizace</w:t>
            </w:r>
          </w:p>
        </w:tc>
        <w:tc>
          <w:tcPr>
            <w:tcW w:w="297" w:type="pct"/>
            <w:tcBorders>
              <w:top w:val="nil"/>
              <w:left w:val="nil"/>
              <w:bottom w:val="single" w:sz="4" w:space="0" w:color="auto"/>
              <w:right w:val="single" w:sz="4" w:space="0" w:color="auto"/>
            </w:tcBorders>
            <w:vAlign w:val="center"/>
            <w:hideMark/>
          </w:tcPr>
          <w:p w14:paraId="3D254EE4"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4" w:space="0" w:color="auto"/>
              <w:right w:val="single" w:sz="4" w:space="0" w:color="auto"/>
            </w:tcBorders>
            <w:vAlign w:val="bottom"/>
            <w:hideMark/>
          </w:tcPr>
          <w:p w14:paraId="5B5049F5"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323220A2"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481ABE84"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7</w:t>
            </w:r>
          </w:p>
        </w:tc>
        <w:tc>
          <w:tcPr>
            <w:tcW w:w="311" w:type="pct"/>
            <w:tcBorders>
              <w:top w:val="nil"/>
              <w:left w:val="nil"/>
              <w:bottom w:val="single" w:sz="4" w:space="0" w:color="auto"/>
              <w:right w:val="single" w:sz="4" w:space="0" w:color="auto"/>
            </w:tcBorders>
            <w:vAlign w:val="bottom"/>
            <w:hideMark/>
          </w:tcPr>
          <w:p w14:paraId="450BBBB9"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cBorders>
            <w:vAlign w:val="center"/>
            <w:hideMark/>
          </w:tcPr>
          <w:p w14:paraId="6E2D8604"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4" w:space="0" w:color="auto"/>
              <w:right w:val="single" w:sz="4" w:space="0" w:color="auto"/>
            </w:tcBorders>
            <w:shd w:val="clear" w:color="000000" w:fill="F2F2F2"/>
            <w:vAlign w:val="center"/>
            <w:hideMark/>
          </w:tcPr>
          <w:p w14:paraId="637B312D"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4" w:space="0" w:color="auto"/>
              <w:right w:val="single" w:sz="4" w:space="0" w:color="auto"/>
            </w:tcBorders>
            <w:shd w:val="clear" w:color="000000" w:fill="F2F2F2"/>
            <w:vAlign w:val="center"/>
            <w:hideMark/>
          </w:tcPr>
          <w:p w14:paraId="081A7094"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795DA073"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9</w:t>
            </w:r>
          </w:p>
        </w:tc>
        <w:tc>
          <w:tcPr>
            <w:tcW w:w="199" w:type="pct"/>
            <w:tcBorders>
              <w:top w:val="nil"/>
              <w:left w:val="nil"/>
              <w:bottom w:val="single" w:sz="4" w:space="0" w:color="auto"/>
              <w:right w:val="single" w:sz="8" w:space="0" w:color="auto"/>
            </w:tcBorders>
            <w:shd w:val="clear" w:color="000000" w:fill="F2F2F2"/>
            <w:vAlign w:val="center"/>
            <w:hideMark/>
          </w:tcPr>
          <w:p w14:paraId="17E14EF2" w14:textId="3565212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128,57%</w:t>
            </w:r>
            <w:proofErr w:type="gramEnd"/>
          </w:p>
        </w:tc>
      </w:tr>
      <w:tr w:rsidR="00027478" w:rsidRPr="003A67A7" w14:paraId="60ECA5E5" w14:textId="77777777" w:rsidTr="00027478">
        <w:trPr>
          <w:trHeight w:val="705"/>
        </w:trPr>
        <w:tc>
          <w:tcPr>
            <w:tcW w:w="650" w:type="pct"/>
            <w:vMerge/>
            <w:tcBorders>
              <w:top w:val="nil"/>
              <w:left w:val="single" w:sz="8" w:space="0" w:color="auto"/>
              <w:bottom w:val="single" w:sz="8" w:space="0" w:color="000000"/>
              <w:right w:val="nil"/>
            </w:tcBorders>
            <w:vAlign w:val="center"/>
            <w:hideMark/>
          </w:tcPr>
          <w:p w14:paraId="0A19FAD9"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nil"/>
              <w:left w:val="single" w:sz="8" w:space="0" w:color="auto"/>
              <w:bottom w:val="single" w:sz="8" w:space="0" w:color="000000"/>
              <w:right w:val="single" w:sz="4" w:space="0" w:color="auto"/>
            </w:tcBorders>
            <w:vAlign w:val="center"/>
            <w:hideMark/>
          </w:tcPr>
          <w:p w14:paraId="21B9061D"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8" w:space="0" w:color="auto"/>
              <w:right w:val="single" w:sz="4" w:space="0" w:color="auto"/>
            </w:tcBorders>
            <w:vAlign w:val="bottom"/>
            <w:hideMark/>
          </w:tcPr>
          <w:p w14:paraId="522C519D"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75120</w:t>
            </w:r>
          </w:p>
        </w:tc>
        <w:tc>
          <w:tcPr>
            <w:tcW w:w="573" w:type="pct"/>
            <w:tcBorders>
              <w:top w:val="nil"/>
              <w:left w:val="nil"/>
              <w:bottom w:val="single" w:sz="8" w:space="0" w:color="auto"/>
              <w:right w:val="single" w:sz="4" w:space="0" w:color="auto"/>
            </w:tcBorders>
            <w:vAlign w:val="bottom"/>
            <w:hideMark/>
          </w:tcPr>
          <w:p w14:paraId="0943CE07"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Podíl veřejné osobní dopravy na celkových výkonech v osobní dopravě</w:t>
            </w:r>
          </w:p>
        </w:tc>
        <w:tc>
          <w:tcPr>
            <w:tcW w:w="360" w:type="pct"/>
            <w:tcBorders>
              <w:top w:val="nil"/>
              <w:left w:val="nil"/>
              <w:bottom w:val="single" w:sz="8" w:space="0" w:color="auto"/>
              <w:right w:val="single" w:sz="4" w:space="0" w:color="auto"/>
            </w:tcBorders>
            <w:vAlign w:val="center"/>
            <w:hideMark/>
          </w:tcPr>
          <w:p w14:paraId="09439BCB"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w:t>
            </w:r>
          </w:p>
        </w:tc>
        <w:tc>
          <w:tcPr>
            <w:tcW w:w="297" w:type="pct"/>
            <w:tcBorders>
              <w:top w:val="nil"/>
              <w:left w:val="nil"/>
              <w:bottom w:val="single" w:sz="8" w:space="0" w:color="auto"/>
              <w:right w:val="single" w:sz="4" w:space="0" w:color="auto"/>
            </w:tcBorders>
            <w:vAlign w:val="center"/>
            <w:hideMark/>
          </w:tcPr>
          <w:p w14:paraId="01BC6589"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výsledek</w:t>
            </w:r>
          </w:p>
        </w:tc>
        <w:tc>
          <w:tcPr>
            <w:tcW w:w="282" w:type="pct"/>
            <w:tcBorders>
              <w:top w:val="nil"/>
              <w:left w:val="nil"/>
              <w:bottom w:val="single" w:sz="8" w:space="0" w:color="auto"/>
              <w:right w:val="single" w:sz="4" w:space="0" w:color="auto"/>
            </w:tcBorders>
            <w:vAlign w:val="bottom"/>
            <w:hideMark/>
          </w:tcPr>
          <w:p w14:paraId="338FE162"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30</w:t>
            </w:r>
          </w:p>
        </w:tc>
        <w:tc>
          <w:tcPr>
            <w:tcW w:w="311" w:type="pct"/>
            <w:tcBorders>
              <w:top w:val="nil"/>
              <w:left w:val="nil"/>
              <w:bottom w:val="single" w:sz="8" w:space="0" w:color="auto"/>
              <w:right w:val="single" w:sz="4" w:space="0" w:color="auto"/>
            </w:tcBorders>
            <w:vAlign w:val="bottom"/>
            <w:hideMark/>
          </w:tcPr>
          <w:p w14:paraId="31C6315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31.12.2011</w:t>
            </w:r>
          </w:p>
        </w:tc>
        <w:tc>
          <w:tcPr>
            <w:tcW w:w="282" w:type="pct"/>
            <w:tcBorders>
              <w:top w:val="nil"/>
              <w:left w:val="nil"/>
              <w:bottom w:val="single" w:sz="8" w:space="0" w:color="auto"/>
              <w:right w:val="single" w:sz="4" w:space="0" w:color="auto"/>
            </w:tcBorders>
            <w:vAlign w:val="bottom"/>
            <w:hideMark/>
          </w:tcPr>
          <w:p w14:paraId="1B5EAA33"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35</w:t>
            </w:r>
          </w:p>
        </w:tc>
        <w:tc>
          <w:tcPr>
            <w:tcW w:w="311" w:type="pct"/>
            <w:tcBorders>
              <w:top w:val="nil"/>
              <w:left w:val="nil"/>
              <w:bottom w:val="single" w:sz="8" w:space="0" w:color="auto"/>
              <w:right w:val="single" w:sz="4" w:space="0" w:color="auto"/>
            </w:tcBorders>
            <w:vAlign w:val="bottom"/>
            <w:hideMark/>
          </w:tcPr>
          <w:p w14:paraId="19B41BBB"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8" w:space="0" w:color="auto"/>
              <w:right w:val="single" w:sz="4" w:space="0" w:color="auto"/>
            </w:tcBorders>
            <w:vAlign w:val="center"/>
            <w:hideMark/>
          </w:tcPr>
          <w:p w14:paraId="2D988710"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8" w:space="0" w:color="auto"/>
              <w:right w:val="single" w:sz="4" w:space="0" w:color="auto"/>
            </w:tcBorders>
            <w:shd w:val="clear" w:color="000000" w:fill="F2F2F2"/>
            <w:vAlign w:val="center"/>
            <w:hideMark/>
          </w:tcPr>
          <w:p w14:paraId="4F823825"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8" w:space="0" w:color="auto"/>
              <w:right w:val="single" w:sz="4" w:space="0" w:color="auto"/>
            </w:tcBorders>
            <w:shd w:val="clear" w:color="000000" w:fill="F2F2F2"/>
            <w:vAlign w:val="center"/>
            <w:hideMark/>
          </w:tcPr>
          <w:p w14:paraId="51B0BA4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8" w:space="0" w:color="auto"/>
              <w:right w:val="single" w:sz="4" w:space="0" w:color="auto"/>
            </w:tcBorders>
            <w:vAlign w:val="bottom"/>
            <w:hideMark/>
          </w:tcPr>
          <w:p w14:paraId="03E74A01"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31</w:t>
            </w:r>
          </w:p>
        </w:tc>
        <w:tc>
          <w:tcPr>
            <w:tcW w:w="199" w:type="pct"/>
            <w:tcBorders>
              <w:top w:val="nil"/>
              <w:left w:val="nil"/>
              <w:bottom w:val="single" w:sz="8" w:space="0" w:color="auto"/>
              <w:right w:val="single" w:sz="8" w:space="0" w:color="auto"/>
            </w:tcBorders>
            <w:shd w:val="clear" w:color="000000" w:fill="F2F2F2"/>
            <w:vAlign w:val="center"/>
            <w:hideMark/>
          </w:tcPr>
          <w:p w14:paraId="5B0EC6C7" w14:textId="6B72381F"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88,57%</w:t>
            </w:r>
            <w:proofErr w:type="gramEnd"/>
          </w:p>
        </w:tc>
      </w:tr>
      <w:tr w:rsidR="00027478" w:rsidRPr="003A67A7" w14:paraId="20B971CA" w14:textId="77777777" w:rsidTr="00027478">
        <w:trPr>
          <w:trHeight w:val="465"/>
        </w:trPr>
        <w:tc>
          <w:tcPr>
            <w:tcW w:w="650" w:type="pct"/>
            <w:vMerge w:val="restart"/>
            <w:tcBorders>
              <w:top w:val="nil"/>
              <w:left w:val="single" w:sz="8" w:space="0" w:color="auto"/>
              <w:bottom w:val="single" w:sz="8" w:space="0" w:color="000000"/>
              <w:right w:val="nil"/>
            </w:tcBorders>
            <w:vAlign w:val="bottom"/>
            <w:hideMark/>
          </w:tcPr>
          <w:p w14:paraId="71A527B7"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Zajistit dostatečné kapacity sociálních služeb i kapacity zařízení sociálních služeb (se zohledněním přirozené spádovosti obcí) a vytvořit síť sociálního a startovacího bydlení</w:t>
            </w:r>
          </w:p>
        </w:tc>
        <w:tc>
          <w:tcPr>
            <w:tcW w:w="320" w:type="pct"/>
            <w:vMerge w:val="restart"/>
            <w:tcBorders>
              <w:top w:val="nil"/>
              <w:left w:val="single" w:sz="8" w:space="0" w:color="auto"/>
              <w:bottom w:val="single" w:sz="8" w:space="0" w:color="000000"/>
              <w:right w:val="single" w:sz="4" w:space="0" w:color="auto"/>
            </w:tcBorders>
            <w:vAlign w:val="bottom"/>
            <w:hideMark/>
          </w:tcPr>
          <w:p w14:paraId="67F19C67"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IROP 4 Sociální služby</w:t>
            </w:r>
          </w:p>
        </w:tc>
        <w:tc>
          <w:tcPr>
            <w:tcW w:w="278" w:type="pct"/>
            <w:tcBorders>
              <w:top w:val="nil"/>
              <w:left w:val="nil"/>
              <w:bottom w:val="single" w:sz="4" w:space="0" w:color="auto"/>
              <w:right w:val="single" w:sz="4" w:space="0" w:color="auto"/>
            </w:tcBorders>
            <w:vAlign w:val="bottom"/>
            <w:hideMark/>
          </w:tcPr>
          <w:p w14:paraId="3B09FE4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55401</w:t>
            </w:r>
          </w:p>
        </w:tc>
        <w:tc>
          <w:tcPr>
            <w:tcW w:w="573" w:type="pct"/>
            <w:tcBorders>
              <w:top w:val="nil"/>
              <w:left w:val="nil"/>
              <w:bottom w:val="single" w:sz="4" w:space="0" w:color="auto"/>
              <w:right w:val="single" w:sz="4" w:space="0" w:color="auto"/>
            </w:tcBorders>
            <w:vAlign w:val="bottom"/>
            <w:hideMark/>
          </w:tcPr>
          <w:p w14:paraId="096BA722"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Počet podpořených zázemí pro služby a sociální práci</w:t>
            </w:r>
          </w:p>
        </w:tc>
        <w:tc>
          <w:tcPr>
            <w:tcW w:w="360" w:type="pct"/>
            <w:tcBorders>
              <w:top w:val="nil"/>
              <w:left w:val="nil"/>
              <w:bottom w:val="single" w:sz="4" w:space="0" w:color="auto"/>
              <w:right w:val="single" w:sz="4" w:space="0" w:color="auto"/>
            </w:tcBorders>
            <w:vAlign w:val="bottom"/>
            <w:hideMark/>
          </w:tcPr>
          <w:p w14:paraId="01F77A94"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Zázemí</w:t>
            </w:r>
          </w:p>
        </w:tc>
        <w:tc>
          <w:tcPr>
            <w:tcW w:w="297" w:type="pct"/>
            <w:tcBorders>
              <w:top w:val="nil"/>
              <w:left w:val="nil"/>
              <w:bottom w:val="single" w:sz="4" w:space="0" w:color="auto"/>
              <w:right w:val="single" w:sz="4" w:space="0" w:color="auto"/>
            </w:tcBorders>
            <w:vAlign w:val="bottom"/>
            <w:hideMark/>
          </w:tcPr>
          <w:p w14:paraId="0E262E39"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4" w:space="0" w:color="auto"/>
              <w:right w:val="single" w:sz="4" w:space="0" w:color="auto"/>
            </w:tcBorders>
            <w:vAlign w:val="bottom"/>
            <w:hideMark/>
          </w:tcPr>
          <w:p w14:paraId="69C80BDC"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3A7BEEE2"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3F882686"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4</w:t>
            </w:r>
          </w:p>
        </w:tc>
        <w:tc>
          <w:tcPr>
            <w:tcW w:w="311" w:type="pct"/>
            <w:tcBorders>
              <w:top w:val="nil"/>
              <w:left w:val="nil"/>
              <w:bottom w:val="single" w:sz="4" w:space="0" w:color="auto"/>
              <w:right w:val="single" w:sz="4" w:space="0" w:color="auto"/>
            </w:tcBorders>
            <w:vAlign w:val="bottom"/>
            <w:hideMark/>
          </w:tcPr>
          <w:p w14:paraId="653AB506"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cBorders>
            <w:vAlign w:val="center"/>
            <w:hideMark/>
          </w:tcPr>
          <w:p w14:paraId="183F98EC"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4" w:space="0" w:color="auto"/>
              <w:right w:val="single" w:sz="4" w:space="0" w:color="auto"/>
            </w:tcBorders>
            <w:shd w:val="clear" w:color="000000" w:fill="F2F2F2"/>
            <w:vAlign w:val="center"/>
            <w:hideMark/>
          </w:tcPr>
          <w:p w14:paraId="5ADA653B"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4" w:space="0" w:color="auto"/>
              <w:right w:val="single" w:sz="4" w:space="0" w:color="auto"/>
            </w:tcBorders>
            <w:shd w:val="clear" w:color="000000" w:fill="F2F2F2"/>
            <w:vAlign w:val="center"/>
            <w:hideMark/>
          </w:tcPr>
          <w:p w14:paraId="076A7DED"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1B6D9962"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5</w:t>
            </w:r>
          </w:p>
        </w:tc>
        <w:tc>
          <w:tcPr>
            <w:tcW w:w="199" w:type="pct"/>
            <w:tcBorders>
              <w:top w:val="nil"/>
              <w:left w:val="nil"/>
              <w:bottom w:val="single" w:sz="4" w:space="0" w:color="auto"/>
              <w:right w:val="single" w:sz="8" w:space="0" w:color="auto"/>
            </w:tcBorders>
            <w:shd w:val="clear" w:color="000000" w:fill="F2F2F2"/>
            <w:vAlign w:val="center"/>
            <w:hideMark/>
          </w:tcPr>
          <w:p w14:paraId="56A2057D" w14:textId="0498EC2D"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125,00%</w:t>
            </w:r>
            <w:proofErr w:type="gramEnd"/>
          </w:p>
        </w:tc>
      </w:tr>
      <w:tr w:rsidR="00027478" w:rsidRPr="003A67A7" w14:paraId="26387B9A" w14:textId="77777777" w:rsidTr="00027478">
        <w:trPr>
          <w:trHeight w:val="465"/>
        </w:trPr>
        <w:tc>
          <w:tcPr>
            <w:tcW w:w="650" w:type="pct"/>
            <w:vMerge/>
            <w:tcBorders>
              <w:top w:val="nil"/>
              <w:left w:val="single" w:sz="8" w:space="0" w:color="auto"/>
              <w:bottom w:val="single" w:sz="8" w:space="0" w:color="000000"/>
              <w:right w:val="nil"/>
            </w:tcBorders>
            <w:vAlign w:val="center"/>
            <w:hideMark/>
          </w:tcPr>
          <w:p w14:paraId="054F2302"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nil"/>
              <w:left w:val="single" w:sz="8" w:space="0" w:color="auto"/>
              <w:bottom w:val="single" w:sz="8" w:space="0" w:color="000000"/>
              <w:right w:val="single" w:sz="4" w:space="0" w:color="auto"/>
            </w:tcBorders>
            <w:vAlign w:val="center"/>
            <w:hideMark/>
          </w:tcPr>
          <w:p w14:paraId="47FEC849"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4" w:space="0" w:color="auto"/>
              <w:right w:val="single" w:sz="4" w:space="0" w:color="auto"/>
            </w:tcBorders>
            <w:vAlign w:val="bottom"/>
            <w:hideMark/>
          </w:tcPr>
          <w:p w14:paraId="14567A14"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55402</w:t>
            </w:r>
          </w:p>
        </w:tc>
        <w:tc>
          <w:tcPr>
            <w:tcW w:w="573" w:type="pct"/>
            <w:tcBorders>
              <w:top w:val="nil"/>
              <w:left w:val="nil"/>
              <w:bottom w:val="single" w:sz="4" w:space="0" w:color="auto"/>
              <w:right w:val="single" w:sz="4" w:space="0" w:color="auto"/>
            </w:tcBorders>
            <w:vAlign w:val="bottom"/>
            <w:hideMark/>
          </w:tcPr>
          <w:p w14:paraId="549617C6"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Počet poskytovaných druhů sociálních služeb</w:t>
            </w:r>
          </w:p>
        </w:tc>
        <w:tc>
          <w:tcPr>
            <w:tcW w:w="360" w:type="pct"/>
            <w:tcBorders>
              <w:top w:val="nil"/>
              <w:left w:val="nil"/>
              <w:bottom w:val="single" w:sz="4" w:space="0" w:color="auto"/>
              <w:right w:val="single" w:sz="4" w:space="0" w:color="auto"/>
            </w:tcBorders>
            <w:vAlign w:val="bottom"/>
            <w:hideMark/>
          </w:tcPr>
          <w:p w14:paraId="1D1ADDD9"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Služby</w:t>
            </w:r>
          </w:p>
        </w:tc>
        <w:tc>
          <w:tcPr>
            <w:tcW w:w="297" w:type="pct"/>
            <w:tcBorders>
              <w:top w:val="nil"/>
              <w:left w:val="nil"/>
              <w:bottom w:val="single" w:sz="4" w:space="0" w:color="auto"/>
              <w:right w:val="single" w:sz="4" w:space="0" w:color="auto"/>
            </w:tcBorders>
            <w:vAlign w:val="bottom"/>
            <w:hideMark/>
          </w:tcPr>
          <w:p w14:paraId="2ABD9C49"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4" w:space="0" w:color="auto"/>
              <w:right w:val="single" w:sz="4" w:space="0" w:color="auto"/>
            </w:tcBorders>
            <w:vAlign w:val="bottom"/>
            <w:hideMark/>
          </w:tcPr>
          <w:p w14:paraId="472156D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650C4F8A"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24544324"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w:t>
            </w:r>
          </w:p>
        </w:tc>
        <w:tc>
          <w:tcPr>
            <w:tcW w:w="311" w:type="pct"/>
            <w:tcBorders>
              <w:top w:val="nil"/>
              <w:left w:val="nil"/>
              <w:bottom w:val="single" w:sz="4" w:space="0" w:color="auto"/>
              <w:right w:val="single" w:sz="4" w:space="0" w:color="auto"/>
            </w:tcBorders>
            <w:vAlign w:val="bottom"/>
            <w:hideMark/>
          </w:tcPr>
          <w:p w14:paraId="4FA08608"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cBorders>
            <w:vAlign w:val="center"/>
            <w:hideMark/>
          </w:tcPr>
          <w:p w14:paraId="5C42C575"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4" w:space="0" w:color="auto"/>
              <w:right w:val="single" w:sz="4" w:space="0" w:color="auto"/>
            </w:tcBorders>
            <w:shd w:val="clear" w:color="000000" w:fill="F2F2F2"/>
            <w:vAlign w:val="center"/>
            <w:hideMark/>
          </w:tcPr>
          <w:p w14:paraId="089E1092"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4" w:space="0" w:color="auto"/>
              <w:right w:val="single" w:sz="4" w:space="0" w:color="auto"/>
            </w:tcBorders>
            <w:shd w:val="clear" w:color="000000" w:fill="F2F2F2"/>
            <w:vAlign w:val="center"/>
            <w:hideMark/>
          </w:tcPr>
          <w:p w14:paraId="32EE5634"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7C6DE653"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6</w:t>
            </w:r>
          </w:p>
        </w:tc>
        <w:tc>
          <w:tcPr>
            <w:tcW w:w="199" w:type="pct"/>
            <w:tcBorders>
              <w:top w:val="nil"/>
              <w:left w:val="nil"/>
              <w:bottom w:val="single" w:sz="4" w:space="0" w:color="auto"/>
              <w:right w:val="single" w:sz="8" w:space="0" w:color="auto"/>
            </w:tcBorders>
            <w:shd w:val="clear" w:color="000000" w:fill="F2F2F2"/>
            <w:vAlign w:val="center"/>
            <w:hideMark/>
          </w:tcPr>
          <w:p w14:paraId="1F29EB66" w14:textId="67F1449C"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200,00%</w:t>
            </w:r>
            <w:proofErr w:type="gramEnd"/>
          </w:p>
        </w:tc>
      </w:tr>
      <w:tr w:rsidR="00027478" w:rsidRPr="003A67A7" w14:paraId="3A3C3EB3" w14:textId="77777777" w:rsidTr="00027478">
        <w:trPr>
          <w:trHeight w:val="465"/>
        </w:trPr>
        <w:tc>
          <w:tcPr>
            <w:tcW w:w="650" w:type="pct"/>
            <w:vMerge/>
            <w:tcBorders>
              <w:top w:val="nil"/>
              <w:left w:val="single" w:sz="8" w:space="0" w:color="auto"/>
              <w:bottom w:val="single" w:sz="8" w:space="0" w:color="000000"/>
              <w:right w:val="nil"/>
            </w:tcBorders>
            <w:vAlign w:val="center"/>
            <w:hideMark/>
          </w:tcPr>
          <w:p w14:paraId="5FEA8ABA"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nil"/>
              <w:left w:val="single" w:sz="8" w:space="0" w:color="auto"/>
              <w:bottom w:val="single" w:sz="8" w:space="0" w:color="000000"/>
              <w:right w:val="single" w:sz="4" w:space="0" w:color="auto"/>
            </w:tcBorders>
            <w:vAlign w:val="center"/>
            <w:hideMark/>
          </w:tcPr>
          <w:p w14:paraId="43D8DBDC"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8" w:space="0" w:color="auto"/>
              <w:right w:val="single" w:sz="4" w:space="0" w:color="auto"/>
            </w:tcBorders>
            <w:vAlign w:val="bottom"/>
            <w:hideMark/>
          </w:tcPr>
          <w:p w14:paraId="71775C0A"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67510</w:t>
            </w:r>
          </w:p>
        </w:tc>
        <w:tc>
          <w:tcPr>
            <w:tcW w:w="573" w:type="pct"/>
            <w:tcBorders>
              <w:top w:val="nil"/>
              <w:left w:val="nil"/>
              <w:bottom w:val="single" w:sz="8" w:space="0" w:color="auto"/>
              <w:right w:val="single" w:sz="4" w:space="0" w:color="auto"/>
            </w:tcBorders>
            <w:vAlign w:val="bottom"/>
            <w:hideMark/>
          </w:tcPr>
          <w:p w14:paraId="0B12D2AA"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Kapacita služeb a sociální práce</w:t>
            </w:r>
          </w:p>
        </w:tc>
        <w:tc>
          <w:tcPr>
            <w:tcW w:w="360" w:type="pct"/>
            <w:tcBorders>
              <w:top w:val="nil"/>
              <w:left w:val="nil"/>
              <w:bottom w:val="single" w:sz="8" w:space="0" w:color="auto"/>
              <w:right w:val="single" w:sz="4" w:space="0" w:color="auto"/>
            </w:tcBorders>
            <w:vAlign w:val="bottom"/>
            <w:hideMark/>
          </w:tcPr>
          <w:p w14:paraId="6C286DF1"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Klienti</w:t>
            </w:r>
          </w:p>
        </w:tc>
        <w:tc>
          <w:tcPr>
            <w:tcW w:w="297" w:type="pct"/>
            <w:tcBorders>
              <w:top w:val="nil"/>
              <w:left w:val="nil"/>
              <w:bottom w:val="single" w:sz="8" w:space="0" w:color="auto"/>
              <w:right w:val="single" w:sz="4" w:space="0" w:color="auto"/>
            </w:tcBorders>
            <w:vAlign w:val="bottom"/>
            <w:hideMark/>
          </w:tcPr>
          <w:p w14:paraId="660E9A81"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Výsledek</w:t>
            </w:r>
          </w:p>
        </w:tc>
        <w:tc>
          <w:tcPr>
            <w:tcW w:w="282" w:type="pct"/>
            <w:tcBorders>
              <w:top w:val="nil"/>
              <w:left w:val="nil"/>
              <w:bottom w:val="single" w:sz="8" w:space="0" w:color="auto"/>
              <w:right w:val="single" w:sz="4" w:space="0" w:color="auto"/>
            </w:tcBorders>
            <w:vAlign w:val="bottom"/>
            <w:hideMark/>
          </w:tcPr>
          <w:p w14:paraId="594A2CB1"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33,5</w:t>
            </w:r>
          </w:p>
        </w:tc>
        <w:tc>
          <w:tcPr>
            <w:tcW w:w="311" w:type="pct"/>
            <w:tcBorders>
              <w:top w:val="nil"/>
              <w:left w:val="nil"/>
              <w:bottom w:val="single" w:sz="8" w:space="0" w:color="auto"/>
              <w:right w:val="single" w:sz="4" w:space="0" w:color="auto"/>
            </w:tcBorders>
            <w:vAlign w:val="bottom"/>
            <w:hideMark/>
          </w:tcPr>
          <w:p w14:paraId="0DA1566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8" w:space="0" w:color="auto"/>
              <w:right w:val="single" w:sz="4" w:space="0" w:color="auto"/>
            </w:tcBorders>
            <w:vAlign w:val="bottom"/>
            <w:hideMark/>
          </w:tcPr>
          <w:p w14:paraId="017B4CB6"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43</w:t>
            </w:r>
          </w:p>
        </w:tc>
        <w:tc>
          <w:tcPr>
            <w:tcW w:w="311" w:type="pct"/>
            <w:tcBorders>
              <w:top w:val="nil"/>
              <w:left w:val="nil"/>
              <w:bottom w:val="single" w:sz="8" w:space="0" w:color="auto"/>
              <w:right w:val="single" w:sz="4" w:space="0" w:color="auto"/>
            </w:tcBorders>
            <w:vAlign w:val="bottom"/>
            <w:hideMark/>
          </w:tcPr>
          <w:p w14:paraId="723A9F8E"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8" w:space="0" w:color="auto"/>
              <w:right w:val="single" w:sz="4" w:space="0" w:color="auto"/>
            </w:tcBorders>
            <w:vAlign w:val="center"/>
            <w:hideMark/>
          </w:tcPr>
          <w:p w14:paraId="4E0808B1"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8" w:space="0" w:color="auto"/>
              <w:right w:val="single" w:sz="4" w:space="0" w:color="auto"/>
            </w:tcBorders>
            <w:shd w:val="clear" w:color="000000" w:fill="F2F2F2"/>
            <w:vAlign w:val="center"/>
            <w:hideMark/>
          </w:tcPr>
          <w:p w14:paraId="2542484B"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8" w:space="0" w:color="auto"/>
              <w:right w:val="single" w:sz="4" w:space="0" w:color="auto"/>
            </w:tcBorders>
            <w:shd w:val="clear" w:color="000000" w:fill="F2F2F2"/>
            <w:vAlign w:val="center"/>
            <w:hideMark/>
          </w:tcPr>
          <w:p w14:paraId="7ADC1E7D"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8" w:space="0" w:color="auto"/>
              <w:right w:val="single" w:sz="4" w:space="0" w:color="auto"/>
            </w:tcBorders>
            <w:vAlign w:val="bottom"/>
            <w:hideMark/>
          </w:tcPr>
          <w:p w14:paraId="698A98EB"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60</w:t>
            </w:r>
          </w:p>
        </w:tc>
        <w:tc>
          <w:tcPr>
            <w:tcW w:w="199" w:type="pct"/>
            <w:tcBorders>
              <w:top w:val="nil"/>
              <w:left w:val="nil"/>
              <w:bottom w:val="single" w:sz="8" w:space="0" w:color="auto"/>
              <w:right w:val="single" w:sz="8" w:space="0" w:color="auto"/>
            </w:tcBorders>
            <w:shd w:val="clear" w:color="000000" w:fill="F2F2F2"/>
            <w:vAlign w:val="center"/>
            <w:hideMark/>
          </w:tcPr>
          <w:p w14:paraId="051964CA" w14:textId="534DBDCF"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139,53%</w:t>
            </w:r>
            <w:proofErr w:type="gramEnd"/>
          </w:p>
        </w:tc>
      </w:tr>
      <w:tr w:rsidR="00027478" w:rsidRPr="003A67A7" w14:paraId="4AC04F64" w14:textId="77777777" w:rsidTr="00027478">
        <w:trPr>
          <w:trHeight w:val="465"/>
        </w:trPr>
        <w:tc>
          <w:tcPr>
            <w:tcW w:w="650" w:type="pct"/>
            <w:vMerge/>
            <w:tcBorders>
              <w:top w:val="nil"/>
              <w:left w:val="single" w:sz="8" w:space="0" w:color="auto"/>
              <w:bottom w:val="single" w:sz="8" w:space="0" w:color="000000"/>
              <w:right w:val="nil"/>
            </w:tcBorders>
            <w:vAlign w:val="center"/>
            <w:hideMark/>
          </w:tcPr>
          <w:p w14:paraId="343E1E0A"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val="restart"/>
            <w:tcBorders>
              <w:top w:val="nil"/>
              <w:left w:val="single" w:sz="8" w:space="0" w:color="auto"/>
              <w:bottom w:val="single" w:sz="8" w:space="0" w:color="000000"/>
              <w:right w:val="single" w:sz="4" w:space="0" w:color="auto"/>
            </w:tcBorders>
            <w:vAlign w:val="bottom"/>
            <w:hideMark/>
          </w:tcPr>
          <w:p w14:paraId="4E132446"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IROP 5 Sociální byty</w:t>
            </w:r>
          </w:p>
        </w:tc>
        <w:tc>
          <w:tcPr>
            <w:tcW w:w="278" w:type="pct"/>
            <w:tcBorders>
              <w:top w:val="nil"/>
              <w:left w:val="nil"/>
              <w:bottom w:val="single" w:sz="4" w:space="0" w:color="auto"/>
              <w:right w:val="single" w:sz="4" w:space="0" w:color="auto"/>
            </w:tcBorders>
            <w:vAlign w:val="bottom"/>
            <w:hideMark/>
          </w:tcPr>
          <w:p w14:paraId="4F636593"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55301</w:t>
            </w:r>
          </w:p>
        </w:tc>
        <w:tc>
          <w:tcPr>
            <w:tcW w:w="573" w:type="pct"/>
            <w:tcBorders>
              <w:top w:val="nil"/>
              <w:left w:val="nil"/>
              <w:bottom w:val="single" w:sz="4" w:space="0" w:color="auto"/>
              <w:right w:val="single" w:sz="4" w:space="0" w:color="auto"/>
            </w:tcBorders>
            <w:vAlign w:val="bottom"/>
            <w:hideMark/>
          </w:tcPr>
          <w:p w14:paraId="333C9191"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Počet podpořených bytů pro sociální bydlení</w:t>
            </w:r>
          </w:p>
        </w:tc>
        <w:tc>
          <w:tcPr>
            <w:tcW w:w="360" w:type="pct"/>
            <w:tcBorders>
              <w:top w:val="nil"/>
              <w:left w:val="nil"/>
              <w:bottom w:val="single" w:sz="4" w:space="0" w:color="auto"/>
              <w:right w:val="single" w:sz="4" w:space="0" w:color="auto"/>
            </w:tcBorders>
            <w:vAlign w:val="bottom"/>
            <w:hideMark/>
          </w:tcPr>
          <w:p w14:paraId="35A9475C"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Bytové jednotky</w:t>
            </w:r>
          </w:p>
        </w:tc>
        <w:tc>
          <w:tcPr>
            <w:tcW w:w="297" w:type="pct"/>
            <w:tcBorders>
              <w:top w:val="nil"/>
              <w:left w:val="nil"/>
              <w:bottom w:val="single" w:sz="4" w:space="0" w:color="auto"/>
              <w:right w:val="single" w:sz="4" w:space="0" w:color="auto"/>
            </w:tcBorders>
            <w:vAlign w:val="bottom"/>
            <w:hideMark/>
          </w:tcPr>
          <w:p w14:paraId="3A236C8A"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4" w:space="0" w:color="auto"/>
              <w:right w:val="single" w:sz="4" w:space="0" w:color="auto"/>
            </w:tcBorders>
            <w:vAlign w:val="bottom"/>
            <w:hideMark/>
          </w:tcPr>
          <w:p w14:paraId="7C07B4FC"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4EB712FE"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60608665"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7210AEA6"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r2bl w:val="single" w:sz="4" w:space="0" w:color="auto"/>
            </w:tcBorders>
            <w:shd w:val="clear" w:color="000000" w:fill="F2F2F2"/>
            <w:vAlign w:val="center"/>
            <w:hideMark/>
          </w:tcPr>
          <w:p w14:paraId="05090DF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 </w:t>
            </w:r>
          </w:p>
        </w:tc>
        <w:tc>
          <w:tcPr>
            <w:tcW w:w="299" w:type="pct"/>
            <w:tcBorders>
              <w:top w:val="nil"/>
              <w:left w:val="nil"/>
              <w:bottom w:val="single" w:sz="4" w:space="0" w:color="auto"/>
              <w:right w:val="single" w:sz="4" w:space="0" w:color="auto"/>
              <w:tr2bl w:val="single" w:sz="4" w:space="0" w:color="auto"/>
            </w:tcBorders>
            <w:shd w:val="clear" w:color="000000" w:fill="F2F2F2"/>
            <w:vAlign w:val="center"/>
            <w:hideMark/>
          </w:tcPr>
          <w:p w14:paraId="476999B7"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 </w:t>
            </w:r>
          </w:p>
        </w:tc>
        <w:tc>
          <w:tcPr>
            <w:tcW w:w="199" w:type="pct"/>
            <w:tcBorders>
              <w:top w:val="nil"/>
              <w:left w:val="nil"/>
              <w:bottom w:val="single" w:sz="4" w:space="0" w:color="auto"/>
              <w:right w:val="single" w:sz="4" w:space="0" w:color="auto"/>
              <w:tr2bl w:val="single" w:sz="4" w:space="0" w:color="auto"/>
            </w:tcBorders>
            <w:shd w:val="clear" w:color="000000" w:fill="F2F2F2"/>
            <w:vAlign w:val="center"/>
            <w:hideMark/>
          </w:tcPr>
          <w:p w14:paraId="393AEB4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 </w:t>
            </w:r>
          </w:p>
        </w:tc>
        <w:tc>
          <w:tcPr>
            <w:tcW w:w="311" w:type="pct"/>
            <w:tcBorders>
              <w:top w:val="nil"/>
              <w:left w:val="nil"/>
              <w:bottom w:val="single" w:sz="4" w:space="0" w:color="auto"/>
              <w:right w:val="single" w:sz="4" w:space="0" w:color="auto"/>
              <w:tr2bl w:val="single" w:sz="4" w:space="0" w:color="auto"/>
            </w:tcBorders>
            <w:shd w:val="clear" w:color="000000" w:fill="F2F2F2"/>
            <w:vAlign w:val="center"/>
            <w:hideMark/>
          </w:tcPr>
          <w:p w14:paraId="2460EEEB"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 </w:t>
            </w:r>
          </w:p>
        </w:tc>
        <w:tc>
          <w:tcPr>
            <w:tcW w:w="199" w:type="pct"/>
            <w:tcBorders>
              <w:top w:val="nil"/>
              <w:left w:val="nil"/>
              <w:bottom w:val="single" w:sz="4" w:space="0" w:color="auto"/>
              <w:right w:val="single" w:sz="8" w:space="0" w:color="auto"/>
              <w:tr2bl w:val="single" w:sz="4" w:space="0" w:color="auto"/>
            </w:tcBorders>
            <w:shd w:val="clear" w:color="000000" w:fill="F2F2F2"/>
            <w:vAlign w:val="center"/>
            <w:hideMark/>
          </w:tcPr>
          <w:p w14:paraId="35BA64F8" w14:textId="4C0F804A"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Pr>
                <w:rFonts w:ascii="Calibri" w:hAnsi="Calibri" w:cs="Calibri"/>
                <w:b/>
                <w:bCs/>
                <w:color w:val="0070C0"/>
                <w:sz w:val="16"/>
                <w:szCs w:val="16"/>
              </w:rPr>
              <w:t> </w:t>
            </w:r>
          </w:p>
        </w:tc>
      </w:tr>
      <w:tr w:rsidR="00027478" w:rsidRPr="003A67A7" w14:paraId="07278C5D" w14:textId="77777777" w:rsidTr="00027478">
        <w:trPr>
          <w:trHeight w:val="465"/>
        </w:trPr>
        <w:tc>
          <w:tcPr>
            <w:tcW w:w="650" w:type="pct"/>
            <w:vMerge/>
            <w:tcBorders>
              <w:top w:val="nil"/>
              <w:left w:val="single" w:sz="8" w:space="0" w:color="auto"/>
              <w:bottom w:val="single" w:sz="8" w:space="0" w:color="000000"/>
              <w:right w:val="nil"/>
            </w:tcBorders>
            <w:vAlign w:val="center"/>
            <w:hideMark/>
          </w:tcPr>
          <w:p w14:paraId="4EB28C3D"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nil"/>
              <w:left w:val="single" w:sz="8" w:space="0" w:color="auto"/>
              <w:bottom w:val="single" w:sz="8" w:space="0" w:color="000000"/>
              <w:right w:val="single" w:sz="4" w:space="0" w:color="auto"/>
            </w:tcBorders>
            <w:vAlign w:val="center"/>
            <w:hideMark/>
          </w:tcPr>
          <w:p w14:paraId="32BAE2FE"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4" w:space="0" w:color="auto"/>
              <w:right w:val="single" w:sz="4" w:space="0" w:color="auto"/>
            </w:tcBorders>
            <w:vAlign w:val="bottom"/>
            <w:hideMark/>
          </w:tcPr>
          <w:p w14:paraId="46A2F427"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55320</w:t>
            </w:r>
          </w:p>
        </w:tc>
        <w:tc>
          <w:tcPr>
            <w:tcW w:w="573" w:type="pct"/>
            <w:tcBorders>
              <w:top w:val="nil"/>
              <w:left w:val="nil"/>
              <w:bottom w:val="single" w:sz="4" w:space="0" w:color="auto"/>
              <w:right w:val="single" w:sz="4" w:space="0" w:color="auto"/>
            </w:tcBorders>
            <w:vAlign w:val="bottom"/>
            <w:hideMark/>
          </w:tcPr>
          <w:p w14:paraId="747D59C0"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Průměrný počet osob využívající sociální bydlení</w:t>
            </w:r>
          </w:p>
        </w:tc>
        <w:tc>
          <w:tcPr>
            <w:tcW w:w="360" w:type="pct"/>
            <w:tcBorders>
              <w:top w:val="nil"/>
              <w:left w:val="nil"/>
              <w:bottom w:val="single" w:sz="4" w:space="0" w:color="auto"/>
              <w:right w:val="single" w:sz="4" w:space="0" w:color="auto"/>
            </w:tcBorders>
            <w:vAlign w:val="bottom"/>
            <w:hideMark/>
          </w:tcPr>
          <w:p w14:paraId="07E915F0"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Osoby/rok</w:t>
            </w:r>
          </w:p>
        </w:tc>
        <w:tc>
          <w:tcPr>
            <w:tcW w:w="297" w:type="pct"/>
            <w:tcBorders>
              <w:top w:val="nil"/>
              <w:left w:val="nil"/>
              <w:bottom w:val="single" w:sz="4" w:space="0" w:color="auto"/>
              <w:right w:val="single" w:sz="4" w:space="0" w:color="auto"/>
            </w:tcBorders>
            <w:vAlign w:val="bottom"/>
            <w:hideMark/>
          </w:tcPr>
          <w:p w14:paraId="13FB3CFB"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Výsledek</w:t>
            </w:r>
          </w:p>
        </w:tc>
        <w:tc>
          <w:tcPr>
            <w:tcW w:w="282" w:type="pct"/>
            <w:tcBorders>
              <w:top w:val="nil"/>
              <w:left w:val="nil"/>
              <w:bottom w:val="single" w:sz="4" w:space="0" w:color="auto"/>
              <w:right w:val="single" w:sz="4" w:space="0" w:color="auto"/>
            </w:tcBorders>
            <w:vAlign w:val="bottom"/>
            <w:hideMark/>
          </w:tcPr>
          <w:p w14:paraId="285F23C7"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64EC64C7"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31.12.2015</w:t>
            </w:r>
          </w:p>
        </w:tc>
        <w:tc>
          <w:tcPr>
            <w:tcW w:w="282" w:type="pct"/>
            <w:tcBorders>
              <w:top w:val="nil"/>
              <w:left w:val="nil"/>
              <w:bottom w:val="single" w:sz="4" w:space="0" w:color="auto"/>
              <w:right w:val="single" w:sz="4" w:space="0" w:color="auto"/>
            </w:tcBorders>
            <w:vAlign w:val="bottom"/>
            <w:hideMark/>
          </w:tcPr>
          <w:p w14:paraId="5BE31E2D"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3309962A"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r2bl w:val="single" w:sz="4" w:space="0" w:color="auto"/>
            </w:tcBorders>
            <w:shd w:val="clear" w:color="000000" w:fill="F2F2F2"/>
            <w:vAlign w:val="center"/>
            <w:hideMark/>
          </w:tcPr>
          <w:p w14:paraId="11D29FBA"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 </w:t>
            </w:r>
          </w:p>
        </w:tc>
        <w:tc>
          <w:tcPr>
            <w:tcW w:w="299" w:type="pct"/>
            <w:tcBorders>
              <w:top w:val="nil"/>
              <w:left w:val="nil"/>
              <w:bottom w:val="single" w:sz="4" w:space="0" w:color="auto"/>
              <w:right w:val="single" w:sz="4" w:space="0" w:color="auto"/>
              <w:tr2bl w:val="single" w:sz="4" w:space="0" w:color="auto"/>
            </w:tcBorders>
            <w:shd w:val="clear" w:color="000000" w:fill="F2F2F2"/>
            <w:vAlign w:val="center"/>
            <w:hideMark/>
          </w:tcPr>
          <w:p w14:paraId="58466D93"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 </w:t>
            </w:r>
          </w:p>
        </w:tc>
        <w:tc>
          <w:tcPr>
            <w:tcW w:w="199" w:type="pct"/>
            <w:tcBorders>
              <w:top w:val="nil"/>
              <w:left w:val="nil"/>
              <w:bottom w:val="single" w:sz="4" w:space="0" w:color="auto"/>
              <w:right w:val="single" w:sz="4" w:space="0" w:color="auto"/>
              <w:tr2bl w:val="single" w:sz="4" w:space="0" w:color="auto"/>
            </w:tcBorders>
            <w:shd w:val="clear" w:color="000000" w:fill="F2F2F2"/>
            <w:vAlign w:val="center"/>
            <w:hideMark/>
          </w:tcPr>
          <w:p w14:paraId="20E6736D"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 </w:t>
            </w:r>
          </w:p>
        </w:tc>
        <w:tc>
          <w:tcPr>
            <w:tcW w:w="311" w:type="pct"/>
            <w:tcBorders>
              <w:top w:val="nil"/>
              <w:left w:val="nil"/>
              <w:bottom w:val="single" w:sz="4" w:space="0" w:color="auto"/>
              <w:right w:val="single" w:sz="4" w:space="0" w:color="auto"/>
              <w:tr2bl w:val="single" w:sz="4" w:space="0" w:color="auto"/>
            </w:tcBorders>
            <w:shd w:val="clear" w:color="000000" w:fill="F2F2F2"/>
            <w:vAlign w:val="center"/>
            <w:hideMark/>
          </w:tcPr>
          <w:p w14:paraId="43E6D9F7"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 </w:t>
            </w:r>
          </w:p>
        </w:tc>
        <w:tc>
          <w:tcPr>
            <w:tcW w:w="199" w:type="pct"/>
            <w:tcBorders>
              <w:top w:val="nil"/>
              <w:left w:val="nil"/>
              <w:bottom w:val="single" w:sz="4" w:space="0" w:color="auto"/>
              <w:right w:val="single" w:sz="8" w:space="0" w:color="auto"/>
              <w:tr2bl w:val="single" w:sz="4" w:space="0" w:color="auto"/>
            </w:tcBorders>
            <w:shd w:val="clear" w:color="000000" w:fill="F2F2F2"/>
            <w:vAlign w:val="center"/>
            <w:hideMark/>
          </w:tcPr>
          <w:p w14:paraId="0A44A982" w14:textId="28EFC8D9"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Pr>
                <w:rFonts w:ascii="Calibri" w:hAnsi="Calibri" w:cs="Calibri"/>
                <w:b/>
                <w:bCs/>
                <w:color w:val="0070C0"/>
                <w:sz w:val="16"/>
                <w:szCs w:val="16"/>
              </w:rPr>
              <w:t> </w:t>
            </w:r>
          </w:p>
        </w:tc>
      </w:tr>
      <w:tr w:rsidR="00027478" w:rsidRPr="003A67A7" w14:paraId="677263B3" w14:textId="77777777" w:rsidTr="00027478">
        <w:trPr>
          <w:trHeight w:val="315"/>
        </w:trPr>
        <w:tc>
          <w:tcPr>
            <w:tcW w:w="650" w:type="pct"/>
            <w:vMerge/>
            <w:tcBorders>
              <w:top w:val="nil"/>
              <w:left w:val="single" w:sz="8" w:space="0" w:color="auto"/>
              <w:bottom w:val="single" w:sz="8" w:space="0" w:color="000000"/>
              <w:right w:val="nil"/>
            </w:tcBorders>
            <w:vAlign w:val="center"/>
            <w:hideMark/>
          </w:tcPr>
          <w:p w14:paraId="13407EBD"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nil"/>
              <w:left w:val="single" w:sz="8" w:space="0" w:color="auto"/>
              <w:bottom w:val="single" w:sz="8" w:space="0" w:color="000000"/>
              <w:right w:val="single" w:sz="4" w:space="0" w:color="auto"/>
            </w:tcBorders>
            <w:vAlign w:val="center"/>
            <w:hideMark/>
          </w:tcPr>
          <w:p w14:paraId="2C4ADFEB"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8" w:space="0" w:color="auto"/>
              <w:right w:val="single" w:sz="4" w:space="0" w:color="auto"/>
            </w:tcBorders>
            <w:vAlign w:val="bottom"/>
            <w:hideMark/>
          </w:tcPr>
          <w:p w14:paraId="4F7D0A3E"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55310</w:t>
            </w:r>
          </w:p>
        </w:tc>
        <w:tc>
          <w:tcPr>
            <w:tcW w:w="573" w:type="pct"/>
            <w:tcBorders>
              <w:top w:val="nil"/>
              <w:left w:val="nil"/>
              <w:bottom w:val="single" w:sz="8" w:space="0" w:color="auto"/>
              <w:right w:val="single" w:sz="4" w:space="0" w:color="auto"/>
            </w:tcBorders>
            <w:vAlign w:val="bottom"/>
            <w:hideMark/>
          </w:tcPr>
          <w:p w14:paraId="0AFEDE7E"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Nárůst kapacity sociálních bytů</w:t>
            </w:r>
          </w:p>
        </w:tc>
        <w:tc>
          <w:tcPr>
            <w:tcW w:w="360" w:type="pct"/>
            <w:tcBorders>
              <w:top w:val="nil"/>
              <w:left w:val="nil"/>
              <w:bottom w:val="single" w:sz="8" w:space="0" w:color="auto"/>
              <w:right w:val="single" w:sz="4" w:space="0" w:color="auto"/>
            </w:tcBorders>
            <w:vAlign w:val="bottom"/>
            <w:hideMark/>
          </w:tcPr>
          <w:p w14:paraId="6EAA45D0"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Lůžka</w:t>
            </w:r>
          </w:p>
        </w:tc>
        <w:tc>
          <w:tcPr>
            <w:tcW w:w="297" w:type="pct"/>
            <w:tcBorders>
              <w:top w:val="nil"/>
              <w:left w:val="nil"/>
              <w:bottom w:val="single" w:sz="8" w:space="0" w:color="auto"/>
              <w:right w:val="single" w:sz="4" w:space="0" w:color="auto"/>
            </w:tcBorders>
            <w:vAlign w:val="bottom"/>
            <w:hideMark/>
          </w:tcPr>
          <w:p w14:paraId="154525B1"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Výsledek</w:t>
            </w:r>
          </w:p>
        </w:tc>
        <w:tc>
          <w:tcPr>
            <w:tcW w:w="282" w:type="pct"/>
            <w:tcBorders>
              <w:top w:val="nil"/>
              <w:left w:val="nil"/>
              <w:bottom w:val="single" w:sz="8" w:space="0" w:color="auto"/>
              <w:right w:val="single" w:sz="4" w:space="0" w:color="auto"/>
            </w:tcBorders>
            <w:vAlign w:val="bottom"/>
            <w:hideMark/>
          </w:tcPr>
          <w:p w14:paraId="18C3A4C9"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8" w:space="0" w:color="auto"/>
              <w:right w:val="single" w:sz="4" w:space="0" w:color="auto"/>
            </w:tcBorders>
            <w:vAlign w:val="bottom"/>
            <w:hideMark/>
          </w:tcPr>
          <w:p w14:paraId="2495705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31.12.2015</w:t>
            </w:r>
          </w:p>
        </w:tc>
        <w:tc>
          <w:tcPr>
            <w:tcW w:w="282" w:type="pct"/>
            <w:tcBorders>
              <w:top w:val="nil"/>
              <w:left w:val="nil"/>
              <w:bottom w:val="single" w:sz="8" w:space="0" w:color="auto"/>
              <w:right w:val="single" w:sz="4" w:space="0" w:color="auto"/>
            </w:tcBorders>
            <w:vAlign w:val="bottom"/>
            <w:hideMark/>
          </w:tcPr>
          <w:p w14:paraId="140276DF"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8" w:space="0" w:color="auto"/>
              <w:right w:val="single" w:sz="4" w:space="0" w:color="auto"/>
            </w:tcBorders>
            <w:vAlign w:val="bottom"/>
            <w:hideMark/>
          </w:tcPr>
          <w:p w14:paraId="3D96F944"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8" w:space="0" w:color="auto"/>
              <w:right w:val="single" w:sz="4" w:space="0" w:color="auto"/>
              <w:tr2bl w:val="single" w:sz="4" w:space="0" w:color="auto"/>
            </w:tcBorders>
            <w:shd w:val="clear" w:color="000000" w:fill="F2F2F2"/>
            <w:vAlign w:val="center"/>
            <w:hideMark/>
          </w:tcPr>
          <w:p w14:paraId="63E57EA4"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 </w:t>
            </w:r>
          </w:p>
        </w:tc>
        <w:tc>
          <w:tcPr>
            <w:tcW w:w="299" w:type="pct"/>
            <w:tcBorders>
              <w:top w:val="nil"/>
              <w:left w:val="nil"/>
              <w:bottom w:val="single" w:sz="8" w:space="0" w:color="auto"/>
              <w:right w:val="single" w:sz="4" w:space="0" w:color="auto"/>
              <w:tr2bl w:val="single" w:sz="4" w:space="0" w:color="auto"/>
            </w:tcBorders>
            <w:shd w:val="clear" w:color="000000" w:fill="F2F2F2"/>
            <w:vAlign w:val="center"/>
            <w:hideMark/>
          </w:tcPr>
          <w:p w14:paraId="76384AB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 </w:t>
            </w:r>
          </w:p>
        </w:tc>
        <w:tc>
          <w:tcPr>
            <w:tcW w:w="199" w:type="pct"/>
            <w:tcBorders>
              <w:top w:val="nil"/>
              <w:left w:val="nil"/>
              <w:bottom w:val="single" w:sz="8" w:space="0" w:color="auto"/>
              <w:right w:val="single" w:sz="4" w:space="0" w:color="auto"/>
              <w:tr2bl w:val="single" w:sz="4" w:space="0" w:color="auto"/>
            </w:tcBorders>
            <w:shd w:val="clear" w:color="000000" w:fill="F2F2F2"/>
            <w:vAlign w:val="center"/>
            <w:hideMark/>
          </w:tcPr>
          <w:p w14:paraId="68975952"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 </w:t>
            </w:r>
          </w:p>
        </w:tc>
        <w:tc>
          <w:tcPr>
            <w:tcW w:w="311" w:type="pct"/>
            <w:tcBorders>
              <w:top w:val="nil"/>
              <w:left w:val="nil"/>
              <w:bottom w:val="single" w:sz="8" w:space="0" w:color="auto"/>
              <w:right w:val="single" w:sz="4" w:space="0" w:color="auto"/>
              <w:tr2bl w:val="single" w:sz="4" w:space="0" w:color="auto"/>
            </w:tcBorders>
            <w:shd w:val="clear" w:color="000000" w:fill="F2F2F2"/>
            <w:vAlign w:val="center"/>
            <w:hideMark/>
          </w:tcPr>
          <w:p w14:paraId="114A8EF6"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 </w:t>
            </w:r>
          </w:p>
        </w:tc>
        <w:tc>
          <w:tcPr>
            <w:tcW w:w="199" w:type="pct"/>
            <w:tcBorders>
              <w:top w:val="nil"/>
              <w:left w:val="nil"/>
              <w:bottom w:val="single" w:sz="8" w:space="0" w:color="auto"/>
              <w:right w:val="single" w:sz="8" w:space="0" w:color="auto"/>
              <w:tr2bl w:val="single" w:sz="4" w:space="0" w:color="auto"/>
            </w:tcBorders>
            <w:shd w:val="clear" w:color="000000" w:fill="F2F2F2"/>
            <w:vAlign w:val="center"/>
            <w:hideMark/>
          </w:tcPr>
          <w:p w14:paraId="745B239E" w14:textId="17262151"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Pr>
                <w:rFonts w:ascii="Calibri" w:hAnsi="Calibri" w:cs="Calibri"/>
                <w:b/>
                <w:bCs/>
                <w:color w:val="0070C0"/>
                <w:sz w:val="16"/>
                <w:szCs w:val="16"/>
              </w:rPr>
              <w:t> </w:t>
            </w:r>
          </w:p>
        </w:tc>
      </w:tr>
      <w:tr w:rsidR="00027478" w:rsidRPr="003A67A7" w14:paraId="19AB60E9" w14:textId="77777777" w:rsidTr="00027478">
        <w:trPr>
          <w:trHeight w:val="690"/>
        </w:trPr>
        <w:tc>
          <w:tcPr>
            <w:tcW w:w="650" w:type="pct"/>
            <w:vMerge w:val="restart"/>
            <w:tcBorders>
              <w:top w:val="nil"/>
              <w:left w:val="single" w:sz="8" w:space="0" w:color="auto"/>
              <w:bottom w:val="single" w:sz="8" w:space="0" w:color="000000"/>
              <w:right w:val="nil"/>
            </w:tcBorders>
            <w:vAlign w:val="bottom"/>
            <w:hideMark/>
          </w:tcPr>
          <w:p w14:paraId="2A67BB3F"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lastRenderedPageBreak/>
              <w:t>Posílit dostupnost a kvalitu základních, mateřských škol a zájmového vzdělávání</w:t>
            </w:r>
          </w:p>
        </w:tc>
        <w:tc>
          <w:tcPr>
            <w:tcW w:w="320" w:type="pct"/>
            <w:vMerge w:val="restart"/>
            <w:tcBorders>
              <w:top w:val="nil"/>
              <w:left w:val="single" w:sz="8" w:space="0" w:color="auto"/>
              <w:bottom w:val="single" w:sz="8" w:space="0" w:color="000000"/>
              <w:right w:val="single" w:sz="4" w:space="0" w:color="auto"/>
            </w:tcBorders>
            <w:vAlign w:val="bottom"/>
            <w:hideMark/>
          </w:tcPr>
          <w:p w14:paraId="688724F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IROP 6 Předškolní vzdělávání</w:t>
            </w:r>
          </w:p>
        </w:tc>
        <w:tc>
          <w:tcPr>
            <w:tcW w:w="278" w:type="pct"/>
            <w:tcBorders>
              <w:top w:val="nil"/>
              <w:left w:val="nil"/>
              <w:bottom w:val="single" w:sz="4" w:space="0" w:color="auto"/>
              <w:right w:val="single" w:sz="4" w:space="0" w:color="auto"/>
            </w:tcBorders>
            <w:vAlign w:val="bottom"/>
            <w:hideMark/>
          </w:tcPr>
          <w:p w14:paraId="23A22A11"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50000</w:t>
            </w:r>
          </w:p>
        </w:tc>
        <w:tc>
          <w:tcPr>
            <w:tcW w:w="573" w:type="pct"/>
            <w:tcBorders>
              <w:top w:val="nil"/>
              <w:left w:val="nil"/>
              <w:bottom w:val="single" w:sz="4" w:space="0" w:color="auto"/>
              <w:right w:val="single" w:sz="4" w:space="0" w:color="auto"/>
            </w:tcBorders>
            <w:vAlign w:val="bottom"/>
            <w:hideMark/>
          </w:tcPr>
          <w:p w14:paraId="1F349E34"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Počet podpořených vzdělávacích zařízení</w:t>
            </w:r>
          </w:p>
        </w:tc>
        <w:tc>
          <w:tcPr>
            <w:tcW w:w="360" w:type="pct"/>
            <w:tcBorders>
              <w:top w:val="nil"/>
              <w:left w:val="nil"/>
              <w:bottom w:val="single" w:sz="4" w:space="0" w:color="auto"/>
              <w:right w:val="single" w:sz="4" w:space="0" w:color="auto"/>
            </w:tcBorders>
            <w:vAlign w:val="bottom"/>
            <w:hideMark/>
          </w:tcPr>
          <w:p w14:paraId="40A5E411"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Zařízení</w:t>
            </w:r>
          </w:p>
        </w:tc>
        <w:tc>
          <w:tcPr>
            <w:tcW w:w="297" w:type="pct"/>
            <w:tcBorders>
              <w:top w:val="nil"/>
              <w:left w:val="nil"/>
              <w:bottom w:val="single" w:sz="4" w:space="0" w:color="auto"/>
              <w:right w:val="single" w:sz="4" w:space="0" w:color="auto"/>
            </w:tcBorders>
            <w:vAlign w:val="bottom"/>
            <w:hideMark/>
          </w:tcPr>
          <w:p w14:paraId="372B3C57"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4" w:space="0" w:color="auto"/>
              <w:right w:val="single" w:sz="4" w:space="0" w:color="auto"/>
            </w:tcBorders>
            <w:vAlign w:val="bottom"/>
            <w:hideMark/>
          </w:tcPr>
          <w:p w14:paraId="10B6991E"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481CE0A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16E233F8"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2</w:t>
            </w:r>
          </w:p>
        </w:tc>
        <w:tc>
          <w:tcPr>
            <w:tcW w:w="311" w:type="pct"/>
            <w:tcBorders>
              <w:top w:val="nil"/>
              <w:left w:val="nil"/>
              <w:bottom w:val="single" w:sz="4" w:space="0" w:color="auto"/>
              <w:right w:val="single" w:sz="4" w:space="0" w:color="auto"/>
            </w:tcBorders>
            <w:vAlign w:val="bottom"/>
            <w:hideMark/>
          </w:tcPr>
          <w:p w14:paraId="7EF05C66"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cBorders>
            <w:vAlign w:val="center"/>
            <w:hideMark/>
          </w:tcPr>
          <w:p w14:paraId="6615B4CE"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1</w:t>
            </w:r>
          </w:p>
        </w:tc>
        <w:tc>
          <w:tcPr>
            <w:tcW w:w="299" w:type="pct"/>
            <w:tcBorders>
              <w:top w:val="nil"/>
              <w:left w:val="nil"/>
              <w:bottom w:val="single" w:sz="4" w:space="0" w:color="auto"/>
              <w:right w:val="single" w:sz="4" w:space="0" w:color="auto"/>
            </w:tcBorders>
            <w:shd w:val="clear" w:color="000000" w:fill="F2F2F2"/>
            <w:vAlign w:val="center"/>
            <w:hideMark/>
          </w:tcPr>
          <w:p w14:paraId="69C6377F"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4" w:space="0" w:color="auto"/>
              <w:right w:val="single" w:sz="4" w:space="0" w:color="auto"/>
            </w:tcBorders>
            <w:shd w:val="clear" w:color="000000" w:fill="F2F2F2"/>
            <w:vAlign w:val="center"/>
            <w:hideMark/>
          </w:tcPr>
          <w:p w14:paraId="744BFC3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2217DE91"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2</w:t>
            </w:r>
          </w:p>
        </w:tc>
        <w:tc>
          <w:tcPr>
            <w:tcW w:w="199" w:type="pct"/>
            <w:tcBorders>
              <w:top w:val="nil"/>
              <w:left w:val="nil"/>
              <w:bottom w:val="single" w:sz="4" w:space="0" w:color="auto"/>
              <w:right w:val="single" w:sz="8" w:space="0" w:color="auto"/>
            </w:tcBorders>
            <w:shd w:val="clear" w:color="000000" w:fill="F2F2F2"/>
            <w:vAlign w:val="center"/>
            <w:hideMark/>
          </w:tcPr>
          <w:p w14:paraId="08C21BA6" w14:textId="186AF262"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100,00%</w:t>
            </w:r>
            <w:proofErr w:type="gramEnd"/>
          </w:p>
        </w:tc>
      </w:tr>
      <w:tr w:rsidR="00027478" w:rsidRPr="003A67A7" w14:paraId="391B64FE" w14:textId="77777777" w:rsidTr="00027478">
        <w:trPr>
          <w:trHeight w:val="690"/>
        </w:trPr>
        <w:tc>
          <w:tcPr>
            <w:tcW w:w="650" w:type="pct"/>
            <w:vMerge/>
            <w:tcBorders>
              <w:top w:val="nil"/>
              <w:left w:val="single" w:sz="8" w:space="0" w:color="auto"/>
              <w:bottom w:val="single" w:sz="8" w:space="0" w:color="000000"/>
              <w:right w:val="nil"/>
            </w:tcBorders>
            <w:vAlign w:val="center"/>
            <w:hideMark/>
          </w:tcPr>
          <w:p w14:paraId="5EB1878F"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nil"/>
              <w:left w:val="single" w:sz="8" w:space="0" w:color="auto"/>
              <w:bottom w:val="single" w:sz="8" w:space="0" w:color="000000"/>
              <w:right w:val="single" w:sz="4" w:space="0" w:color="auto"/>
            </w:tcBorders>
            <w:vAlign w:val="center"/>
            <w:hideMark/>
          </w:tcPr>
          <w:p w14:paraId="5BAA6CA3"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4" w:space="0" w:color="auto"/>
              <w:right w:val="single" w:sz="4" w:space="0" w:color="auto"/>
            </w:tcBorders>
            <w:vAlign w:val="bottom"/>
            <w:hideMark/>
          </w:tcPr>
          <w:p w14:paraId="3416947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50001</w:t>
            </w:r>
          </w:p>
        </w:tc>
        <w:tc>
          <w:tcPr>
            <w:tcW w:w="573" w:type="pct"/>
            <w:tcBorders>
              <w:top w:val="nil"/>
              <w:left w:val="nil"/>
              <w:bottom w:val="single" w:sz="4" w:space="0" w:color="auto"/>
              <w:right w:val="single" w:sz="4" w:space="0" w:color="auto"/>
            </w:tcBorders>
            <w:vAlign w:val="bottom"/>
            <w:hideMark/>
          </w:tcPr>
          <w:p w14:paraId="614963C1"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Kapacita podporovaných zařízení péče o děti nebo vzdělávacích zařízení</w:t>
            </w:r>
          </w:p>
        </w:tc>
        <w:tc>
          <w:tcPr>
            <w:tcW w:w="360" w:type="pct"/>
            <w:tcBorders>
              <w:top w:val="nil"/>
              <w:left w:val="nil"/>
              <w:bottom w:val="single" w:sz="4" w:space="0" w:color="auto"/>
              <w:right w:val="single" w:sz="4" w:space="0" w:color="auto"/>
            </w:tcBorders>
            <w:vAlign w:val="bottom"/>
            <w:hideMark/>
          </w:tcPr>
          <w:p w14:paraId="5784BF80"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Osoby</w:t>
            </w:r>
          </w:p>
        </w:tc>
        <w:tc>
          <w:tcPr>
            <w:tcW w:w="297" w:type="pct"/>
            <w:tcBorders>
              <w:top w:val="nil"/>
              <w:left w:val="nil"/>
              <w:bottom w:val="single" w:sz="4" w:space="0" w:color="auto"/>
              <w:right w:val="single" w:sz="4" w:space="0" w:color="auto"/>
            </w:tcBorders>
            <w:vAlign w:val="bottom"/>
            <w:hideMark/>
          </w:tcPr>
          <w:p w14:paraId="1AB369EB"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4" w:space="0" w:color="auto"/>
              <w:right w:val="single" w:sz="4" w:space="0" w:color="auto"/>
            </w:tcBorders>
            <w:vAlign w:val="bottom"/>
            <w:hideMark/>
          </w:tcPr>
          <w:p w14:paraId="6FF31CBB"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5CA23342"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55955898"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32</w:t>
            </w:r>
          </w:p>
        </w:tc>
        <w:tc>
          <w:tcPr>
            <w:tcW w:w="311" w:type="pct"/>
            <w:tcBorders>
              <w:top w:val="nil"/>
              <w:left w:val="nil"/>
              <w:bottom w:val="single" w:sz="4" w:space="0" w:color="auto"/>
              <w:right w:val="single" w:sz="4" w:space="0" w:color="auto"/>
            </w:tcBorders>
            <w:vAlign w:val="bottom"/>
            <w:hideMark/>
          </w:tcPr>
          <w:p w14:paraId="5D74B574"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cBorders>
            <w:vAlign w:val="center"/>
            <w:hideMark/>
          </w:tcPr>
          <w:p w14:paraId="6162151B"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4" w:space="0" w:color="auto"/>
              <w:right w:val="single" w:sz="4" w:space="0" w:color="auto"/>
            </w:tcBorders>
            <w:shd w:val="clear" w:color="000000" w:fill="F2F2F2"/>
            <w:vAlign w:val="center"/>
            <w:hideMark/>
          </w:tcPr>
          <w:p w14:paraId="0AD09137"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4" w:space="0" w:color="auto"/>
              <w:right w:val="single" w:sz="4" w:space="0" w:color="auto"/>
            </w:tcBorders>
            <w:shd w:val="clear" w:color="000000" w:fill="F2F2F2"/>
            <w:vAlign w:val="center"/>
            <w:hideMark/>
          </w:tcPr>
          <w:p w14:paraId="7E5FADBD"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379925CB"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151</w:t>
            </w:r>
          </w:p>
        </w:tc>
        <w:tc>
          <w:tcPr>
            <w:tcW w:w="199" w:type="pct"/>
            <w:tcBorders>
              <w:top w:val="nil"/>
              <w:left w:val="nil"/>
              <w:bottom w:val="single" w:sz="4" w:space="0" w:color="auto"/>
              <w:right w:val="single" w:sz="8" w:space="0" w:color="auto"/>
            </w:tcBorders>
            <w:shd w:val="clear" w:color="000000" w:fill="F2F2F2"/>
            <w:vAlign w:val="center"/>
            <w:hideMark/>
          </w:tcPr>
          <w:p w14:paraId="094BB996" w14:textId="32D28FE3"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471,88%</w:t>
            </w:r>
            <w:proofErr w:type="gramEnd"/>
          </w:p>
        </w:tc>
      </w:tr>
      <w:tr w:rsidR="00027478" w:rsidRPr="003A67A7" w14:paraId="1F854B4D" w14:textId="77777777" w:rsidTr="00027478">
        <w:trPr>
          <w:trHeight w:val="465"/>
        </w:trPr>
        <w:tc>
          <w:tcPr>
            <w:tcW w:w="650" w:type="pct"/>
            <w:vMerge/>
            <w:tcBorders>
              <w:top w:val="nil"/>
              <w:left w:val="single" w:sz="8" w:space="0" w:color="auto"/>
              <w:bottom w:val="single" w:sz="8" w:space="0" w:color="000000"/>
              <w:right w:val="nil"/>
            </w:tcBorders>
            <w:vAlign w:val="center"/>
            <w:hideMark/>
          </w:tcPr>
          <w:p w14:paraId="6AFE3246"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nil"/>
              <w:left w:val="single" w:sz="8" w:space="0" w:color="auto"/>
              <w:bottom w:val="single" w:sz="8" w:space="0" w:color="000000"/>
              <w:right w:val="single" w:sz="4" w:space="0" w:color="auto"/>
            </w:tcBorders>
            <w:vAlign w:val="center"/>
            <w:hideMark/>
          </w:tcPr>
          <w:p w14:paraId="34DB84A4"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4" w:space="0" w:color="auto"/>
              <w:right w:val="single" w:sz="4" w:space="0" w:color="auto"/>
            </w:tcBorders>
            <w:vAlign w:val="bottom"/>
            <w:hideMark/>
          </w:tcPr>
          <w:p w14:paraId="647C5FEB"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50120</w:t>
            </w:r>
          </w:p>
        </w:tc>
        <w:tc>
          <w:tcPr>
            <w:tcW w:w="573" w:type="pct"/>
            <w:tcBorders>
              <w:top w:val="nil"/>
              <w:left w:val="nil"/>
              <w:bottom w:val="single" w:sz="4" w:space="0" w:color="auto"/>
              <w:right w:val="single" w:sz="4" w:space="0" w:color="auto"/>
            </w:tcBorders>
            <w:vAlign w:val="bottom"/>
            <w:hideMark/>
          </w:tcPr>
          <w:p w14:paraId="12789A22"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Počet osob využívající zařízení péče o děti do 3 let</w:t>
            </w:r>
          </w:p>
        </w:tc>
        <w:tc>
          <w:tcPr>
            <w:tcW w:w="360" w:type="pct"/>
            <w:tcBorders>
              <w:top w:val="nil"/>
              <w:left w:val="nil"/>
              <w:bottom w:val="single" w:sz="4" w:space="0" w:color="auto"/>
              <w:right w:val="single" w:sz="4" w:space="0" w:color="auto"/>
            </w:tcBorders>
            <w:vAlign w:val="bottom"/>
            <w:hideMark/>
          </w:tcPr>
          <w:p w14:paraId="37BDC313"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Osoby</w:t>
            </w:r>
          </w:p>
        </w:tc>
        <w:tc>
          <w:tcPr>
            <w:tcW w:w="297" w:type="pct"/>
            <w:tcBorders>
              <w:top w:val="nil"/>
              <w:left w:val="nil"/>
              <w:bottom w:val="single" w:sz="4" w:space="0" w:color="auto"/>
              <w:right w:val="single" w:sz="4" w:space="0" w:color="auto"/>
            </w:tcBorders>
            <w:vAlign w:val="bottom"/>
            <w:hideMark/>
          </w:tcPr>
          <w:p w14:paraId="05F176A3"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Výsledek</w:t>
            </w:r>
          </w:p>
        </w:tc>
        <w:tc>
          <w:tcPr>
            <w:tcW w:w="282" w:type="pct"/>
            <w:tcBorders>
              <w:top w:val="nil"/>
              <w:left w:val="nil"/>
              <w:bottom w:val="single" w:sz="4" w:space="0" w:color="auto"/>
              <w:right w:val="single" w:sz="4" w:space="0" w:color="auto"/>
            </w:tcBorders>
            <w:vAlign w:val="bottom"/>
            <w:hideMark/>
          </w:tcPr>
          <w:p w14:paraId="1B6110AD"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75C97EEE"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4E17789B"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10</w:t>
            </w:r>
          </w:p>
        </w:tc>
        <w:tc>
          <w:tcPr>
            <w:tcW w:w="311" w:type="pct"/>
            <w:tcBorders>
              <w:top w:val="nil"/>
              <w:left w:val="nil"/>
              <w:bottom w:val="single" w:sz="4" w:space="0" w:color="auto"/>
              <w:right w:val="single" w:sz="4" w:space="0" w:color="auto"/>
            </w:tcBorders>
            <w:vAlign w:val="bottom"/>
            <w:hideMark/>
          </w:tcPr>
          <w:p w14:paraId="757AADCB"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cBorders>
            <w:vAlign w:val="center"/>
            <w:hideMark/>
          </w:tcPr>
          <w:p w14:paraId="7E6A3CA1"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4" w:space="0" w:color="auto"/>
              <w:right w:val="single" w:sz="4" w:space="0" w:color="auto"/>
            </w:tcBorders>
            <w:shd w:val="clear" w:color="000000" w:fill="F2F2F2"/>
            <w:vAlign w:val="center"/>
            <w:hideMark/>
          </w:tcPr>
          <w:p w14:paraId="4CA4DE4E"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4" w:space="0" w:color="auto"/>
              <w:right w:val="single" w:sz="4" w:space="0" w:color="auto"/>
            </w:tcBorders>
            <w:shd w:val="clear" w:color="000000" w:fill="F2F2F2"/>
            <w:vAlign w:val="center"/>
            <w:hideMark/>
          </w:tcPr>
          <w:p w14:paraId="6BF12CE0"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1E5385B6"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28</w:t>
            </w:r>
          </w:p>
        </w:tc>
        <w:tc>
          <w:tcPr>
            <w:tcW w:w="199" w:type="pct"/>
            <w:tcBorders>
              <w:top w:val="nil"/>
              <w:left w:val="nil"/>
              <w:bottom w:val="single" w:sz="4" w:space="0" w:color="auto"/>
              <w:right w:val="single" w:sz="8" w:space="0" w:color="auto"/>
            </w:tcBorders>
            <w:shd w:val="clear" w:color="000000" w:fill="F2F2F2"/>
            <w:vAlign w:val="center"/>
            <w:hideMark/>
          </w:tcPr>
          <w:p w14:paraId="053D662C" w14:textId="7B90F3A9"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280,00%</w:t>
            </w:r>
            <w:proofErr w:type="gramEnd"/>
          </w:p>
        </w:tc>
      </w:tr>
      <w:tr w:rsidR="00027478" w:rsidRPr="003A67A7" w14:paraId="05A4ED49" w14:textId="77777777" w:rsidTr="00027478">
        <w:trPr>
          <w:trHeight w:val="480"/>
        </w:trPr>
        <w:tc>
          <w:tcPr>
            <w:tcW w:w="650" w:type="pct"/>
            <w:vMerge/>
            <w:tcBorders>
              <w:top w:val="nil"/>
              <w:left w:val="single" w:sz="8" w:space="0" w:color="auto"/>
              <w:bottom w:val="single" w:sz="8" w:space="0" w:color="000000"/>
              <w:right w:val="nil"/>
            </w:tcBorders>
            <w:vAlign w:val="center"/>
            <w:hideMark/>
          </w:tcPr>
          <w:p w14:paraId="57A68DFB"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nil"/>
              <w:left w:val="single" w:sz="8" w:space="0" w:color="auto"/>
              <w:bottom w:val="single" w:sz="8" w:space="0" w:color="000000"/>
              <w:right w:val="single" w:sz="4" w:space="0" w:color="auto"/>
            </w:tcBorders>
            <w:vAlign w:val="center"/>
            <w:hideMark/>
          </w:tcPr>
          <w:p w14:paraId="2BA1BB30"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8" w:space="0" w:color="auto"/>
              <w:right w:val="single" w:sz="4" w:space="0" w:color="auto"/>
            </w:tcBorders>
            <w:vAlign w:val="bottom"/>
            <w:hideMark/>
          </w:tcPr>
          <w:p w14:paraId="7696F494"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50020</w:t>
            </w:r>
          </w:p>
        </w:tc>
        <w:tc>
          <w:tcPr>
            <w:tcW w:w="573" w:type="pct"/>
            <w:tcBorders>
              <w:top w:val="nil"/>
              <w:left w:val="nil"/>
              <w:bottom w:val="single" w:sz="8" w:space="0" w:color="auto"/>
              <w:right w:val="single" w:sz="4" w:space="0" w:color="auto"/>
            </w:tcBorders>
            <w:vAlign w:val="bottom"/>
            <w:hideMark/>
          </w:tcPr>
          <w:p w14:paraId="1831D14C"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Podíl tříletých dětí umístěných v předškolním zařízení</w:t>
            </w:r>
          </w:p>
        </w:tc>
        <w:tc>
          <w:tcPr>
            <w:tcW w:w="360" w:type="pct"/>
            <w:tcBorders>
              <w:top w:val="nil"/>
              <w:left w:val="nil"/>
              <w:bottom w:val="single" w:sz="8" w:space="0" w:color="auto"/>
              <w:right w:val="single" w:sz="4" w:space="0" w:color="auto"/>
            </w:tcBorders>
            <w:vAlign w:val="bottom"/>
            <w:hideMark/>
          </w:tcPr>
          <w:p w14:paraId="4A370A14"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w:t>
            </w:r>
          </w:p>
        </w:tc>
        <w:tc>
          <w:tcPr>
            <w:tcW w:w="297" w:type="pct"/>
            <w:tcBorders>
              <w:top w:val="nil"/>
              <w:left w:val="nil"/>
              <w:bottom w:val="single" w:sz="8" w:space="0" w:color="auto"/>
              <w:right w:val="single" w:sz="4" w:space="0" w:color="auto"/>
            </w:tcBorders>
            <w:vAlign w:val="bottom"/>
            <w:hideMark/>
          </w:tcPr>
          <w:p w14:paraId="3C8A8752"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Výsledek</w:t>
            </w:r>
          </w:p>
        </w:tc>
        <w:tc>
          <w:tcPr>
            <w:tcW w:w="282" w:type="pct"/>
            <w:tcBorders>
              <w:top w:val="nil"/>
              <w:left w:val="nil"/>
              <w:bottom w:val="single" w:sz="8" w:space="0" w:color="auto"/>
              <w:right w:val="single" w:sz="4" w:space="0" w:color="auto"/>
            </w:tcBorders>
            <w:vAlign w:val="bottom"/>
            <w:hideMark/>
          </w:tcPr>
          <w:p w14:paraId="29761767"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77,3</w:t>
            </w:r>
          </w:p>
        </w:tc>
        <w:tc>
          <w:tcPr>
            <w:tcW w:w="311" w:type="pct"/>
            <w:tcBorders>
              <w:top w:val="nil"/>
              <w:left w:val="nil"/>
              <w:bottom w:val="single" w:sz="8" w:space="0" w:color="auto"/>
              <w:right w:val="single" w:sz="4" w:space="0" w:color="auto"/>
            </w:tcBorders>
            <w:vAlign w:val="bottom"/>
            <w:hideMark/>
          </w:tcPr>
          <w:p w14:paraId="326C9041"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31.12.2013</w:t>
            </w:r>
          </w:p>
        </w:tc>
        <w:tc>
          <w:tcPr>
            <w:tcW w:w="282" w:type="pct"/>
            <w:tcBorders>
              <w:top w:val="nil"/>
              <w:left w:val="nil"/>
              <w:bottom w:val="single" w:sz="8" w:space="0" w:color="auto"/>
              <w:right w:val="single" w:sz="4" w:space="0" w:color="auto"/>
            </w:tcBorders>
            <w:vAlign w:val="bottom"/>
            <w:hideMark/>
          </w:tcPr>
          <w:p w14:paraId="09E6CC2F"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90,5</w:t>
            </w:r>
          </w:p>
        </w:tc>
        <w:tc>
          <w:tcPr>
            <w:tcW w:w="311" w:type="pct"/>
            <w:tcBorders>
              <w:top w:val="nil"/>
              <w:left w:val="nil"/>
              <w:bottom w:val="single" w:sz="8" w:space="0" w:color="auto"/>
              <w:right w:val="single" w:sz="4" w:space="0" w:color="auto"/>
            </w:tcBorders>
            <w:vAlign w:val="bottom"/>
            <w:hideMark/>
          </w:tcPr>
          <w:p w14:paraId="7633CDE2"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8" w:space="0" w:color="auto"/>
              <w:right w:val="single" w:sz="4" w:space="0" w:color="auto"/>
            </w:tcBorders>
            <w:vAlign w:val="center"/>
            <w:hideMark/>
          </w:tcPr>
          <w:p w14:paraId="3C6E5AC0"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8" w:space="0" w:color="auto"/>
              <w:right w:val="single" w:sz="4" w:space="0" w:color="auto"/>
            </w:tcBorders>
            <w:shd w:val="clear" w:color="000000" w:fill="F2F2F2"/>
            <w:vAlign w:val="center"/>
            <w:hideMark/>
          </w:tcPr>
          <w:p w14:paraId="709C5722"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8" w:space="0" w:color="auto"/>
              <w:right w:val="single" w:sz="4" w:space="0" w:color="auto"/>
            </w:tcBorders>
            <w:shd w:val="clear" w:color="000000" w:fill="F2F2F2"/>
            <w:vAlign w:val="center"/>
            <w:hideMark/>
          </w:tcPr>
          <w:p w14:paraId="38C795F5"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8" w:space="0" w:color="auto"/>
              <w:right w:val="single" w:sz="4" w:space="0" w:color="auto"/>
            </w:tcBorders>
            <w:vAlign w:val="bottom"/>
            <w:hideMark/>
          </w:tcPr>
          <w:p w14:paraId="5BD0B357"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82,1</w:t>
            </w:r>
          </w:p>
        </w:tc>
        <w:tc>
          <w:tcPr>
            <w:tcW w:w="199" w:type="pct"/>
            <w:tcBorders>
              <w:top w:val="nil"/>
              <w:left w:val="nil"/>
              <w:bottom w:val="single" w:sz="8" w:space="0" w:color="auto"/>
              <w:right w:val="single" w:sz="8" w:space="0" w:color="auto"/>
            </w:tcBorders>
            <w:shd w:val="clear" w:color="000000" w:fill="F2F2F2"/>
            <w:vAlign w:val="center"/>
            <w:hideMark/>
          </w:tcPr>
          <w:p w14:paraId="707CFA8D" w14:textId="7CC2FAE5"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90,72%</w:t>
            </w:r>
            <w:proofErr w:type="gramEnd"/>
          </w:p>
        </w:tc>
      </w:tr>
      <w:tr w:rsidR="00027478" w:rsidRPr="003A67A7" w14:paraId="06BCEE73" w14:textId="77777777" w:rsidTr="00027478">
        <w:trPr>
          <w:trHeight w:val="690"/>
        </w:trPr>
        <w:tc>
          <w:tcPr>
            <w:tcW w:w="650" w:type="pct"/>
            <w:vMerge/>
            <w:tcBorders>
              <w:top w:val="nil"/>
              <w:left w:val="single" w:sz="8" w:space="0" w:color="auto"/>
              <w:bottom w:val="single" w:sz="8" w:space="0" w:color="000000"/>
              <w:right w:val="nil"/>
            </w:tcBorders>
            <w:vAlign w:val="center"/>
            <w:hideMark/>
          </w:tcPr>
          <w:p w14:paraId="232FB8F4"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val="restart"/>
            <w:tcBorders>
              <w:top w:val="nil"/>
              <w:left w:val="single" w:sz="8" w:space="0" w:color="auto"/>
              <w:bottom w:val="single" w:sz="8" w:space="0" w:color="000000"/>
              <w:right w:val="single" w:sz="4" w:space="0" w:color="auto"/>
            </w:tcBorders>
            <w:vAlign w:val="bottom"/>
            <w:hideMark/>
          </w:tcPr>
          <w:p w14:paraId="78D71B4A"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IROP 7 Základní vzdělávání</w:t>
            </w:r>
          </w:p>
        </w:tc>
        <w:tc>
          <w:tcPr>
            <w:tcW w:w="278" w:type="pct"/>
            <w:tcBorders>
              <w:top w:val="nil"/>
              <w:left w:val="nil"/>
              <w:bottom w:val="single" w:sz="4" w:space="0" w:color="auto"/>
              <w:right w:val="single" w:sz="4" w:space="0" w:color="auto"/>
            </w:tcBorders>
            <w:vAlign w:val="bottom"/>
            <w:hideMark/>
          </w:tcPr>
          <w:p w14:paraId="6F3EDDFE"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50000</w:t>
            </w:r>
          </w:p>
        </w:tc>
        <w:tc>
          <w:tcPr>
            <w:tcW w:w="573" w:type="pct"/>
            <w:tcBorders>
              <w:top w:val="nil"/>
              <w:left w:val="nil"/>
              <w:bottom w:val="single" w:sz="4" w:space="0" w:color="auto"/>
              <w:right w:val="single" w:sz="4" w:space="0" w:color="auto"/>
            </w:tcBorders>
            <w:vAlign w:val="bottom"/>
            <w:hideMark/>
          </w:tcPr>
          <w:p w14:paraId="59D739B4"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Počet podpořených vzdělávacích zařízení</w:t>
            </w:r>
          </w:p>
        </w:tc>
        <w:tc>
          <w:tcPr>
            <w:tcW w:w="360" w:type="pct"/>
            <w:tcBorders>
              <w:top w:val="nil"/>
              <w:left w:val="nil"/>
              <w:bottom w:val="single" w:sz="4" w:space="0" w:color="auto"/>
              <w:right w:val="single" w:sz="4" w:space="0" w:color="auto"/>
            </w:tcBorders>
            <w:vAlign w:val="bottom"/>
            <w:hideMark/>
          </w:tcPr>
          <w:p w14:paraId="30CDA5E7"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Zařízení</w:t>
            </w:r>
          </w:p>
        </w:tc>
        <w:tc>
          <w:tcPr>
            <w:tcW w:w="297" w:type="pct"/>
            <w:tcBorders>
              <w:top w:val="nil"/>
              <w:left w:val="nil"/>
              <w:bottom w:val="single" w:sz="4" w:space="0" w:color="auto"/>
              <w:right w:val="single" w:sz="4" w:space="0" w:color="auto"/>
            </w:tcBorders>
            <w:vAlign w:val="bottom"/>
            <w:hideMark/>
          </w:tcPr>
          <w:p w14:paraId="5C625DE4"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4" w:space="0" w:color="auto"/>
              <w:right w:val="single" w:sz="4" w:space="0" w:color="auto"/>
            </w:tcBorders>
            <w:vAlign w:val="bottom"/>
            <w:hideMark/>
          </w:tcPr>
          <w:p w14:paraId="44B8DEE7"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034C0D0D"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179D69FE"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w:t>
            </w:r>
          </w:p>
        </w:tc>
        <w:tc>
          <w:tcPr>
            <w:tcW w:w="311" w:type="pct"/>
            <w:tcBorders>
              <w:top w:val="nil"/>
              <w:left w:val="nil"/>
              <w:bottom w:val="single" w:sz="4" w:space="0" w:color="auto"/>
              <w:right w:val="single" w:sz="4" w:space="0" w:color="auto"/>
            </w:tcBorders>
            <w:vAlign w:val="bottom"/>
            <w:hideMark/>
          </w:tcPr>
          <w:p w14:paraId="0CF7E695"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cBorders>
            <w:vAlign w:val="center"/>
            <w:hideMark/>
          </w:tcPr>
          <w:p w14:paraId="1D559A2D"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1</w:t>
            </w:r>
          </w:p>
        </w:tc>
        <w:tc>
          <w:tcPr>
            <w:tcW w:w="299" w:type="pct"/>
            <w:tcBorders>
              <w:top w:val="nil"/>
              <w:left w:val="nil"/>
              <w:bottom w:val="single" w:sz="4" w:space="0" w:color="auto"/>
              <w:right w:val="single" w:sz="4" w:space="0" w:color="auto"/>
            </w:tcBorders>
            <w:shd w:val="clear" w:color="000000" w:fill="F2F2F2"/>
            <w:vAlign w:val="center"/>
            <w:hideMark/>
          </w:tcPr>
          <w:p w14:paraId="78088517"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4" w:space="0" w:color="auto"/>
              <w:right w:val="single" w:sz="4" w:space="0" w:color="auto"/>
            </w:tcBorders>
            <w:shd w:val="clear" w:color="000000" w:fill="F2F2F2"/>
            <w:vAlign w:val="center"/>
            <w:hideMark/>
          </w:tcPr>
          <w:p w14:paraId="79E6ADE6"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21AA5C26"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6</w:t>
            </w:r>
          </w:p>
        </w:tc>
        <w:tc>
          <w:tcPr>
            <w:tcW w:w="199" w:type="pct"/>
            <w:tcBorders>
              <w:top w:val="nil"/>
              <w:left w:val="nil"/>
              <w:bottom w:val="single" w:sz="4" w:space="0" w:color="auto"/>
              <w:right w:val="single" w:sz="8" w:space="0" w:color="auto"/>
            </w:tcBorders>
            <w:shd w:val="clear" w:color="000000" w:fill="F2F2F2"/>
            <w:vAlign w:val="center"/>
            <w:hideMark/>
          </w:tcPr>
          <w:p w14:paraId="1F9DE091" w14:textId="6FAA1A8D"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200,00%</w:t>
            </w:r>
            <w:proofErr w:type="gramEnd"/>
          </w:p>
        </w:tc>
      </w:tr>
      <w:tr w:rsidR="00027478" w:rsidRPr="003A67A7" w14:paraId="103A9BAF" w14:textId="77777777" w:rsidTr="00027478">
        <w:trPr>
          <w:trHeight w:val="690"/>
        </w:trPr>
        <w:tc>
          <w:tcPr>
            <w:tcW w:w="650" w:type="pct"/>
            <w:vMerge/>
            <w:tcBorders>
              <w:top w:val="nil"/>
              <w:left w:val="single" w:sz="8" w:space="0" w:color="auto"/>
              <w:bottom w:val="single" w:sz="8" w:space="0" w:color="000000"/>
              <w:right w:val="nil"/>
            </w:tcBorders>
            <w:vAlign w:val="center"/>
            <w:hideMark/>
          </w:tcPr>
          <w:p w14:paraId="1914681A"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nil"/>
              <w:left w:val="single" w:sz="8" w:space="0" w:color="auto"/>
              <w:bottom w:val="single" w:sz="8" w:space="0" w:color="000000"/>
              <w:right w:val="single" w:sz="4" w:space="0" w:color="auto"/>
            </w:tcBorders>
            <w:vAlign w:val="center"/>
            <w:hideMark/>
          </w:tcPr>
          <w:p w14:paraId="3EEA7B5F"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4" w:space="0" w:color="auto"/>
              <w:right w:val="single" w:sz="4" w:space="0" w:color="auto"/>
            </w:tcBorders>
            <w:vAlign w:val="bottom"/>
            <w:hideMark/>
          </w:tcPr>
          <w:p w14:paraId="448BC1C1"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50001</w:t>
            </w:r>
          </w:p>
        </w:tc>
        <w:tc>
          <w:tcPr>
            <w:tcW w:w="573" w:type="pct"/>
            <w:tcBorders>
              <w:top w:val="nil"/>
              <w:left w:val="nil"/>
              <w:bottom w:val="single" w:sz="4" w:space="0" w:color="auto"/>
              <w:right w:val="single" w:sz="4" w:space="0" w:color="auto"/>
            </w:tcBorders>
            <w:vAlign w:val="bottom"/>
            <w:hideMark/>
          </w:tcPr>
          <w:p w14:paraId="4094E593"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Kapacita podporovaných zařízení péče o děti nebo vzdělávacích zařízení</w:t>
            </w:r>
          </w:p>
        </w:tc>
        <w:tc>
          <w:tcPr>
            <w:tcW w:w="360" w:type="pct"/>
            <w:tcBorders>
              <w:top w:val="nil"/>
              <w:left w:val="nil"/>
              <w:bottom w:val="single" w:sz="4" w:space="0" w:color="auto"/>
              <w:right w:val="single" w:sz="4" w:space="0" w:color="auto"/>
            </w:tcBorders>
            <w:vAlign w:val="bottom"/>
            <w:hideMark/>
          </w:tcPr>
          <w:p w14:paraId="2B3817CA"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Osoby</w:t>
            </w:r>
          </w:p>
        </w:tc>
        <w:tc>
          <w:tcPr>
            <w:tcW w:w="297" w:type="pct"/>
            <w:tcBorders>
              <w:top w:val="nil"/>
              <w:left w:val="nil"/>
              <w:bottom w:val="single" w:sz="4" w:space="0" w:color="auto"/>
              <w:right w:val="single" w:sz="4" w:space="0" w:color="auto"/>
            </w:tcBorders>
            <w:vAlign w:val="bottom"/>
            <w:hideMark/>
          </w:tcPr>
          <w:p w14:paraId="21F55CA1"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4" w:space="0" w:color="auto"/>
              <w:right w:val="single" w:sz="4" w:space="0" w:color="auto"/>
            </w:tcBorders>
            <w:vAlign w:val="bottom"/>
            <w:hideMark/>
          </w:tcPr>
          <w:p w14:paraId="5CEF4176"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61AF35D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19B066A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80</w:t>
            </w:r>
          </w:p>
        </w:tc>
        <w:tc>
          <w:tcPr>
            <w:tcW w:w="311" w:type="pct"/>
            <w:tcBorders>
              <w:top w:val="nil"/>
              <w:left w:val="nil"/>
              <w:bottom w:val="single" w:sz="4" w:space="0" w:color="auto"/>
              <w:right w:val="single" w:sz="4" w:space="0" w:color="auto"/>
            </w:tcBorders>
            <w:vAlign w:val="bottom"/>
            <w:hideMark/>
          </w:tcPr>
          <w:p w14:paraId="1F5DB77B"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cBorders>
            <w:vAlign w:val="center"/>
            <w:hideMark/>
          </w:tcPr>
          <w:p w14:paraId="6954BBBA"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4" w:space="0" w:color="auto"/>
              <w:right w:val="single" w:sz="4" w:space="0" w:color="auto"/>
            </w:tcBorders>
            <w:shd w:val="clear" w:color="000000" w:fill="F2F2F2"/>
            <w:vAlign w:val="center"/>
            <w:hideMark/>
          </w:tcPr>
          <w:p w14:paraId="72B2CACC"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4" w:space="0" w:color="auto"/>
              <w:right w:val="single" w:sz="4" w:space="0" w:color="auto"/>
            </w:tcBorders>
            <w:shd w:val="clear" w:color="000000" w:fill="F2F2F2"/>
            <w:vAlign w:val="center"/>
            <w:hideMark/>
          </w:tcPr>
          <w:p w14:paraId="501AFA75"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36072835"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1115</w:t>
            </w:r>
          </w:p>
        </w:tc>
        <w:tc>
          <w:tcPr>
            <w:tcW w:w="199" w:type="pct"/>
            <w:tcBorders>
              <w:top w:val="nil"/>
              <w:left w:val="nil"/>
              <w:bottom w:val="single" w:sz="4" w:space="0" w:color="auto"/>
              <w:right w:val="single" w:sz="8" w:space="0" w:color="auto"/>
            </w:tcBorders>
            <w:shd w:val="clear" w:color="000000" w:fill="F2F2F2"/>
            <w:vAlign w:val="center"/>
            <w:hideMark/>
          </w:tcPr>
          <w:p w14:paraId="4B9E3A97" w14:textId="2B9A576B"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1393,75%</w:t>
            </w:r>
            <w:proofErr w:type="gramEnd"/>
          </w:p>
        </w:tc>
      </w:tr>
      <w:tr w:rsidR="00027478" w:rsidRPr="003A67A7" w14:paraId="58B04568" w14:textId="77777777" w:rsidTr="00027478">
        <w:trPr>
          <w:trHeight w:val="480"/>
        </w:trPr>
        <w:tc>
          <w:tcPr>
            <w:tcW w:w="650" w:type="pct"/>
            <w:vMerge/>
            <w:tcBorders>
              <w:top w:val="nil"/>
              <w:left w:val="single" w:sz="8" w:space="0" w:color="auto"/>
              <w:bottom w:val="single" w:sz="8" w:space="0" w:color="000000"/>
              <w:right w:val="nil"/>
            </w:tcBorders>
            <w:vAlign w:val="center"/>
            <w:hideMark/>
          </w:tcPr>
          <w:p w14:paraId="33734079"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nil"/>
              <w:left w:val="single" w:sz="8" w:space="0" w:color="auto"/>
              <w:bottom w:val="single" w:sz="8" w:space="0" w:color="000000"/>
              <w:right w:val="single" w:sz="4" w:space="0" w:color="auto"/>
            </w:tcBorders>
            <w:vAlign w:val="center"/>
            <w:hideMark/>
          </w:tcPr>
          <w:p w14:paraId="677D28C3"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8" w:space="0" w:color="auto"/>
              <w:right w:val="single" w:sz="4" w:space="0" w:color="auto"/>
            </w:tcBorders>
            <w:vAlign w:val="bottom"/>
            <w:hideMark/>
          </w:tcPr>
          <w:p w14:paraId="4791B3A1"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50030</w:t>
            </w:r>
          </w:p>
        </w:tc>
        <w:tc>
          <w:tcPr>
            <w:tcW w:w="573" w:type="pct"/>
            <w:tcBorders>
              <w:top w:val="nil"/>
              <w:left w:val="nil"/>
              <w:bottom w:val="single" w:sz="8" w:space="0" w:color="auto"/>
              <w:right w:val="single" w:sz="4" w:space="0" w:color="auto"/>
            </w:tcBorders>
            <w:vAlign w:val="bottom"/>
            <w:hideMark/>
          </w:tcPr>
          <w:p w14:paraId="3BA50BD1"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Podíl osob předčasně opouštějících vzdělávací systém</w:t>
            </w:r>
          </w:p>
        </w:tc>
        <w:tc>
          <w:tcPr>
            <w:tcW w:w="360" w:type="pct"/>
            <w:tcBorders>
              <w:top w:val="nil"/>
              <w:left w:val="nil"/>
              <w:bottom w:val="single" w:sz="8" w:space="0" w:color="auto"/>
              <w:right w:val="single" w:sz="4" w:space="0" w:color="auto"/>
            </w:tcBorders>
            <w:vAlign w:val="bottom"/>
            <w:hideMark/>
          </w:tcPr>
          <w:p w14:paraId="45C33315"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w:t>
            </w:r>
          </w:p>
        </w:tc>
        <w:tc>
          <w:tcPr>
            <w:tcW w:w="297" w:type="pct"/>
            <w:tcBorders>
              <w:top w:val="nil"/>
              <w:left w:val="nil"/>
              <w:bottom w:val="single" w:sz="8" w:space="0" w:color="auto"/>
              <w:right w:val="single" w:sz="4" w:space="0" w:color="auto"/>
            </w:tcBorders>
            <w:vAlign w:val="bottom"/>
            <w:hideMark/>
          </w:tcPr>
          <w:p w14:paraId="6C8B8484"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Výsledek</w:t>
            </w:r>
          </w:p>
        </w:tc>
        <w:tc>
          <w:tcPr>
            <w:tcW w:w="282" w:type="pct"/>
            <w:tcBorders>
              <w:top w:val="nil"/>
              <w:left w:val="nil"/>
              <w:bottom w:val="single" w:sz="8" w:space="0" w:color="auto"/>
              <w:right w:val="single" w:sz="4" w:space="0" w:color="auto"/>
            </w:tcBorders>
            <w:vAlign w:val="bottom"/>
            <w:hideMark/>
          </w:tcPr>
          <w:p w14:paraId="3F67BEA1"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5,4</w:t>
            </w:r>
          </w:p>
        </w:tc>
        <w:tc>
          <w:tcPr>
            <w:tcW w:w="311" w:type="pct"/>
            <w:tcBorders>
              <w:top w:val="nil"/>
              <w:left w:val="nil"/>
              <w:bottom w:val="single" w:sz="8" w:space="0" w:color="auto"/>
              <w:right w:val="single" w:sz="4" w:space="0" w:color="auto"/>
            </w:tcBorders>
            <w:vAlign w:val="bottom"/>
            <w:hideMark/>
          </w:tcPr>
          <w:p w14:paraId="0A08F7F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31.12.2013</w:t>
            </w:r>
          </w:p>
        </w:tc>
        <w:tc>
          <w:tcPr>
            <w:tcW w:w="282" w:type="pct"/>
            <w:tcBorders>
              <w:top w:val="nil"/>
              <w:left w:val="nil"/>
              <w:bottom w:val="single" w:sz="8" w:space="0" w:color="auto"/>
              <w:right w:val="single" w:sz="4" w:space="0" w:color="auto"/>
            </w:tcBorders>
            <w:vAlign w:val="bottom"/>
            <w:hideMark/>
          </w:tcPr>
          <w:p w14:paraId="151C76AD"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w:t>
            </w:r>
          </w:p>
        </w:tc>
        <w:tc>
          <w:tcPr>
            <w:tcW w:w="311" w:type="pct"/>
            <w:tcBorders>
              <w:top w:val="nil"/>
              <w:left w:val="nil"/>
              <w:bottom w:val="single" w:sz="8" w:space="0" w:color="auto"/>
              <w:right w:val="single" w:sz="4" w:space="0" w:color="auto"/>
            </w:tcBorders>
            <w:vAlign w:val="bottom"/>
            <w:hideMark/>
          </w:tcPr>
          <w:p w14:paraId="00017F14"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8" w:space="0" w:color="auto"/>
              <w:right w:val="single" w:sz="4" w:space="0" w:color="auto"/>
            </w:tcBorders>
            <w:vAlign w:val="center"/>
            <w:hideMark/>
          </w:tcPr>
          <w:p w14:paraId="5474C68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8" w:space="0" w:color="auto"/>
              <w:right w:val="single" w:sz="4" w:space="0" w:color="auto"/>
            </w:tcBorders>
            <w:shd w:val="clear" w:color="000000" w:fill="F2F2F2"/>
            <w:vAlign w:val="center"/>
            <w:hideMark/>
          </w:tcPr>
          <w:p w14:paraId="1EF125F4"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8" w:space="0" w:color="auto"/>
              <w:right w:val="single" w:sz="4" w:space="0" w:color="auto"/>
            </w:tcBorders>
            <w:shd w:val="clear" w:color="000000" w:fill="F2F2F2"/>
            <w:vAlign w:val="center"/>
            <w:hideMark/>
          </w:tcPr>
          <w:p w14:paraId="2449BB1D"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8" w:space="0" w:color="auto"/>
              <w:right w:val="single" w:sz="4" w:space="0" w:color="auto"/>
            </w:tcBorders>
            <w:vAlign w:val="bottom"/>
            <w:hideMark/>
          </w:tcPr>
          <w:p w14:paraId="3B9C073A"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6,8</w:t>
            </w:r>
          </w:p>
        </w:tc>
        <w:tc>
          <w:tcPr>
            <w:tcW w:w="199" w:type="pct"/>
            <w:tcBorders>
              <w:top w:val="nil"/>
              <w:left w:val="nil"/>
              <w:bottom w:val="single" w:sz="8" w:space="0" w:color="auto"/>
              <w:right w:val="single" w:sz="8" w:space="0" w:color="auto"/>
            </w:tcBorders>
            <w:shd w:val="clear" w:color="000000" w:fill="F2F2F2"/>
            <w:vAlign w:val="center"/>
            <w:hideMark/>
          </w:tcPr>
          <w:p w14:paraId="6BCDFEAE" w14:textId="5231A81A"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136,00%</w:t>
            </w:r>
            <w:proofErr w:type="gramEnd"/>
          </w:p>
        </w:tc>
      </w:tr>
      <w:tr w:rsidR="00027478" w:rsidRPr="003A67A7" w14:paraId="100EFD81" w14:textId="77777777" w:rsidTr="00027478">
        <w:trPr>
          <w:trHeight w:val="690"/>
        </w:trPr>
        <w:tc>
          <w:tcPr>
            <w:tcW w:w="650" w:type="pct"/>
            <w:vMerge/>
            <w:tcBorders>
              <w:top w:val="nil"/>
              <w:left w:val="single" w:sz="8" w:space="0" w:color="auto"/>
              <w:bottom w:val="single" w:sz="8" w:space="0" w:color="000000"/>
              <w:right w:val="nil"/>
            </w:tcBorders>
            <w:vAlign w:val="center"/>
            <w:hideMark/>
          </w:tcPr>
          <w:p w14:paraId="7D638BB5"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val="restart"/>
            <w:tcBorders>
              <w:top w:val="nil"/>
              <w:left w:val="single" w:sz="8" w:space="0" w:color="auto"/>
              <w:bottom w:val="single" w:sz="8" w:space="0" w:color="000000"/>
              <w:right w:val="single" w:sz="4" w:space="0" w:color="auto"/>
            </w:tcBorders>
            <w:vAlign w:val="bottom"/>
            <w:hideMark/>
          </w:tcPr>
          <w:p w14:paraId="6EF3924A"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IROP 8 Zájmové vzdělávání</w:t>
            </w:r>
          </w:p>
        </w:tc>
        <w:tc>
          <w:tcPr>
            <w:tcW w:w="278" w:type="pct"/>
            <w:tcBorders>
              <w:top w:val="nil"/>
              <w:left w:val="nil"/>
              <w:bottom w:val="single" w:sz="4" w:space="0" w:color="auto"/>
              <w:right w:val="single" w:sz="4" w:space="0" w:color="auto"/>
            </w:tcBorders>
            <w:vAlign w:val="bottom"/>
            <w:hideMark/>
          </w:tcPr>
          <w:p w14:paraId="114024AF"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50000</w:t>
            </w:r>
          </w:p>
        </w:tc>
        <w:tc>
          <w:tcPr>
            <w:tcW w:w="573" w:type="pct"/>
            <w:tcBorders>
              <w:top w:val="nil"/>
              <w:left w:val="nil"/>
              <w:bottom w:val="single" w:sz="4" w:space="0" w:color="auto"/>
              <w:right w:val="single" w:sz="4" w:space="0" w:color="auto"/>
            </w:tcBorders>
            <w:vAlign w:val="bottom"/>
            <w:hideMark/>
          </w:tcPr>
          <w:p w14:paraId="64CC1488"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Počet podpořených vzdělávacích zařízení</w:t>
            </w:r>
          </w:p>
        </w:tc>
        <w:tc>
          <w:tcPr>
            <w:tcW w:w="360" w:type="pct"/>
            <w:tcBorders>
              <w:top w:val="nil"/>
              <w:left w:val="nil"/>
              <w:bottom w:val="single" w:sz="4" w:space="0" w:color="auto"/>
              <w:right w:val="single" w:sz="4" w:space="0" w:color="auto"/>
            </w:tcBorders>
            <w:vAlign w:val="bottom"/>
            <w:hideMark/>
          </w:tcPr>
          <w:p w14:paraId="043C7FC6"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Zařízení</w:t>
            </w:r>
          </w:p>
        </w:tc>
        <w:tc>
          <w:tcPr>
            <w:tcW w:w="297" w:type="pct"/>
            <w:tcBorders>
              <w:top w:val="nil"/>
              <w:left w:val="nil"/>
              <w:bottom w:val="single" w:sz="4" w:space="0" w:color="auto"/>
              <w:right w:val="single" w:sz="4" w:space="0" w:color="auto"/>
            </w:tcBorders>
            <w:vAlign w:val="bottom"/>
            <w:hideMark/>
          </w:tcPr>
          <w:p w14:paraId="1FFE84A8"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4" w:space="0" w:color="auto"/>
              <w:right w:val="single" w:sz="4" w:space="0" w:color="auto"/>
            </w:tcBorders>
            <w:vAlign w:val="bottom"/>
            <w:hideMark/>
          </w:tcPr>
          <w:p w14:paraId="0233DD94"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1AC82141"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0AB06DB8"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1</w:t>
            </w:r>
          </w:p>
        </w:tc>
        <w:tc>
          <w:tcPr>
            <w:tcW w:w="311" w:type="pct"/>
            <w:tcBorders>
              <w:top w:val="nil"/>
              <w:left w:val="nil"/>
              <w:bottom w:val="single" w:sz="4" w:space="0" w:color="auto"/>
              <w:right w:val="single" w:sz="4" w:space="0" w:color="auto"/>
            </w:tcBorders>
            <w:vAlign w:val="bottom"/>
            <w:hideMark/>
          </w:tcPr>
          <w:p w14:paraId="2D6DF1AE"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cBorders>
            <w:vAlign w:val="center"/>
            <w:hideMark/>
          </w:tcPr>
          <w:p w14:paraId="6DDD5EC6"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4" w:space="0" w:color="auto"/>
              <w:right w:val="single" w:sz="4" w:space="0" w:color="auto"/>
            </w:tcBorders>
            <w:shd w:val="clear" w:color="000000" w:fill="F2F2F2"/>
            <w:vAlign w:val="center"/>
            <w:hideMark/>
          </w:tcPr>
          <w:p w14:paraId="6089C57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4" w:space="0" w:color="auto"/>
              <w:right w:val="single" w:sz="4" w:space="0" w:color="auto"/>
            </w:tcBorders>
            <w:shd w:val="clear" w:color="000000" w:fill="F2F2F2"/>
            <w:vAlign w:val="center"/>
            <w:hideMark/>
          </w:tcPr>
          <w:p w14:paraId="20696A0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07157BCB"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3</w:t>
            </w:r>
          </w:p>
        </w:tc>
        <w:tc>
          <w:tcPr>
            <w:tcW w:w="199" w:type="pct"/>
            <w:tcBorders>
              <w:top w:val="nil"/>
              <w:left w:val="nil"/>
              <w:bottom w:val="single" w:sz="4" w:space="0" w:color="auto"/>
              <w:right w:val="single" w:sz="8" w:space="0" w:color="auto"/>
            </w:tcBorders>
            <w:shd w:val="clear" w:color="000000" w:fill="F2F2F2"/>
            <w:vAlign w:val="center"/>
            <w:hideMark/>
          </w:tcPr>
          <w:p w14:paraId="5E3AC7C7" w14:textId="7A40A283"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300,00%</w:t>
            </w:r>
            <w:proofErr w:type="gramEnd"/>
          </w:p>
        </w:tc>
      </w:tr>
      <w:tr w:rsidR="00027478" w:rsidRPr="003A67A7" w14:paraId="6011B3E1" w14:textId="77777777" w:rsidTr="00027478">
        <w:trPr>
          <w:trHeight w:val="690"/>
        </w:trPr>
        <w:tc>
          <w:tcPr>
            <w:tcW w:w="650" w:type="pct"/>
            <w:vMerge/>
            <w:tcBorders>
              <w:top w:val="nil"/>
              <w:left w:val="single" w:sz="8" w:space="0" w:color="auto"/>
              <w:bottom w:val="single" w:sz="8" w:space="0" w:color="000000"/>
              <w:right w:val="nil"/>
            </w:tcBorders>
            <w:vAlign w:val="center"/>
            <w:hideMark/>
          </w:tcPr>
          <w:p w14:paraId="2A1FFA08"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nil"/>
              <w:left w:val="single" w:sz="8" w:space="0" w:color="auto"/>
              <w:bottom w:val="single" w:sz="8" w:space="0" w:color="000000"/>
              <w:right w:val="single" w:sz="4" w:space="0" w:color="auto"/>
            </w:tcBorders>
            <w:vAlign w:val="center"/>
            <w:hideMark/>
          </w:tcPr>
          <w:p w14:paraId="27C7D947"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4" w:space="0" w:color="auto"/>
              <w:right w:val="single" w:sz="4" w:space="0" w:color="auto"/>
            </w:tcBorders>
            <w:vAlign w:val="bottom"/>
            <w:hideMark/>
          </w:tcPr>
          <w:p w14:paraId="38E7408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50001</w:t>
            </w:r>
          </w:p>
        </w:tc>
        <w:tc>
          <w:tcPr>
            <w:tcW w:w="573" w:type="pct"/>
            <w:tcBorders>
              <w:top w:val="nil"/>
              <w:left w:val="nil"/>
              <w:bottom w:val="single" w:sz="4" w:space="0" w:color="auto"/>
              <w:right w:val="single" w:sz="4" w:space="0" w:color="auto"/>
            </w:tcBorders>
            <w:vAlign w:val="bottom"/>
            <w:hideMark/>
          </w:tcPr>
          <w:p w14:paraId="1AA241D3"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Kapacita podporovaných zařízení péče o děti nebo vzdělávacích zařízení</w:t>
            </w:r>
          </w:p>
        </w:tc>
        <w:tc>
          <w:tcPr>
            <w:tcW w:w="360" w:type="pct"/>
            <w:tcBorders>
              <w:top w:val="nil"/>
              <w:left w:val="nil"/>
              <w:bottom w:val="single" w:sz="4" w:space="0" w:color="auto"/>
              <w:right w:val="single" w:sz="4" w:space="0" w:color="auto"/>
            </w:tcBorders>
            <w:vAlign w:val="bottom"/>
            <w:hideMark/>
          </w:tcPr>
          <w:p w14:paraId="5DC3EE87"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Osoby</w:t>
            </w:r>
          </w:p>
        </w:tc>
        <w:tc>
          <w:tcPr>
            <w:tcW w:w="297" w:type="pct"/>
            <w:tcBorders>
              <w:top w:val="nil"/>
              <w:left w:val="nil"/>
              <w:bottom w:val="single" w:sz="4" w:space="0" w:color="auto"/>
              <w:right w:val="single" w:sz="4" w:space="0" w:color="auto"/>
            </w:tcBorders>
            <w:vAlign w:val="bottom"/>
            <w:hideMark/>
          </w:tcPr>
          <w:p w14:paraId="40A297B2"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4" w:space="0" w:color="auto"/>
              <w:right w:val="single" w:sz="4" w:space="0" w:color="auto"/>
            </w:tcBorders>
            <w:vAlign w:val="bottom"/>
            <w:hideMark/>
          </w:tcPr>
          <w:p w14:paraId="38A25BA9"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47A32D9F"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5A1A14B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20</w:t>
            </w:r>
          </w:p>
        </w:tc>
        <w:tc>
          <w:tcPr>
            <w:tcW w:w="311" w:type="pct"/>
            <w:tcBorders>
              <w:top w:val="nil"/>
              <w:left w:val="nil"/>
              <w:bottom w:val="single" w:sz="4" w:space="0" w:color="auto"/>
              <w:right w:val="single" w:sz="4" w:space="0" w:color="auto"/>
            </w:tcBorders>
            <w:vAlign w:val="bottom"/>
            <w:hideMark/>
          </w:tcPr>
          <w:p w14:paraId="35987B4E"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cBorders>
            <w:vAlign w:val="center"/>
            <w:hideMark/>
          </w:tcPr>
          <w:p w14:paraId="35BF313C"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4" w:space="0" w:color="auto"/>
              <w:right w:val="single" w:sz="4" w:space="0" w:color="auto"/>
            </w:tcBorders>
            <w:shd w:val="clear" w:color="000000" w:fill="F2F2F2"/>
            <w:vAlign w:val="center"/>
            <w:hideMark/>
          </w:tcPr>
          <w:p w14:paraId="02D092BB"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4" w:space="0" w:color="auto"/>
              <w:right w:val="single" w:sz="4" w:space="0" w:color="auto"/>
            </w:tcBorders>
            <w:shd w:val="clear" w:color="000000" w:fill="F2F2F2"/>
            <w:vAlign w:val="center"/>
            <w:hideMark/>
          </w:tcPr>
          <w:p w14:paraId="1699D1CC"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26124BFD"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106</w:t>
            </w:r>
          </w:p>
        </w:tc>
        <w:tc>
          <w:tcPr>
            <w:tcW w:w="199" w:type="pct"/>
            <w:tcBorders>
              <w:top w:val="nil"/>
              <w:left w:val="nil"/>
              <w:bottom w:val="single" w:sz="4" w:space="0" w:color="auto"/>
              <w:right w:val="single" w:sz="8" w:space="0" w:color="auto"/>
            </w:tcBorders>
            <w:shd w:val="clear" w:color="000000" w:fill="F2F2F2"/>
            <w:vAlign w:val="center"/>
            <w:hideMark/>
          </w:tcPr>
          <w:p w14:paraId="26FA0154" w14:textId="5D9E8B03"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530,00%</w:t>
            </w:r>
            <w:proofErr w:type="gramEnd"/>
          </w:p>
        </w:tc>
      </w:tr>
      <w:tr w:rsidR="00027478" w:rsidRPr="003A67A7" w14:paraId="4A1F84B7" w14:textId="77777777" w:rsidTr="00027478">
        <w:trPr>
          <w:trHeight w:val="480"/>
        </w:trPr>
        <w:tc>
          <w:tcPr>
            <w:tcW w:w="650" w:type="pct"/>
            <w:vMerge/>
            <w:tcBorders>
              <w:top w:val="nil"/>
              <w:left w:val="single" w:sz="8" w:space="0" w:color="auto"/>
              <w:bottom w:val="single" w:sz="8" w:space="0" w:color="000000"/>
              <w:right w:val="nil"/>
            </w:tcBorders>
            <w:vAlign w:val="center"/>
            <w:hideMark/>
          </w:tcPr>
          <w:p w14:paraId="222E99B4"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nil"/>
              <w:left w:val="single" w:sz="8" w:space="0" w:color="auto"/>
              <w:bottom w:val="single" w:sz="8" w:space="0" w:color="000000"/>
              <w:right w:val="single" w:sz="4" w:space="0" w:color="auto"/>
            </w:tcBorders>
            <w:vAlign w:val="center"/>
            <w:hideMark/>
          </w:tcPr>
          <w:p w14:paraId="70CB557F"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8" w:space="0" w:color="auto"/>
              <w:right w:val="single" w:sz="4" w:space="0" w:color="auto"/>
            </w:tcBorders>
            <w:vAlign w:val="bottom"/>
            <w:hideMark/>
          </w:tcPr>
          <w:p w14:paraId="439BD17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50030</w:t>
            </w:r>
          </w:p>
        </w:tc>
        <w:tc>
          <w:tcPr>
            <w:tcW w:w="573" w:type="pct"/>
            <w:tcBorders>
              <w:top w:val="nil"/>
              <w:left w:val="nil"/>
              <w:bottom w:val="single" w:sz="8" w:space="0" w:color="auto"/>
              <w:right w:val="single" w:sz="4" w:space="0" w:color="auto"/>
            </w:tcBorders>
            <w:vAlign w:val="bottom"/>
            <w:hideMark/>
          </w:tcPr>
          <w:p w14:paraId="4BBE8988"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Podíl osob předčasně opouštějících vzdělávací systém</w:t>
            </w:r>
          </w:p>
        </w:tc>
        <w:tc>
          <w:tcPr>
            <w:tcW w:w="360" w:type="pct"/>
            <w:tcBorders>
              <w:top w:val="nil"/>
              <w:left w:val="nil"/>
              <w:bottom w:val="single" w:sz="8" w:space="0" w:color="auto"/>
              <w:right w:val="single" w:sz="4" w:space="0" w:color="auto"/>
            </w:tcBorders>
            <w:vAlign w:val="bottom"/>
            <w:hideMark/>
          </w:tcPr>
          <w:p w14:paraId="67AF0A0F"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w:t>
            </w:r>
          </w:p>
        </w:tc>
        <w:tc>
          <w:tcPr>
            <w:tcW w:w="297" w:type="pct"/>
            <w:tcBorders>
              <w:top w:val="nil"/>
              <w:left w:val="nil"/>
              <w:bottom w:val="single" w:sz="8" w:space="0" w:color="auto"/>
              <w:right w:val="single" w:sz="4" w:space="0" w:color="auto"/>
            </w:tcBorders>
            <w:vAlign w:val="bottom"/>
            <w:hideMark/>
          </w:tcPr>
          <w:p w14:paraId="4121D19E"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Výsledek</w:t>
            </w:r>
          </w:p>
        </w:tc>
        <w:tc>
          <w:tcPr>
            <w:tcW w:w="282" w:type="pct"/>
            <w:tcBorders>
              <w:top w:val="nil"/>
              <w:left w:val="nil"/>
              <w:bottom w:val="single" w:sz="8" w:space="0" w:color="auto"/>
              <w:right w:val="single" w:sz="4" w:space="0" w:color="auto"/>
            </w:tcBorders>
            <w:vAlign w:val="bottom"/>
            <w:hideMark/>
          </w:tcPr>
          <w:p w14:paraId="49737104"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5,4</w:t>
            </w:r>
          </w:p>
        </w:tc>
        <w:tc>
          <w:tcPr>
            <w:tcW w:w="311" w:type="pct"/>
            <w:tcBorders>
              <w:top w:val="nil"/>
              <w:left w:val="nil"/>
              <w:bottom w:val="single" w:sz="8" w:space="0" w:color="auto"/>
              <w:right w:val="single" w:sz="4" w:space="0" w:color="auto"/>
            </w:tcBorders>
            <w:vAlign w:val="bottom"/>
            <w:hideMark/>
          </w:tcPr>
          <w:p w14:paraId="6CC37F64"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31.12.2013</w:t>
            </w:r>
          </w:p>
        </w:tc>
        <w:tc>
          <w:tcPr>
            <w:tcW w:w="282" w:type="pct"/>
            <w:tcBorders>
              <w:top w:val="nil"/>
              <w:left w:val="nil"/>
              <w:bottom w:val="single" w:sz="8" w:space="0" w:color="auto"/>
              <w:right w:val="single" w:sz="4" w:space="0" w:color="auto"/>
            </w:tcBorders>
            <w:vAlign w:val="bottom"/>
            <w:hideMark/>
          </w:tcPr>
          <w:p w14:paraId="22FB1079"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w:t>
            </w:r>
          </w:p>
        </w:tc>
        <w:tc>
          <w:tcPr>
            <w:tcW w:w="311" w:type="pct"/>
            <w:tcBorders>
              <w:top w:val="nil"/>
              <w:left w:val="nil"/>
              <w:bottom w:val="single" w:sz="8" w:space="0" w:color="auto"/>
              <w:right w:val="single" w:sz="4" w:space="0" w:color="auto"/>
            </w:tcBorders>
            <w:vAlign w:val="bottom"/>
            <w:hideMark/>
          </w:tcPr>
          <w:p w14:paraId="14B3B03A"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8" w:space="0" w:color="auto"/>
              <w:right w:val="single" w:sz="4" w:space="0" w:color="auto"/>
            </w:tcBorders>
            <w:vAlign w:val="center"/>
            <w:hideMark/>
          </w:tcPr>
          <w:p w14:paraId="4C7C525F"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8" w:space="0" w:color="auto"/>
              <w:right w:val="single" w:sz="4" w:space="0" w:color="auto"/>
            </w:tcBorders>
            <w:shd w:val="clear" w:color="000000" w:fill="F2F2F2"/>
            <w:vAlign w:val="center"/>
            <w:hideMark/>
          </w:tcPr>
          <w:p w14:paraId="5870F44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8" w:space="0" w:color="auto"/>
              <w:right w:val="single" w:sz="4" w:space="0" w:color="auto"/>
            </w:tcBorders>
            <w:shd w:val="clear" w:color="000000" w:fill="F2F2F2"/>
            <w:vAlign w:val="center"/>
            <w:hideMark/>
          </w:tcPr>
          <w:p w14:paraId="00584BF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8" w:space="0" w:color="auto"/>
              <w:right w:val="single" w:sz="4" w:space="0" w:color="auto"/>
            </w:tcBorders>
            <w:vAlign w:val="bottom"/>
            <w:hideMark/>
          </w:tcPr>
          <w:p w14:paraId="56672C74"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6,8</w:t>
            </w:r>
          </w:p>
        </w:tc>
        <w:tc>
          <w:tcPr>
            <w:tcW w:w="199" w:type="pct"/>
            <w:tcBorders>
              <w:top w:val="nil"/>
              <w:left w:val="nil"/>
              <w:bottom w:val="single" w:sz="8" w:space="0" w:color="auto"/>
              <w:right w:val="single" w:sz="8" w:space="0" w:color="auto"/>
            </w:tcBorders>
            <w:shd w:val="clear" w:color="000000" w:fill="F2F2F2"/>
            <w:vAlign w:val="center"/>
            <w:hideMark/>
          </w:tcPr>
          <w:p w14:paraId="4F21434B" w14:textId="2E66B89B"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136,00%</w:t>
            </w:r>
            <w:proofErr w:type="gramEnd"/>
          </w:p>
        </w:tc>
      </w:tr>
      <w:tr w:rsidR="00027478" w:rsidRPr="003A67A7" w14:paraId="0ADDE676" w14:textId="77777777" w:rsidTr="00027478">
        <w:trPr>
          <w:trHeight w:val="690"/>
        </w:trPr>
        <w:tc>
          <w:tcPr>
            <w:tcW w:w="650" w:type="pct"/>
            <w:vMerge w:val="restart"/>
            <w:tcBorders>
              <w:top w:val="nil"/>
              <w:left w:val="single" w:sz="8" w:space="0" w:color="auto"/>
              <w:bottom w:val="single" w:sz="8" w:space="0" w:color="000000"/>
              <w:right w:val="nil"/>
            </w:tcBorders>
            <w:vAlign w:val="bottom"/>
            <w:hideMark/>
          </w:tcPr>
          <w:p w14:paraId="36332C9C"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lastRenderedPageBreak/>
              <w:t>Obnovit a zachovat kulturní a jiné památky v regionu</w:t>
            </w:r>
          </w:p>
        </w:tc>
        <w:tc>
          <w:tcPr>
            <w:tcW w:w="320" w:type="pct"/>
            <w:vMerge w:val="restart"/>
            <w:tcBorders>
              <w:top w:val="nil"/>
              <w:left w:val="single" w:sz="8" w:space="0" w:color="auto"/>
              <w:bottom w:val="single" w:sz="8" w:space="0" w:color="000000"/>
              <w:right w:val="single" w:sz="4" w:space="0" w:color="auto"/>
            </w:tcBorders>
            <w:vAlign w:val="bottom"/>
            <w:hideMark/>
          </w:tcPr>
          <w:p w14:paraId="64432520"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IROP 9 Kulturní památky</w:t>
            </w:r>
          </w:p>
        </w:tc>
        <w:tc>
          <w:tcPr>
            <w:tcW w:w="278" w:type="pct"/>
            <w:tcBorders>
              <w:top w:val="nil"/>
              <w:left w:val="nil"/>
              <w:bottom w:val="single" w:sz="4" w:space="0" w:color="auto"/>
              <w:right w:val="single" w:sz="4" w:space="0" w:color="auto"/>
            </w:tcBorders>
            <w:vAlign w:val="bottom"/>
            <w:hideMark/>
          </w:tcPr>
          <w:p w14:paraId="7EF42F43"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90501</w:t>
            </w:r>
          </w:p>
        </w:tc>
        <w:tc>
          <w:tcPr>
            <w:tcW w:w="573" w:type="pct"/>
            <w:tcBorders>
              <w:top w:val="nil"/>
              <w:left w:val="nil"/>
              <w:bottom w:val="single" w:sz="4" w:space="0" w:color="auto"/>
              <w:right w:val="single" w:sz="4" w:space="0" w:color="auto"/>
            </w:tcBorders>
            <w:vAlign w:val="bottom"/>
            <w:hideMark/>
          </w:tcPr>
          <w:p w14:paraId="78C61A18"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Počet revitalizovaných památkových objektů</w:t>
            </w:r>
          </w:p>
        </w:tc>
        <w:tc>
          <w:tcPr>
            <w:tcW w:w="360" w:type="pct"/>
            <w:tcBorders>
              <w:top w:val="nil"/>
              <w:left w:val="nil"/>
              <w:bottom w:val="single" w:sz="4" w:space="0" w:color="auto"/>
              <w:right w:val="single" w:sz="4" w:space="0" w:color="auto"/>
            </w:tcBorders>
            <w:vAlign w:val="bottom"/>
            <w:hideMark/>
          </w:tcPr>
          <w:p w14:paraId="62E3F531"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Objekty</w:t>
            </w:r>
          </w:p>
        </w:tc>
        <w:tc>
          <w:tcPr>
            <w:tcW w:w="297" w:type="pct"/>
            <w:tcBorders>
              <w:top w:val="nil"/>
              <w:left w:val="nil"/>
              <w:bottom w:val="single" w:sz="4" w:space="0" w:color="auto"/>
              <w:right w:val="single" w:sz="4" w:space="0" w:color="auto"/>
            </w:tcBorders>
            <w:vAlign w:val="bottom"/>
            <w:hideMark/>
          </w:tcPr>
          <w:p w14:paraId="5E4236FC"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4" w:space="0" w:color="auto"/>
              <w:right w:val="single" w:sz="4" w:space="0" w:color="auto"/>
            </w:tcBorders>
            <w:vAlign w:val="bottom"/>
            <w:hideMark/>
          </w:tcPr>
          <w:p w14:paraId="2D4447C0"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2F81614D"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117E8491"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2</w:t>
            </w:r>
          </w:p>
        </w:tc>
        <w:tc>
          <w:tcPr>
            <w:tcW w:w="311" w:type="pct"/>
            <w:tcBorders>
              <w:top w:val="nil"/>
              <w:left w:val="nil"/>
              <w:bottom w:val="single" w:sz="4" w:space="0" w:color="auto"/>
              <w:right w:val="single" w:sz="4" w:space="0" w:color="auto"/>
            </w:tcBorders>
            <w:vAlign w:val="bottom"/>
            <w:hideMark/>
          </w:tcPr>
          <w:p w14:paraId="3DB06DFE"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cBorders>
            <w:vAlign w:val="center"/>
            <w:hideMark/>
          </w:tcPr>
          <w:p w14:paraId="34786F6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1</w:t>
            </w:r>
          </w:p>
        </w:tc>
        <w:tc>
          <w:tcPr>
            <w:tcW w:w="299" w:type="pct"/>
            <w:tcBorders>
              <w:top w:val="nil"/>
              <w:left w:val="nil"/>
              <w:bottom w:val="single" w:sz="4" w:space="0" w:color="auto"/>
              <w:right w:val="single" w:sz="4" w:space="0" w:color="auto"/>
            </w:tcBorders>
            <w:shd w:val="clear" w:color="000000" w:fill="F2F2F2"/>
            <w:vAlign w:val="center"/>
            <w:hideMark/>
          </w:tcPr>
          <w:p w14:paraId="0B56C339"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4" w:space="0" w:color="auto"/>
              <w:right w:val="single" w:sz="4" w:space="0" w:color="auto"/>
            </w:tcBorders>
            <w:shd w:val="clear" w:color="000000" w:fill="F2F2F2"/>
            <w:vAlign w:val="center"/>
            <w:hideMark/>
          </w:tcPr>
          <w:p w14:paraId="1A8C1E67"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0C770DD8"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1</w:t>
            </w:r>
          </w:p>
        </w:tc>
        <w:tc>
          <w:tcPr>
            <w:tcW w:w="199" w:type="pct"/>
            <w:tcBorders>
              <w:top w:val="nil"/>
              <w:left w:val="nil"/>
              <w:bottom w:val="single" w:sz="4" w:space="0" w:color="auto"/>
              <w:right w:val="single" w:sz="8" w:space="0" w:color="auto"/>
            </w:tcBorders>
            <w:shd w:val="clear" w:color="000000" w:fill="F2F2F2"/>
            <w:vAlign w:val="center"/>
            <w:hideMark/>
          </w:tcPr>
          <w:p w14:paraId="4E5AC254" w14:textId="5AA7CD63"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50,00%</w:t>
            </w:r>
            <w:proofErr w:type="gramEnd"/>
          </w:p>
        </w:tc>
      </w:tr>
      <w:tr w:rsidR="00027478" w:rsidRPr="003A67A7" w14:paraId="022CBC0D" w14:textId="77777777" w:rsidTr="00027478">
        <w:trPr>
          <w:trHeight w:val="915"/>
        </w:trPr>
        <w:tc>
          <w:tcPr>
            <w:tcW w:w="650" w:type="pct"/>
            <w:vMerge/>
            <w:tcBorders>
              <w:top w:val="nil"/>
              <w:left w:val="single" w:sz="8" w:space="0" w:color="auto"/>
              <w:bottom w:val="single" w:sz="8" w:space="0" w:color="000000"/>
              <w:right w:val="nil"/>
            </w:tcBorders>
            <w:vAlign w:val="center"/>
            <w:hideMark/>
          </w:tcPr>
          <w:p w14:paraId="7DDEFD74"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nil"/>
              <w:left w:val="single" w:sz="8" w:space="0" w:color="auto"/>
              <w:bottom w:val="single" w:sz="8" w:space="0" w:color="000000"/>
              <w:right w:val="single" w:sz="4" w:space="0" w:color="auto"/>
            </w:tcBorders>
            <w:vAlign w:val="center"/>
            <w:hideMark/>
          </w:tcPr>
          <w:p w14:paraId="6EAE3B02"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4" w:space="0" w:color="auto"/>
              <w:right w:val="single" w:sz="4" w:space="0" w:color="auto"/>
            </w:tcBorders>
            <w:vAlign w:val="bottom"/>
            <w:hideMark/>
          </w:tcPr>
          <w:p w14:paraId="2D1A9CE9"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91005</w:t>
            </w:r>
          </w:p>
        </w:tc>
        <w:tc>
          <w:tcPr>
            <w:tcW w:w="573" w:type="pct"/>
            <w:tcBorders>
              <w:top w:val="nil"/>
              <w:left w:val="nil"/>
              <w:bottom w:val="single" w:sz="4" w:space="0" w:color="auto"/>
              <w:right w:val="single" w:sz="4" w:space="0" w:color="auto"/>
            </w:tcBorders>
            <w:vAlign w:val="bottom"/>
            <w:hideMark/>
          </w:tcPr>
          <w:p w14:paraId="710260BF"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Zvýšení očekávaného počtu návštěv podporovaných kulturních a přírodních památek a atrakcí</w:t>
            </w:r>
          </w:p>
        </w:tc>
        <w:tc>
          <w:tcPr>
            <w:tcW w:w="360" w:type="pct"/>
            <w:tcBorders>
              <w:top w:val="nil"/>
              <w:left w:val="nil"/>
              <w:bottom w:val="single" w:sz="4" w:space="0" w:color="auto"/>
              <w:right w:val="single" w:sz="4" w:space="0" w:color="auto"/>
            </w:tcBorders>
            <w:vAlign w:val="bottom"/>
            <w:hideMark/>
          </w:tcPr>
          <w:p w14:paraId="034671E2"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Návštěvy/rok</w:t>
            </w:r>
          </w:p>
        </w:tc>
        <w:tc>
          <w:tcPr>
            <w:tcW w:w="297" w:type="pct"/>
            <w:tcBorders>
              <w:top w:val="nil"/>
              <w:left w:val="nil"/>
              <w:bottom w:val="single" w:sz="4" w:space="0" w:color="auto"/>
              <w:right w:val="single" w:sz="4" w:space="0" w:color="auto"/>
            </w:tcBorders>
            <w:vAlign w:val="bottom"/>
            <w:hideMark/>
          </w:tcPr>
          <w:p w14:paraId="408B8D32"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4" w:space="0" w:color="auto"/>
              <w:right w:val="single" w:sz="4" w:space="0" w:color="auto"/>
            </w:tcBorders>
            <w:vAlign w:val="bottom"/>
            <w:hideMark/>
          </w:tcPr>
          <w:p w14:paraId="44B48372"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5C237372"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5710BDBF"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5000</w:t>
            </w:r>
          </w:p>
        </w:tc>
        <w:tc>
          <w:tcPr>
            <w:tcW w:w="311" w:type="pct"/>
            <w:tcBorders>
              <w:top w:val="nil"/>
              <w:left w:val="nil"/>
              <w:bottom w:val="single" w:sz="4" w:space="0" w:color="auto"/>
              <w:right w:val="single" w:sz="4" w:space="0" w:color="auto"/>
            </w:tcBorders>
            <w:vAlign w:val="bottom"/>
            <w:hideMark/>
          </w:tcPr>
          <w:p w14:paraId="384C205A"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cBorders>
            <w:vAlign w:val="center"/>
            <w:hideMark/>
          </w:tcPr>
          <w:p w14:paraId="5B81FFF9"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4" w:space="0" w:color="auto"/>
              <w:right w:val="single" w:sz="4" w:space="0" w:color="auto"/>
            </w:tcBorders>
            <w:shd w:val="clear" w:color="000000" w:fill="F2F2F2"/>
            <w:vAlign w:val="center"/>
            <w:hideMark/>
          </w:tcPr>
          <w:p w14:paraId="2545E726"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4" w:space="0" w:color="auto"/>
              <w:right w:val="single" w:sz="4" w:space="0" w:color="auto"/>
            </w:tcBorders>
            <w:shd w:val="clear" w:color="000000" w:fill="F2F2F2"/>
            <w:vAlign w:val="center"/>
            <w:hideMark/>
          </w:tcPr>
          <w:p w14:paraId="05C161AB"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66CC8DD3"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23728</w:t>
            </w:r>
          </w:p>
        </w:tc>
        <w:tc>
          <w:tcPr>
            <w:tcW w:w="199" w:type="pct"/>
            <w:tcBorders>
              <w:top w:val="nil"/>
              <w:left w:val="nil"/>
              <w:bottom w:val="single" w:sz="4" w:space="0" w:color="auto"/>
              <w:right w:val="single" w:sz="8" w:space="0" w:color="auto"/>
            </w:tcBorders>
            <w:shd w:val="clear" w:color="000000" w:fill="F2F2F2"/>
            <w:vAlign w:val="center"/>
            <w:hideMark/>
          </w:tcPr>
          <w:p w14:paraId="5069B40A" w14:textId="1402505D"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474,56%</w:t>
            </w:r>
            <w:proofErr w:type="gramEnd"/>
          </w:p>
        </w:tc>
      </w:tr>
      <w:tr w:rsidR="00027478" w:rsidRPr="003A67A7" w14:paraId="5A0F6A3C" w14:textId="77777777" w:rsidTr="00027478">
        <w:trPr>
          <w:trHeight w:val="705"/>
        </w:trPr>
        <w:tc>
          <w:tcPr>
            <w:tcW w:w="650" w:type="pct"/>
            <w:vMerge/>
            <w:tcBorders>
              <w:top w:val="nil"/>
              <w:left w:val="single" w:sz="8" w:space="0" w:color="auto"/>
              <w:bottom w:val="single" w:sz="8" w:space="0" w:color="000000"/>
              <w:right w:val="nil"/>
            </w:tcBorders>
            <w:vAlign w:val="center"/>
            <w:hideMark/>
          </w:tcPr>
          <w:p w14:paraId="0936FF17"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nil"/>
              <w:left w:val="single" w:sz="8" w:space="0" w:color="auto"/>
              <w:bottom w:val="single" w:sz="8" w:space="0" w:color="000000"/>
              <w:right w:val="single" w:sz="4" w:space="0" w:color="auto"/>
            </w:tcBorders>
            <w:vAlign w:val="center"/>
            <w:hideMark/>
          </w:tcPr>
          <w:p w14:paraId="1DE4C9F6"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8" w:space="0" w:color="auto"/>
              <w:right w:val="single" w:sz="4" w:space="0" w:color="auto"/>
            </w:tcBorders>
            <w:vAlign w:val="bottom"/>
            <w:hideMark/>
          </w:tcPr>
          <w:p w14:paraId="6D249A1A"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91010</w:t>
            </w:r>
          </w:p>
        </w:tc>
        <w:tc>
          <w:tcPr>
            <w:tcW w:w="573" w:type="pct"/>
            <w:tcBorders>
              <w:top w:val="nil"/>
              <w:left w:val="nil"/>
              <w:bottom w:val="single" w:sz="8" w:space="0" w:color="auto"/>
              <w:right w:val="single" w:sz="4" w:space="0" w:color="auto"/>
            </w:tcBorders>
            <w:vAlign w:val="bottom"/>
            <w:hideMark/>
          </w:tcPr>
          <w:p w14:paraId="3038CDCC"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Počet návštěv kulturních památek a paměťových institucí zpřístupněných za vstupné</w:t>
            </w:r>
          </w:p>
        </w:tc>
        <w:tc>
          <w:tcPr>
            <w:tcW w:w="360" w:type="pct"/>
            <w:tcBorders>
              <w:top w:val="nil"/>
              <w:left w:val="nil"/>
              <w:bottom w:val="single" w:sz="8" w:space="0" w:color="auto"/>
              <w:right w:val="single" w:sz="4" w:space="0" w:color="auto"/>
            </w:tcBorders>
            <w:vAlign w:val="bottom"/>
            <w:hideMark/>
          </w:tcPr>
          <w:p w14:paraId="0E3BCE06"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Návštěvy/rok</w:t>
            </w:r>
          </w:p>
        </w:tc>
        <w:tc>
          <w:tcPr>
            <w:tcW w:w="297" w:type="pct"/>
            <w:tcBorders>
              <w:top w:val="nil"/>
              <w:left w:val="nil"/>
              <w:bottom w:val="single" w:sz="8" w:space="0" w:color="auto"/>
              <w:right w:val="single" w:sz="4" w:space="0" w:color="auto"/>
            </w:tcBorders>
            <w:vAlign w:val="bottom"/>
            <w:hideMark/>
          </w:tcPr>
          <w:p w14:paraId="275B7786"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Výsledek</w:t>
            </w:r>
          </w:p>
        </w:tc>
        <w:tc>
          <w:tcPr>
            <w:tcW w:w="282" w:type="pct"/>
            <w:tcBorders>
              <w:top w:val="nil"/>
              <w:left w:val="nil"/>
              <w:bottom w:val="single" w:sz="8" w:space="0" w:color="auto"/>
              <w:right w:val="single" w:sz="4" w:space="0" w:color="auto"/>
            </w:tcBorders>
            <w:vAlign w:val="bottom"/>
            <w:hideMark/>
          </w:tcPr>
          <w:p w14:paraId="7B05241F"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26553793</w:t>
            </w:r>
          </w:p>
        </w:tc>
        <w:tc>
          <w:tcPr>
            <w:tcW w:w="311" w:type="pct"/>
            <w:tcBorders>
              <w:top w:val="nil"/>
              <w:left w:val="nil"/>
              <w:bottom w:val="single" w:sz="8" w:space="0" w:color="auto"/>
              <w:right w:val="single" w:sz="4" w:space="0" w:color="auto"/>
            </w:tcBorders>
            <w:vAlign w:val="bottom"/>
            <w:hideMark/>
          </w:tcPr>
          <w:p w14:paraId="0F47AE4E"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31.12.2013</w:t>
            </w:r>
          </w:p>
        </w:tc>
        <w:tc>
          <w:tcPr>
            <w:tcW w:w="282" w:type="pct"/>
            <w:tcBorders>
              <w:top w:val="nil"/>
              <w:left w:val="nil"/>
              <w:bottom w:val="single" w:sz="8" w:space="0" w:color="auto"/>
              <w:right w:val="single" w:sz="4" w:space="0" w:color="auto"/>
            </w:tcBorders>
            <w:vAlign w:val="bottom"/>
            <w:hideMark/>
          </w:tcPr>
          <w:p w14:paraId="4BF68F52"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27500000</w:t>
            </w:r>
          </w:p>
        </w:tc>
        <w:tc>
          <w:tcPr>
            <w:tcW w:w="311" w:type="pct"/>
            <w:tcBorders>
              <w:top w:val="nil"/>
              <w:left w:val="nil"/>
              <w:bottom w:val="single" w:sz="8" w:space="0" w:color="auto"/>
              <w:right w:val="single" w:sz="4" w:space="0" w:color="auto"/>
            </w:tcBorders>
            <w:vAlign w:val="bottom"/>
            <w:hideMark/>
          </w:tcPr>
          <w:p w14:paraId="4CE52457"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8" w:space="0" w:color="auto"/>
              <w:right w:val="single" w:sz="4" w:space="0" w:color="auto"/>
            </w:tcBorders>
            <w:vAlign w:val="center"/>
            <w:hideMark/>
          </w:tcPr>
          <w:p w14:paraId="0DAFF87F"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8" w:space="0" w:color="auto"/>
              <w:right w:val="single" w:sz="4" w:space="0" w:color="auto"/>
            </w:tcBorders>
            <w:shd w:val="clear" w:color="000000" w:fill="F2F2F2"/>
            <w:vAlign w:val="center"/>
            <w:hideMark/>
          </w:tcPr>
          <w:p w14:paraId="32DCE047"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8" w:space="0" w:color="auto"/>
              <w:right w:val="single" w:sz="4" w:space="0" w:color="auto"/>
            </w:tcBorders>
            <w:shd w:val="clear" w:color="000000" w:fill="F2F2F2"/>
            <w:vAlign w:val="center"/>
            <w:hideMark/>
          </w:tcPr>
          <w:p w14:paraId="5E94C9D9"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8" w:space="0" w:color="auto"/>
              <w:right w:val="single" w:sz="4" w:space="0" w:color="auto"/>
            </w:tcBorders>
            <w:vAlign w:val="bottom"/>
            <w:hideMark/>
          </w:tcPr>
          <w:p w14:paraId="0D1083AB"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34021133</w:t>
            </w:r>
          </w:p>
        </w:tc>
        <w:tc>
          <w:tcPr>
            <w:tcW w:w="199" w:type="pct"/>
            <w:tcBorders>
              <w:top w:val="nil"/>
              <w:left w:val="nil"/>
              <w:bottom w:val="single" w:sz="8" w:space="0" w:color="auto"/>
              <w:right w:val="single" w:sz="8" w:space="0" w:color="auto"/>
            </w:tcBorders>
            <w:shd w:val="clear" w:color="000000" w:fill="F2F2F2"/>
            <w:vAlign w:val="center"/>
            <w:hideMark/>
          </w:tcPr>
          <w:p w14:paraId="4D97F7EF" w14:textId="041E9446"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123,71%</w:t>
            </w:r>
            <w:proofErr w:type="gramEnd"/>
          </w:p>
        </w:tc>
      </w:tr>
      <w:tr w:rsidR="00027478" w:rsidRPr="003A67A7" w14:paraId="7FC0ED91" w14:textId="77777777" w:rsidTr="00027478">
        <w:trPr>
          <w:trHeight w:val="1140"/>
        </w:trPr>
        <w:tc>
          <w:tcPr>
            <w:tcW w:w="650" w:type="pct"/>
            <w:vMerge w:val="restart"/>
            <w:tcBorders>
              <w:top w:val="nil"/>
              <w:left w:val="single" w:sz="8" w:space="0" w:color="auto"/>
              <w:bottom w:val="single" w:sz="8" w:space="0" w:color="000000"/>
              <w:right w:val="nil"/>
            </w:tcBorders>
            <w:vAlign w:val="bottom"/>
            <w:hideMark/>
          </w:tcPr>
          <w:p w14:paraId="1C6B548B"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Posílit strategické a územní plánování a zlepšit tak koordinaci rozvojových činností v území a vytvořit předpoklady pro udržitelné využívání území</w:t>
            </w:r>
          </w:p>
        </w:tc>
        <w:tc>
          <w:tcPr>
            <w:tcW w:w="320" w:type="pct"/>
            <w:vMerge w:val="restart"/>
            <w:tcBorders>
              <w:top w:val="nil"/>
              <w:left w:val="single" w:sz="8" w:space="0" w:color="auto"/>
              <w:bottom w:val="single" w:sz="8" w:space="0" w:color="000000"/>
              <w:right w:val="single" w:sz="4" w:space="0" w:color="auto"/>
            </w:tcBorders>
            <w:vAlign w:val="bottom"/>
            <w:hideMark/>
          </w:tcPr>
          <w:p w14:paraId="5C971CAE"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IROP 10 Územní studie</w:t>
            </w:r>
          </w:p>
        </w:tc>
        <w:tc>
          <w:tcPr>
            <w:tcW w:w="278" w:type="pct"/>
            <w:tcBorders>
              <w:top w:val="nil"/>
              <w:left w:val="nil"/>
              <w:bottom w:val="single" w:sz="4" w:space="0" w:color="auto"/>
              <w:right w:val="single" w:sz="4" w:space="0" w:color="auto"/>
            </w:tcBorders>
            <w:vAlign w:val="bottom"/>
            <w:hideMark/>
          </w:tcPr>
          <w:p w14:paraId="2C34244A"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90203</w:t>
            </w:r>
          </w:p>
        </w:tc>
        <w:tc>
          <w:tcPr>
            <w:tcW w:w="573" w:type="pct"/>
            <w:tcBorders>
              <w:top w:val="nil"/>
              <w:left w:val="nil"/>
              <w:bottom w:val="single" w:sz="4" w:space="0" w:color="auto"/>
              <w:right w:val="single" w:sz="4" w:space="0" w:color="auto"/>
            </w:tcBorders>
            <w:vAlign w:val="bottom"/>
            <w:hideMark/>
          </w:tcPr>
          <w:p w14:paraId="676105FE"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 xml:space="preserve">Počet územních </w:t>
            </w:r>
            <w:proofErr w:type="gramStart"/>
            <w:r w:rsidRPr="003A67A7">
              <w:rPr>
                <w:rFonts w:asciiTheme="minorHAnsi" w:eastAsia="Times New Roman" w:hAnsiTheme="minorHAnsi" w:cstheme="minorHAnsi"/>
                <w:color w:val="000000"/>
                <w:sz w:val="16"/>
                <w:szCs w:val="16"/>
                <w:lang w:eastAsia="cs-CZ"/>
              </w:rPr>
              <w:t>studií - krajina</w:t>
            </w:r>
            <w:proofErr w:type="gramEnd"/>
          </w:p>
        </w:tc>
        <w:tc>
          <w:tcPr>
            <w:tcW w:w="360" w:type="pct"/>
            <w:tcBorders>
              <w:top w:val="nil"/>
              <w:left w:val="nil"/>
              <w:bottom w:val="single" w:sz="4" w:space="0" w:color="auto"/>
              <w:right w:val="single" w:sz="4" w:space="0" w:color="auto"/>
            </w:tcBorders>
            <w:vAlign w:val="bottom"/>
            <w:hideMark/>
          </w:tcPr>
          <w:p w14:paraId="102FDCAF"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Studie</w:t>
            </w:r>
          </w:p>
        </w:tc>
        <w:tc>
          <w:tcPr>
            <w:tcW w:w="297" w:type="pct"/>
            <w:tcBorders>
              <w:top w:val="nil"/>
              <w:left w:val="nil"/>
              <w:bottom w:val="single" w:sz="4" w:space="0" w:color="auto"/>
              <w:right w:val="single" w:sz="4" w:space="0" w:color="auto"/>
            </w:tcBorders>
            <w:vAlign w:val="bottom"/>
            <w:hideMark/>
          </w:tcPr>
          <w:p w14:paraId="1731DF46"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4" w:space="0" w:color="auto"/>
              <w:right w:val="single" w:sz="4" w:space="0" w:color="auto"/>
            </w:tcBorders>
            <w:vAlign w:val="bottom"/>
            <w:hideMark/>
          </w:tcPr>
          <w:p w14:paraId="6F4F2EA8"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4BBDE601"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4F2DA1AF"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1</w:t>
            </w:r>
          </w:p>
        </w:tc>
        <w:tc>
          <w:tcPr>
            <w:tcW w:w="311" w:type="pct"/>
            <w:tcBorders>
              <w:top w:val="nil"/>
              <w:left w:val="nil"/>
              <w:bottom w:val="single" w:sz="4" w:space="0" w:color="auto"/>
              <w:right w:val="single" w:sz="4" w:space="0" w:color="auto"/>
            </w:tcBorders>
            <w:vAlign w:val="bottom"/>
            <w:hideMark/>
          </w:tcPr>
          <w:p w14:paraId="24A090F1"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cBorders>
            <w:vAlign w:val="center"/>
            <w:hideMark/>
          </w:tcPr>
          <w:p w14:paraId="3EE52346"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4" w:space="0" w:color="auto"/>
              <w:right w:val="single" w:sz="4" w:space="0" w:color="auto"/>
            </w:tcBorders>
            <w:shd w:val="clear" w:color="000000" w:fill="F2F2F2"/>
            <w:vAlign w:val="center"/>
            <w:hideMark/>
          </w:tcPr>
          <w:p w14:paraId="77871755"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4" w:space="0" w:color="auto"/>
              <w:right w:val="single" w:sz="4" w:space="0" w:color="auto"/>
            </w:tcBorders>
            <w:shd w:val="clear" w:color="000000" w:fill="F2F2F2"/>
            <w:vAlign w:val="center"/>
            <w:hideMark/>
          </w:tcPr>
          <w:p w14:paraId="14970F18"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022ABEE6"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1</w:t>
            </w:r>
          </w:p>
        </w:tc>
        <w:tc>
          <w:tcPr>
            <w:tcW w:w="199" w:type="pct"/>
            <w:tcBorders>
              <w:top w:val="nil"/>
              <w:left w:val="nil"/>
              <w:bottom w:val="single" w:sz="4" w:space="0" w:color="auto"/>
              <w:right w:val="single" w:sz="8" w:space="0" w:color="auto"/>
            </w:tcBorders>
            <w:shd w:val="clear" w:color="000000" w:fill="F2F2F2"/>
            <w:vAlign w:val="center"/>
            <w:hideMark/>
          </w:tcPr>
          <w:p w14:paraId="3CEA335B" w14:textId="1D86CB0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100,00%</w:t>
            </w:r>
            <w:proofErr w:type="gramEnd"/>
          </w:p>
        </w:tc>
      </w:tr>
      <w:tr w:rsidR="00027478" w:rsidRPr="003A67A7" w14:paraId="337FA28C" w14:textId="77777777" w:rsidTr="00027478">
        <w:trPr>
          <w:trHeight w:val="690"/>
        </w:trPr>
        <w:tc>
          <w:tcPr>
            <w:tcW w:w="650" w:type="pct"/>
            <w:vMerge/>
            <w:tcBorders>
              <w:top w:val="nil"/>
              <w:left w:val="single" w:sz="8" w:space="0" w:color="auto"/>
              <w:bottom w:val="single" w:sz="8" w:space="0" w:color="000000"/>
              <w:right w:val="nil"/>
            </w:tcBorders>
            <w:vAlign w:val="center"/>
            <w:hideMark/>
          </w:tcPr>
          <w:p w14:paraId="2766DDC5"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nil"/>
              <w:left w:val="single" w:sz="8" w:space="0" w:color="auto"/>
              <w:bottom w:val="single" w:sz="8" w:space="0" w:color="000000"/>
              <w:right w:val="single" w:sz="4" w:space="0" w:color="auto"/>
            </w:tcBorders>
            <w:vAlign w:val="center"/>
            <w:hideMark/>
          </w:tcPr>
          <w:p w14:paraId="30569F6A"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4" w:space="0" w:color="auto"/>
              <w:right w:val="single" w:sz="4" w:space="0" w:color="auto"/>
            </w:tcBorders>
            <w:vAlign w:val="bottom"/>
            <w:hideMark/>
          </w:tcPr>
          <w:p w14:paraId="062E7EFA"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90200</w:t>
            </w:r>
          </w:p>
        </w:tc>
        <w:tc>
          <w:tcPr>
            <w:tcW w:w="573" w:type="pct"/>
            <w:tcBorders>
              <w:top w:val="nil"/>
              <w:left w:val="nil"/>
              <w:bottom w:val="single" w:sz="4" w:space="0" w:color="auto"/>
              <w:right w:val="single" w:sz="4" w:space="0" w:color="auto"/>
            </w:tcBorders>
            <w:vAlign w:val="bottom"/>
            <w:hideMark/>
          </w:tcPr>
          <w:p w14:paraId="40C9EBA7"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Počet územních plánů, regulačních plánů a územních studií</w:t>
            </w:r>
          </w:p>
        </w:tc>
        <w:tc>
          <w:tcPr>
            <w:tcW w:w="360" w:type="pct"/>
            <w:tcBorders>
              <w:top w:val="nil"/>
              <w:left w:val="nil"/>
              <w:bottom w:val="single" w:sz="4" w:space="0" w:color="auto"/>
              <w:right w:val="single" w:sz="4" w:space="0" w:color="auto"/>
            </w:tcBorders>
            <w:vAlign w:val="bottom"/>
            <w:hideMark/>
          </w:tcPr>
          <w:p w14:paraId="1D622D4D"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Dokumenty</w:t>
            </w:r>
          </w:p>
        </w:tc>
        <w:tc>
          <w:tcPr>
            <w:tcW w:w="297" w:type="pct"/>
            <w:tcBorders>
              <w:top w:val="nil"/>
              <w:left w:val="nil"/>
              <w:bottom w:val="single" w:sz="4" w:space="0" w:color="auto"/>
              <w:right w:val="single" w:sz="4" w:space="0" w:color="auto"/>
            </w:tcBorders>
            <w:vAlign w:val="bottom"/>
            <w:hideMark/>
          </w:tcPr>
          <w:p w14:paraId="5A70AF53"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Výstup</w:t>
            </w:r>
          </w:p>
        </w:tc>
        <w:tc>
          <w:tcPr>
            <w:tcW w:w="282" w:type="pct"/>
            <w:tcBorders>
              <w:top w:val="nil"/>
              <w:left w:val="nil"/>
              <w:bottom w:val="single" w:sz="4" w:space="0" w:color="auto"/>
              <w:right w:val="single" w:sz="4" w:space="0" w:color="auto"/>
            </w:tcBorders>
            <w:vAlign w:val="bottom"/>
            <w:hideMark/>
          </w:tcPr>
          <w:p w14:paraId="3002E084"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796BE7DD"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4" w:space="0" w:color="auto"/>
              <w:right w:val="single" w:sz="4" w:space="0" w:color="auto"/>
            </w:tcBorders>
            <w:vAlign w:val="bottom"/>
            <w:hideMark/>
          </w:tcPr>
          <w:p w14:paraId="3BAB072A"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1</w:t>
            </w:r>
          </w:p>
        </w:tc>
        <w:tc>
          <w:tcPr>
            <w:tcW w:w="311" w:type="pct"/>
            <w:tcBorders>
              <w:top w:val="nil"/>
              <w:left w:val="nil"/>
              <w:bottom w:val="single" w:sz="4" w:space="0" w:color="auto"/>
              <w:right w:val="single" w:sz="4" w:space="0" w:color="auto"/>
            </w:tcBorders>
            <w:vAlign w:val="bottom"/>
            <w:hideMark/>
          </w:tcPr>
          <w:p w14:paraId="2B3EB618"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4" w:space="0" w:color="auto"/>
              <w:right w:val="single" w:sz="4" w:space="0" w:color="auto"/>
            </w:tcBorders>
            <w:vAlign w:val="center"/>
            <w:hideMark/>
          </w:tcPr>
          <w:p w14:paraId="1FDC7669"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4" w:space="0" w:color="auto"/>
              <w:right w:val="single" w:sz="4" w:space="0" w:color="auto"/>
            </w:tcBorders>
            <w:shd w:val="clear" w:color="000000" w:fill="F2F2F2"/>
            <w:vAlign w:val="center"/>
            <w:hideMark/>
          </w:tcPr>
          <w:p w14:paraId="67B75CC1"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4" w:space="0" w:color="auto"/>
              <w:right w:val="single" w:sz="4" w:space="0" w:color="auto"/>
            </w:tcBorders>
            <w:shd w:val="clear" w:color="000000" w:fill="F2F2F2"/>
            <w:vAlign w:val="center"/>
            <w:hideMark/>
          </w:tcPr>
          <w:p w14:paraId="006E4450"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4" w:space="0" w:color="auto"/>
              <w:right w:val="single" w:sz="4" w:space="0" w:color="auto"/>
            </w:tcBorders>
            <w:vAlign w:val="bottom"/>
            <w:hideMark/>
          </w:tcPr>
          <w:p w14:paraId="213F6FA1"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1</w:t>
            </w:r>
          </w:p>
        </w:tc>
        <w:tc>
          <w:tcPr>
            <w:tcW w:w="199" w:type="pct"/>
            <w:tcBorders>
              <w:top w:val="nil"/>
              <w:left w:val="nil"/>
              <w:bottom w:val="single" w:sz="4" w:space="0" w:color="auto"/>
              <w:right w:val="single" w:sz="8" w:space="0" w:color="auto"/>
            </w:tcBorders>
            <w:shd w:val="clear" w:color="000000" w:fill="F2F2F2"/>
            <w:vAlign w:val="center"/>
            <w:hideMark/>
          </w:tcPr>
          <w:p w14:paraId="19AA40AB" w14:textId="2237E95E"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100,00%</w:t>
            </w:r>
            <w:proofErr w:type="gramEnd"/>
          </w:p>
        </w:tc>
      </w:tr>
      <w:tr w:rsidR="00027478" w:rsidRPr="003A67A7" w14:paraId="394F394A" w14:textId="77777777" w:rsidTr="00027478">
        <w:trPr>
          <w:trHeight w:val="705"/>
        </w:trPr>
        <w:tc>
          <w:tcPr>
            <w:tcW w:w="650" w:type="pct"/>
            <w:vMerge/>
            <w:tcBorders>
              <w:top w:val="nil"/>
              <w:left w:val="single" w:sz="8" w:space="0" w:color="auto"/>
              <w:bottom w:val="single" w:sz="8" w:space="0" w:color="000000"/>
              <w:right w:val="nil"/>
            </w:tcBorders>
            <w:vAlign w:val="center"/>
            <w:hideMark/>
          </w:tcPr>
          <w:p w14:paraId="428B9C74"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320" w:type="pct"/>
            <w:vMerge/>
            <w:tcBorders>
              <w:top w:val="nil"/>
              <w:left w:val="single" w:sz="8" w:space="0" w:color="auto"/>
              <w:bottom w:val="single" w:sz="8" w:space="0" w:color="000000"/>
              <w:right w:val="single" w:sz="4" w:space="0" w:color="auto"/>
            </w:tcBorders>
            <w:vAlign w:val="center"/>
            <w:hideMark/>
          </w:tcPr>
          <w:p w14:paraId="00FDEA32"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p>
        </w:tc>
        <w:tc>
          <w:tcPr>
            <w:tcW w:w="278" w:type="pct"/>
            <w:tcBorders>
              <w:top w:val="nil"/>
              <w:left w:val="nil"/>
              <w:bottom w:val="single" w:sz="8" w:space="0" w:color="auto"/>
              <w:right w:val="single" w:sz="4" w:space="0" w:color="auto"/>
            </w:tcBorders>
            <w:vAlign w:val="bottom"/>
            <w:hideMark/>
          </w:tcPr>
          <w:p w14:paraId="280E2614"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90210</w:t>
            </w:r>
          </w:p>
        </w:tc>
        <w:tc>
          <w:tcPr>
            <w:tcW w:w="573" w:type="pct"/>
            <w:tcBorders>
              <w:top w:val="nil"/>
              <w:left w:val="nil"/>
              <w:bottom w:val="single" w:sz="8" w:space="0" w:color="auto"/>
              <w:right w:val="single" w:sz="4" w:space="0" w:color="auto"/>
            </w:tcBorders>
            <w:vAlign w:val="bottom"/>
            <w:hideMark/>
          </w:tcPr>
          <w:p w14:paraId="41D7A3A9"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Plocha území pokrytá územním plánem, regulačním plánem a územní studií</w:t>
            </w:r>
          </w:p>
        </w:tc>
        <w:tc>
          <w:tcPr>
            <w:tcW w:w="360" w:type="pct"/>
            <w:tcBorders>
              <w:top w:val="nil"/>
              <w:left w:val="nil"/>
              <w:bottom w:val="single" w:sz="8" w:space="0" w:color="auto"/>
              <w:right w:val="single" w:sz="4" w:space="0" w:color="auto"/>
            </w:tcBorders>
            <w:vAlign w:val="bottom"/>
            <w:hideMark/>
          </w:tcPr>
          <w:p w14:paraId="08AE59EF"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km2</w:t>
            </w:r>
          </w:p>
        </w:tc>
        <w:tc>
          <w:tcPr>
            <w:tcW w:w="297" w:type="pct"/>
            <w:tcBorders>
              <w:top w:val="nil"/>
              <w:left w:val="nil"/>
              <w:bottom w:val="single" w:sz="8" w:space="0" w:color="auto"/>
              <w:right w:val="single" w:sz="4" w:space="0" w:color="auto"/>
            </w:tcBorders>
            <w:vAlign w:val="bottom"/>
            <w:hideMark/>
          </w:tcPr>
          <w:p w14:paraId="23BCE537" w14:textId="77777777" w:rsidR="00027478" w:rsidRPr="003A67A7" w:rsidRDefault="00027478" w:rsidP="00027478">
            <w:pPr>
              <w:spacing w:after="0"/>
              <w:jc w:val="lef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Výsledek</w:t>
            </w:r>
          </w:p>
        </w:tc>
        <w:tc>
          <w:tcPr>
            <w:tcW w:w="282" w:type="pct"/>
            <w:tcBorders>
              <w:top w:val="nil"/>
              <w:left w:val="nil"/>
              <w:bottom w:val="single" w:sz="8" w:space="0" w:color="auto"/>
              <w:right w:val="single" w:sz="4" w:space="0" w:color="auto"/>
            </w:tcBorders>
            <w:vAlign w:val="bottom"/>
            <w:hideMark/>
          </w:tcPr>
          <w:p w14:paraId="20B23C15"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8" w:space="0" w:color="auto"/>
              <w:right w:val="single" w:sz="4" w:space="0" w:color="auto"/>
            </w:tcBorders>
            <w:vAlign w:val="bottom"/>
            <w:hideMark/>
          </w:tcPr>
          <w:p w14:paraId="70B7C7F2"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01.01.2014</w:t>
            </w:r>
          </w:p>
        </w:tc>
        <w:tc>
          <w:tcPr>
            <w:tcW w:w="282" w:type="pct"/>
            <w:tcBorders>
              <w:top w:val="nil"/>
              <w:left w:val="nil"/>
              <w:bottom w:val="single" w:sz="8" w:space="0" w:color="auto"/>
              <w:right w:val="single" w:sz="4" w:space="0" w:color="auto"/>
            </w:tcBorders>
            <w:vAlign w:val="bottom"/>
            <w:hideMark/>
          </w:tcPr>
          <w:p w14:paraId="557E7258"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278</w:t>
            </w:r>
          </w:p>
        </w:tc>
        <w:tc>
          <w:tcPr>
            <w:tcW w:w="311" w:type="pct"/>
            <w:tcBorders>
              <w:top w:val="nil"/>
              <w:left w:val="nil"/>
              <w:bottom w:val="single" w:sz="8" w:space="0" w:color="auto"/>
              <w:right w:val="single" w:sz="4" w:space="0" w:color="auto"/>
            </w:tcBorders>
            <w:vAlign w:val="bottom"/>
            <w:hideMark/>
          </w:tcPr>
          <w:p w14:paraId="6EF5754E" w14:textId="77777777" w:rsidR="00027478" w:rsidRPr="003A67A7" w:rsidRDefault="00027478" w:rsidP="00027478">
            <w:pPr>
              <w:spacing w:after="0"/>
              <w:jc w:val="right"/>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31.12.2023</w:t>
            </w:r>
          </w:p>
        </w:tc>
        <w:tc>
          <w:tcPr>
            <w:tcW w:w="326" w:type="pct"/>
            <w:tcBorders>
              <w:top w:val="nil"/>
              <w:left w:val="nil"/>
              <w:bottom w:val="single" w:sz="8" w:space="0" w:color="auto"/>
              <w:right w:val="single" w:sz="4" w:space="0" w:color="auto"/>
            </w:tcBorders>
            <w:vAlign w:val="center"/>
            <w:hideMark/>
          </w:tcPr>
          <w:p w14:paraId="59A21B49"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není požadován</w:t>
            </w:r>
          </w:p>
        </w:tc>
        <w:tc>
          <w:tcPr>
            <w:tcW w:w="299" w:type="pct"/>
            <w:tcBorders>
              <w:top w:val="nil"/>
              <w:left w:val="nil"/>
              <w:bottom w:val="single" w:sz="8" w:space="0" w:color="auto"/>
              <w:right w:val="single" w:sz="4" w:space="0" w:color="auto"/>
            </w:tcBorders>
            <w:shd w:val="clear" w:color="000000" w:fill="F2F2F2"/>
            <w:vAlign w:val="center"/>
            <w:hideMark/>
          </w:tcPr>
          <w:p w14:paraId="3AFD935D"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199" w:type="pct"/>
            <w:tcBorders>
              <w:top w:val="nil"/>
              <w:left w:val="nil"/>
              <w:bottom w:val="single" w:sz="8" w:space="0" w:color="auto"/>
              <w:right w:val="single" w:sz="4" w:space="0" w:color="auto"/>
            </w:tcBorders>
            <w:shd w:val="clear" w:color="000000" w:fill="F2F2F2"/>
            <w:vAlign w:val="center"/>
            <w:hideMark/>
          </w:tcPr>
          <w:p w14:paraId="2D0B3A71" w14:textId="77777777" w:rsidR="00027478" w:rsidRPr="003A67A7" w:rsidRDefault="00027478" w:rsidP="00027478">
            <w:pPr>
              <w:spacing w:after="0"/>
              <w:jc w:val="center"/>
              <w:rPr>
                <w:rFonts w:asciiTheme="minorHAnsi" w:eastAsia="Times New Roman" w:hAnsiTheme="minorHAnsi" w:cstheme="minorHAnsi"/>
                <w:color w:val="000000"/>
                <w:sz w:val="16"/>
                <w:szCs w:val="16"/>
                <w:lang w:eastAsia="cs-CZ"/>
              </w:rPr>
            </w:pPr>
            <w:r w:rsidRPr="003A67A7">
              <w:rPr>
                <w:rFonts w:asciiTheme="minorHAnsi" w:eastAsia="Times New Roman" w:hAnsiTheme="minorHAnsi" w:cstheme="minorHAnsi"/>
                <w:color w:val="000000"/>
                <w:sz w:val="16"/>
                <w:szCs w:val="16"/>
                <w:lang w:eastAsia="cs-CZ"/>
              </w:rPr>
              <w:t>0</w:t>
            </w:r>
          </w:p>
        </w:tc>
        <w:tc>
          <w:tcPr>
            <w:tcW w:w="311" w:type="pct"/>
            <w:tcBorders>
              <w:top w:val="nil"/>
              <w:left w:val="nil"/>
              <w:bottom w:val="single" w:sz="8" w:space="0" w:color="auto"/>
              <w:right w:val="single" w:sz="4" w:space="0" w:color="auto"/>
            </w:tcBorders>
            <w:vAlign w:val="bottom"/>
            <w:hideMark/>
          </w:tcPr>
          <w:p w14:paraId="22CDCADB" w14:textId="77777777"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r w:rsidRPr="003A67A7">
              <w:rPr>
                <w:rFonts w:asciiTheme="minorHAnsi" w:eastAsia="Times New Roman" w:hAnsiTheme="minorHAnsi" w:cstheme="minorHAnsi"/>
                <w:b/>
                <w:bCs/>
                <w:color w:val="0070C0"/>
                <w:sz w:val="16"/>
                <w:szCs w:val="16"/>
                <w:lang w:eastAsia="cs-CZ"/>
              </w:rPr>
              <w:t>30873</w:t>
            </w:r>
          </w:p>
        </w:tc>
        <w:tc>
          <w:tcPr>
            <w:tcW w:w="199" w:type="pct"/>
            <w:tcBorders>
              <w:top w:val="nil"/>
              <w:left w:val="nil"/>
              <w:bottom w:val="single" w:sz="8" w:space="0" w:color="auto"/>
              <w:right w:val="single" w:sz="8" w:space="0" w:color="auto"/>
            </w:tcBorders>
            <w:shd w:val="clear" w:color="000000" w:fill="F2F2F2"/>
            <w:vAlign w:val="center"/>
            <w:hideMark/>
          </w:tcPr>
          <w:p w14:paraId="4BEC0A2D" w14:textId="6DF09022" w:rsidR="00027478" w:rsidRPr="003A67A7" w:rsidRDefault="00027478" w:rsidP="00027478">
            <w:pPr>
              <w:spacing w:after="0"/>
              <w:jc w:val="right"/>
              <w:rPr>
                <w:rFonts w:asciiTheme="minorHAnsi" w:eastAsia="Times New Roman" w:hAnsiTheme="minorHAnsi" w:cstheme="minorHAnsi"/>
                <w:b/>
                <w:bCs/>
                <w:color w:val="0070C0"/>
                <w:sz w:val="16"/>
                <w:szCs w:val="16"/>
                <w:lang w:eastAsia="cs-CZ"/>
              </w:rPr>
            </w:pPr>
            <w:proofErr w:type="gramStart"/>
            <w:r>
              <w:rPr>
                <w:rFonts w:ascii="Calibri" w:hAnsi="Calibri" w:cs="Calibri"/>
                <w:b/>
                <w:bCs/>
                <w:color w:val="0070C0"/>
                <w:sz w:val="16"/>
                <w:szCs w:val="16"/>
              </w:rPr>
              <w:t>11105,40%</w:t>
            </w:r>
            <w:proofErr w:type="gramEnd"/>
          </w:p>
        </w:tc>
      </w:tr>
    </w:tbl>
    <w:p w14:paraId="15946480" w14:textId="77777777" w:rsidR="003A67A7" w:rsidRDefault="003A67A7" w:rsidP="00827E7E">
      <w:pPr>
        <w:rPr>
          <w:lang w:eastAsia="cs-CZ"/>
        </w:rPr>
      </w:pPr>
    </w:p>
    <w:p w14:paraId="0C335EE9" w14:textId="77777777" w:rsidR="003C77FF" w:rsidRDefault="003C77FF" w:rsidP="00827E7E">
      <w:pPr>
        <w:rPr>
          <w:lang w:eastAsia="cs-CZ"/>
        </w:rPr>
      </w:pPr>
    </w:p>
    <w:tbl>
      <w:tblPr>
        <w:tblW w:w="4964" w:type="pct"/>
        <w:tblCellMar>
          <w:left w:w="70" w:type="dxa"/>
          <w:right w:w="70" w:type="dxa"/>
        </w:tblCellMar>
        <w:tblLook w:val="04A0" w:firstRow="1" w:lastRow="0" w:firstColumn="1" w:lastColumn="0" w:noHBand="0" w:noVBand="1"/>
      </w:tblPr>
      <w:tblGrid>
        <w:gridCol w:w="985"/>
        <w:gridCol w:w="1086"/>
        <w:gridCol w:w="777"/>
        <w:gridCol w:w="1838"/>
        <w:gridCol w:w="862"/>
        <w:gridCol w:w="832"/>
        <w:gridCol w:w="705"/>
        <w:gridCol w:w="870"/>
        <w:gridCol w:w="705"/>
        <w:gridCol w:w="870"/>
        <w:gridCol w:w="913"/>
        <w:gridCol w:w="836"/>
        <w:gridCol w:w="557"/>
        <w:gridCol w:w="871"/>
        <w:gridCol w:w="1176"/>
      </w:tblGrid>
      <w:tr w:rsidR="00F271E5" w:rsidRPr="00F271E5" w14:paraId="09402E8B" w14:textId="77777777" w:rsidTr="004A2FB6">
        <w:trPr>
          <w:trHeight w:val="450"/>
        </w:trPr>
        <w:tc>
          <w:tcPr>
            <w:tcW w:w="4263" w:type="pct"/>
            <w:gridSpan w:val="13"/>
            <w:tcBorders>
              <w:top w:val="single" w:sz="8" w:space="0" w:color="auto"/>
              <w:left w:val="single" w:sz="8" w:space="0" w:color="auto"/>
              <w:bottom w:val="single" w:sz="8" w:space="0" w:color="auto"/>
              <w:right w:val="single" w:sz="8" w:space="0" w:color="000000"/>
            </w:tcBorders>
            <w:shd w:val="clear" w:color="000000" w:fill="F2F2F2"/>
            <w:vAlign w:val="center"/>
            <w:hideMark/>
          </w:tcPr>
          <w:p w14:paraId="12F2EA29" w14:textId="77777777" w:rsidR="00F271E5" w:rsidRPr="00F271E5" w:rsidRDefault="00F271E5" w:rsidP="00F271E5">
            <w:pPr>
              <w:spacing w:after="0"/>
              <w:jc w:val="center"/>
              <w:rPr>
                <w:rFonts w:ascii="Calibri" w:eastAsia="Times New Roman" w:hAnsi="Calibri" w:cs="Calibri"/>
                <w:b/>
                <w:bCs/>
                <w:color w:val="FF0000"/>
                <w:lang w:eastAsia="cs-CZ"/>
              </w:rPr>
            </w:pPr>
            <w:r w:rsidRPr="00F271E5">
              <w:rPr>
                <w:rFonts w:ascii="Calibri" w:eastAsia="Times New Roman" w:hAnsi="Calibri" w:cs="Calibri"/>
                <w:b/>
                <w:bCs/>
                <w:color w:val="FF0000"/>
                <w:lang w:eastAsia="cs-CZ"/>
              </w:rPr>
              <w:t>1.</w:t>
            </w:r>
            <w:r w:rsidRPr="00F271E5">
              <w:rPr>
                <w:rFonts w:ascii="Calibri" w:eastAsia="Times New Roman" w:hAnsi="Calibri" w:cs="Calibri"/>
                <w:b/>
                <w:bCs/>
                <w:color w:val="FF0000"/>
                <w:sz w:val="14"/>
                <w:szCs w:val="14"/>
                <w:lang w:eastAsia="cs-CZ"/>
              </w:rPr>
              <w:t xml:space="preserve">    </w:t>
            </w:r>
            <w:r w:rsidRPr="00F271E5">
              <w:rPr>
                <w:rFonts w:ascii="Calibri" w:eastAsia="Times New Roman" w:hAnsi="Calibri" w:cs="Calibri"/>
                <w:b/>
                <w:bCs/>
                <w:color w:val="FF0000"/>
                <w:lang w:eastAsia="cs-CZ"/>
              </w:rPr>
              <w:t>Údaje nepřevzaté z </w:t>
            </w:r>
            <w:proofErr w:type="spellStart"/>
            <w:r w:rsidRPr="00F271E5">
              <w:rPr>
                <w:rFonts w:ascii="Calibri" w:eastAsia="Times New Roman" w:hAnsi="Calibri" w:cs="Calibri"/>
                <w:b/>
                <w:bCs/>
                <w:color w:val="FF0000"/>
                <w:lang w:eastAsia="cs-CZ"/>
              </w:rPr>
              <w:t>mid</w:t>
            </w:r>
            <w:proofErr w:type="spellEnd"/>
            <w:r w:rsidRPr="00F271E5">
              <w:rPr>
                <w:rFonts w:ascii="Calibri" w:eastAsia="Times New Roman" w:hAnsi="Calibri" w:cs="Calibri"/>
                <w:b/>
                <w:bCs/>
                <w:color w:val="FF0000"/>
                <w:lang w:eastAsia="cs-CZ"/>
              </w:rPr>
              <w:t xml:space="preserve">-term evaluační </w:t>
            </w:r>
            <w:proofErr w:type="gramStart"/>
            <w:r w:rsidRPr="00F271E5">
              <w:rPr>
                <w:rFonts w:ascii="Calibri" w:eastAsia="Times New Roman" w:hAnsi="Calibri" w:cs="Calibri"/>
                <w:b/>
                <w:bCs/>
                <w:color w:val="FF0000"/>
                <w:lang w:eastAsia="cs-CZ"/>
              </w:rPr>
              <w:t>zprávy - OPZ</w:t>
            </w:r>
            <w:proofErr w:type="gramEnd"/>
          </w:p>
        </w:tc>
        <w:tc>
          <w:tcPr>
            <w:tcW w:w="737" w:type="pct"/>
            <w:gridSpan w:val="2"/>
            <w:tcBorders>
              <w:top w:val="single" w:sz="8" w:space="0" w:color="auto"/>
              <w:left w:val="nil"/>
              <w:bottom w:val="single" w:sz="8" w:space="0" w:color="auto"/>
              <w:right w:val="single" w:sz="8" w:space="0" w:color="000000"/>
            </w:tcBorders>
            <w:shd w:val="clear" w:color="000000" w:fill="F2F2F2"/>
            <w:vAlign w:val="center"/>
            <w:hideMark/>
          </w:tcPr>
          <w:p w14:paraId="0C0DD20F" w14:textId="77777777" w:rsidR="00F271E5" w:rsidRPr="00F271E5" w:rsidRDefault="00F271E5" w:rsidP="00F271E5">
            <w:pPr>
              <w:spacing w:after="0"/>
              <w:jc w:val="center"/>
              <w:rPr>
                <w:rFonts w:ascii="Calibri" w:eastAsia="Times New Roman" w:hAnsi="Calibri" w:cs="Calibri"/>
                <w:b/>
                <w:bCs/>
                <w:color w:val="0070C0"/>
                <w:sz w:val="16"/>
                <w:szCs w:val="16"/>
                <w:lang w:eastAsia="cs-CZ"/>
              </w:rPr>
            </w:pPr>
            <w:r w:rsidRPr="00F271E5">
              <w:rPr>
                <w:rFonts w:ascii="Calibri" w:eastAsia="Times New Roman" w:hAnsi="Calibri" w:cs="Calibri"/>
                <w:b/>
                <w:bCs/>
                <w:color w:val="0070C0"/>
                <w:sz w:val="16"/>
                <w:szCs w:val="16"/>
                <w:lang w:eastAsia="cs-CZ"/>
              </w:rPr>
              <w:t>Údaje z CSSF14+ k 31. 12. 2024</w:t>
            </w:r>
          </w:p>
        </w:tc>
      </w:tr>
      <w:tr w:rsidR="00F271E5" w:rsidRPr="00F271E5" w14:paraId="156175FC" w14:textId="77777777" w:rsidTr="004A2FB6">
        <w:trPr>
          <w:trHeight w:val="675"/>
        </w:trPr>
        <w:tc>
          <w:tcPr>
            <w:tcW w:w="355" w:type="pct"/>
            <w:vMerge w:val="restart"/>
            <w:tcBorders>
              <w:top w:val="nil"/>
              <w:left w:val="single" w:sz="8" w:space="0" w:color="auto"/>
              <w:bottom w:val="nil"/>
              <w:right w:val="single" w:sz="8" w:space="0" w:color="auto"/>
            </w:tcBorders>
            <w:shd w:val="clear" w:color="000000" w:fill="F2F2F2"/>
            <w:vAlign w:val="center"/>
            <w:hideMark/>
          </w:tcPr>
          <w:p w14:paraId="7E463A99" w14:textId="77777777" w:rsidR="00F271E5" w:rsidRPr="00F271E5" w:rsidRDefault="00F271E5" w:rsidP="00F271E5">
            <w:pPr>
              <w:spacing w:after="0"/>
              <w:jc w:val="center"/>
              <w:rPr>
                <w:rFonts w:ascii="Calibri" w:eastAsia="Times New Roman" w:hAnsi="Calibri" w:cs="Calibri"/>
                <w:b/>
                <w:bCs/>
                <w:color w:val="000000"/>
                <w:sz w:val="16"/>
                <w:szCs w:val="16"/>
                <w:lang w:eastAsia="cs-CZ"/>
              </w:rPr>
            </w:pPr>
            <w:proofErr w:type="spellStart"/>
            <w:r w:rsidRPr="00F271E5">
              <w:rPr>
                <w:rFonts w:ascii="Calibri" w:eastAsia="Times New Roman" w:hAnsi="Calibri" w:cs="Calibri"/>
                <w:b/>
                <w:bCs/>
                <w:color w:val="000000"/>
                <w:sz w:val="16"/>
                <w:szCs w:val="16"/>
                <w:lang w:eastAsia="cs-CZ"/>
              </w:rPr>
              <w:lastRenderedPageBreak/>
              <w:t>Spec</w:t>
            </w:r>
            <w:proofErr w:type="spellEnd"/>
            <w:r w:rsidRPr="00F271E5">
              <w:rPr>
                <w:rFonts w:ascii="Calibri" w:eastAsia="Times New Roman" w:hAnsi="Calibri" w:cs="Calibri"/>
                <w:b/>
                <w:bCs/>
                <w:color w:val="000000"/>
                <w:sz w:val="16"/>
                <w:szCs w:val="16"/>
                <w:lang w:eastAsia="cs-CZ"/>
              </w:rPr>
              <w:t>. cíl SCLLD</w:t>
            </w:r>
          </w:p>
        </w:tc>
        <w:tc>
          <w:tcPr>
            <w:tcW w:w="391" w:type="pct"/>
            <w:vMerge w:val="restart"/>
            <w:tcBorders>
              <w:top w:val="nil"/>
              <w:left w:val="single" w:sz="8" w:space="0" w:color="auto"/>
              <w:bottom w:val="nil"/>
              <w:right w:val="single" w:sz="8" w:space="0" w:color="auto"/>
            </w:tcBorders>
            <w:shd w:val="clear" w:color="000000" w:fill="F2F2F2"/>
            <w:vAlign w:val="center"/>
            <w:hideMark/>
          </w:tcPr>
          <w:p w14:paraId="6742F0F2" w14:textId="77777777" w:rsidR="00F271E5" w:rsidRPr="00F271E5" w:rsidRDefault="00F271E5" w:rsidP="00F271E5">
            <w:pPr>
              <w:spacing w:after="0"/>
              <w:jc w:val="center"/>
              <w:rPr>
                <w:rFonts w:ascii="Calibri" w:eastAsia="Times New Roman" w:hAnsi="Calibri" w:cs="Calibri"/>
                <w:b/>
                <w:bCs/>
                <w:color w:val="000000"/>
                <w:sz w:val="16"/>
                <w:szCs w:val="16"/>
                <w:lang w:eastAsia="cs-CZ"/>
              </w:rPr>
            </w:pPr>
            <w:r w:rsidRPr="00F271E5">
              <w:rPr>
                <w:rFonts w:ascii="Calibri" w:eastAsia="Times New Roman" w:hAnsi="Calibri" w:cs="Calibri"/>
                <w:b/>
                <w:bCs/>
                <w:color w:val="000000"/>
                <w:sz w:val="16"/>
                <w:szCs w:val="16"/>
                <w:lang w:eastAsia="cs-CZ"/>
              </w:rPr>
              <w:t>Opatření SCLLD</w:t>
            </w:r>
          </w:p>
        </w:tc>
        <w:tc>
          <w:tcPr>
            <w:tcW w:w="1553" w:type="pct"/>
            <w:gridSpan w:val="4"/>
            <w:tcBorders>
              <w:top w:val="single" w:sz="8" w:space="0" w:color="auto"/>
              <w:left w:val="nil"/>
              <w:bottom w:val="single" w:sz="8" w:space="0" w:color="auto"/>
              <w:right w:val="single" w:sz="8" w:space="0" w:color="000000"/>
            </w:tcBorders>
            <w:shd w:val="clear" w:color="000000" w:fill="F2F2F2"/>
            <w:vAlign w:val="center"/>
            <w:hideMark/>
          </w:tcPr>
          <w:p w14:paraId="0E226D60" w14:textId="77777777" w:rsidR="00F271E5" w:rsidRPr="00F271E5" w:rsidRDefault="00F271E5" w:rsidP="00F271E5">
            <w:pPr>
              <w:spacing w:after="0"/>
              <w:jc w:val="center"/>
              <w:rPr>
                <w:rFonts w:ascii="Calibri" w:eastAsia="Times New Roman" w:hAnsi="Calibri" w:cs="Calibri"/>
                <w:b/>
                <w:bCs/>
                <w:color w:val="000000"/>
                <w:sz w:val="16"/>
                <w:szCs w:val="16"/>
                <w:lang w:eastAsia="cs-CZ"/>
              </w:rPr>
            </w:pPr>
            <w:r w:rsidRPr="00F271E5">
              <w:rPr>
                <w:rFonts w:ascii="Calibri" w:eastAsia="Times New Roman" w:hAnsi="Calibri" w:cs="Calibri"/>
                <w:b/>
                <w:bCs/>
                <w:color w:val="000000"/>
                <w:sz w:val="16"/>
                <w:szCs w:val="16"/>
                <w:lang w:eastAsia="cs-CZ"/>
              </w:rPr>
              <w:t>Identifikace indikátorů</w:t>
            </w:r>
          </w:p>
        </w:tc>
        <w:tc>
          <w:tcPr>
            <w:tcW w:w="1463" w:type="pct"/>
            <w:gridSpan w:val="5"/>
            <w:tcBorders>
              <w:top w:val="single" w:sz="8" w:space="0" w:color="auto"/>
              <w:left w:val="nil"/>
              <w:bottom w:val="single" w:sz="8" w:space="0" w:color="auto"/>
              <w:right w:val="single" w:sz="8" w:space="0" w:color="000000"/>
            </w:tcBorders>
            <w:shd w:val="clear" w:color="000000" w:fill="F2F2F2"/>
            <w:vAlign w:val="center"/>
            <w:hideMark/>
          </w:tcPr>
          <w:p w14:paraId="59CAC035" w14:textId="77777777" w:rsidR="00F271E5" w:rsidRPr="00F271E5" w:rsidRDefault="00F271E5" w:rsidP="00F271E5">
            <w:pPr>
              <w:spacing w:after="0"/>
              <w:jc w:val="center"/>
              <w:rPr>
                <w:rFonts w:ascii="Calibri" w:eastAsia="Times New Roman" w:hAnsi="Calibri" w:cs="Calibri"/>
                <w:b/>
                <w:bCs/>
                <w:color w:val="000000"/>
                <w:sz w:val="16"/>
                <w:szCs w:val="16"/>
                <w:lang w:eastAsia="cs-CZ"/>
              </w:rPr>
            </w:pPr>
            <w:r w:rsidRPr="00F271E5">
              <w:rPr>
                <w:rFonts w:ascii="Calibri" w:eastAsia="Times New Roman" w:hAnsi="Calibri" w:cs="Calibri"/>
                <w:b/>
                <w:bCs/>
                <w:color w:val="000000"/>
                <w:sz w:val="16"/>
                <w:szCs w:val="16"/>
                <w:lang w:eastAsia="cs-CZ"/>
              </w:rPr>
              <w:t>Hodnoty indikátorů</w:t>
            </w:r>
          </w:p>
        </w:tc>
        <w:tc>
          <w:tcPr>
            <w:tcW w:w="502" w:type="pct"/>
            <w:gridSpan w:val="2"/>
            <w:tcBorders>
              <w:top w:val="single" w:sz="8" w:space="0" w:color="auto"/>
              <w:left w:val="nil"/>
              <w:bottom w:val="single" w:sz="8" w:space="0" w:color="auto"/>
              <w:right w:val="single" w:sz="8" w:space="0" w:color="000000"/>
            </w:tcBorders>
            <w:shd w:val="clear" w:color="000000" w:fill="F2F2F2"/>
            <w:vAlign w:val="center"/>
            <w:hideMark/>
          </w:tcPr>
          <w:p w14:paraId="523CA445" w14:textId="77777777" w:rsidR="00F271E5" w:rsidRPr="00F271E5" w:rsidRDefault="00F271E5" w:rsidP="00F271E5">
            <w:pPr>
              <w:spacing w:after="0"/>
              <w:jc w:val="center"/>
              <w:rPr>
                <w:rFonts w:ascii="Calibri" w:eastAsia="Times New Roman" w:hAnsi="Calibri" w:cs="Calibri"/>
                <w:b/>
                <w:bCs/>
                <w:color w:val="000000"/>
                <w:sz w:val="16"/>
                <w:szCs w:val="16"/>
                <w:lang w:eastAsia="cs-CZ"/>
              </w:rPr>
            </w:pPr>
            <w:r w:rsidRPr="00F271E5">
              <w:rPr>
                <w:rFonts w:ascii="Calibri" w:eastAsia="Times New Roman" w:hAnsi="Calibri" w:cs="Calibri"/>
                <w:b/>
                <w:bCs/>
                <w:color w:val="000000"/>
                <w:sz w:val="16"/>
                <w:szCs w:val="16"/>
                <w:lang w:eastAsia="cs-CZ"/>
              </w:rPr>
              <w:t>Dosažená hodnota indikátoru v </w:t>
            </w:r>
            <w:proofErr w:type="spellStart"/>
            <w:r w:rsidRPr="00F271E5">
              <w:rPr>
                <w:rFonts w:ascii="Calibri" w:eastAsia="Times New Roman" w:hAnsi="Calibri" w:cs="Calibri"/>
                <w:b/>
                <w:bCs/>
                <w:color w:val="000000"/>
                <w:sz w:val="16"/>
                <w:szCs w:val="16"/>
                <w:lang w:eastAsia="cs-CZ"/>
              </w:rPr>
              <w:t>mid</w:t>
            </w:r>
            <w:proofErr w:type="spellEnd"/>
            <w:r w:rsidRPr="00F271E5">
              <w:rPr>
                <w:rFonts w:ascii="Calibri" w:eastAsia="Times New Roman" w:hAnsi="Calibri" w:cs="Calibri"/>
                <w:b/>
                <w:bCs/>
                <w:color w:val="000000"/>
                <w:sz w:val="16"/>
                <w:szCs w:val="16"/>
                <w:lang w:eastAsia="cs-CZ"/>
              </w:rPr>
              <w:t>-term evaluaci</w:t>
            </w:r>
          </w:p>
        </w:tc>
        <w:tc>
          <w:tcPr>
            <w:tcW w:w="737" w:type="pct"/>
            <w:gridSpan w:val="2"/>
            <w:tcBorders>
              <w:top w:val="single" w:sz="8" w:space="0" w:color="auto"/>
              <w:left w:val="nil"/>
              <w:bottom w:val="single" w:sz="8" w:space="0" w:color="auto"/>
              <w:right w:val="single" w:sz="8" w:space="0" w:color="000000"/>
            </w:tcBorders>
            <w:shd w:val="clear" w:color="000000" w:fill="F2F2F2"/>
            <w:vAlign w:val="center"/>
            <w:hideMark/>
          </w:tcPr>
          <w:p w14:paraId="7B76BDEF" w14:textId="77777777" w:rsidR="00F271E5" w:rsidRPr="00F271E5" w:rsidRDefault="00F271E5" w:rsidP="00F271E5">
            <w:pPr>
              <w:spacing w:after="0"/>
              <w:jc w:val="center"/>
              <w:rPr>
                <w:rFonts w:ascii="Calibri" w:eastAsia="Times New Roman" w:hAnsi="Calibri" w:cs="Calibri"/>
                <w:b/>
                <w:bCs/>
                <w:color w:val="0070C0"/>
                <w:sz w:val="16"/>
                <w:szCs w:val="16"/>
                <w:lang w:eastAsia="cs-CZ"/>
              </w:rPr>
            </w:pPr>
            <w:r w:rsidRPr="00F271E5">
              <w:rPr>
                <w:rFonts w:ascii="Calibri" w:eastAsia="Times New Roman" w:hAnsi="Calibri" w:cs="Calibri"/>
                <w:b/>
                <w:bCs/>
                <w:color w:val="0070C0"/>
                <w:sz w:val="16"/>
                <w:szCs w:val="16"/>
                <w:lang w:eastAsia="cs-CZ"/>
              </w:rPr>
              <w:t xml:space="preserve">Konečná dosažená hodnota indikátoru </w:t>
            </w:r>
          </w:p>
        </w:tc>
      </w:tr>
      <w:tr w:rsidR="004A2FB6" w:rsidRPr="00F271E5" w14:paraId="52F93A59" w14:textId="77777777" w:rsidTr="004A2FB6">
        <w:trPr>
          <w:trHeight w:val="915"/>
        </w:trPr>
        <w:tc>
          <w:tcPr>
            <w:tcW w:w="355" w:type="pct"/>
            <w:vMerge/>
            <w:tcBorders>
              <w:top w:val="nil"/>
              <w:left w:val="single" w:sz="8" w:space="0" w:color="auto"/>
              <w:bottom w:val="nil"/>
              <w:right w:val="single" w:sz="8" w:space="0" w:color="auto"/>
            </w:tcBorders>
            <w:vAlign w:val="center"/>
            <w:hideMark/>
          </w:tcPr>
          <w:p w14:paraId="56F7F746" w14:textId="77777777" w:rsidR="00F271E5" w:rsidRPr="00F271E5" w:rsidRDefault="00F271E5" w:rsidP="00F271E5">
            <w:pPr>
              <w:spacing w:after="0"/>
              <w:jc w:val="left"/>
              <w:rPr>
                <w:rFonts w:ascii="Calibri" w:eastAsia="Times New Roman" w:hAnsi="Calibri" w:cs="Calibri"/>
                <w:b/>
                <w:bCs/>
                <w:color w:val="000000"/>
                <w:sz w:val="16"/>
                <w:szCs w:val="16"/>
                <w:lang w:eastAsia="cs-CZ"/>
              </w:rPr>
            </w:pPr>
          </w:p>
        </w:tc>
        <w:tc>
          <w:tcPr>
            <w:tcW w:w="391" w:type="pct"/>
            <w:vMerge/>
            <w:tcBorders>
              <w:top w:val="nil"/>
              <w:left w:val="single" w:sz="8" w:space="0" w:color="auto"/>
              <w:bottom w:val="nil"/>
              <w:right w:val="single" w:sz="8" w:space="0" w:color="auto"/>
            </w:tcBorders>
            <w:vAlign w:val="center"/>
            <w:hideMark/>
          </w:tcPr>
          <w:p w14:paraId="01D61126" w14:textId="77777777" w:rsidR="00F271E5" w:rsidRPr="00F271E5" w:rsidRDefault="00F271E5" w:rsidP="00F271E5">
            <w:pPr>
              <w:spacing w:after="0"/>
              <w:jc w:val="left"/>
              <w:rPr>
                <w:rFonts w:ascii="Calibri" w:eastAsia="Times New Roman" w:hAnsi="Calibri" w:cs="Calibri"/>
                <w:b/>
                <w:bCs/>
                <w:color w:val="000000"/>
                <w:sz w:val="16"/>
                <w:szCs w:val="16"/>
                <w:lang w:eastAsia="cs-CZ"/>
              </w:rPr>
            </w:pPr>
          </w:p>
        </w:tc>
        <w:tc>
          <w:tcPr>
            <w:tcW w:w="280" w:type="pct"/>
            <w:tcBorders>
              <w:top w:val="nil"/>
              <w:left w:val="nil"/>
              <w:bottom w:val="nil"/>
              <w:right w:val="single" w:sz="8" w:space="0" w:color="auto"/>
            </w:tcBorders>
            <w:shd w:val="clear" w:color="000000" w:fill="F2F2F2"/>
            <w:vAlign w:val="center"/>
            <w:hideMark/>
          </w:tcPr>
          <w:p w14:paraId="0C5C94AE" w14:textId="77777777" w:rsidR="00F271E5" w:rsidRPr="00F271E5" w:rsidRDefault="00F271E5" w:rsidP="00F271E5">
            <w:pPr>
              <w:spacing w:after="0"/>
              <w:jc w:val="center"/>
              <w:rPr>
                <w:rFonts w:ascii="Calibri" w:eastAsia="Times New Roman" w:hAnsi="Calibri" w:cs="Calibri"/>
                <w:b/>
                <w:bCs/>
                <w:color w:val="000000"/>
                <w:sz w:val="16"/>
                <w:szCs w:val="16"/>
                <w:lang w:eastAsia="cs-CZ"/>
              </w:rPr>
            </w:pPr>
            <w:r w:rsidRPr="00F271E5">
              <w:rPr>
                <w:rFonts w:ascii="Calibri" w:eastAsia="Times New Roman" w:hAnsi="Calibri" w:cs="Calibri"/>
                <w:b/>
                <w:bCs/>
                <w:color w:val="000000"/>
                <w:sz w:val="16"/>
                <w:szCs w:val="16"/>
                <w:lang w:eastAsia="cs-CZ"/>
              </w:rPr>
              <w:t>Kód NČI2014+</w:t>
            </w:r>
          </w:p>
        </w:tc>
        <w:tc>
          <w:tcPr>
            <w:tcW w:w="663" w:type="pct"/>
            <w:tcBorders>
              <w:top w:val="nil"/>
              <w:left w:val="nil"/>
              <w:bottom w:val="nil"/>
              <w:right w:val="single" w:sz="8" w:space="0" w:color="auto"/>
            </w:tcBorders>
            <w:shd w:val="clear" w:color="000000" w:fill="F2F2F2"/>
            <w:vAlign w:val="center"/>
            <w:hideMark/>
          </w:tcPr>
          <w:p w14:paraId="56C0A1B1" w14:textId="77777777" w:rsidR="00F271E5" w:rsidRPr="00F271E5" w:rsidRDefault="00F271E5" w:rsidP="00F271E5">
            <w:pPr>
              <w:spacing w:after="0"/>
              <w:jc w:val="center"/>
              <w:rPr>
                <w:rFonts w:ascii="Calibri" w:eastAsia="Times New Roman" w:hAnsi="Calibri" w:cs="Calibri"/>
                <w:b/>
                <w:bCs/>
                <w:color w:val="000000"/>
                <w:sz w:val="16"/>
                <w:szCs w:val="16"/>
                <w:lang w:eastAsia="cs-CZ"/>
              </w:rPr>
            </w:pPr>
            <w:r w:rsidRPr="00F271E5">
              <w:rPr>
                <w:rFonts w:ascii="Calibri" w:eastAsia="Times New Roman" w:hAnsi="Calibri" w:cs="Calibri"/>
                <w:b/>
                <w:bCs/>
                <w:color w:val="000000"/>
                <w:sz w:val="16"/>
                <w:szCs w:val="16"/>
                <w:lang w:eastAsia="cs-CZ"/>
              </w:rPr>
              <w:t>Název indikátoru</w:t>
            </w:r>
          </w:p>
        </w:tc>
        <w:tc>
          <w:tcPr>
            <w:tcW w:w="310" w:type="pct"/>
            <w:tcBorders>
              <w:top w:val="nil"/>
              <w:left w:val="nil"/>
              <w:bottom w:val="nil"/>
              <w:right w:val="single" w:sz="8" w:space="0" w:color="auto"/>
            </w:tcBorders>
            <w:shd w:val="clear" w:color="000000" w:fill="F2F2F2"/>
            <w:vAlign w:val="center"/>
            <w:hideMark/>
          </w:tcPr>
          <w:p w14:paraId="3707E2E7" w14:textId="77777777" w:rsidR="00F271E5" w:rsidRPr="00F271E5" w:rsidRDefault="00F271E5" w:rsidP="00F271E5">
            <w:pPr>
              <w:spacing w:after="0"/>
              <w:jc w:val="center"/>
              <w:rPr>
                <w:rFonts w:ascii="Calibri" w:eastAsia="Times New Roman" w:hAnsi="Calibri" w:cs="Calibri"/>
                <w:b/>
                <w:bCs/>
                <w:color w:val="000000"/>
                <w:sz w:val="16"/>
                <w:szCs w:val="16"/>
                <w:lang w:eastAsia="cs-CZ"/>
              </w:rPr>
            </w:pPr>
            <w:r w:rsidRPr="00F271E5">
              <w:rPr>
                <w:rFonts w:ascii="Calibri" w:eastAsia="Times New Roman" w:hAnsi="Calibri" w:cs="Calibri"/>
                <w:b/>
                <w:bCs/>
                <w:color w:val="000000"/>
                <w:sz w:val="16"/>
                <w:szCs w:val="16"/>
                <w:lang w:eastAsia="cs-CZ"/>
              </w:rPr>
              <w:t>Měrná jednotka</w:t>
            </w:r>
          </w:p>
        </w:tc>
        <w:tc>
          <w:tcPr>
            <w:tcW w:w="299" w:type="pct"/>
            <w:tcBorders>
              <w:top w:val="nil"/>
              <w:left w:val="nil"/>
              <w:bottom w:val="nil"/>
              <w:right w:val="single" w:sz="8" w:space="0" w:color="auto"/>
            </w:tcBorders>
            <w:shd w:val="clear" w:color="000000" w:fill="F2F2F2"/>
            <w:vAlign w:val="center"/>
            <w:hideMark/>
          </w:tcPr>
          <w:p w14:paraId="449879C8" w14:textId="77777777" w:rsidR="00F271E5" w:rsidRPr="00F271E5" w:rsidRDefault="00F271E5" w:rsidP="00F271E5">
            <w:pPr>
              <w:spacing w:after="0"/>
              <w:jc w:val="center"/>
              <w:rPr>
                <w:rFonts w:ascii="Calibri" w:eastAsia="Times New Roman" w:hAnsi="Calibri" w:cs="Calibri"/>
                <w:b/>
                <w:bCs/>
                <w:color w:val="000000"/>
                <w:sz w:val="16"/>
                <w:szCs w:val="16"/>
                <w:lang w:eastAsia="cs-CZ"/>
              </w:rPr>
            </w:pPr>
            <w:r w:rsidRPr="00F271E5">
              <w:rPr>
                <w:rFonts w:ascii="Calibri" w:eastAsia="Times New Roman" w:hAnsi="Calibri" w:cs="Calibri"/>
                <w:b/>
                <w:bCs/>
                <w:color w:val="000000"/>
                <w:sz w:val="16"/>
                <w:szCs w:val="16"/>
                <w:lang w:eastAsia="cs-CZ"/>
              </w:rPr>
              <w:t>Typ indikátoru (výstup/</w:t>
            </w:r>
          </w:p>
        </w:tc>
        <w:tc>
          <w:tcPr>
            <w:tcW w:w="254" w:type="pct"/>
            <w:tcBorders>
              <w:top w:val="nil"/>
              <w:left w:val="nil"/>
              <w:bottom w:val="nil"/>
              <w:right w:val="single" w:sz="8" w:space="0" w:color="auto"/>
            </w:tcBorders>
            <w:shd w:val="clear" w:color="000000" w:fill="F2F2F2"/>
            <w:vAlign w:val="center"/>
            <w:hideMark/>
          </w:tcPr>
          <w:p w14:paraId="2884BA89" w14:textId="77777777" w:rsidR="00F271E5" w:rsidRPr="00F271E5" w:rsidRDefault="00F271E5" w:rsidP="00F271E5">
            <w:pPr>
              <w:spacing w:after="0"/>
              <w:jc w:val="center"/>
              <w:rPr>
                <w:rFonts w:ascii="Calibri" w:eastAsia="Times New Roman" w:hAnsi="Calibri" w:cs="Calibri"/>
                <w:b/>
                <w:bCs/>
                <w:color w:val="000000"/>
                <w:sz w:val="16"/>
                <w:szCs w:val="16"/>
                <w:lang w:eastAsia="cs-CZ"/>
              </w:rPr>
            </w:pPr>
            <w:r w:rsidRPr="00F271E5">
              <w:rPr>
                <w:rFonts w:ascii="Calibri" w:eastAsia="Times New Roman" w:hAnsi="Calibri" w:cs="Calibri"/>
                <w:b/>
                <w:bCs/>
                <w:color w:val="000000"/>
                <w:sz w:val="16"/>
                <w:szCs w:val="16"/>
                <w:lang w:eastAsia="cs-CZ"/>
              </w:rPr>
              <w:t>Výchozí hodnota</w:t>
            </w:r>
          </w:p>
        </w:tc>
        <w:tc>
          <w:tcPr>
            <w:tcW w:w="313" w:type="pct"/>
            <w:tcBorders>
              <w:top w:val="nil"/>
              <w:left w:val="nil"/>
              <w:bottom w:val="nil"/>
              <w:right w:val="single" w:sz="8" w:space="0" w:color="auto"/>
            </w:tcBorders>
            <w:shd w:val="clear" w:color="000000" w:fill="F2F2F2"/>
            <w:vAlign w:val="center"/>
            <w:hideMark/>
          </w:tcPr>
          <w:p w14:paraId="06F4DB30" w14:textId="77777777" w:rsidR="00F271E5" w:rsidRPr="00F271E5" w:rsidRDefault="00F271E5" w:rsidP="00F271E5">
            <w:pPr>
              <w:spacing w:after="0"/>
              <w:jc w:val="center"/>
              <w:rPr>
                <w:rFonts w:ascii="Calibri" w:eastAsia="Times New Roman" w:hAnsi="Calibri" w:cs="Calibri"/>
                <w:b/>
                <w:bCs/>
                <w:color w:val="000000"/>
                <w:sz w:val="16"/>
                <w:szCs w:val="16"/>
                <w:lang w:eastAsia="cs-CZ"/>
              </w:rPr>
            </w:pPr>
            <w:r w:rsidRPr="00F271E5">
              <w:rPr>
                <w:rFonts w:ascii="Calibri" w:eastAsia="Times New Roman" w:hAnsi="Calibri" w:cs="Calibri"/>
                <w:b/>
                <w:bCs/>
                <w:color w:val="000000"/>
                <w:sz w:val="16"/>
                <w:szCs w:val="16"/>
                <w:lang w:eastAsia="cs-CZ"/>
              </w:rPr>
              <w:t>Datum výchozí hodnoty</w:t>
            </w:r>
          </w:p>
        </w:tc>
        <w:tc>
          <w:tcPr>
            <w:tcW w:w="254" w:type="pct"/>
            <w:tcBorders>
              <w:top w:val="nil"/>
              <w:left w:val="nil"/>
              <w:bottom w:val="nil"/>
              <w:right w:val="single" w:sz="8" w:space="0" w:color="auto"/>
            </w:tcBorders>
            <w:shd w:val="clear" w:color="000000" w:fill="F2F2F2"/>
            <w:vAlign w:val="center"/>
            <w:hideMark/>
          </w:tcPr>
          <w:p w14:paraId="7A896380" w14:textId="77777777" w:rsidR="00F271E5" w:rsidRPr="00F271E5" w:rsidRDefault="00F271E5" w:rsidP="00F271E5">
            <w:pPr>
              <w:spacing w:after="0"/>
              <w:jc w:val="center"/>
              <w:rPr>
                <w:rFonts w:ascii="Calibri" w:eastAsia="Times New Roman" w:hAnsi="Calibri" w:cs="Calibri"/>
                <w:b/>
                <w:bCs/>
                <w:color w:val="000000"/>
                <w:sz w:val="16"/>
                <w:szCs w:val="16"/>
                <w:lang w:eastAsia="cs-CZ"/>
              </w:rPr>
            </w:pPr>
            <w:r w:rsidRPr="00F271E5">
              <w:rPr>
                <w:rFonts w:ascii="Calibri" w:eastAsia="Times New Roman" w:hAnsi="Calibri" w:cs="Calibri"/>
                <w:b/>
                <w:bCs/>
                <w:color w:val="000000"/>
                <w:sz w:val="16"/>
                <w:szCs w:val="16"/>
                <w:lang w:eastAsia="cs-CZ"/>
              </w:rPr>
              <w:t>Cílová hodnota</w:t>
            </w:r>
          </w:p>
        </w:tc>
        <w:tc>
          <w:tcPr>
            <w:tcW w:w="313" w:type="pct"/>
            <w:tcBorders>
              <w:top w:val="nil"/>
              <w:left w:val="nil"/>
              <w:bottom w:val="nil"/>
              <w:right w:val="single" w:sz="8" w:space="0" w:color="auto"/>
            </w:tcBorders>
            <w:shd w:val="clear" w:color="000000" w:fill="F2F2F2"/>
            <w:vAlign w:val="center"/>
            <w:hideMark/>
          </w:tcPr>
          <w:p w14:paraId="03BB2602" w14:textId="77777777" w:rsidR="00F271E5" w:rsidRPr="00F271E5" w:rsidRDefault="00F271E5" w:rsidP="00F271E5">
            <w:pPr>
              <w:spacing w:after="0"/>
              <w:jc w:val="center"/>
              <w:rPr>
                <w:rFonts w:ascii="Calibri" w:eastAsia="Times New Roman" w:hAnsi="Calibri" w:cs="Calibri"/>
                <w:b/>
                <w:bCs/>
                <w:color w:val="000000"/>
                <w:sz w:val="16"/>
                <w:szCs w:val="16"/>
                <w:lang w:eastAsia="cs-CZ"/>
              </w:rPr>
            </w:pPr>
            <w:r w:rsidRPr="00F271E5">
              <w:rPr>
                <w:rFonts w:ascii="Calibri" w:eastAsia="Times New Roman" w:hAnsi="Calibri" w:cs="Calibri"/>
                <w:b/>
                <w:bCs/>
                <w:color w:val="000000"/>
                <w:sz w:val="16"/>
                <w:szCs w:val="16"/>
                <w:lang w:eastAsia="cs-CZ"/>
              </w:rPr>
              <w:t>Datum cílové hodnoty</w:t>
            </w:r>
          </w:p>
        </w:tc>
        <w:tc>
          <w:tcPr>
            <w:tcW w:w="328" w:type="pct"/>
            <w:tcBorders>
              <w:top w:val="nil"/>
              <w:left w:val="nil"/>
              <w:bottom w:val="nil"/>
              <w:right w:val="single" w:sz="8" w:space="0" w:color="auto"/>
            </w:tcBorders>
            <w:shd w:val="clear" w:color="000000" w:fill="F2F2F2"/>
            <w:vAlign w:val="center"/>
            <w:hideMark/>
          </w:tcPr>
          <w:p w14:paraId="3DADBB9F" w14:textId="77777777" w:rsidR="00F271E5" w:rsidRPr="00F271E5" w:rsidRDefault="00F271E5" w:rsidP="00F271E5">
            <w:pPr>
              <w:spacing w:after="0"/>
              <w:jc w:val="center"/>
              <w:rPr>
                <w:rFonts w:ascii="Calibri" w:eastAsia="Times New Roman" w:hAnsi="Calibri" w:cs="Calibri"/>
                <w:b/>
                <w:bCs/>
                <w:color w:val="000000"/>
                <w:sz w:val="16"/>
                <w:szCs w:val="16"/>
                <w:lang w:eastAsia="cs-CZ"/>
              </w:rPr>
            </w:pPr>
            <w:r w:rsidRPr="00F271E5">
              <w:rPr>
                <w:rFonts w:ascii="Calibri" w:eastAsia="Times New Roman" w:hAnsi="Calibri" w:cs="Calibri"/>
                <w:b/>
                <w:bCs/>
                <w:color w:val="000000"/>
                <w:sz w:val="16"/>
                <w:szCs w:val="16"/>
                <w:lang w:eastAsia="cs-CZ"/>
              </w:rPr>
              <w:t>Milník 31. </w:t>
            </w:r>
            <w:proofErr w:type="gramStart"/>
            <w:r w:rsidRPr="00F271E5">
              <w:rPr>
                <w:rFonts w:ascii="Calibri" w:eastAsia="Times New Roman" w:hAnsi="Calibri" w:cs="Calibri"/>
                <w:b/>
                <w:bCs/>
                <w:color w:val="000000"/>
                <w:sz w:val="16"/>
                <w:szCs w:val="16"/>
                <w:lang w:eastAsia="cs-CZ"/>
              </w:rPr>
              <w:t>12.2018  (</w:t>
            </w:r>
            <w:proofErr w:type="gramEnd"/>
            <w:r w:rsidRPr="00F271E5">
              <w:rPr>
                <w:rFonts w:ascii="Calibri" w:eastAsia="Times New Roman" w:hAnsi="Calibri" w:cs="Calibri"/>
                <w:b/>
                <w:bCs/>
                <w:color w:val="000000"/>
                <w:sz w:val="16"/>
                <w:szCs w:val="16"/>
                <w:lang w:eastAsia="cs-CZ"/>
              </w:rPr>
              <w:t>je-li ŘO vyžadován)</w:t>
            </w:r>
          </w:p>
        </w:tc>
        <w:tc>
          <w:tcPr>
            <w:tcW w:w="301" w:type="pct"/>
            <w:tcBorders>
              <w:top w:val="nil"/>
              <w:left w:val="nil"/>
              <w:bottom w:val="nil"/>
              <w:right w:val="single" w:sz="8" w:space="0" w:color="auto"/>
            </w:tcBorders>
            <w:shd w:val="clear" w:color="000000" w:fill="F2F2F2"/>
            <w:vAlign w:val="center"/>
            <w:hideMark/>
          </w:tcPr>
          <w:p w14:paraId="4D0392A3" w14:textId="77777777" w:rsidR="00F271E5" w:rsidRPr="00F271E5" w:rsidRDefault="00F271E5" w:rsidP="00F271E5">
            <w:pPr>
              <w:spacing w:after="0"/>
              <w:jc w:val="center"/>
              <w:rPr>
                <w:rFonts w:ascii="Calibri" w:eastAsia="Times New Roman" w:hAnsi="Calibri" w:cs="Calibri"/>
                <w:color w:val="0563C1"/>
                <w:sz w:val="16"/>
                <w:szCs w:val="16"/>
                <w:u w:val="single"/>
                <w:lang w:eastAsia="cs-CZ"/>
              </w:rPr>
            </w:pPr>
            <w:proofErr w:type="gramStart"/>
            <w:r w:rsidRPr="00F271E5">
              <w:rPr>
                <w:rFonts w:ascii="Calibri" w:eastAsia="Times New Roman" w:hAnsi="Calibri" w:cs="Calibri"/>
                <w:color w:val="0563C1"/>
                <w:sz w:val="16"/>
                <w:szCs w:val="16"/>
                <w:u w:val="single"/>
                <w:lang w:eastAsia="cs-CZ"/>
              </w:rPr>
              <w:t>Závazek[</w:t>
            </w:r>
            <w:proofErr w:type="gramEnd"/>
            <w:r w:rsidRPr="00F271E5">
              <w:rPr>
                <w:rFonts w:ascii="Calibri" w:eastAsia="Times New Roman" w:hAnsi="Calibri" w:cs="Calibri"/>
                <w:color w:val="0563C1"/>
                <w:sz w:val="16"/>
                <w:szCs w:val="16"/>
                <w:u w:val="single"/>
                <w:lang w:eastAsia="cs-CZ"/>
              </w:rPr>
              <w:t>1]</w:t>
            </w:r>
          </w:p>
        </w:tc>
        <w:tc>
          <w:tcPr>
            <w:tcW w:w="201" w:type="pct"/>
            <w:tcBorders>
              <w:top w:val="nil"/>
              <w:left w:val="nil"/>
              <w:bottom w:val="nil"/>
              <w:right w:val="single" w:sz="8" w:space="0" w:color="auto"/>
            </w:tcBorders>
            <w:shd w:val="clear" w:color="000000" w:fill="F2F2F2"/>
            <w:vAlign w:val="center"/>
            <w:hideMark/>
          </w:tcPr>
          <w:p w14:paraId="1D1D42D2" w14:textId="77777777" w:rsidR="00F271E5" w:rsidRPr="00F271E5" w:rsidRDefault="00F271E5" w:rsidP="00F271E5">
            <w:pPr>
              <w:spacing w:after="0"/>
              <w:jc w:val="center"/>
              <w:rPr>
                <w:rFonts w:ascii="Calibri" w:eastAsia="Times New Roman" w:hAnsi="Calibri" w:cs="Calibri"/>
                <w:b/>
                <w:bCs/>
                <w:color w:val="000000"/>
                <w:sz w:val="16"/>
                <w:szCs w:val="16"/>
                <w:lang w:eastAsia="cs-CZ"/>
              </w:rPr>
            </w:pPr>
            <w:r w:rsidRPr="00F271E5">
              <w:rPr>
                <w:rFonts w:ascii="Calibri" w:eastAsia="Times New Roman" w:hAnsi="Calibri" w:cs="Calibri"/>
                <w:b/>
                <w:bCs/>
                <w:color w:val="000000"/>
                <w:sz w:val="16"/>
                <w:szCs w:val="16"/>
                <w:lang w:eastAsia="cs-CZ"/>
              </w:rPr>
              <w:t>% plnění</w:t>
            </w:r>
          </w:p>
        </w:tc>
        <w:tc>
          <w:tcPr>
            <w:tcW w:w="314" w:type="pct"/>
            <w:tcBorders>
              <w:top w:val="nil"/>
              <w:left w:val="nil"/>
              <w:bottom w:val="nil"/>
              <w:right w:val="single" w:sz="8" w:space="0" w:color="auto"/>
            </w:tcBorders>
            <w:shd w:val="clear" w:color="000000" w:fill="F2F2F2"/>
            <w:vAlign w:val="center"/>
            <w:hideMark/>
          </w:tcPr>
          <w:p w14:paraId="06993055" w14:textId="77777777" w:rsidR="00F271E5" w:rsidRPr="00F271E5" w:rsidRDefault="00F271E5" w:rsidP="00F271E5">
            <w:pPr>
              <w:spacing w:after="0"/>
              <w:jc w:val="center"/>
              <w:rPr>
                <w:rFonts w:ascii="Calibri" w:eastAsia="Times New Roman" w:hAnsi="Calibri" w:cs="Calibri"/>
                <w:color w:val="0563C1"/>
                <w:sz w:val="16"/>
                <w:szCs w:val="16"/>
                <w:u w:val="single"/>
                <w:lang w:eastAsia="cs-CZ"/>
              </w:rPr>
            </w:pPr>
            <w:r w:rsidRPr="00F271E5">
              <w:rPr>
                <w:rFonts w:ascii="Calibri" w:eastAsia="Times New Roman" w:hAnsi="Calibri" w:cs="Calibri"/>
                <w:color w:val="0563C1"/>
                <w:sz w:val="16"/>
                <w:szCs w:val="16"/>
                <w:u w:val="single"/>
                <w:lang w:eastAsia="cs-CZ"/>
              </w:rPr>
              <w:t xml:space="preserve">Dosažená </w:t>
            </w:r>
            <w:proofErr w:type="gramStart"/>
            <w:r w:rsidRPr="00F271E5">
              <w:rPr>
                <w:rFonts w:ascii="Calibri" w:eastAsia="Times New Roman" w:hAnsi="Calibri" w:cs="Calibri"/>
                <w:color w:val="0563C1"/>
                <w:sz w:val="16"/>
                <w:szCs w:val="16"/>
                <w:u w:val="single"/>
                <w:lang w:eastAsia="cs-CZ"/>
              </w:rPr>
              <w:t>hodnota[</w:t>
            </w:r>
            <w:proofErr w:type="gramEnd"/>
            <w:r w:rsidRPr="00F271E5">
              <w:rPr>
                <w:rFonts w:ascii="Calibri" w:eastAsia="Times New Roman" w:hAnsi="Calibri" w:cs="Calibri"/>
                <w:color w:val="0563C1"/>
                <w:sz w:val="16"/>
                <w:szCs w:val="16"/>
                <w:u w:val="single"/>
                <w:lang w:eastAsia="cs-CZ"/>
              </w:rPr>
              <w:t>2]</w:t>
            </w:r>
          </w:p>
        </w:tc>
        <w:tc>
          <w:tcPr>
            <w:tcW w:w="424" w:type="pct"/>
            <w:tcBorders>
              <w:top w:val="nil"/>
              <w:left w:val="nil"/>
              <w:bottom w:val="nil"/>
              <w:right w:val="single" w:sz="8" w:space="0" w:color="auto"/>
            </w:tcBorders>
            <w:shd w:val="clear" w:color="000000" w:fill="F2F2F2"/>
            <w:vAlign w:val="center"/>
            <w:hideMark/>
          </w:tcPr>
          <w:p w14:paraId="3DDFEFA4" w14:textId="77777777" w:rsidR="00F271E5" w:rsidRPr="00F271E5" w:rsidRDefault="00F271E5" w:rsidP="00F271E5">
            <w:pPr>
              <w:spacing w:after="0"/>
              <w:jc w:val="center"/>
              <w:rPr>
                <w:rFonts w:ascii="Calibri" w:eastAsia="Times New Roman" w:hAnsi="Calibri" w:cs="Calibri"/>
                <w:b/>
                <w:bCs/>
                <w:color w:val="0070C0"/>
                <w:sz w:val="16"/>
                <w:szCs w:val="16"/>
                <w:lang w:eastAsia="cs-CZ"/>
              </w:rPr>
            </w:pPr>
            <w:r w:rsidRPr="00F271E5">
              <w:rPr>
                <w:rFonts w:ascii="Calibri" w:eastAsia="Times New Roman" w:hAnsi="Calibri" w:cs="Calibri"/>
                <w:b/>
                <w:bCs/>
                <w:color w:val="0070C0"/>
                <w:sz w:val="16"/>
                <w:szCs w:val="16"/>
                <w:lang w:eastAsia="cs-CZ"/>
              </w:rPr>
              <w:t>% plnění</w:t>
            </w:r>
          </w:p>
        </w:tc>
      </w:tr>
      <w:tr w:rsidR="004A2FB6" w:rsidRPr="00F271E5" w14:paraId="3AA9CA97" w14:textId="77777777" w:rsidTr="004A2FB6">
        <w:trPr>
          <w:trHeight w:val="300"/>
        </w:trPr>
        <w:tc>
          <w:tcPr>
            <w:tcW w:w="355" w:type="pct"/>
            <w:vMerge w:val="restart"/>
            <w:tcBorders>
              <w:top w:val="single" w:sz="8" w:space="0" w:color="auto"/>
              <w:left w:val="single" w:sz="8" w:space="0" w:color="auto"/>
              <w:bottom w:val="single" w:sz="8" w:space="0" w:color="000000"/>
              <w:right w:val="nil"/>
            </w:tcBorders>
            <w:vAlign w:val="bottom"/>
            <w:hideMark/>
          </w:tcPr>
          <w:p w14:paraId="3E404505" w14:textId="77777777" w:rsidR="00027478" w:rsidRPr="00F271E5" w:rsidRDefault="00027478" w:rsidP="00027478">
            <w:pPr>
              <w:spacing w:after="0"/>
              <w:jc w:val="center"/>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Zajistit dostatečné kapacity sociálních služeb i kapacity zařízení sociálních služeb (se zohledněním přirozené spádovosti obcí) a vytvořit síť sociálního a startovacího bydlení</w:t>
            </w:r>
          </w:p>
        </w:tc>
        <w:tc>
          <w:tcPr>
            <w:tcW w:w="391" w:type="pct"/>
            <w:vMerge w:val="restart"/>
            <w:tcBorders>
              <w:top w:val="single" w:sz="8" w:space="0" w:color="auto"/>
              <w:left w:val="single" w:sz="8" w:space="0" w:color="auto"/>
              <w:bottom w:val="single" w:sz="8" w:space="0" w:color="000000"/>
              <w:right w:val="single" w:sz="4" w:space="0" w:color="auto"/>
            </w:tcBorders>
            <w:vAlign w:val="bottom"/>
            <w:hideMark/>
          </w:tcPr>
          <w:p w14:paraId="42A49EBE" w14:textId="77777777" w:rsidR="00027478" w:rsidRPr="00F271E5" w:rsidRDefault="00027478" w:rsidP="00027478">
            <w:pPr>
              <w:spacing w:after="0"/>
              <w:jc w:val="center"/>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OPZ 1 Sociální služby</w:t>
            </w:r>
          </w:p>
        </w:tc>
        <w:tc>
          <w:tcPr>
            <w:tcW w:w="280" w:type="pct"/>
            <w:tcBorders>
              <w:top w:val="single" w:sz="8" w:space="0" w:color="auto"/>
              <w:left w:val="nil"/>
              <w:bottom w:val="single" w:sz="4" w:space="0" w:color="auto"/>
              <w:right w:val="single" w:sz="4" w:space="0" w:color="auto"/>
            </w:tcBorders>
            <w:vAlign w:val="bottom"/>
            <w:hideMark/>
          </w:tcPr>
          <w:p w14:paraId="406AB54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60000</w:t>
            </w:r>
          </w:p>
        </w:tc>
        <w:tc>
          <w:tcPr>
            <w:tcW w:w="663" w:type="pct"/>
            <w:tcBorders>
              <w:top w:val="single" w:sz="8" w:space="0" w:color="auto"/>
              <w:left w:val="nil"/>
              <w:bottom w:val="single" w:sz="4" w:space="0" w:color="auto"/>
              <w:right w:val="single" w:sz="4" w:space="0" w:color="auto"/>
            </w:tcBorders>
            <w:vAlign w:val="bottom"/>
            <w:hideMark/>
          </w:tcPr>
          <w:p w14:paraId="58B8CE2A"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Celkový počet účastníků</w:t>
            </w:r>
          </w:p>
        </w:tc>
        <w:tc>
          <w:tcPr>
            <w:tcW w:w="310" w:type="pct"/>
            <w:tcBorders>
              <w:top w:val="single" w:sz="8" w:space="0" w:color="auto"/>
              <w:left w:val="nil"/>
              <w:bottom w:val="single" w:sz="4" w:space="0" w:color="auto"/>
              <w:right w:val="single" w:sz="4" w:space="0" w:color="auto"/>
            </w:tcBorders>
            <w:vAlign w:val="bottom"/>
            <w:hideMark/>
          </w:tcPr>
          <w:p w14:paraId="44CA00A4"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single" w:sz="8" w:space="0" w:color="auto"/>
              <w:left w:val="nil"/>
              <w:bottom w:val="single" w:sz="4" w:space="0" w:color="auto"/>
              <w:right w:val="single" w:sz="4" w:space="0" w:color="auto"/>
            </w:tcBorders>
            <w:vAlign w:val="bottom"/>
            <w:hideMark/>
          </w:tcPr>
          <w:p w14:paraId="14877630"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Výstup</w:t>
            </w:r>
          </w:p>
        </w:tc>
        <w:tc>
          <w:tcPr>
            <w:tcW w:w="254" w:type="pct"/>
            <w:tcBorders>
              <w:top w:val="single" w:sz="8" w:space="0" w:color="auto"/>
              <w:left w:val="nil"/>
              <w:bottom w:val="single" w:sz="4" w:space="0" w:color="auto"/>
              <w:right w:val="single" w:sz="4" w:space="0" w:color="auto"/>
            </w:tcBorders>
            <w:vAlign w:val="bottom"/>
            <w:hideMark/>
          </w:tcPr>
          <w:p w14:paraId="2BCDC46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single" w:sz="8" w:space="0" w:color="auto"/>
              <w:left w:val="nil"/>
              <w:bottom w:val="single" w:sz="4" w:space="0" w:color="auto"/>
              <w:right w:val="single" w:sz="4" w:space="0" w:color="auto"/>
            </w:tcBorders>
            <w:vAlign w:val="bottom"/>
            <w:hideMark/>
          </w:tcPr>
          <w:p w14:paraId="0FF4DA19"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01.01.2014</w:t>
            </w:r>
          </w:p>
        </w:tc>
        <w:tc>
          <w:tcPr>
            <w:tcW w:w="254" w:type="pct"/>
            <w:tcBorders>
              <w:top w:val="single" w:sz="8" w:space="0" w:color="auto"/>
              <w:left w:val="nil"/>
              <w:bottom w:val="single" w:sz="4" w:space="0" w:color="auto"/>
              <w:right w:val="single" w:sz="4" w:space="0" w:color="auto"/>
            </w:tcBorders>
            <w:vAlign w:val="bottom"/>
            <w:hideMark/>
          </w:tcPr>
          <w:p w14:paraId="3F5F9E6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w:t>
            </w:r>
          </w:p>
        </w:tc>
        <w:tc>
          <w:tcPr>
            <w:tcW w:w="313" w:type="pct"/>
            <w:tcBorders>
              <w:top w:val="single" w:sz="8" w:space="0" w:color="auto"/>
              <w:left w:val="nil"/>
              <w:bottom w:val="single" w:sz="4" w:space="0" w:color="auto"/>
              <w:right w:val="single" w:sz="4" w:space="0" w:color="auto"/>
            </w:tcBorders>
            <w:vAlign w:val="bottom"/>
            <w:hideMark/>
          </w:tcPr>
          <w:p w14:paraId="524D1E3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single" w:sz="8" w:space="0" w:color="auto"/>
              <w:left w:val="nil"/>
              <w:bottom w:val="single" w:sz="4" w:space="0" w:color="auto"/>
              <w:right w:val="single" w:sz="4" w:space="0" w:color="auto"/>
            </w:tcBorders>
            <w:vAlign w:val="bottom"/>
            <w:hideMark/>
          </w:tcPr>
          <w:p w14:paraId="738D691D"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single" w:sz="8" w:space="0" w:color="auto"/>
              <w:left w:val="nil"/>
              <w:bottom w:val="single" w:sz="4" w:space="0" w:color="auto"/>
              <w:right w:val="single" w:sz="4" w:space="0" w:color="auto"/>
            </w:tcBorders>
            <w:vAlign w:val="bottom"/>
            <w:hideMark/>
          </w:tcPr>
          <w:p w14:paraId="130679C5"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single" w:sz="8" w:space="0" w:color="auto"/>
              <w:left w:val="nil"/>
              <w:bottom w:val="single" w:sz="4" w:space="0" w:color="auto"/>
              <w:right w:val="single" w:sz="4" w:space="0" w:color="auto"/>
            </w:tcBorders>
            <w:vAlign w:val="bottom"/>
            <w:hideMark/>
          </w:tcPr>
          <w:p w14:paraId="7A7A3455"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single" w:sz="8" w:space="0" w:color="auto"/>
              <w:left w:val="nil"/>
              <w:bottom w:val="single" w:sz="4" w:space="0" w:color="auto"/>
              <w:right w:val="single" w:sz="4" w:space="0" w:color="auto"/>
            </w:tcBorders>
            <w:vAlign w:val="bottom"/>
            <w:hideMark/>
          </w:tcPr>
          <w:p w14:paraId="3D36A2CE"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28</w:t>
            </w:r>
          </w:p>
        </w:tc>
        <w:tc>
          <w:tcPr>
            <w:tcW w:w="424" w:type="pct"/>
            <w:tcBorders>
              <w:top w:val="single" w:sz="8" w:space="0" w:color="auto"/>
              <w:left w:val="nil"/>
              <w:bottom w:val="single" w:sz="4" w:space="0" w:color="auto"/>
              <w:right w:val="single" w:sz="8" w:space="0" w:color="auto"/>
            </w:tcBorders>
            <w:vAlign w:val="center"/>
            <w:hideMark/>
          </w:tcPr>
          <w:p w14:paraId="74109179" w14:textId="6EDA30FA"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90,32%</w:t>
            </w:r>
            <w:proofErr w:type="gramEnd"/>
          </w:p>
        </w:tc>
      </w:tr>
      <w:tr w:rsidR="004A2FB6" w:rsidRPr="00F271E5" w14:paraId="0BB81E8B" w14:textId="77777777" w:rsidTr="004A2FB6">
        <w:trPr>
          <w:trHeight w:val="690"/>
        </w:trPr>
        <w:tc>
          <w:tcPr>
            <w:tcW w:w="355" w:type="pct"/>
            <w:vMerge/>
            <w:tcBorders>
              <w:top w:val="single" w:sz="8" w:space="0" w:color="auto"/>
              <w:left w:val="single" w:sz="8" w:space="0" w:color="auto"/>
              <w:bottom w:val="single" w:sz="8" w:space="0" w:color="000000"/>
              <w:right w:val="nil"/>
            </w:tcBorders>
            <w:vAlign w:val="center"/>
            <w:hideMark/>
          </w:tcPr>
          <w:p w14:paraId="1ECDD19C"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single" w:sz="8" w:space="0" w:color="auto"/>
              <w:left w:val="single" w:sz="8" w:space="0" w:color="auto"/>
              <w:bottom w:val="single" w:sz="8" w:space="0" w:color="000000"/>
              <w:right w:val="single" w:sz="4" w:space="0" w:color="auto"/>
            </w:tcBorders>
            <w:vAlign w:val="center"/>
            <w:hideMark/>
          </w:tcPr>
          <w:p w14:paraId="58EEFD7A"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637F06D0"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67315</w:t>
            </w:r>
          </w:p>
        </w:tc>
        <w:tc>
          <w:tcPr>
            <w:tcW w:w="663" w:type="pct"/>
            <w:tcBorders>
              <w:top w:val="nil"/>
              <w:left w:val="nil"/>
              <w:bottom w:val="single" w:sz="4" w:space="0" w:color="auto"/>
              <w:right w:val="single" w:sz="4" w:space="0" w:color="auto"/>
            </w:tcBorders>
            <w:vAlign w:val="bottom"/>
            <w:hideMark/>
          </w:tcPr>
          <w:p w14:paraId="1B353D12"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Bývalí účastníci projektů v oblasti sociálních služeb, u nichž služba naplnila svůj účel</w:t>
            </w:r>
          </w:p>
        </w:tc>
        <w:tc>
          <w:tcPr>
            <w:tcW w:w="310" w:type="pct"/>
            <w:tcBorders>
              <w:top w:val="nil"/>
              <w:left w:val="nil"/>
              <w:bottom w:val="single" w:sz="4" w:space="0" w:color="auto"/>
              <w:right w:val="single" w:sz="4" w:space="0" w:color="auto"/>
            </w:tcBorders>
            <w:vAlign w:val="bottom"/>
            <w:hideMark/>
          </w:tcPr>
          <w:p w14:paraId="64749768"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67E14FA3"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4" w:space="0" w:color="auto"/>
              <w:right w:val="single" w:sz="4" w:space="0" w:color="auto"/>
            </w:tcBorders>
            <w:vAlign w:val="bottom"/>
            <w:hideMark/>
          </w:tcPr>
          <w:p w14:paraId="49B91EC5"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5DDE3D6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4" w:space="0" w:color="auto"/>
              <w:right w:val="single" w:sz="4" w:space="0" w:color="auto"/>
            </w:tcBorders>
            <w:vAlign w:val="bottom"/>
            <w:hideMark/>
          </w:tcPr>
          <w:p w14:paraId="31E5E64B"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15</w:t>
            </w:r>
          </w:p>
        </w:tc>
        <w:tc>
          <w:tcPr>
            <w:tcW w:w="313" w:type="pct"/>
            <w:tcBorders>
              <w:top w:val="nil"/>
              <w:left w:val="nil"/>
              <w:bottom w:val="single" w:sz="4" w:space="0" w:color="auto"/>
              <w:right w:val="single" w:sz="4" w:space="0" w:color="auto"/>
            </w:tcBorders>
            <w:vAlign w:val="bottom"/>
            <w:hideMark/>
          </w:tcPr>
          <w:p w14:paraId="5BC0913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059050F0"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0C7DCC20"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510C9F4C"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6C47FEDF"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17</w:t>
            </w:r>
          </w:p>
        </w:tc>
        <w:tc>
          <w:tcPr>
            <w:tcW w:w="424" w:type="pct"/>
            <w:tcBorders>
              <w:top w:val="nil"/>
              <w:left w:val="nil"/>
              <w:bottom w:val="single" w:sz="4" w:space="0" w:color="auto"/>
              <w:right w:val="single" w:sz="8" w:space="0" w:color="auto"/>
            </w:tcBorders>
            <w:vAlign w:val="center"/>
            <w:hideMark/>
          </w:tcPr>
          <w:p w14:paraId="2109B02B" w14:textId="659687E9"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113,33%</w:t>
            </w:r>
            <w:proofErr w:type="gramEnd"/>
          </w:p>
        </w:tc>
      </w:tr>
      <w:tr w:rsidR="004A2FB6" w:rsidRPr="00F271E5" w14:paraId="055A1C2A" w14:textId="77777777" w:rsidTr="004A2FB6">
        <w:trPr>
          <w:trHeight w:val="915"/>
        </w:trPr>
        <w:tc>
          <w:tcPr>
            <w:tcW w:w="355" w:type="pct"/>
            <w:vMerge/>
            <w:tcBorders>
              <w:top w:val="single" w:sz="8" w:space="0" w:color="auto"/>
              <w:left w:val="single" w:sz="8" w:space="0" w:color="auto"/>
              <w:bottom w:val="single" w:sz="8" w:space="0" w:color="000000"/>
              <w:right w:val="nil"/>
            </w:tcBorders>
            <w:vAlign w:val="center"/>
            <w:hideMark/>
          </w:tcPr>
          <w:p w14:paraId="31786176"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single" w:sz="8" w:space="0" w:color="auto"/>
              <w:left w:val="single" w:sz="8" w:space="0" w:color="auto"/>
              <w:bottom w:val="single" w:sz="8" w:space="0" w:color="000000"/>
              <w:right w:val="single" w:sz="4" w:space="0" w:color="auto"/>
            </w:tcBorders>
            <w:vAlign w:val="center"/>
            <w:hideMark/>
          </w:tcPr>
          <w:p w14:paraId="723FB0B9"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106BA6A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62200</w:t>
            </w:r>
          </w:p>
        </w:tc>
        <w:tc>
          <w:tcPr>
            <w:tcW w:w="663" w:type="pct"/>
            <w:tcBorders>
              <w:top w:val="nil"/>
              <w:left w:val="nil"/>
              <w:bottom w:val="single" w:sz="4" w:space="0" w:color="auto"/>
              <w:right w:val="single" w:sz="4" w:space="0" w:color="auto"/>
            </w:tcBorders>
            <w:vAlign w:val="bottom"/>
            <w:hideMark/>
          </w:tcPr>
          <w:p w14:paraId="0CE497C1" w14:textId="688EA5E2"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Počet projektů zaměřených na orgány veřejné správy a veřejné služby na celostátní, regionální a místní úrovni</w:t>
            </w:r>
          </w:p>
        </w:tc>
        <w:tc>
          <w:tcPr>
            <w:tcW w:w="310" w:type="pct"/>
            <w:tcBorders>
              <w:top w:val="nil"/>
              <w:left w:val="nil"/>
              <w:bottom w:val="single" w:sz="4" w:space="0" w:color="auto"/>
              <w:right w:val="single" w:sz="4" w:space="0" w:color="auto"/>
            </w:tcBorders>
            <w:vAlign w:val="bottom"/>
            <w:hideMark/>
          </w:tcPr>
          <w:p w14:paraId="389E871A"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Projekty</w:t>
            </w:r>
          </w:p>
        </w:tc>
        <w:tc>
          <w:tcPr>
            <w:tcW w:w="299" w:type="pct"/>
            <w:tcBorders>
              <w:top w:val="nil"/>
              <w:left w:val="nil"/>
              <w:bottom w:val="single" w:sz="4" w:space="0" w:color="auto"/>
              <w:right w:val="single" w:sz="4" w:space="0" w:color="auto"/>
            </w:tcBorders>
            <w:vAlign w:val="bottom"/>
            <w:hideMark/>
          </w:tcPr>
          <w:p w14:paraId="34B1CEEE"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Výstup</w:t>
            </w:r>
          </w:p>
        </w:tc>
        <w:tc>
          <w:tcPr>
            <w:tcW w:w="254" w:type="pct"/>
            <w:tcBorders>
              <w:top w:val="nil"/>
              <w:left w:val="nil"/>
              <w:bottom w:val="single" w:sz="4" w:space="0" w:color="auto"/>
              <w:right w:val="single" w:sz="4" w:space="0" w:color="auto"/>
            </w:tcBorders>
            <w:vAlign w:val="bottom"/>
            <w:hideMark/>
          </w:tcPr>
          <w:p w14:paraId="245C5C2D"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0648EA6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01.01.2014</w:t>
            </w:r>
          </w:p>
        </w:tc>
        <w:tc>
          <w:tcPr>
            <w:tcW w:w="254" w:type="pct"/>
            <w:tcBorders>
              <w:top w:val="nil"/>
              <w:left w:val="nil"/>
              <w:bottom w:val="single" w:sz="4" w:space="0" w:color="auto"/>
              <w:right w:val="single" w:sz="4" w:space="0" w:color="auto"/>
            </w:tcBorders>
            <w:vAlign w:val="bottom"/>
            <w:hideMark/>
          </w:tcPr>
          <w:p w14:paraId="3655A399"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w:t>
            </w:r>
          </w:p>
        </w:tc>
        <w:tc>
          <w:tcPr>
            <w:tcW w:w="313" w:type="pct"/>
            <w:tcBorders>
              <w:top w:val="nil"/>
              <w:left w:val="nil"/>
              <w:bottom w:val="single" w:sz="4" w:space="0" w:color="auto"/>
              <w:right w:val="single" w:sz="4" w:space="0" w:color="auto"/>
            </w:tcBorders>
            <w:vAlign w:val="bottom"/>
            <w:hideMark/>
          </w:tcPr>
          <w:p w14:paraId="0E71FC2D"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45E40AC9"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587EA2F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0D3E2DA1"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25693BCD"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1</w:t>
            </w:r>
          </w:p>
        </w:tc>
        <w:tc>
          <w:tcPr>
            <w:tcW w:w="424" w:type="pct"/>
            <w:tcBorders>
              <w:top w:val="nil"/>
              <w:left w:val="nil"/>
              <w:bottom w:val="single" w:sz="4" w:space="0" w:color="auto"/>
              <w:right w:val="single" w:sz="8" w:space="0" w:color="auto"/>
            </w:tcBorders>
            <w:vAlign w:val="center"/>
            <w:hideMark/>
          </w:tcPr>
          <w:p w14:paraId="5127F7CC" w14:textId="358E3E9E"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100,00%</w:t>
            </w:r>
            <w:proofErr w:type="gramEnd"/>
          </w:p>
        </w:tc>
      </w:tr>
      <w:tr w:rsidR="004A2FB6" w:rsidRPr="00F271E5" w14:paraId="21924B7C" w14:textId="77777777" w:rsidTr="004A2FB6">
        <w:trPr>
          <w:trHeight w:val="300"/>
        </w:trPr>
        <w:tc>
          <w:tcPr>
            <w:tcW w:w="355" w:type="pct"/>
            <w:vMerge/>
            <w:tcBorders>
              <w:top w:val="single" w:sz="8" w:space="0" w:color="auto"/>
              <w:left w:val="single" w:sz="8" w:space="0" w:color="auto"/>
              <w:bottom w:val="single" w:sz="8" w:space="0" w:color="000000"/>
              <w:right w:val="nil"/>
            </w:tcBorders>
            <w:vAlign w:val="center"/>
            <w:hideMark/>
          </w:tcPr>
          <w:p w14:paraId="6CF71C92"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single" w:sz="8" w:space="0" w:color="auto"/>
              <w:left w:val="single" w:sz="8" w:space="0" w:color="auto"/>
              <w:bottom w:val="single" w:sz="8" w:space="0" w:color="000000"/>
              <w:right w:val="single" w:sz="4" w:space="0" w:color="auto"/>
            </w:tcBorders>
            <w:vAlign w:val="center"/>
            <w:hideMark/>
          </w:tcPr>
          <w:p w14:paraId="5F0FF869"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02B9B93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67010</w:t>
            </w:r>
          </w:p>
        </w:tc>
        <w:tc>
          <w:tcPr>
            <w:tcW w:w="663" w:type="pct"/>
            <w:tcBorders>
              <w:top w:val="nil"/>
              <w:left w:val="nil"/>
              <w:bottom w:val="single" w:sz="4" w:space="0" w:color="auto"/>
              <w:right w:val="single" w:sz="4" w:space="0" w:color="auto"/>
            </w:tcBorders>
            <w:vAlign w:val="bottom"/>
            <w:hideMark/>
          </w:tcPr>
          <w:p w14:paraId="2A039AD2"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Využívání podpořených služeb</w:t>
            </w:r>
          </w:p>
        </w:tc>
        <w:tc>
          <w:tcPr>
            <w:tcW w:w="310" w:type="pct"/>
            <w:tcBorders>
              <w:top w:val="nil"/>
              <w:left w:val="nil"/>
              <w:bottom w:val="single" w:sz="4" w:space="0" w:color="auto"/>
              <w:right w:val="single" w:sz="4" w:space="0" w:color="auto"/>
            </w:tcBorders>
            <w:vAlign w:val="bottom"/>
            <w:hideMark/>
          </w:tcPr>
          <w:p w14:paraId="67573F55"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192596F1"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4" w:space="0" w:color="auto"/>
              <w:right w:val="single" w:sz="4" w:space="0" w:color="auto"/>
            </w:tcBorders>
            <w:vAlign w:val="bottom"/>
            <w:hideMark/>
          </w:tcPr>
          <w:p w14:paraId="521C671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26AB47B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4" w:space="0" w:color="auto"/>
              <w:right w:val="single" w:sz="4" w:space="0" w:color="auto"/>
            </w:tcBorders>
            <w:vAlign w:val="bottom"/>
            <w:hideMark/>
          </w:tcPr>
          <w:p w14:paraId="13EA8B47"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15</w:t>
            </w:r>
          </w:p>
        </w:tc>
        <w:tc>
          <w:tcPr>
            <w:tcW w:w="313" w:type="pct"/>
            <w:tcBorders>
              <w:top w:val="nil"/>
              <w:left w:val="nil"/>
              <w:bottom w:val="single" w:sz="4" w:space="0" w:color="auto"/>
              <w:right w:val="single" w:sz="4" w:space="0" w:color="auto"/>
            </w:tcBorders>
            <w:vAlign w:val="bottom"/>
            <w:hideMark/>
          </w:tcPr>
          <w:p w14:paraId="27EDCFD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694AB1DC"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7196277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2874618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13CDA673"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103</w:t>
            </w:r>
          </w:p>
        </w:tc>
        <w:tc>
          <w:tcPr>
            <w:tcW w:w="424" w:type="pct"/>
            <w:tcBorders>
              <w:top w:val="nil"/>
              <w:left w:val="nil"/>
              <w:bottom w:val="single" w:sz="4" w:space="0" w:color="auto"/>
              <w:right w:val="single" w:sz="8" w:space="0" w:color="auto"/>
            </w:tcBorders>
            <w:vAlign w:val="center"/>
            <w:hideMark/>
          </w:tcPr>
          <w:p w14:paraId="537744AC" w14:textId="354155B0"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686,67%</w:t>
            </w:r>
            <w:proofErr w:type="gramEnd"/>
          </w:p>
        </w:tc>
      </w:tr>
      <w:tr w:rsidR="004A2FB6" w:rsidRPr="00F271E5" w14:paraId="42BCE712" w14:textId="77777777" w:rsidTr="004A2FB6">
        <w:trPr>
          <w:trHeight w:val="300"/>
        </w:trPr>
        <w:tc>
          <w:tcPr>
            <w:tcW w:w="355" w:type="pct"/>
            <w:vMerge/>
            <w:tcBorders>
              <w:top w:val="single" w:sz="8" w:space="0" w:color="auto"/>
              <w:left w:val="single" w:sz="8" w:space="0" w:color="auto"/>
              <w:bottom w:val="single" w:sz="8" w:space="0" w:color="000000"/>
              <w:right w:val="nil"/>
            </w:tcBorders>
            <w:vAlign w:val="center"/>
            <w:hideMark/>
          </w:tcPr>
          <w:p w14:paraId="04669517"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single" w:sz="8" w:space="0" w:color="auto"/>
              <w:left w:val="single" w:sz="8" w:space="0" w:color="auto"/>
              <w:bottom w:val="single" w:sz="8" w:space="0" w:color="000000"/>
              <w:right w:val="single" w:sz="4" w:space="0" w:color="auto"/>
            </w:tcBorders>
            <w:vAlign w:val="center"/>
            <w:hideMark/>
          </w:tcPr>
          <w:p w14:paraId="6E7239F1"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2F25C14C"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67001</w:t>
            </w:r>
          </w:p>
        </w:tc>
        <w:tc>
          <w:tcPr>
            <w:tcW w:w="663" w:type="pct"/>
            <w:tcBorders>
              <w:top w:val="nil"/>
              <w:left w:val="nil"/>
              <w:bottom w:val="single" w:sz="4" w:space="0" w:color="auto"/>
              <w:right w:val="single" w:sz="4" w:space="0" w:color="auto"/>
            </w:tcBorders>
            <w:vAlign w:val="bottom"/>
            <w:hideMark/>
          </w:tcPr>
          <w:p w14:paraId="56754611"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Kapacita podpořených služeb</w:t>
            </w:r>
          </w:p>
        </w:tc>
        <w:tc>
          <w:tcPr>
            <w:tcW w:w="310" w:type="pct"/>
            <w:tcBorders>
              <w:top w:val="nil"/>
              <w:left w:val="nil"/>
              <w:bottom w:val="single" w:sz="4" w:space="0" w:color="auto"/>
              <w:right w:val="single" w:sz="4" w:space="0" w:color="auto"/>
            </w:tcBorders>
            <w:vAlign w:val="bottom"/>
            <w:hideMark/>
          </w:tcPr>
          <w:p w14:paraId="6C0DE2A0"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Místa</w:t>
            </w:r>
          </w:p>
        </w:tc>
        <w:tc>
          <w:tcPr>
            <w:tcW w:w="299" w:type="pct"/>
            <w:tcBorders>
              <w:top w:val="nil"/>
              <w:left w:val="nil"/>
              <w:bottom w:val="single" w:sz="4" w:space="0" w:color="auto"/>
              <w:right w:val="single" w:sz="4" w:space="0" w:color="auto"/>
            </w:tcBorders>
            <w:vAlign w:val="bottom"/>
            <w:hideMark/>
          </w:tcPr>
          <w:p w14:paraId="6BBBF5E7"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Výstup</w:t>
            </w:r>
          </w:p>
        </w:tc>
        <w:tc>
          <w:tcPr>
            <w:tcW w:w="254" w:type="pct"/>
            <w:tcBorders>
              <w:top w:val="nil"/>
              <w:left w:val="nil"/>
              <w:bottom w:val="single" w:sz="4" w:space="0" w:color="auto"/>
              <w:right w:val="single" w:sz="4" w:space="0" w:color="auto"/>
            </w:tcBorders>
            <w:vAlign w:val="bottom"/>
            <w:hideMark/>
          </w:tcPr>
          <w:p w14:paraId="24D5A0C5"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3285772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01.01.2014</w:t>
            </w:r>
          </w:p>
        </w:tc>
        <w:tc>
          <w:tcPr>
            <w:tcW w:w="254" w:type="pct"/>
            <w:tcBorders>
              <w:top w:val="nil"/>
              <w:left w:val="nil"/>
              <w:bottom w:val="single" w:sz="4" w:space="0" w:color="auto"/>
              <w:right w:val="single" w:sz="4" w:space="0" w:color="auto"/>
            </w:tcBorders>
            <w:vAlign w:val="bottom"/>
            <w:hideMark/>
          </w:tcPr>
          <w:p w14:paraId="453958AE"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15</w:t>
            </w:r>
          </w:p>
        </w:tc>
        <w:tc>
          <w:tcPr>
            <w:tcW w:w="313" w:type="pct"/>
            <w:tcBorders>
              <w:top w:val="nil"/>
              <w:left w:val="nil"/>
              <w:bottom w:val="single" w:sz="4" w:space="0" w:color="auto"/>
              <w:right w:val="single" w:sz="4" w:space="0" w:color="auto"/>
            </w:tcBorders>
            <w:vAlign w:val="bottom"/>
            <w:hideMark/>
          </w:tcPr>
          <w:p w14:paraId="440BDD8F"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163F8254"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1D77A00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11428895"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407E6869"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3</w:t>
            </w:r>
          </w:p>
        </w:tc>
        <w:tc>
          <w:tcPr>
            <w:tcW w:w="424" w:type="pct"/>
            <w:tcBorders>
              <w:top w:val="nil"/>
              <w:left w:val="nil"/>
              <w:bottom w:val="single" w:sz="4" w:space="0" w:color="auto"/>
              <w:right w:val="single" w:sz="8" w:space="0" w:color="auto"/>
            </w:tcBorders>
            <w:vAlign w:val="center"/>
            <w:hideMark/>
          </w:tcPr>
          <w:p w14:paraId="4C786B65" w14:textId="40188B0C"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20,00%</w:t>
            </w:r>
            <w:proofErr w:type="gramEnd"/>
          </w:p>
        </w:tc>
      </w:tr>
      <w:tr w:rsidR="004A2FB6" w:rsidRPr="00F271E5" w14:paraId="3408968A" w14:textId="77777777" w:rsidTr="004A2FB6">
        <w:trPr>
          <w:trHeight w:val="705"/>
        </w:trPr>
        <w:tc>
          <w:tcPr>
            <w:tcW w:w="355" w:type="pct"/>
            <w:vMerge/>
            <w:tcBorders>
              <w:top w:val="single" w:sz="8" w:space="0" w:color="auto"/>
              <w:left w:val="single" w:sz="8" w:space="0" w:color="auto"/>
              <w:bottom w:val="single" w:sz="8" w:space="0" w:color="000000"/>
              <w:right w:val="nil"/>
            </w:tcBorders>
            <w:vAlign w:val="center"/>
            <w:hideMark/>
          </w:tcPr>
          <w:p w14:paraId="63F96E29"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single" w:sz="8" w:space="0" w:color="auto"/>
              <w:left w:val="single" w:sz="8" w:space="0" w:color="auto"/>
              <w:bottom w:val="single" w:sz="8" w:space="0" w:color="000000"/>
              <w:right w:val="single" w:sz="4" w:space="0" w:color="auto"/>
            </w:tcBorders>
            <w:vAlign w:val="center"/>
            <w:hideMark/>
          </w:tcPr>
          <w:p w14:paraId="730405D0"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8" w:space="0" w:color="auto"/>
              <w:right w:val="single" w:sz="4" w:space="0" w:color="auto"/>
            </w:tcBorders>
            <w:vAlign w:val="bottom"/>
            <w:hideMark/>
          </w:tcPr>
          <w:p w14:paraId="7C60047B"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67310</w:t>
            </w:r>
          </w:p>
        </w:tc>
        <w:tc>
          <w:tcPr>
            <w:tcW w:w="663" w:type="pct"/>
            <w:tcBorders>
              <w:top w:val="nil"/>
              <w:left w:val="nil"/>
              <w:bottom w:val="single" w:sz="8" w:space="0" w:color="auto"/>
              <w:right w:val="single" w:sz="4" w:space="0" w:color="auto"/>
            </w:tcBorders>
            <w:vAlign w:val="bottom"/>
            <w:hideMark/>
          </w:tcPr>
          <w:p w14:paraId="0A98CFB5"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Bývalí účastníci projektů, u nichž intervence formou sociální práce naplnila svůj účel</w:t>
            </w:r>
          </w:p>
        </w:tc>
        <w:tc>
          <w:tcPr>
            <w:tcW w:w="310" w:type="pct"/>
            <w:tcBorders>
              <w:top w:val="nil"/>
              <w:left w:val="nil"/>
              <w:bottom w:val="single" w:sz="8" w:space="0" w:color="auto"/>
              <w:right w:val="single" w:sz="4" w:space="0" w:color="auto"/>
            </w:tcBorders>
            <w:vAlign w:val="bottom"/>
            <w:hideMark/>
          </w:tcPr>
          <w:p w14:paraId="23651152"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8" w:space="0" w:color="auto"/>
              <w:right w:val="single" w:sz="4" w:space="0" w:color="auto"/>
            </w:tcBorders>
            <w:vAlign w:val="bottom"/>
            <w:hideMark/>
          </w:tcPr>
          <w:p w14:paraId="775643F6"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8" w:space="0" w:color="auto"/>
              <w:right w:val="single" w:sz="4" w:space="0" w:color="auto"/>
            </w:tcBorders>
            <w:vAlign w:val="bottom"/>
            <w:hideMark/>
          </w:tcPr>
          <w:p w14:paraId="437A380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8" w:space="0" w:color="auto"/>
              <w:right w:val="single" w:sz="4" w:space="0" w:color="auto"/>
            </w:tcBorders>
            <w:vAlign w:val="bottom"/>
            <w:hideMark/>
          </w:tcPr>
          <w:p w14:paraId="42C3D0D6"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8" w:space="0" w:color="auto"/>
              <w:right w:val="single" w:sz="4" w:space="0" w:color="auto"/>
            </w:tcBorders>
            <w:vAlign w:val="bottom"/>
            <w:hideMark/>
          </w:tcPr>
          <w:p w14:paraId="6D2F8458"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15</w:t>
            </w:r>
          </w:p>
        </w:tc>
        <w:tc>
          <w:tcPr>
            <w:tcW w:w="313" w:type="pct"/>
            <w:tcBorders>
              <w:top w:val="nil"/>
              <w:left w:val="nil"/>
              <w:bottom w:val="single" w:sz="8" w:space="0" w:color="auto"/>
              <w:right w:val="single" w:sz="4" w:space="0" w:color="auto"/>
            </w:tcBorders>
            <w:vAlign w:val="bottom"/>
            <w:hideMark/>
          </w:tcPr>
          <w:p w14:paraId="52F525AB"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8" w:space="0" w:color="auto"/>
              <w:right w:val="single" w:sz="4" w:space="0" w:color="auto"/>
            </w:tcBorders>
            <w:vAlign w:val="bottom"/>
            <w:hideMark/>
          </w:tcPr>
          <w:p w14:paraId="21B2FB26"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8" w:space="0" w:color="auto"/>
              <w:right w:val="single" w:sz="4" w:space="0" w:color="auto"/>
            </w:tcBorders>
            <w:vAlign w:val="bottom"/>
            <w:hideMark/>
          </w:tcPr>
          <w:p w14:paraId="6A59951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8" w:space="0" w:color="auto"/>
              <w:right w:val="single" w:sz="4" w:space="0" w:color="auto"/>
            </w:tcBorders>
            <w:vAlign w:val="bottom"/>
            <w:hideMark/>
          </w:tcPr>
          <w:p w14:paraId="09B9FE69"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8" w:space="0" w:color="auto"/>
              <w:right w:val="single" w:sz="4" w:space="0" w:color="auto"/>
            </w:tcBorders>
            <w:vAlign w:val="bottom"/>
            <w:hideMark/>
          </w:tcPr>
          <w:p w14:paraId="3F61AE34"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15</w:t>
            </w:r>
          </w:p>
        </w:tc>
        <w:tc>
          <w:tcPr>
            <w:tcW w:w="424" w:type="pct"/>
            <w:tcBorders>
              <w:top w:val="nil"/>
              <w:left w:val="nil"/>
              <w:bottom w:val="single" w:sz="8" w:space="0" w:color="auto"/>
              <w:right w:val="single" w:sz="8" w:space="0" w:color="auto"/>
            </w:tcBorders>
            <w:vAlign w:val="center"/>
            <w:hideMark/>
          </w:tcPr>
          <w:p w14:paraId="2164D33D" w14:textId="400C2870"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100,00%</w:t>
            </w:r>
            <w:proofErr w:type="gramEnd"/>
          </w:p>
        </w:tc>
      </w:tr>
      <w:tr w:rsidR="004A2FB6" w:rsidRPr="00F271E5" w14:paraId="3AE9E0BB" w14:textId="77777777" w:rsidTr="004A2FB6">
        <w:trPr>
          <w:trHeight w:val="300"/>
        </w:trPr>
        <w:tc>
          <w:tcPr>
            <w:tcW w:w="355" w:type="pct"/>
            <w:vMerge/>
            <w:tcBorders>
              <w:top w:val="single" w:sz="8" w:space="0" w:color="auto"/>
              <w:left w:val="single" w:sz="8" w:space="0" w:color="auto"/>
              <w:bottom w:val="single" w:sz="8" w:space="0" w:color="000000"/>
              <w:right w:val="nil"/>
            </w:tcBorders>
            <w:vAlign w:val="center"/>
            <w:hideMark/>
          </w:tcPr>
          <w:p w14:paraId="4883FBA2"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val="restart"/>
            <w:tcBorders>
              <w:top w:val="nil"/>
              <w:left w:val="single" w:sz="8" w:space="0" w:color="auto"/>
              <w:bottom w:val="single" w:sz="8" w:space="0" w:color="000000"/>
              <w:right w:val="single" w:sz="4" w:space="0" w:color="auto"/>
            </w:tcBorders>
            <w:vAlign w:val="bottom"/>
            <w:hideMark/>
          </w:tcPr>
          <w:p w14:paraId="0A5944FB" w14:textId="77777777" w:rsidR="00027478" w:rsidRPr="00F271E5" w:rsidRDefault="00027478" w:rsidP="00027478">
            <w:pPr>
              <w:spacing w:after="0"/>
              <w:jc w:val="center"/>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OPZ 2 Preventivní činnost</w:t>
            </w:r>
          </w:p>
        </w:tc>
        <w:tc>
          <w:tcPr>
            <w:tcW w:w="280" w:type="pct"/>
            <w:tcBorders>
              <w:top w:val="nil"/>
              <w:left w:val="nil"/>
              <w:bottom w:val="single" w:sz="4" w:space="0" w:color="auto"/>
              <w:right w:val="single" w:sz="4" w:space="0" w:color="auto"/>
            </w:tcBorders>
            <w:vAlign w:val="bottom"/>
            <w:hideMark/>
          </w:tcPr>
          <w:p w14:paraId="1DB7FD78"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60000</w:t>
            </w:r>
          </w:p>
        </w:tc>
        <w:tc>
          <w:tcPr>
            <w:tcW w:w="663" w:type="pct"/>
            <w:tcBorders>
              <w:top w:val="nil"/>
              <w:left w:val="nil"/>
              <w:bottom w:val="single" w:sz="4" w:space="0" w:color="auto"/>
              <w:right w:val="single" w:sz="4" w:space="0" w:color="auto"/>
            </w:tcBorders>
            <w:vAlign w:val="bottom"/>
            <w:hideMark/>
          </w:tcPr>
          <w:p w14:paraId="3683A57C"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Celkový počet účastníků</w:t>
            </w:r>
          </w:p>
        </w:tc>
        <w:tc>
          <w:tcPr>
            <w:tcW w:w="310" w:type="pct"/>
            <w:tcBorders>
              <w:top w:val="nil"/>
              <w:left w:val="nil"/>
              <w:bottom w:val="single" w:sz="4" w:space="0" w:color="auto"/>
              <w:right w:val="single" w:sz="4" w:space="0" w:color="auto"/>
            </w:tcBorders>
            <w:vAlign w:val="bottom"/>
            <w:hideMark/>
          </w:tcPr>
          <w:p w14:paraId="7370450F"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35164770"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Výstup</w:t>
            </w:r>
          </w:p>
        </w:tc>
        <w:tc>
          <w:tcPr>
            <w:tcW w:w="254" w:type="pct"/>
            <w:tcBorders>
              <w:top w:val="nil"/>
              <w:left w:val="nil"/>
              <w:bottom w:val="single" w:sz="4" w:space="0" w:color="auto"/>
              <w:right w:val="single" w:sz="4" w:space="0" w:color="auto"/>
            </w:tcBorders>
            <w:vAlign w:val="bottom"/>
            <w:hideMark/>
          </w:tcPr>
          <w:p w14:paraId="32BF583F"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71A94A71"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01.01.2014</w:t>
            </w:r>
          </w:p>
        </w:tc>
        <w:tc>
          <w:tcPr>
            <w:tcW w:w="254" w:type="pct"/>
            <w:tcBorders>
              <w:top w:val="nil"/>
              <w:left w:val="nil"/>
              <w:bottom w:val="single" w:sz="4" w:space="0" w:color="auto"/>
              <w:right w:val="single" w:sz="4" w:space="0" w:color="auto"/>
            </w:tcBorders>
            <w:vAlign w:val="bottom"/>
            <w:hideMark/>
          </w:tcPr>
          <w:p w14:paraId="0699BDED"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15</w:t>
            </w:r>
          </w:p>
        </w:tc>
        <w:tc>
          <w:tcPr>
            <w:tcW w:w="313" w:type="pct"/>
            <w:tcBorders>
              <w:top w:val="nil"/>
              <w:left w:val="nil"/>
              <w:bottom w:val="single" w:sz="4" w:space="0" w:color="auto"/>
              <w:right w:val="single" w:sz="4" w:space="0" w:color="auto"/>
            </w:tcBorders>
            <w:vAlign w:val="bottom"/>
            <w:hideMark/>
          </w:tcPr>
          <w:p w14:paraId="5317DDB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55A1FDFD"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4299AF72"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1CEC8EC5"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3A2DD3B0" w14:textId="62989EF2" w:rsidR="00027478" w:rsidRPr="00BE2E4E" w:rsidRDefault="00027478" w:rsidP="00027478">
            <w:pPr>
              <w:spacing w:after="0"/>
              <w:jc w:val="left"/>
              <w:rPr>
                <w:rFonts w:ascii="Calibri" w:eastAsia="Times New Roman" w:hAnsi="Calibri" w:cs="Calibri"/>
                <w:color w:val="0070C0"/>
                <w:sz w:val="16"/>
                <w:szCs w:val="16"/>
                <w:highlight w:val="yellow"/>
                <w:lang w:eastAsia="cs-CZ"/>
              </w:rPr>
            </w:pPr>
            <w:r w:rsidRPr="00BE2E4E">
              <w:rPr>
                <w:rFonts w:ascii="Calibri" w:eastAsia="Times New Roman" w:hAnsi="Calibri" w:cs="Calibri"/>
                <w:color w:val="0070C0"/>
                <w:sz w:val="16"/>
                <w:szCs w:val="16"/>
                <w:highlight w:val="yellow"/>
                <w:lang w:eastAsia="cs-CZ"/>
              </w:rPr>
              <w:t>.</w:t>
            </w:r>
            <w:r w:rsidR="00FD170F" w:rsidRPr="00BE2E4E">
              <w:rPr>
                <w:rFonts w:ascii="Calibri" w:eastAsia="Times New Roman" w:hAnsi="Calibri" w:cs="Calibri"/>
                <w:color w:val="0070C0"/>
                <w:sz w:val="16"/>
                <w:szCs w:val="16"/>
                <w:highlight w:val="yellow"/>
                <w:lang w:eastAsia="cs-CZ"/>
              </w:rPr>
              <w:t>*</w:t>
            </w:r>
          </w:p>
        </w:tc>
        <w:tc>
          <w:tcPr>
            <w:tcW w:w="424" w:type="pct"/>
            <w:tcBorders>
              <w:top w:val="nil"/>
              <w:left w:val="nil"/>
              <w:bottom w:val="single" w:sz="4" w:space="0" w:color="auto"/>
              <w:right w:val="single" w:sz="8" w:space="0" w:color="auto"/>
            </w:tcBorders>
            <w:vAlign w:val="center"/>
            <w:hideMark/>
          </w:tcPr>
          <w:p w14:paraId="0B1EE2A7" w14:textId="73B1497C" w:rsidR="00027478" w:rsidRPr="00027478" w:rsidRDefault="00027478" w:rsidP="00027478">
            <w:pPr>
              <w:spacing w:after="0"/>
              <w:jc w:val="left"/>
              <w:rPr>
                <w:rFonts w:ascii="Calibri" w:eastAsia="Times New Roman" w:hAnsi="Calibri" w:cs="Calibri"/>
                <w:color w:val="0070C0"/>
                <w:sz w:val="16"/>
                <w:szCs w:val="16"/>
                <w:lang w:eastAsia="cs-CZ"/>
              </w:rPr>
            </w:pPr>
            <w:r w:rsidRPr="00027478">
              <w:rPr>
                <w:rFonts w:ascii="Calibri" w:hAnsi="Calibri" w:cs="Calibri"/>
                <w:color w:val="0070C0"/>
                <w:sz w:val="16"/>
                <w:szCs w:val="16"/>
              </w:rPr>
              <w:t>.</w:t>
            </w:r>
          </w:p>
        </w:tc>
      </w:tr>
      <w:tr w:rsidR="004A2FB6" w:rsidRPr="00F271E5" w14:paraId="1ED76AFB" w14:textId="77777777" w:rsidTr="004A2FB6">
        <w:trPr>
          <w:trHeight w:val="690"/>
        </w:trPr>
        <w:tc>
          <w:tcPr>
            <w:tcW w:w="355" w:type="pct"/>
            <w:vMerge/>
            <w:tcBorders>
              <w:top w:val="single" w:sz="8" w:space="0" w:color="auto"/>
              <w:left w:val="single" w:sz="8" w:space="0" w:color="auto"/>
              <w:bottom w:val="single" w:sz="8" w:space="0" w:color="000000"/>
              <w:right w:val="nil"/>
            </w:tcBorders>
            <w:vAlign w:val="center"/>
            <w:hideMark/>
          </w:tcPr>
          <w:p w14:paraId="395F4B63"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17DBEC8F"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6B0EEA6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67310</w:t>
            </w:r>
          </w:p>
        </w:tc>
        <w:tc>
          <w:tcPr>
            <w:tcW w:w="663" w:type="pct"/>
            <w:tcBorders>
              <w:top w:val="nil"/>
              <w:left w:val="nil"/>
              <w:bottom w:val="single" w:sz="4" w:space="0" w:color="auto"/>
              <w:right w:val="single" w:sz="4" w:space="0" w:color="auto"/>
            </w:tcBorders>
            <w:vAlign w:val="bottom"/>
            <w:hideMark/>
          </w:tcPr>
          <w:p w14:paraId="3642B9E6"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Bývalí účastníci projektů, u nichž intervence formou sociální práce naplnila svůj účel</w:t>
            </w:r>
          </w:p>
        </w:tc>
        <w:tc>
          <w:tcPr>
            <w:tcW w:w="310" w:type="pct"/>
            <w:tcBorders>
              <w:top w:val="nil"/>
              <w:left w:val="nil"/>
              <w:bottom w:val="single" w:sz="4" w:space="0" w:color="auto"/>
              <w:right w:val="single" w:sz="4" w:space="0" w:color="auto"/>
            </w:tcBorders>
            <w:vAlign w:val="bottom"/>
            <w:hideMark/>
          </w:tcPr>
          <w:p w14:paraId="38E26F9E"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61E0C9AD"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4" w:space="0" w:color="auto"/>
              <w:right w:val="single" w:sz="4" w:space="0" w:color="auto"/>
            </w:tcBorders>
            <w:vAlign w:val="bottom"/>
            <w:hideMark/>
          </w:tcPr>
          <w:p w14:paraId="07A5E46B"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023885F0"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4" w:space="0" w:color="auto"/>
              <w:right w:val="single" w:sz="4" w:space="0" w:color="auto"/>
            </w:tcBorders>
            <w:vAlign w:val="bottom"/>
            <w:hideMark/>
          </w:tcPr>
          <w:p w14:paraId="4D76E9FB"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10</w:t>
            </w:r>
          </w:p>
        </w:tc>
        <w:tc>
          <w:tcPr>
            <w:tcW w:w="313" w:type="pct"/>
            <w:tcBorders>
              <w:top w:val="nil"/>
              <w:left w:val="nil"/>
              <w:bottom w:val="single" w:sz="4" w:space="0" w:color="auto"/>
              <w:right w:val="single" w:sz="4" w:space="0" w:color="auto"/>
            </w:tcBorders>
            <w:vAlign w:val="bottom"/>
            <w:hideMark/>
          </w:tcPr>
          <w:p w14:paraId="65FB18F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6CF92028"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2C537E5E"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1A239BE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63212996" w14:textId="141686C1" w:rsidR="00027478" w:rsidRPr="00BE2E4E" w:rsidRDefault="00027478" w:rsidP="00027478">
            <w:pPr>
              <w:spacing w:after="0"/>
              <w:jc w:val="left"/>
              <w:rPr>
                <w:rFonts w:ascii="Calibri" w:eastAsia="Times New Roman" w:hAnsi="Calibri" w:cs="Calibri"/>
                <w:color w:val="0070C0"/>
                <w:sz w:val="16"/>
                <w:szCs w:val="16"/>
                <w:highlight w:val="yellow"/>
                <w:lang w:eastAsia="cs-CZ"/>
              </w:rPr>
            </w:pPr>
            <w:r w:rsidRPr="00BE2E4E">
              <w:rPr>
                <w:rFonts w:ascii="Calibri" w:eastAsia="Times New Roman" w:hAnsi="Calibri" w:cs="Calibri"/>
                <w:color w:val="0070C0"/>
                <w:sz w:val="16"/>
                <w:szCs w:val="16"/>
                <w:highlight w:val="yellow"/>
                <w:lang w:eastAsia="cs-CZ"/>
              </w:rPr>
              <w:t>.</w:t>
            </w:r>
            <w:r w:rsidR="00FD170F" w:rsidRPr="00BE2E4E">
              <w:rPr>
                <w:rFonts w:ascii="Calibri" w:eastAsia="Times New Roman" w:hAnsi="Calibri" w:cs="Calibri"/>
                <w:color w:val="0070C0"/>
                <w:sz w:val="16"/>
                <w:szCs w:val="16"/>
                <w:highlight w:val="yellow"/>
                <w:lang w:eastAsia="cs-CZ"/>
              </w:rPr>
              <w:t>*</w:t>
            </w:r>
          </w:p>
        </w:tc>
        <w:tc>
          <w:tcPr>
            <w:tcW w:w="424" w:type="pct"/>
            <w:tcBorders>
              <w:top w:val="nil"/>
              <w:left w:val="nil"/>
              <w:bottom w:val="single" w:sz="4" w:space="0" w:color="auto"/>
              <w:right w:val="single" w:sz="8" w:space="0" w:color="auto"/>
            </w:tcBorders>
            <w:vAlign w:val="center"/>
            <w:hideMark/>
          </w:tcPr>
          <w:p w14:paraId="0A454792" w14:textId="514FAE6A" w:rsidR="00027478" w:rsidRPr="00027478" w:rsidRDefault="00027478" w:rsidP="00027478">
            <w:pPr>
              <w:spacing w:after="0"/>
              <w:jc w:val="left"/>
              <w:rPr>
                <w:rFonts w:ascii="Calibri" w:eastAsia="Times New Roman" w:hAnsi="Calibri" w:cs="Calibri"/>
                <w:color w:val="0070C0"/>
                <w:sz w:val="16"/>
                <w:szCs w:val="16"/>
                <w:lang w:eastAsia="cs-CZ"/>
              </w:rPr>
            </w:pPr>
            <w:r w:rsidRPr="00027478">
              <w:rPr>
                <w:rFonts w:ascii="Calibri" w:hAnsi="Calibri" w:cs="Calibri"/>
                <w:color w:val="0070C0"/>
                <w:sz w:val="16"/>
                <w:szCs w:val="16"/>
              </w:rPr>
              <w:t>.</w:t>
            </w:r>
          </w:p>
        </w:tc>
      </w:tr>
      <w:tr w:rsidR="004A2FB6" w:rsidRPr="00F271E5" w14:paraId="3A6063C7" w14:textId="77777777" w:rsidTr="004A2FB6">
        <w:trPr>
          <w:trHeight w:val="300"/>
        </w:trPr>
        <w:tc>
          <w:tcPr>
            <w:tcW w:w="355" w:type="pct"/>
            <w:vMerge/>
            <w:tcBorders>
              <w:top w:val="single" w:sz="8" w:space="0" w:color="auto"/>
              <w:left w:val="single" w:sz="8" w:space="0" w:color="auto"/>
              <w:bottom w:val="single" w:sz="8" w:space="0" w:color="000000"/>
              <w:right w:val="nil"/>
            </w:tcBorders>
            <w:vAlign w:val="center"/>
            <w:hideMark/>
          </w:tcPr>
          <w:p w14:paraId="492FE8D6"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4E0448C9"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1569283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67001</w:t>
            </w:r>
          </w:p>
        </w:tc>
        <w:tc>
          <w:tcPr>
            <w:tcW w:w="663" w:type="pct"/>
            <w:tcBorders>
              <w:top w:val="nil"/>
              <w:left w:val="nil"/>
              <w:bottom w:val="single" w:sz="4" w:space="0" w:color="auto"/>
              <w:right w:val="single" w:sz="4" w:space="0" w:color="auto"/>
            </w:tcBorders>
            <w:vAlign w:val="bottom"/>
            <w:hideMark/>
          </w:tcPr>
          <w:p w14:paraId="7E381CEB"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Kapacita podpořených služeb</w:t>
            </w:r>
          </w:p>
        </w:tc>
        <w:tc>
          <w:tcPr>
            <w:tcW w:w="310" w:type="pct"/>
            <w:tcBorders>
              <w:top w:val="nil"/>
              <w:left w:val="nil"/>
              <w:bottom w:val="single" w:sz="4" w:space="0" w:color="auto"/>
              <w:right w:val="single" w:sz="4" w:space="0" w:color="auto"/>
            </w:tcBorders>
            <w:vAlign w:val="bottom"/>
            <w:hideMark/>
          </w:tcPr>
          <w:p w14:paraId="49BA4EE5"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Místa</w:t>
            </w:r>
          </w:p>
        </w:tc>
        <w:tc>
          <w:tcPr>
            <w:tcW w:w="299" w:type="pct"/>
            <w:tcBorders>
              <w:top w:val="nil"/>
              <w:left w:val="nil"/>
              <w:bottom w:val="single" w:sz="4" w:space="0" w:color="auto"/>
              <w:right w:val="single" w:sz="4" w:space="0" w:color="auto"/>
            </w:tcBorders>
            <w:vAlign w:val="bottom"/>
            <w:hideMark/>
          </w:tcPr>
          <w:p w14:paraId="0B7173D9"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Výstup</w:t>
            </w:r>
          </w:p>
        </w:tc>
        <w:tc>
          <w:tcPr>
            <w:tcW w:w="254" w:type="pct"/>
            <w:tcBorders>
              <w:top w:val="nil"/>
              <w:left w:val="nil"/>
              <w:bottom w:val="single" w:sz="4" w:space="0" w:color="auto"/>
              <w:right w:val="single" w:sz="4" w:space="0" w:color="auto"/>
            </w:tcBorders>
            <w:vAlign w:val="bottom"/>
            <w:hideMark/>
          </w:tcPr>
          <w:p w14:paraId="1A75F858"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3AC4F766"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01.01.2014</w:t>
            </w:r>
          </w:p>
        </w:tc>
        <w:tc>
          <w:tcPr>
            <w:tcW w:w="254" w:type="pct"/>
            <w:tcBorders>
              <w:top w:val="nil"/>
              <w:left w:val="nil"/>
              <w:bottom w:val="single" w:sz="4" w:space="0" w:color="auto"/>
              <w:right w:val="single" w:sz="4" w:space="0" w:color="auto"/>
            </w:tcBorders>
            <w:vAlign w:val="bottom"/>
            <w:hideMark/>
          </w:tcPr>
          <w:p w14:paraId="3153DD12"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2</w:t>
            </w:r>
          </w:p>
        </w:tc>
        <w:tc>
          <w:tcPr>
            <w:tcW w:w="313" w:type="pct"/>
            <w:tcBorders>
              <w:top w:val="nil"/>
              <w:left w:val="nil"/>
              <w:bottom w:val="single" w:sz="4" w:space="0" w:color="auto"/>
              <w:right w:val="single" w:sz="4" w:space="0" w:color="auto"/>
            </w:tcBorders>
            <w:vAlign w:val="bottom"/>
            <w:hideMark/>
          </w:tcPr>
          <w:p w14:paraId="7954CD48"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455449E1"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4DA306FE"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02501857"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55C281D1" w14:textId="3F3C4F9D" w:rsidR="00027478" w:rsidRPr="00BE2E4E" w:rsidRDefault="00027478" w:rsidP="00027478">
            <w:pPr>
              <w:spacing w:after="0"/>
              <w:jc w:val="left"/>
              <w:rPr>
                <w:rFonts w:ascii="Calibri" w:eastAsia="Times New Roman" w:hAnsi="Calibri" w:cs="Calibri"/>
                <w:color w:val="0070C0"/>
                <w:sz w:val="16"/>
                <w:szCs w:val="16"/>
                <w:highlight w:val="yellow"/>
                <w:lang w:eastAsia="cs-CZ"/>
              </w:rPr>
            </w:pPr>
            <w:r w:rsidRPr="00BE2E4E">
              <w:rPr>
                <w:rFonts w:ascii="Calibri" w:eastAsia="Times New Roman" w:hAnsi="Calibri" w:cs="Calibri"/>
                <w:color w:val="0070C0"/>
                <w:sz w:val="16"/>
                <w:szCs w:val="16"/>
                <w:highlight w:val="yellow"/>
                <w:lang w:eastAsia="cs-CZ"/>
              </w:rPr>
              <w:t>.</w:t>
            </w:r>
            <w:r w:rsidR="00FD170F" w:rsidRPr="00BE2E4E">
              <w:rPr>
                <w:rFonts w:ascii="Calibri" w:eastAsia="Times New Roman" w:hAnsi="Calibri" w:cs="Calibri"/>
                <w:color w:val="0070C0"/>
                <w:sz w:val="16"/>
                <w:szCs w:val="16"/>
                <w:highlight w:val="yellow"/>
                <w:lang w:eastAsia="cs-CZ"/>
              </w:rPr>
              <w:t>*</w:t>
            </w:r>
          </w:p>
        </w:tc>
        <w:tc>
          <w:tcPr>
            <w:tcW w:w="424" w:type="pct"/>
            <w:tcBorders>
              <w:top w:val="nil"/>
              <w:left w:val="nil"/>
              <w:bottom w:val="single" w:sz="4" w:space="0" w:color="auto"/>
              <w:right w:val="single" w:sz="8" w:space="0" w:color="auto"/>
            </w:tcBorders>
            <w:vAlign w:val="center"/>
            <w:hideMark/>
          </w:tcPr>
          <w:p w14:paraId="21FB2252" w14:textId="35781201" w:rsidR="00027478" w:rsidRPr="00027478" w:rsidRDefault="00027478" w:rsidP="00027478">
            <w:pPr>
              <w:spacing w:after="0"/>
              <w:jc w:val="left"/>
              <w:rPr>
                <w:rFonts w:ascii="Calibri" w:eastAsia="Times New Roman" w:hAnsi="Calibri" w:cs="Calibri"/>
                <w:color w:val="0070C0"/>
                <w:sz w:val="16"/>
                <w:szCs w:val="16"/>
                <w:lang w:eastAsia="cs-CZ"/>
              </w:rPr>
            </w:pPr>
            <w:r w:rsidRPr="00027478">
              <w:rPr>
                <w:rFonts w:ascii="Calibri" w:hAnsi="Calibri" w:cs="Calibri"/>
                <w:color w:val="0070C0"/>
                <w:sz w:val="16"/>
                <w:szCs w:val="16"/>
              </w:rPr>
              <w:t>.</w:t>
            </w:r>
          </w:p>
        </w:tc>
      </w:tr>
      <w:tr w:rsidR="004A2FB6" w:rsidRPr="00F271E5" w14:paraId="7E717C6B" w14:textId="77777777" w:rsidTr="004A2FB6">
        <w:trPr>
          <w:trHeight w:val="690"/>
        </w:trPr>
        <w:tc>
          <w:tcPr>
            <w:tcW w:w="355" w:type="pct"/>
            <w:vMerge/>
            <w:tcBorders>
              <w:top w:val="single" w:sz="8" w:space="0" w:color="auto"/>
              <w:left w:val="single" w:sz="8" w:space="0" w:color="auto"/>
              <w:bottom w:val="single" w:sz="8" w:space="0" w:color="000000"/>
              <w:right w:val="nil"/>
            </w:tcBorders>
            <w:vAlign w:val="center"/>
            <w:hideMark/>
          </w:tcPr>
          <w:p w14:paraId="1EE0A7C8"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2B915902"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021061CB"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62900</w:t>
            </w:r>
          </w:p>
        </w:tc>
        <w:tc>
          <w:tcPr>
            <w:tcW w:w="663" w:type="pct"/>
            <w:tcBorders>
              <w:top w:val="nil"/>
              <w:left w:val="nil"/>
              <w:bottom w:val="single" w:sz="4" w:space="0" w:color="auto"/>
              <w:right w:val="single" w:sz="4" w:space="0" w:color="auto"/>
            </w:tcBorders>
            <w:vAlign w:val="bottom"/>
            <w:hideMark/>
          </w:tcPr>
          <w:p w14:paraId="498467D6"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účastníci zaměstnaní 6 měsíců po ukončení své účasti, včetně OSVČ</w:t>
            </w:r>
          </w:p>
        </w:tc>
        <w:tc>
          <w:tcPr>
            <w:tcW w:w="310" w:type="pct"/>
            <w:tcBorders>
              <w:top w:val="nil"/>
              <w:left w:val="nil"/>
              <w:bottom w:val="single" w:sz="4" w:space="0" w:color="auto"/>
              <w:right w:val="single" w:sz="4" w:space="0" w:color="auto"/>
            </w:tcBorders>
            <w:vAlign w:val="bottom"/>
            <w:hideMark/>
          </w:tcPr>
          <w:p w14:paraId="77905455"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77003EAE"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4" w:space="0" w:color="auto"/>
              <w:right w:val="single" w:sz="4" w:space="0" w:color="auto"/>
            </w:tcBorders>
            <w:vAlign w:val="bottom"/>
            <w:hideMark/>
          </w:tcPr>
          <w:p w14:paraId="5F71988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23F4CACF"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4" w:space="0" w:color="auto"/>
              <w:right w:val="single" w:sz="4" w:space="0" w:color="auto"/>
            </w:tcBorders>
            <w:vAlign w:val="bottom"/>
            <w:hideMark/>
          </w:tcPr>
          <w:p w14:paraId="01152C4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w:t>
            </w:r>
          </w:p>
        </w:tc>
        <w:tc>
          <w:tcPr>
            <w:tcW w:w="313" w:type="pct"/>
            <w:tcBorders>
              <w:top w:val="nil"/>
              <w:left w:val="nil"/>
              <w:bottom w:val="single" w:sz="4" w:space="0" w:color="auto"/>
              <w:right w:val="single" w:sz="4" w:space="0" w:color="auto"/>
            </w:tcBorders>
            <w:vAlign w:val="bottom"/>
            <w:hideMark/>
          </w:tcPr>
          <w:p w14:paraId="2450B221"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46CE6C03"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78129421"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7BC9A0D5"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012C0C7C" w14:textId="07C7080A" w:rsidR="00027478" w:rsidRPr="00BE2E4E" w:rsidRDefault="00027478" w:rsidP="00027478">
            <w:pPr>
              <w:spacing w:after="0"/>
              <w:jc w:val="left"/>
              <w:rPr>
                <w:rFonts w:ascii="Calibri" w:eastAsia="Times New Roman" w:hAnsi="Calibri" w:cs="Calibri"/>
                <w:color w:val="0070C0"/>
                <w:sz w:val="16"/>
                <w:szCs w:val="16"/>
                <w:highlight w:val="yellow"/>
                <w:lang w:eastAsia="cs-CZ"/>
              </w:rPr>
            </w:pPr>
            <w:r w:rsidRPr="00BE2E4E">
              <w:rPr>
                <w:rFonts w:ascii="Calibri" w:eastAsia="Times New Roman" w:hAnsi="Calibri" w:cs="Calibri"/>
                <w:color w:val="0070C0"/>
                <w:sz w:val="16"/>
                <w:szCs w:val="16"/>
                <w:highlight w:val="yellow"/>
                <w:lang w:eastAsia="cs-CZ"/>
              </w:rPr>
              <w:t>.</w:t>
            </w:r>
            <w:r w:rsidR="00FD170F" w:rsidRPr="00BE2E4E">
              <w:rPr>
                <w:rFonts w:ascii="Calibri" w:eastAsia="Times New Roman" w:hAnsi="Calibri" w:cs="Calibri"/>
                <w:color w:val="0070C0"/>
                <w:sz w:val="16"/>
                <w:szCs w:val="16"/>
                <w:highlight w:val="yellow"/>
                <w:lang w:eastAsia="cs-CZ"/>
              </w:rPr>
              <w:t>*</w:t>
            </w:r>
          </w:p>
        </w:tc>
        <w:tc>
          <w:tcPr>
            <w:tcW w:w="424" w:type="pct"/>
            <w:tcBorders>
              <w:top w:val="nil"/>
              <w:left w:val="nil"/>
              <w:bottom w:val="single" w:sz="4" w:space="0" w:color="auto"/>
              <w:right w:val="single" w:sz="8" w:space="0" w:color="auto"/>
            </w:tcBorders>
            <w:vAlign w:val="center"/>
            <w:hideMark/>
          </w:tcPr>
          <w:p w14:paraId="11E7A354" w14:textId="6B523F14" w:rsidR="00027478" w:rsidRPr="00027478" w:rsidRDefault="00027478" w:rsidP="00027478">
            <w:pPr>
              <w:spacing w:after="0"/>
              <w:jc w:val="left"/>
              <w:rPr>
                <w:rFonts w:ascii="Calibri" w:eastAsia="Times New Roman" w:hAnsi="Calibri" w:cs="Calibri"/>
                <w:color w:val="0070C0"/>
                <w:sz w:val="16"/>
                <w:szCs w:val="16"/>
                <w:lang w:eastAsia="cs-CZ"/>
              </w:rPr>
            </w:pPr>
            <w:r w:rsidRPr="00027478">
              <w:rPr>
                <w:rFonts w:ascii="Calibri" w:hAnsi="Calibri" w:cs="Calibri"/>
                <w:color w:val="0070C0"/>
                <w:sz w:val="16"/>
                <w:szCs w:val="16"/>
              </w:rPr>
              <w:t>.</w:t>
            </w:r>
          </w:p>
        </w:tc>
      </w:tr>
      <w:tr w:rsidR="004A2FB6" w:rsidRPr="00F271E5" w14:paraId="4363E374" w14:textId="77777777" w:rsidTr="004A2FB6">
        <w:trPr>
          <w:trHeight w:val="315"/>
        </w:trPr>
        <w:tc>
          <w:tcPr>
            <w:tcW w:w="355" w:type="pct"/>
            <w:vMerge/>
            <w:tcBorders>
              <w:top w:val="single" w:sz="8" w:space="0" w:color="auto"/>
              <w:left w:val="single" w:sz="8" w:space="0" w:color="auto"/>
              <w:bottom w:val="single" w:sz="8" w:space="0" w:color="000000"/>
              <w:right w:val="nil"/>
            </w:tcBorders>
            <w:vAlign w:val="center"/>
            <w:hideMark/>
          </w:tcPr>
          <w:p w14:paraId="62BF1555"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57A25B3C"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8" w:space="0" w:color="auto"/>
              <w:right w:val="single" w:sz="4" w:space="0" w:color="auto"/>
            </w:tcBorders>
            <w:vAlign w:val="bottom"/>
            <w:hideMark/>
          </w:tcPr>
          <w:p w14:paraId="0A92E238"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67010</w:t>
            </w:r>
          </w:p>
        </w:tc>
        <w:tc>
          <w:tcPr>
            <w:tcW w:w="663" w:type="pct"/>
            <w:tcBorders>
              <w:top w:val="nil"/>
              <w:left w:val="nil"/>
              <w:bottom w:val="single" w:sz="8" w:space="0" w:color="auto"/>
              <w:right w:val="single" w:sz="4" w:space="0" w:color="auto"/>
            </w:tcBorders>
            <w:vAlign w:val="bottom"/>
            <w:hideMark/>
          </w:tcPr>
          <w:p w14:paraId="3FFD3484"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Využívání podpořených služeb</w:t>
            </w:r>
          </w:p>
        </w:tc>
        <w:tc>
          <w:tcPr>
            <w:tcW w:w="310" w:type="pct"/>
            <w:tcBorders>
              <w:top w:val="nil"/>
              <w:left w:val="nil"/>
              <w:bottom w:val="single" w:sz="8" w:space="0" w:color="auto"/>
              <w:right w:val="single" w:sz="4" w:space="0" w:color="auto"/>
            </w:tcBorders>
            <w:vAlign w:val="bottom"/>
            <w:hideMark/>
          </w:tcPr>
          <w:p w14:paraId="6FD4924D"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8" w:space="0" w:color="auto"/>
              <w:right w:val="single" w:sz="4" w:space="0" w:color="auto"/>
            </w:tcBorders>
            <w:vAlign w:val="bottom"/>
            <w:hideMark/>
          </w:tcPr>
          <w:p w14:paraId="48FD98D2"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8" w:space="0" w:color="auto"/>
              <w:right w:val="single" w:sz="4" w:space="0" w:color="auto"/>
            </w:tcBorders>
            <w:vAlign w:val="bottom"/>
            <w:hideMark/>
          </w:tcPr>
          <w:p w14:paraId="43DC8C1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8" w:space="0" w:color="auto"/>
              <w:right w:val="single" w:sz="4" w:space="0" w:color="auto"/>
            </w:tcBorders>
            <w:vAlign w:val="bottom"/>
            <w:hideMark/>
          </w:tcPr>
          <w:p w14:paraId="7EF6A24B"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8" w:space="0" w:color="auto"/>
              <w:right w:val="single" w:sz="4" w:space="0" w:color="auto"/>
            </w:tcBorders>
            <w:vAlign w:val="bottom"/>
            <w:hideMark/>
          </w:tcPr>
          <w:p w14:paraId="56BD1EF1"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80</w:t>
            </w:r>
          </w:p>
        </w:tc>
        <w:tc>
          <w:tcPr>
            <w:tcW w:w="313" w:type="pct"/>
            <w:tcBorders>
              <w:top w:val="nil"/>
              <w:left w:val="nil"/>
              <w:bottom w:val="single" w:sz="8" w:space="0" w:color="auto"/>
              <w:right w:val="single" w:sz="4" w:space="0" w:color="auto"/>
            </w:tcBorders>
            <w:vAlign w:val="bottom"/>
            <w:hideMark/>
          </w:tcPr>
          <w:p w14:paraId="3058DB98"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8" w:space="0" w:color="auto"/>
              <w:right w:val="single" w:sz="4" w:space="0" w:color="auto"/>
            </w:tcBorders>
            <w:vAlign w:val="bottom"/>
            <w:hideMark/>
          </w:tcPr>
          <w:p w14:paraId="5BED1A1A"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8" w:space="0" w:color="auto"/>
              <w:right w:val="single" w:sz="4" w:space="0" w:color="auto"/>
            </w:tcBorders>
            <w:vAlign w:val="bottom"/>
            <w:hideMark/>
          </w:tcPr>
          <w:p w14:paraId="320F470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8" w:space="0" w:color="auto"/>
              <w:right w:val="single" w:sz="4" w:space="0" w:color="auto"/>
            </w:tcBorders>
            <w:vAlign w:val="bottom"/>
            <w:hideMark/>
          </w:tcPr>
          <w:p w14:paraId="0F2429B1"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8" w:space="0" w:color="auto"/>
              <w:right w:val="single" w:sz="4" w:space="0" w:color="auto"/>
            </w:tcBorders>
            <w:vAlign w:val="bottom"/>
            <w:hideMark/>
          </w:tcPr>
          <w:p w14:paraId="7960187B" w14:textId="798C1E7A" w:rsidR="00027478" w:rsidRPr="00BE2E4E" w:rsidRDefault="00027478" w:rsidP="00027478">
            <w:pPr>
              <w:spacing w:after="0"/>
              <w:jc w:val="left"/>
              <w:rPr>
                <w:rFonts w:ascii="Calibri" w:eastAsia="Times New Roman" w:hAnsi="Calibri" w:cs="Calibri"/>
                <w:color w:val="0070C0"/>
                <w:sz w:val="16"/>
                <w:szCs w:val="16"/>
                <w:highlight w:val="yellow"/>
                <w:lang w:eastAsia="cs-CZ"/>
              </w:rPr>
            </w:pPr>
            <w:r w:rsidRPr="00BE2E4E">
              <w:rPr>
                <w:rFonts w:ascii="Calibri" w:eastAsia="Times New Roman" w:hAnsi="Calibri" w:cs="Calibri"/>
                <w:color w:val="0070C0"/>
                <w:sz w:val="16"/>
                <w:szCs w:val="16"/>
                <w:highlight w:val="yellow"/>
                <w:lang w:eastAsia="cs-CZ"/>
              </w:rPr>
              <w:t>.</w:t>
            </w:r>
            <w:r w:rsidR="00FD170F" w:rsidRPr="00BE2E4E">
              <w:rPr>
                <w:rFonts w:ascii="Calibri" w:eastAsia="Times New Roman" w:hAnsi="Calibri" w:cs="Calibri"/>
                <w:color w:val="0070C0"/>
                <w:sz w:val="16"/>
                <w:szCs w:val="16"/>
                <w:highlight w:val="yellow"/>
                <w:lang w:eastAsia="cs-CZ"/>
              </w:rPr>
              <w:t>*</w:t>
            </w:r>
          </w:p>
        </w:tc>
        <w:tc>
          <w:tcPr>
            <w:tcW w:w="424" w:type="pct"/>
            <w:tcBorders>
              <w:top w:val="nil"/>
              <w:left w:val="nil"/>
              <w:bottom w:val="single" w:sz="8" w:space="0" w:color="auto"/>
              <w:right w:val="single" w:sz="8" w:space="0" w:color="auto"/>
            </w:tcBorders>
            <w:vAlign w:val="center"/>
            <w:hideMark/>
          </w:tcPr>
          <w:p w14:paraId="769814D3" w14:textId="49864DE1" w:rsidR="00027478" w:rsidRPr="00027478" w:rsidRDefault="00027478" w:rsidP="00027478">
            <w:pPr>
              <w:spacing w:after="0"/>
              <w:jc w:val="left"/>
              <w:rPr>
                <w:rFonts w:ascii="Calibri" w:eastAsia="Times New Roman" w:hAnsi="Calibri" w:cs="Calibri"/>
                <w:color w:val="0070C0"/>
                <w:sz w:val="16"/>
                <w:szCs w:val="16"/>
                <w:lang w:eastAsia="cs-CZ"/>
              </w:rPr>
            </w:pPr>
            <w:r w:rsidRPr="00027478">
              <w:rPr>
                <w:rFonts w:ascii="Calibri" w:hAnsi="Calibri" w:cs="Calibri"/>
                <w:color w:val="0070C0"/>
                <w:sz w:val="16"/>
                <w:szCs w:val="16"/>
              </w:rPr>
              <w:t>.</w:t>
            </w:r>
          </w:p>
        </w:tc>
      </w:tr>
      <w:tr w:rsidR="004A2FB6" w:rsidRPr="00F271E5" w14:paraId="579AD8D0" w14:textId="77777777" w:rsidTr="004A2FB6">
        <w:trPr>
          <w:trHeight w:val="300"/>
        </w:trPr>
        <w:tc>
          <w:tcPr>
            <w:tcW w:w="355" w:type="pct"/>
            <w:vMerge w:val="restart"/>
            <w:tcBorders>
              <w:top w:val="nil"/>
              <w:left w:val="single" w:sz="8" w:space="0" w:color="auto"/>
              <w:bottom w:val="single" w:sz="8" w:space="0" w:color="000000"/>
              <w:right w:val="nil"/>
            </w:tcBorders>
            <w:vAlign w:val="bottom"/>
            <w:hideMark/>
          </w:tcPr>
          <w:p w14:paraId="6A19BC45" w14:textId="77777777" w:rsidR="00027478" w:rsidRPr="00F271E5" w:rsidRDefault="00027478" w:rsidP="00027478">
            <w:pPr>
              <w:spacing w:after="0"/>
              <w:jc w:val="center"/>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lastRenderedPageBreak/>
              <w:t>Zlepšení postavení osob ohrožených sociálním vyloučení na trhu práce</w:t>
            </w:r>
          </w:p>
        </w:tc>
        <w:tc>
          <w:tcPr>
            <w:tcW w:w="391" w:type="pct"/>
            <w:vMerge w:val="restart"/>
            <w:tcBorders>
              <w:top w:val="nil"/>
              <w:left w:val="single" w:sz="8" w:space="0" w:color="auto"/>
              <w:bottom w:val="single" w:sz="8" w:space="0" w:color="000000"/>
              <w:right w:val="single" w:sz="4" w:space="0" w:color="auto"/>
            </w:tcBorders>
            <w:vAlign w:val="bottom"/>
            <w:hideMark/>
          </w:tcPr>
          <w:p w14:paraId="785888D1" w14:textId="77777777" w:rsidR="00027478" w:rsidRPr="00F271E5" w:rsidRDefault="00027478" w:rsidP="00027478">
            <w:pPr>
              <w:spacing w:after="0"/>
              <w:jc w:val="center"/>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OPZ 3 Podpora zaměstnanosti</w:t>
            </w:r>
          </w:p>
        </w:tc>
        <w:tc>
          <w:tcPr>
            <w:tcW w:w="280" w:type="pct"/>
            <w:tcBorders>
              <w:top w:val="nil"/>
              <w:left w:val="nil"/>
              <w:bottom w:val="single" w:sz="4" w:space="0" w:color="auto"/>
              <w:right w:val="single" w:sz="4" w:space="0" w:color="auto"/>
            </w:tcBorders>
            <w:vAlign w:val="bottom"/>
            <w:hideMark/>
          </w:tcPr>
          <w:p w14:paraId="7785AD6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60000</w:t>
            </w:r>
          </w:p>
        </w:tc>
        <w:tc>
          <w:tcPr>
            <w:tcW w:w="663" w:type="pct"/>
            <w:tcBorders>
              <w:top w:val="nil"/>
              <w:left w:val="nil"/>
              <w:bottom w:val="single" w:sz="4" w:space="0" w:color="auto"/>
              <w:right w:val="single" w:sz="4" w:space="0" w:color="auto"/>
            </w:tcBorders>
            <w:vAlign w:val="bottom"/>
            <w:hideMark/>
          </w:tcPr>
          <w:p w14:paraId="5E59ABB8"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Celkový počet účastníků</w:t>
            </w:r>
          </w:p>
        </w:tc>
        <w:tc>
          <w:tcPr>
            <w:tcW w:w="310" w:type="pct"/>
            <w:tcBorders>
              <w:top w:val="nil"/>
              <w:left w:val="nil"/>
              <w:bottom w:val="single" w:sz="4" w:space="0" w:color="auto"/>
              <w:right w:val="single" w:sz="4" w:space="0" w:color="auto"/>
            </w:tcBorders>
            <w:vAlign w:val="bottom"/>
            <w:hideMark/>
          </w:tcPr>
          <w:p w14:paraId="311D9C51"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5802AD89"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Výstup</w:t>
            </w:r>
          </w:p>
        </w:tc>
        <w:tc>
          <w:tcPr>
            <w:tcW w:w="254" w:type="pct"/>
            <w:tcBorders>
              <w:top w:val="nil"/>
              <w:left w:val="nil"/>
              <w:bottom w:val="single" w:sz="4" w:space="0" w:color="auto"/>
              <w:right w:val="single" w:sz="4" w:space="0" w:color="auto"/>
            </w:tcBorders>
            <w:vAlign w:val="bottom"/>
            <w:hideMark/>
          </w:tcPr>
          <w:p w14:paraId="79C84000"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124C3B09"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01.01.2014</w:t>
            </w:r>
          </w:p>
        </w:tc>
        <w:tc>
          <w:tcPr>
            <w:tcW w:w="254" w:type="pct"/>
            <w:tcBorders>
              <w:top w:val="nil"/>
              <w:left w:val="nil"/>
              <w:bottom w:val="single" w:sz="4" w:space="0" w:color="auto"/>
              <w:right w:val="single" w:sz="4" w:space="0" w:color="auto"/>
            </w:tcBorders>
            <w:vAlign w:val="bottom"/>
            <w:hideMark/>
          </w:tcPr>
          <w:p w14:paraId="118185A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w:t>
            </w:r>
          </w:p>
        </w:tc>
        <w:tc>
          <w:tcPr>
            <w:tcW w:w="313" w:type="pct"/>
            <w:tcBorders>
              <w:top w:val="nil"/>
              <w:left w:val="nil"/>
              <w:bottom w:val="single" w:sz="4" w:space="0" w:color="auto"/>
              <w:right w:val="single" w:sz="4" w:space="0" w:color="auto"/>
            </w:tcBorders>
            <w:vAlign w:val="bottom"/>
            <w:hideMark/>
          </w:tcPr>
          <w:p w14:paraId="30F08EFD"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17AA5269"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7C283918"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2E233B57"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18A8488F"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1</w:t>
            </w:r>
          </w:p>
        </w:tc>
        <w:tc>
          <w:tcPr>
            <w:tcW w:w="424" w:type="pct"/>
            <w:tcBorders>
              <w:top w:val="nil"/>
              <w:left w:val="nil"/>
              <w:bottom w:val="single" w:sz="4" w:space="0" w:color="auto"/>
              <w:right w:val="single" w:sz="8" w:space="0" w:color="auto"/>
            </w:tcBorders>
            <w:vAlign w:val="center"/>
            <w:hideMark/>
          </w:tcPr>
          <w:p w14:paraId="0AF44229" w14:textId="39EA7569"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100,00%</w:t>
            </w:r>
            <w:proofErr w:type="gramEnd"/>
          </w:p>
        </w:tc>
      </w:tr>
      <w:tr w:rsidR="004A2FB6" w:rsidRPr="00F271E5" w14:paraId="5A149022" w14:textId="77777777" w:rsidTr="004A2FB6">
        <w:trPr>
          <w:trHeight w:val="465"/>
        </w:trPr>
        <w:tc>
          <w:tcPr>
            <w:tcW w:w="355" w:type="pct"/>
            <w:vMerge/>
            <w:tcBorders>
              <w:top w:val="nil"/>
              <w:left w:val="single" w:sz="8" w:space="0" w:color="auto"/>
              <w:bottom w:val="single" w:sz="8" w:space="0" w:color="000000"/>
              <w:right w:val="nil"/>
            </w:tcBorders>
            <w:vAlign w:val="center"/>
            <w:hideMark/>
          </w:tcPr>
          <w:p w14:paraId="6A7C8D0F"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473C6F10"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747D80E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50130</w:t>
            </w:r>
          </w:p>
        </w:tc>
        <w:tc>
          <w:tcPr>
            <w:tcW w:w="663" w:type="pct"/>
            <w:tcBorders>
              <w:top w:val="nil"/>
              <w:left w:val="nil"/>
              <w:bottom w:val="single" w:sz="4" w:space="0" w:color="auto"/>
              <w:right w:val="single" w:sz="4" w:space="0" w:color="auto"/>
            </w:tcBorders>
            <w:vAlign w:val="bottom"/>
            <w:hideMark/>
          </w:tcPr>
          <w:p w14:paraId="0DC6A0FE"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Počet osob pracujících v rámci flexibilních forem práce</w:t>
            </w:r>
          </w:p>
        </w:tc>
        <w:tc>
          <w:tcPr>
            <w:tcW w:w="310" w:type="pct"/>
            <w:tcBorders>
              <w:top w:val="nil"/>
              <w:left w:val="nil"/>
              <w:bottom w:val="single" w:sz="4" w:space="0" w:color="auto"/>
              <w:right w:val="single" w:sz="4" w:space="0" w:color="auto"/>
            </w:tcBorders>
            <w:vAlign w:val="bottom"/>
            <w:hideMark/>
          </w:tcPr>
          <w:p w14:paraId="181AF4FC"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5D3530AD"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4" w:space="0" w:color="auto"/>
              <w:right w:val="single" w:sz="4" w:space="0" w:color="auto"/>
            </w:tcBorders>
            <w:vAlign w:val="bottom"/>
            <w:hideMark/>
          </w:tcPr>
          <w:p w14:paraId="5C99417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7E71BCFC"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4" w:space="0" w:color="auto"/>
              <w:right w:val="single" w:sz="4" w:space="0" w:color="auto"/>
            </w:tcBorders>
            <w:vAlign w:val="bottom"/>
            <w:hideMark/>
          </w:tcPr>
          <w:p w14:paraId="6C6BFD50"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w:t>
            </w:r>
          </w:p>
        </w:tc>
        <w:tc>
          <w:tcPr>
            <w:tcW w:w="313" w:type="pct"/>
            <w:tcBorders>
              <w:top w:val="nil"/>
              <w:left w:val="nil"/>
              <w:bottom w:val="single" w:sz="4" w:space="0" w:color="auto"/>
              <w:right w:val="single" w:sz="4" w:space="0" w:color="auto"/>
            </w:tcBorders>
            <w:vAlign w:val="bottom"/>
            <w:hideMark/>
          </w:tcPr>
          <w:p w14:paraId="05E1EA51"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46E6C977"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1ECBC23C"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09E72FC6"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05206659"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1</w:t>
            </w:r>
          </w:p>
        </w:tc>
        <w:tc>
          <w:tcPr>
            <w:tcW w:w="424" w:type="pct"/>
            <w:tcBorders>
              <w:top w:val="nil"/>
              <w:left w:val="nil"/>
              <w:bottom w:val="single" w:sz="4" w:space="0" w:color="auto"/>
              <w:right w:val="single" w:sz="8" w:space="0" w:color="auto"/>
            </w:tcBorders>
            <w:vAlign w:val="center"/>
            <w:hideMark/>
          </w:tcPr>
          <w:p w14:paraId="47030646" w14:textId="0F26B35A"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100,00%</w:t>
            </w:r>
            <w:proofErr w:type="gramEnd"/>
          </w:p>
        </w:tc>
      </w:tr>
      <w:tr w:rsidR="004A2FB6" w:rsidRPr="00F271E5" w14:paraId="7FB291D5" w14:textId="77777777" w:rsidTr="004A2FB6">
        <w:trPr>
          <w:trHeight w:val="465"/>
        </w:trPr>
        <w:tc>
          <w:tcPr>
            <w:tcW w:w="355" w:type="pct"/>
            <w:vMerge/>
            <w:tcBorders>
              <w:top w:val="nil"/>
              <w:left w:val="single" w:sz="8" w:space="0" w:color="auto"/>
              <w:bottom w:val="single" w:sz="8" w:space="0" w:color="000000"/>
              <w:right w:val="nil"/>
            </w:tcBorders>
            <w:vAlign w:val="center"/>
            <w:hideMark/>
          </w:tcPr>
          <w:p w14:paraId="61EA46FC"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73B21B31"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12CA2B5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50105</w:t>
            </w:r>
          </w:p>
        </w:tc>
        <w:tc>
          <w:tcPr>
            <w:tcW w:w="663" w:type="pct"/>
            <w:tcBorders>
              <w:top w:val="nil"/>
              <w:left w:val="nil"/>
              <w:bottom w:val="single" w:sz="4" w:space="0" w:color="auto"/>
              <w:right w:val="single" w:sz="4" w:space="0" w:color="auto"/>
            </w:tcBorders>
            <w:vAlign w:val="bottom"/>
            <w:hideMark/>
          </w:tcPr>
          <w:p w14:paraId="70EDDB9B"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Počet zaměstnavatelů, kteří podporují flexibilní formy práce</w:t>
            </w:r>
          </w:p>
        </w:tc>
        <w:tc>
          <w:tcPr>
            <w:tcW w:w="310" w:type="pct"/>
            <w:tcBorders>
              <w:top w:val="nil"/>
              <w:left w:val="nil"/>
              <w:bottom w:val="single" w:sz="4" w:space="0" w:color="auto"/>
              <w:right w:val="single" w:sz="4" w:space="0" w:color="auto"/>
            </w:tcBorders>
            <w:vAlign w:val="bottom"/>
            <w:hideMark/>
          </w:tcPr>
          <w:p w14:paraId="700EC72F"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Podniky</w:t>
            </w:r>
          </w:p>
        </w:tc>
        <w:tc>
          <w:tcPr>
            <w:tcW w:w="299" w:type="pct"/>
            <w:tcBorders>
              <w:top w:val="nil"/>
              <w:left w:val="nil"/>
              <w:bottom w:val="single" w:sz="4" w:space="0" w:color="auto"/>
              <w:right w:val="single" w:sz="4" w:space="0" w:color="auto"/>
            </w:tcBorders>
            <w:vAlign w:val="bottom"/>
            <w:hideMark/>
          </w:tcPr>
          <w:p w14:paraId="01FC5C46"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Výstup</w:t>
            </w:r>
          </w:p>
        </w:tc>
        <w:tc>
          <w:tcPr>
            <w:tcW w:w="254" w:type="pct"/>
            <w:tcBorders>
              <w:top w:val="nil"/>
              <w:left w:val="nil"/>
              <w:bottom w:val="single" w:sz="4" w:space="0" w:color="auto"/>
              <w:right w:val="single" w:sz="4" w:space="0" w:color="auto"/>
            </w:tcBorders>
            <w:vAlign w:val="bottom"/>
            <w:hideMark/>
          </w:tcPr>
          <w:p w14:paraId="496CA932"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68A3ACBE"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01.01.2014</w:t>
            </w:r>
          </w:p>
        </w:tc>
        <w:tc>
          <w:tcPr>
            <w:tcW w:w="254" w:type="pct"/>
            <w:tcBorders>
              <w:top w:val="nil"/>
              <w:left w:val="nil"/>
              <w:bottom w:val="single" w:sz="4" w:space="0" w:color="auto"/>
              <w:right w:val="single" w:sz="4" w:space="0" w:color="auto"/>
            </w:tcBorders>
            <w:vAlign w:val="bottom"/>
            <w:hideMark/>
          </w:tcPr>
          <w:p w14:paraId="6A26F419"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w:t>
            </w:r>
          </w:p>
        </w:tc>
        <w:tc>
          <w:tcPr>
            <w:tcW w:w="313" w:type="pct"/>
            <w:tcBorders>
              <w:top w:val="nil"/>
              <w:left w:val="nil"/>
              <w:bottom w:val="single" w:sz="4" w:space="0" w:color="auto"/>
              <w:right w:val="single" w:sz="4" w:space="0" w:color="auto"/>
            </w:tcBorders>
            <w:vAlign w:val="bottom"/>
            <w:hideMark/>
          </w:tcPr>
          <w:p w14:paraId="736F65AE"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139CB50E"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7DDAA2D6"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47A5FA41"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457E7C09"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1</w:t>
            </w:r>
          </w:p>
        </w:tc>
        <w:tc>
          <w:tcPr>
            <w:tcW w:w="424" w:type="pct"/>
            <w:tcBorders>
              <w:top w:val="nil"/>
              <w:left w:val="nil"/>
              <w:bottom w:val="single" w:sz="4" w:space="0" w:color="auto"/>
              <w:right w:val="single" w:sz="8" w:space="0" w:color="auto"/>
            </w:tcBorders>
            <w:vAlign w:val="center"/>
            <w:hideMark/>
          </w:tcPr>
          <w:p w14:paraId="206938BE" w14:textId="5BD01E30"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100,00%</w:t>
            </w:r>
            <w:proofErr w:type="gramEnd"/>
          </w:p>
        </w:tc>
      </w:tr>
      <w:tr w:rsidR="004A2FB6" w:rsidRPr="00F271E5" w14:paraId="4E5ED39C" w14:textId="77777777" w:rsidTr="004A2FB6">
        <w:trPr>
          <w:trHeight w:val="690"/>
        </w:trPr>
        <w:tc>
          <w:tcPr>
            <w:tcW w:w="355" w:type="pct"/>
            <w:vMerge/>
            <w:tcBorders>
              <w:top w:val="nil"/>
              <w:left w:val="single" w:sz="8" w:space="0" w:color="auto"/>
              <w:bottom w:val="single" w:sz="8" w:space="0" w:color="000000"/>
              <w:right w:val="nil"/>
            </w:tcBorders>
            <w:vAlign w:val="center"/>
            <w:hideMark/>
          </w:tcPr>
          <w:p w14:paraId="00919D28"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6D46B5E9"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4CBD9631"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62700</w:t>
            </w:r>
          </w:p>
        </w:tc>
        <w:tc>
          <w:tcPr>
            <w:tcW w:w="663" w:type="pct"/>
            <w:tcBorders>
              <w:top w:val="nil"/>
              <w:left w:val="nil"/>
              <w:bottom w:val="single" w:sz="4" w:space="0" w:color="auto"/>
              <w:right w:val="single" w:sz="4" w:space="0" w:color="auto"/>
            </w:tcBorders>
            <w:vAlign w:val="bottom"/>
            <w:hideMark/>
          </w:tcPr>
          <w:p w14:paraId="2037C66C"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účastníci zaměstnaní po ukončení své účasti, včetně OSVČ</w:t>
            </w:r>
          </w:p>
        </w:tc>
        <w:tc>
          <w:tcPr>
            <w:tcW w:w="310" w:type="pct"/>
            <w:tcBorders>
              <w:top w:val="nil"/>
              <w:left w:val="nil"/>
              <w:bottom w:val="single" w:sz="4" w:space="0" w:color="auto"/>
              <w:right w:val="single" w:sz="4" w:space="0" w:color="auto"/>
            </w:tcBorders>
            <w:vAlign w:val="bottom"/>
            <w:hideMark/>
          </w:tcPr>
          <w:p w14:paraId="16C3D0F0"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71334766"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4" w:space="0" w:color="auto"/>
              <w:right w:val="single" w:sz="4" w:space="0" w:color="auto"/>
            </w:tcBorders>
            <w:vAlign w:val="bottom"/>
            <w:hideMark/>
          </w:tcPr>
          <w:p w14:paraId="57470771"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5AF56FC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4" w:space="0" w:color="auto"/>
              <w:right w:val="single" w:sz="4" w:space="0" w:color="auto"/>
            </w:tcBorders>
            <w:vAlign w:val="bottom"/>
            <w:hideMark/>
          </w:tcPr>
          <w:p w14:paraId="14CD7365"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w:t>
            </w:r>
          </w:p>
        </w:tc>
        <w:tc>
          <w:tcPr>
            <w:tcW w:w="313" w:type="pct"/>
            <w:tcBorders>
              <w:top w:val="nil"/>
              <w:left w:val="nil"/>
              <w:bottom w:val="single" w:sz="4" w:space="0" w:color="auto"/>
              <w:right w:val="single" w:sz="4" w:space="0" w:color="auto"/>
            </w:tcBorders>
            <w:vAlign w:val="bottom"/>
            <w:hideMark/>
          </w:tcPr>
          <w:p w14:paraId="28D09E38"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66528A7B"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07977D1C"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59A74847"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018CB2F9"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1</w:t>
            </w:r>
          </w:p>
        </w:tc>
        <w:tc>
          <w:tcPr>
            <w:tcW w:w="424" w:type="pct"/>
            <w:tcBorders>
              <w:top w:val="nil"/>
              <w:left w:val="nil"/>
              <w:bottom w:val="single" w:sz="4" w:space="0" w:color="auto"/>
              <w:right w:val="single" w:sz="8" w:space="0" w:color="auto"/>
            </w:tcBorders>
            <w:vAlign w:val="center"/>
            <w:hideMark/>
          </w:tcPr>
          <w:p w14:paraId="0DBAB282" w14:textId="0D1B599A"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100,00%</w:t>
            </w:r>
            <w:proofErr w:type="gramEnd"/>
          </w:p>
        </w:tc>
      </w:tr>
      <w:tr w:rsidR="004A2FB6" w:rsidRPr="00F271E5" w14:paraId="0E693A83" w14:textId="77777777" w:rsidTr="004A2FB6">
        <w:trPr>
          <w:trHeight w:val="1365"/>
        </w:trPr>
        <w:tc>
          <w:tcPr>
            <w:tcW w:w="355" w:type="pct"/>
            <w:vMerge/>
            <w:tcBorders>
              <w:top w:val="nil"/>
              <w:left w:val="single" w:sz="8" w:space="0" w:color="auto"/>
              <w:bottom w:val="single" w:sz="8" w:space="0" w:color="000000"/>
              <w:right w:val="nil"/>
            </w:tcBorders>
            <w:vAlign w:val="center"/>
            <w:hideMark/>
          </w:tcPr>
          <w:p w14:paraId="26E8D75C"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4D9AB1BF"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42A1D79C"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62800</w:t>
            </w:r>
          </w:p>
        </w:tc>
        <w:tc>
          <w:tcPr>
            <w:tcW w:w="663" w:type="pct"/>
            <w:tcBorders>
              <w:top w:val="nil"/>
              <w:left w:val="nil"/>
              <w:bottom w:val="single" w:sz="4" w:space="0" w:color="auto"/>
              <w:right w:val="single" w:sz="4" w:space="0" w:color="auto"/>
            </w:tcBorders>
            <w:vAlign w:val="bottom"/>
            <w:hideMark/>
          </w:tcPr>
          <w:p w14:paraId="55D952BD"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Znevýhodnění účastníci, kteří po ukončení své účasti hledají zaměstnání, jsou v procesu vzdělávání/ odborné přípravy, rozšiřují si kvalifikaci nebo jsou zaměstnaní, a to i OSVČ**</w:t>
            </w:r>
          </w:p>
        </w:tc>
        <w:tc>
          <w:tcPr>
            <w:tcW w:w="310" w:type="pct"/>
            <w:tcBorders>
              <w:top w:val="nil"/>
              <w:left w:val="nil"/>
              <w:bottom w:val="single" w:sz="4" w:space="0" w:color="auto"/>
              <w:right w:val="single" w:sz="4" w:space="0" w:color="auto"/>
            </w:tcBorders>
            <w:vAlign w:val="bottom"/>
            <w:hideMark/>
          </w:tcPr>
          <w:p w14:paraId="0D47F90D"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1D2A19C7"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4" w:space="0" w:color="auto"/>
              <w:right w:val="single" w:sz="4" w:space="0" w:color="auto"/>
            </w:tcBorders>
            <w:vAlign w:val="bottom"/>
            <w:hideMark/>
          </w:tcPr>
          <w:p w14:paraId="732BA7A7"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6CCBB2FE"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4" w:space="0" w:color="auto"/>
              <w:right w:val="single" w:sz="4" w:space="0" w:color="auto"/>
            </w:tcBorders>
            <w:vAlign w:val="bottom"/>
            <w:hideMark/>
          </w:tcPr>
          <w:p w14:paraId="5D9EA7E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w:t>
            </w:r>
          </w:p>
        </w:tc>
        <w:tc>
          <w:tcPr>
            <w:tcW w:w="313" w:type="pct"/>
            <w:tcBorders>
              <w:top w:val="nil"/>
              <w:left w:val="nil"/>
              <w:bottom w:val="single" w:sz="4" w:space="0" w:color="auto"/>
              <w:right w:val="single" w:sz="4" w:space="0" w:color="auto"/>
            </w:tcBorders>
            <w:vAlign w:val="bottom"/>
            <w:hideMark/>
          </w:tcPr>
          <w:p w14:paraId="2A9BCC2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35F353A6"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52DCE796"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7FAD4EFD"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36BC3686"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0</w:t>
            </w:r>
          </w:p>
        </w:tc>
        <w:tc>
          <w:tcPr>
            <w:tcW w:w="424" w:type="pct"/>
            <w:tcBorders>
              <w:top w:val="nil"/>
              <w:left w:val="nil"/>
              <w:bottom w:val="single" w:sz="4" w:space="0" w:color="auto"/>
              <w:right w:val="single" w:sz="8" w:space="0" w:color="auto"/>
            </w:tcBorders>
            <w:vAlign w:val="center"/>
            <w:hideMark/>
          </w:tcPr>
          <w:p w14:paraId="6D847AD5" w14:textId="29136A10"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0,00%</w:t>
            </w:r>
            <w:proofErr w:type="gramEnd"/>
          </w:p>
        </w:tc>
      </w:tr>
      <w:tr w:rsidR="004A2FB6" w:rsidRPr="00F271E5" w14:paraId="2894A37C" w14:textId="77777777" w:rsidTr="004A2FB6">
        <w:trPr>
          <w:trHeight w:val="690"/>
        </w:trPr>
        <w:tc>
          <w:tcPr>
            <w:tcW w:w="355" w:type="pct"/>
            <w:vMerge/>
            <w:tcBorders>
              <w:top w:val="nil"/>
              <w:left w:val="single" w:sz="8" w:space="0" w:color="auto"/>
              <w:bottom w:val="single" w:sz="8" w:space="0" w:color="000000"/>
              <w:right w:val="nil"/>
            </w:tcBorders>
            <w:vAlign w:val="center"/>
            <w:hideMark/>
          </w:tcPr>
          <w:p w14:paraId="75F67440"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0AD6B217"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697AD320"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62900</w:t>
            </w:r>
          </w:p>
        </w:tc>
        <w:tc>
          <w:tcPr>
            <w:tcW w:w="663" w:type="pct"/>
            <w:tcBorders>
              <w:top w:val="nil"/>
              <w:left w:val="nil"/>
              <w:bottom w:val="single" w:sz="4" w:space="0" w:color="auto"/>
              <w:right w:val="single" w:sz="4" w:space="0" w:color="auto"/>
            </w:tcBorders>
            <w:vAlign w:val="bottom"/>
            <w:hideMark/>
          </w:tcPr>
          <w:p w14:paraId="28026A5D"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účastníci zaměstnaní 6 měsíců po ukončení své účasti, včetně OSVČ</w:t>
            </w:r>
          </w:p>
        </w:tc>
        <w:tc>
          <w:tcPr>
            <w:tcW w:w="310" w:type="pct"/>
            <w:tcBorders>
              <w:top w:val="nil"/>
              <w:left w:val="nil"/>
              <w:bottom w:val="single" w:sz="4" w:space="0" w:color="auto"/>
              <w:right w:val="single" w:sz="4" w:space="0" w:color="auto"/>
            </w:tcBorders>
            <w:vAlign w:val="bottom"/>
            <w:hideMark/>
          </w:tcPr>
          <w:p w14:paraId="7FB72F4C"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319E7BAF"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4" w:space="0" w:color="auto"/>
              <w:right w:val="single" w:sz="4" w:space="0" w:color="auto"/>
            </w:tcBorders>
            <w:vAlign w:val="bottom"/>
            <w:hideMark/>
          </w:tcPr>
          <w:p w14:paraId="27FBB2D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7E08491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4" w:space="0" w:color="auto"/>
              <w:right w:val="single" w:sz="4" w:space="0" w:color="auto"/>
            </w:tcBorders>
            <w:vAlign w:val="bottom"/>
            <w:hideMark/>
          </w:tcPr>
          <w:p w14:paraId="1EE86AD8"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w:t>
            </w:r>
          </w:p>
        </w:tc>
        <w:tc>
          <w:tcPr>
            <w:tcW w:w="313" w:type="pct"/>
            <w:tcBorders>
              <w:top w:val="nil"/>
              <w:left w:val="nil"/>
              <w:bottom w:val="single" w:sz="4" w:space="0" w:color="auto"/>
              <w:right w:val="single" w:sz="4" w:space="0" w:color="auto"/>
            </w:tcBorders>
            <w:vAlign w:val="bottom"/>
            <w:hideMark/>
          </w:tcPr>
          <w:p w14:paraId="5557AD92"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1FAA905C"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6D70D67C"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1CE154AD"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0B7A2D9E"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1</w:t>
            </w:r>
          </w:p>
        </w:tc>
        <w:tc>
          <w:tcPr>
            <w:tcW w:w="424" w:type="pct"/>
            <w:tcBorders>
              <w:top w:val="nil"/>
              <w:left w:val="nil"/>
              <w:bottom w:val="single" w:sz="4" w:space="0" w:color="auto"/>
              <w:right w:val="single" w:sz="8" w:space="0" w:color="auto"/>
            </w:tcBorders>
            <w:vAlign w:val="center"/>
            <w:hideMark/>
          </w:tcPr>
          <w:p w14:paraId="6934C5C9" w14:textId="5C620E2B"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100,00%</w:t>
            </w:r>
            <w:proofErr w:type="gramEnd"/>
          </w:p>
        </w:tc>
      </w:tr>
      <w:tr w:rsidR="004A2FB6" w:rsidRPr="00F271E5" w14:paraId="4A300718" w14:textId="77777777" w:rsidTr="004A2FB6">
        <w:trPr>
          <w:trHeight w:val="480"/>
        </w:trPr>
        <w:tc>
          <w:tcPr>
            <w:tcW w:w="355" w:type="pct"/>
            <w:vMerge/>
            <w:tcBorders>
              <w:top w:val="nil"/>
              <w:left w:val="single" w:sz="8" w:space="0" w:color="auto"/>
              <w:bottom w:val="single" w:sz="8" w:space="0" w:color="000000"/>
              <w:right w:val="nil"/>
            </w:tcBorders>
            <w:vAlign w:val="center"/>
            <w:hideMark/>
          </w:tcPr>
          <w:p w14:paraId="6950A25D"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5571AD37"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8" w:space="0" w:color="auto"/>
              <w:right w:val="single" w:sz="4" w:space="0" w:color="auto"/>
            </w:tcBorders>
            <w:vAlign w:val="bottom"/>
            <w:hideMark/>
          </w:tcPr>
          <w:p w14:paraId="050EF23F"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62600</w:t>
            </w:r>
          </w:p>
        </w:tc>
        <w:tc>
          <w:tcPr>
            <w:tcW w:w="663" w:type="pct"/>
            <w:tcBorders>
              <w:top w:val="nil"/>
              <w:left w:val="nil"/>
              <w:bottom w:val="single" w:sz="8" w:space="0" w:color="auto"/>
              <w:right w:val="single" w:sz="4" w:space="0" w:color="auto"/>
            </w:tcBorders>
            <w:vAlign w:val="bottom"/>
            <w:hideMark/>
          </w:tcPr>
          <w:p w14:paraId="29701781"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účastníci, kteří získali kvalifikaci po ukončení své účasti</w:t>
            </w:r>
          </w:p>
        </w:tc>
        <w:tc>
          <w:tcPr>
            <w:tcW w:w="310" w:type="pct"/>
            <w:tcBorders>
              <w:top w:val="nil"/>
              <w:left w:val="nil"/>
              <w:bottom w:val="single" w:sz="8" w:space="0" w:color="auto"/>
              <w:right w:val="single" w:sz="4" w:space="0" w:color="auto"/>
            </w:tcBorders>
            <w:vAlign w:val="bottom"/>
            <w:hideMark/>
          </w:tcPr>
          <w:p w14:paraId="4C4287AE"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8" w:space="0" w:color="auto"/>
              <w:right w:val="single" w:sz="4" w:space="0" w:color="auto"/>
            </w:tcBorders>
            <w:vAlign w:val="bottom"/>
            <w:hideMark/>
          </w:tcPr>
          <w:p w14:paraId="2F5BF38E"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8" w:space="0" w:color="auto"/>
              <w:right w:val="single" w:sz="4" w:space="0" w:color="auto"/>
            </w:tcBorders>
            <w:vAlign w:val="bottom"/>
            <w:hideMark/>
          </w:tcPr>
          <w:p w14:paraId="759B6427"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8" w:space="0" w:color="auto"/>
              <w:right w:val="single" w:sz="4" w:space="0" w:color="auto"/>
            </w:tcBorders>
            <w:vAlign w:val="bottom"/>
            <w:hideMark/>
          </w:tcPr>
          <w:p w14:paraId="655E16A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8" w:space="0" w:color="auto"/>
              <w:right w:val="single" w:sz="4" w:space="0" w:color="auto"/>
            </w:tcBorders>
            <w:vAlign w:val="bottom"/>
            <w:hideMark/>
          </w:tcPr>
          <w:p w14:paraId="65976FC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w:t>
            </w:r>
          </w:p>
        </w:tc>
        <w:tc>
          <w:tcPr>
            <w:tcW w:w="313" w:type="pct"/>
            <w:tcBorders>
              <w:top w:val="nil"/>
              <w:left w:val="nil"/>
              <w:bottom w:val="single" w:sz="8" w:space="0" w:color="auto"/>
              <w:right w:val="single" w:sz="4" w:space="0" w:color="auto"/>
            </w:tcBorders>
            <w:vAlign w:val="bottom"/>
            <w:hideMark/>
          </w:tcPr>
          <w:p w14:paraId="7DA7720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8" w:space="0" w:color="auto"/>
              <w:right w:val="single" w:sz="4" w:space="0" w:color="auto"/>
            </w:tcBorders>
            <w:vAlign w:val="bottom"/>
            <w:hideMark/>
          </w:tcPr>
          <w:p w14:paraId="1BCEE08C"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8" w:space="0" w:color="auto"/>
              <w:right w:val="single" w:sz="4" w:space="0" w:color="auto"/>
            </w:tcBorders>
            <w:vAlign w:val="bottom"/>
            <w:hideMark/>
          </w:tcPr>
          <w:p w14:paraId="6A891886"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8" w:space="0" w:color="auto"/>
              <w:right w:val="single" w:sz="4" w:space="0" w:color="auto"/>
            </w:tcBorders>
            <w:vAlign w:val="bottom"/>
            <w:hideMark/>
          </w:tcPr>
          <w:p w14:paraId="287EB95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8" w:space="0" w:color="auto"/>
              <w:right w:val="single" w:sz="4" w:space="0" w:color="auto"/>
            </w:tcBorders>
            <w:vAlign w:val="bottom"/>
            <w:hideMark/>
          </w:tcPr>
          <w:p w14:paraId="20988D88"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0</w:t>
            </w:r>
          </w:p>
        </w:tc>
        <w:tc>
          <w:tcPr>
            <w:tcW w:w="424" w:type="pct"/>
            <w:tcBorders>
              <w:top w:val="nil"/>
              <w:left w:val="nil"/>
              <w:bottom w:val="single" w:sz="8" w:space="0" w:color="auto"/>
              <w:right w:val="single" w:sz="8" w:space="0" w:color="auto"/>
            </w:tcBorders>
            <w:vAlign w:val="center"/>
            <w:hideMark/>
          </w:tcPr>
          <w:p w14:paraId="177A4EDC" w14:textId="311C54EF"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0,00%</w:t>
            </w:r>
            <w:proofErr w:type="gramEnd"/>
          </w:p>
        </w:tc>
      </w:tr>
      <w:tr w:rsidR="004A2FB6" w:rsidRPr="00F271E5" w14:paraId="75F06AC6" w14:textId="77777777" w:rsidTr="004A2FB6">
        <w:trPr>
          <w:trHeight w:val="300"/>
        </w:trPr>
        <w:tc>
          <w:tcPr>
            <w:tcW w:w="355" w:type="pct"/>
            <w:vMerge/>
            <w:tcBorders>
              <w:top w:val="nil"/>
              <w:left w:val="single" w:sz="8" w:space="0" w:color="auto"/>
              <w:bottom w:val="single" w:sz="8" w:space="0" w:color="000000"/>
              <w:right w:val="nil"/>
            </w:tcBorders>
            <w:vAlign w:val="center"/>
            <w:hideMark/>
          </w:tcPr>
          <w:p w14:paraId="2F8CEDE6"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val="restart"/>
            <w:tcBorders>
              <w:top w:val="nil"/>
              <w:left w:val="single" w:sz="8" w:space="0" w:color="auto"/>
              <w:bottom w:val="single" w:sz="8" w:space="0" w:color="000000"/>
              <w:right w:val="single" w:sz="4" w:space="0" w:color="auto"/>
            </w:tcBorders>
            <w:vAlign w:val="bottom"/>
            <w:hideMark/>
          </w:tcPr>
          <w:p w14:paraId="4C8F63A6" w14:textId="77777777" w:rsidR="00027478" w:rsidRPr="00F271E5" w:rsidRDefault="00027478" w:rsidP="00027478">
            <w:pPr>
              <w:spacing w:after="0"/>
              <w:jc w:val="center"/>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OPZ 4 Sociální podnikání</w:t>
            </w:r>
          </w:p>
        </w:tc>
        <w:tc>
          <w:tcPr>
            <w:tcW w:w="280" w:type="pct"/>
            <w:tcBorders>
              <w:top w:val="nil"/>
              <w:left w:val="nil"/>
              <w:bottom w:val="single" w:sz="4" w:space="0" w:color="auto"/>
              <w:right w:val="single" w:sz="4" w:space="0" w:color="auto"/>
            </w:tcBorders>
            <w:vAlign w:val="bottom"/>
            <w:hideMark/>
          </w:tcPr>
          <w:p w14:paraId="33EEC201"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60000</w:t>
            </w:r>
          </w:p>
        </w:tc>
        <w:tc>
          <w:tcPr>
            <w:tcW w:w="663" w:type="pct"/>
            <w:tcBorders>
              <w:top w:val="nil"/>
              <w:left w:val="nil"/>
              <w:bottom w:val="single" w:sz="4" w:space="0" w:color="auto"/>
              <w:right w:val="single" w:sz="4" w:space="0" w:color="auto"/>
            </w:tcBorders>
            <w:vAlign w:val="bottom"/>
            <w:hideMark/>
          </w:tcPr>
          <w:p w14:paraId="69956D03"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Celkový počet účastníků</w:t>
            </w:r>
          </w:p>
        </w:tc>
        <w:tc>
          <w:tcPr>
            <w:tcW w:w="310" w:type="pct"/>
            <w:tcBorders>
              <w:top w:val="nil"/>
              <w:left w:val="nil"/>
              <w:bottom w:val="single" w:sz="4" w:space="0" w:color="auto"/>
              <w:right w:val="single" w:sz="4" w:space="0" w:color="auto"/>
            </w:tcBorders>
            <w:vAlign w:val="bottom"/>
            <w:hideMark/>
          </w:tcPr>
          <w:p w14:paraId="24840553"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77CD16F1"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Výstup</w:t>
            </w:r>
          </w:p>
        </w:tc>
        <w:tc>
          <w:tcPr>
            <w:tcW w:w="254" w:type="pct"/>
            <w:tcBorders>
              <w:top w:val="nil"/>
              <w:left w:val="nil"/>
              <w:bottom w:val="single" w:sz="4" w:space="0" w:color="auto"/>
              <w:right w:val="single" w:sz="4" w:space="0" w:color="auto"/>
            </w:tcBorders>
            <w:vAlign w:val="bottom"/>
            <w:hideMark/>
          </w:tcPr>
          <w:p w14:paraId="11F61AEF"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2973EE36"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01.01.2014</w:t>
            </w:r>
          </w:p>
        </w:tc>
        <w:tc>
          <w:tcPr>
            <w:tcW w:w="254" w:type="pct"/>
            <w:tcBorders>
              <w:top w:val="nil"/>
              <w:left w:val="nil"/>
              <w:bottom w:val="single" w:sz="4" w:space="0" w:color="auto"/>
              <w:right w:val="single" w:sz="4" w:space="0" w:color="auto"/>
            </w:tcBorders>
            <w:vAlign w:val="bottom"/>
            <w:hideMark/>
          </w:tcPr>
          <w:p w14:paraId="5F86479C"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w:t>
            </w:r>
          </w:p>
        </w:tc>
        <w:tc>
          <w:tcPr>
            <w:tcW w:w="313" w:type="pct"/>
            <w:tcBorders>
              <w:top w:val="nil"/>
              <w:left w:val="nil"/>
              <w:bottom w:val="single" w:sz="4" w:space="0" w:color="auto"/>
              <w:right w:val="single" w:sz="4" w:space="0" w:color="auto"/>
            </w:tcBorders>
            <w:vAlign w:val="bottom"/>
            <w:hideMark/>
          </w:tcPr>
          <w:p w14:paraId="3D761C2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77225D34"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7C5E82B5"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50C94C78"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55877507"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5</w:t>
            </w:r>
          </w:p>
        </w:tc>
        <w:tc>
          <w:tcPr>
            <w:tcW w:w="424" w:type="pct"/>
            <w:tcBorders>
              <w:top w:val="nil"/>
              <w:left w:val="nil"/>
              <w:bottom w:val="single" w:sz="4" w:space="0" w:color="auto"/>
              <w:right w:val="single" w:sz="8" w:space="0" w:color="auto"/>
            </w:tcBorders>
            <w:vAlign w:val="center"/>
            <w:hideMark/>
          </w:tcPr>
          <w:p w14:paraId="48A17ACA" w14:textId="560DB293"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500,00%</w:t>
            </w:r>
            <w:proofErr w:type="gramEnd"/>
          </w:p>
        </w:tc>
      </w:tr>
      <w:tr w:rsidR="004A2FB6" w:rsidRPr="00F271E5" w14:paraId="3523D2E4" w14:textId="77777777" w:rsidTr="004A2FB6">
        <w:trPr>
          <w:trHeight w:val="465"/>
        </w:trPr>
        <w:tc>
          <w:tcPr>
            <w:tcW w:w="355" w:type="pct"/>
            <w:vMerge/>
            <w:tcBorders>
              <w:top w:val="nil"/>
              <w:left w:val="single" w:sz="8" w:space="0" w:color="auto"/>
              <w:bottom w:val="single" w:sz="8" w:space="0" w:color="000000"/>
              <w:right w:val="nil"/>
            </w:tcBorders>
            <w:vAlign w:val="center"/>
            <w:hideMark/>
          </w:tcPr>
          <w:p w14:paraId="233D3481"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7E13F507"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5EAC0846"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10213</w:t>
            </w:r>
          </w:p>
        </w:tc>
        <w:tc>
          <w:tcPr>
            <w:tcW w:w="663" w:type="pct"/>
            <w:tcBorders>
              <w:top w:val="nil"/>
              <w:left w:val="nil"/>
              <w:bottom w:val="single" w:sz="4" w:space="0" w:color="auto"/>
              <w:right w:val="single" w:sz="4" w:space="0" w:color="auto"/>
            </w:tcBorders>
            <w:vAlign w:val="bottom"/>
            <w:hideMark/>
          </w:tcPr>
          <w:p w14:paraId="08C653A7"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Počet sociálních podniků vzniklých díky podpoře</w:t>
            </w:r>
          </w:p>
        </w:tc>
        <w:tc>
          <w:tcPr>
            <w:tcW w:w="310" w:type="pct"/>
            <w:tcBorders>
              <w:top w:val="nil"/>
              <w:left w:val="nil"/>
              <w:bottom w:val="single" w:sz="4" w:space="0" w:color="auto"/>
              <w:right w:val="single" w:sz="4" w:space="0" w:color="auto"/>
            </w:tcBorders>
            <w:vAlign w:val="bottom"/>
            <w:hideMark/>
          </w:tcPr>
          <w:p w14:paraId="3B83E890"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Organizace</w:t>
            </w:r>
          </w:p>
        </w:tc>
        <w:tc>
          <w:tcPr>
            <w:tcW w:w="299" w:type="pct"/>
            <w:tcBorders>
              <w:top w:val="nil"/>
              <w:left w:val="nil"/>
              <w:bottom w:val="single" w:sz="4" w:space="0" w:color="auto"/>
              <w:right w:val="single" w:sz="4" w:space="0" w:color="auto"/>
            </w:tcBorders>
            <w:vAlign w:val="bottom"/>
            <w:hideMark/>
          </w:tcPr>
          <w:p w14:paraId="4E7DAD4F"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Výstup</w:t>
            </w:r>
          </w:p>
        </w:tc>
        <w:tc>
          <w:tcPr>
            <w:tcW w:w="254" w:type="pct"/>
            <w:tcBorders>
              <w:top w:val="nil"/>
              <w:left w:val="nil"/>
              <w:bottom w:val="single" w:sz="4" w:space="0" w:color="auto"/>
              <w:right w:val="single" w:sz="4" w:space="0" w:color="auto"/>
            </w:tcBorders>
            <w:vAlign w:val="bottom"/>
            <w:hideMark/>
          </w:tcPr>
          <w:p w14:paraId="466E971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1BA78D66"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01.01.2014</w:t>
            </w:r>
          </w:p>
        </w:tc>
        <w:tc>
          <w:tcPr>
            <w:tcW w:w="254" w:type="pct"/>
            <w:tcBorders>
              <w:top w:val="nil"/>
              <w:left w:val="nil"/>
              <w:bottom w:val="single" w:sz="4" w:space="0" w:color="auto"/>
              <w:right w:val="single" w:sz="4" w:space="0" w:color="auto"/>
            </w:tcBorders>
            <w:vAlign w:val="bottom"/>
            <w:hideMark/>
          </w:tcPr>
          <w:p w14:paraId="05E84A70"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3B7C6FFF"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2FE16427"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74CBEFD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4EBC72AE"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2E884EF6"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1</w:t>
            </w:r>
          </w:p>
        </w:tc>
        <w:tc>
          <w:tcPr>
            <w:tcW w:w="424" w:type="pct"/>
            <w:tcBorders>
              <w:top w:val="nil"/>
              <w:left w:val="nil"/>
              <w:bottom w:val="single" w:sz="4" w:space="0" w:color="auto"/>
              <w:right w:val="single" w:sz="8" w:space="0" w:color="auto"/>
            </w:tcBorders>
            <w:vAlign w:val="center"/>
            <w:hideMark/>
          </w:tcPr>
          <w:p w14:paraId="3E49ED5D" w14:textId="1E38E7DF" w:rsidR="00027478" w:rsidRPr="00027478" w:rsidRDefault="00027478" w:rsidP="00027478">
            <w:pPr>
              <w:spacing w:after="0"/>
              <w:jc w:val="left"/>
              <w:rPr>
                <w:rFonts w:ascii="Calibri" w:eastAsia="Times New Roman" w:hAnsi="Calibri" w:cs="Calibri"/>
                <w:color w:val="0070C0"/>
                <w:sz w:val="16"/>
                <w:szCs w:val="16"/>
                <w:lang w:eastAsia="cs-CZ"/>
              </w:rPr>
            </w:pPr>
            <w:r w:rsidRPr="00027478">
              <w:rPr>
                <w:rFonts w:ascii="Calibri" w:hAnsi="Calibri" w:cs="Calibri"/>
                <w:color w:val="0070C0"/>
                <w:sz w:val="16"/>
                <w:szCs w:val="16"/>
              </w:rPr>
              <w:t>#############</w:t>
            </w:r>
          </w:p>
        </w:tc>
      </w:tr>
      <w:tr w:rsidR="004A2FB6" w:rsidRPr="00F271E5" w14:paraId="02C617E2" w14:textId="77777777" w:rsidTr="004A2FB6">
        <w:trPr>
          <w:trHeight w:val="690"/>
        </w:trPr>
        <w:tc>
          <w:tcPr>
            <w:tcW w:w="355" w:type="pct"/>
            <w:vMerge/>
            <w:tcBorders>
              <w:top w:val="nil"/>
              <w:left w:val="single" w:sz="8" w:space="0" w:color="auto"/>
              <w:bottom w:val="single" w:sz="8" w:space="0" w:color="000000"/>
              <w:right w:val="nil"/>
            </w:tcBorders>
            <w:vAlign w:val="center"/>
            <w:hideMark/>
          </w:tcPr>
          <w:p w14:paraId="3A5E40F5"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4CEEBF76"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7E33DE2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10211</w:t>
            </w:r>
          </w:p>
        </w:tc>
        <w:tc>
          <w:tcPr>
            <w:tcW w:w="663" w:type="pct"/>
            <w:tcBorders>
              <w:top w:val="nil"/>
              <w:left w:val="nil"/>
              <w:bottom w:val="single" w:sz="4" w:space="0" w:color="auto"/>
              <w:right w:val="single" w:sz="4" w:space="0" w:color="auto"/>
            </w:tcBorders>
            <w:vAlign w:val="bottom"/>
            <w:hideMark/>
          </w:tcPr>
          <w:p w14:paraId="26DE07D6"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Počet sociálních podniků vzniklých díky podpoře, které fungují i po ukončení podpory</w:t>
            </w:r>
          </w:p>
        </w:tc>
        <w:tc>
          <w:tcPr>
            <w:tcW w:w="310" w:type="pct"/>
            <w:tcBorders>
              <w:top w:val="nil"/>
              <w:left w:val="nil"/>
              <w:bottom w:val="single" w:sz="4" w:space="0" w:color="auto"/>
              <w:right w:val="single" w:sz="4" w:space="0" w:color="auto"/>
            </w:tcBorders>
            <w:vAlign w:val="bottom"/>
            <w:hideMark/>
          </w:tcPr>
          <w:p w14:paraId="2EDF60DA"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Organizace</w:t>
            </w:r>
          </w:p>
        </w:tc>
        <w:tc>
          <w:tcPr>
            <w:tcW w:w="299" w:type="pct"/>
            <w:tcBorders>
              <w:top w:val="nil"/>
              <w:left w:val="nil"/>
              <w:bottom w:val="single" w:sz="4" w:space="0" w:color="auto"/>
              <w:right w:val="single" w:sz="4" w:space="0" w:color="auto"/>
            </w:tcBorders>
            <w:vAlign w:val="bottom"/>
            <w:hideMark/>
          </w:tcPr>
          <w:p w14:paraId="4A93694E"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4" w:space="0" w:color="auto"/>
              <w:right w:val="single" w:sz="4" w:space="0" w:color="auto"/>
            </w:tcBorders>
            <w:vAlign w:val="bottom"/>
            <w:hideMark/>
          </w:tcPr>
          <w:p w14:paraId="143BB49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518B19B5"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4" w:space="0" w:color="auto"/>
              <w:right w:val="single" w:sz="4" w:space="0" w:color="auto"/>
            </w:tcBorders>
            <w:vAlign w:val="bottom"/>
            <w:hideMark/>
          </w:tcPr>
          <w:p w14:paraId="60661855"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w:t>
            </w:r>
          </w:p>
        </w:tc>
        <w:tc>
          <w:tcPr>
            <w:tcW w:w="313" w:type="pct"/>
            <w:tcBorders>
              <w:top w:val="nil"/>
              <w:left w:val="nil"/>
              <w:bottom w:val="single" w:sz="4" w:space="0" w:color="auto"/>
              <w:right w:val="single" w:sz="4" w:space="0" w:color="auto"/>
            </w:tcBorders>
            <w:vAlign w:val="bottom"/>
            <w:hideMark/>
          </w:tcPr>
          <w:p w14:paraId="47C05E1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39E60001"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479AFEEE"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2032BEC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55CD118F"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1</w:t>
            </w:r>
          </w:p>
        </w:tc>
        <w:tc>
          <w:tcPr>
            <w:tcW w:w="424" w:type="pct"/>
            <w:tcBorders>
              <w:top w:val="nil"/>
              <w:left w:val="nil"/>
              <w:bottom w:val="single" w:sz="4" w:space="0" w:color="auto"/>
              <w:right w:val="single" w:sz="8" w:space="0" w:color="auto"/>
            </w:tcBorders>
            <w:vAlign w:val="center"/>
            <w:hideMark/>
          </w:tcPr>
          <w:p w14:paraId="3727892B" w14:textId="6C83AFF0"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100,00%</w:t>
            </w:r>
            <w:proofErr w:type="gramEnd"/>
          </w:p>
        </w:tc>
      </w:tr>
      <w:tr w:rsidR="004A2FB6" w:rsidRPr="00F271E5" w14:paraId="5C9961BB" w14:textId="77777777" w:rsidTr="004A2FB6">
        <w:trPr>
          <w:trHeight w:val="465"/>
        </w:trPr>
        <w:tc>
          <w:tcPr>
            <w:tcW w:w="355" w:type="pct"/>
            <w:vMerge/>
            <w:tcBorders>
              <w:top w:val="nil"/>
              <w:left w:val="single" w:sz="8" w:space="0" w:color="auto"/>
              <w:bottom w:val="single" w:sz="8" w:space="0" w:color="000000"/>
              <w:right w:val="nil"/>
            </w:tcBorders>
            <w:vAlign w:val="center"/>
            <w:hideMark/>
          </w:tcPr>
          <w:p w14:paraId="048EE3BD"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78C38AB2"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00ACD8F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62600</w:t>
            </w:r>
          </w:p>
        </w:tc>
        <w:tc>
          <w:tcPr>
            <w:tcW w:w="663" w:type="pct"/>
            <w:tcBorders>
              <w:top w:val="nil"/>
              <w:left w:val="nil"/>
              <w:bottom w:val="single" w:sz="4" w:space="0" w:color="auto"/>
              <w:right w:val="single" w:sz="4" w:space="0" w:color="auto"/>
            </w:tcBorders>
            <w:vAlign w:val="bottom"/>
            <w:hideMark/>
          </w:tcPr>
          <w:p w14:paraId="020C9F01"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účastníci, kteří získali kvalifikaci po ukončení své účasti</w:t>
            </w:r>
          </w:p>
        </w:tc>
        <w:tc>
          <w:tcPr>
            <w:tcW w:w="310" w:type="pct"/>
            <w:tcBorders>
              <w:top w:val="nil"/>
              <w:left w:val="nil"/>
              <w:bottom w:val="single" w:sz="4" w:space="0" w:color="auto"/>
              <w:right w:val="single" w:sz="4" w:space="0" w:color="auto"/>
            </w:tcBorders>
            <w:vAlign w:val="bottom"/>
            <w:hideMark/>
          </w:tcPr>
          <w:p w14:paraId="393C94F9"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642BEEDB"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4" w:space="0" w:color="auto"/>
              <w:right w:val="single" w:sz="4" w:space="0" w:color="auto"/>
            </w:tcBorders>
            <w:vAlign w:val="bottom"/>
            <w:hideMark/>
          </w:tcPr>
          <w:p w14:paraId="0477235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6993D45D"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4" w:space="0" w:color="auto"/>
              <w:right w:val="single" w:sz="4" w:space="0" w:color="auto"/>
            </w:tcBorders>
            <w:vAlign w:val="bottom"/>
            <w:hideMark/>
          </w:tcPr>
          <w:p w14:paraId="6746D51D"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w:t>
            </w:r>
          </w:p>
        </w:tc>
        <w:tc>
          <w:tcPr>
            <w:tcW w:w="313" w:type="pct"/>
            <w:tcBorders>
              <w:top w:val="nil"/>
              <w:left w:val="nil"/>
              <w:bottom w:val="single" w:sz="4" w:space="0" w:color="auto"/>
              <w:right w:val="single" w:sz="4" w:space="0" w:color="auto"/>
            </w:tcBorders>
            <w:vAlign w:val="bottom"/>
            <w:hideMark/>
          </w:tcPr>
          <w:p w14:paraId="236AB7DE"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501C7C91"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6FE39400"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08B1AF3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239BF4DA"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0</w:t>
            </w:r>
          </w:p>
        </w:tc>
        <w:tc>
          <w:tcPr>
            <w:tcW w:w="424" w:type="pct"/>
            <w:tcBorders>
              <w:top w:val="nil"/>
              <w:left w:val="nil"/>
              <w:bottom w:val="single" w:sz="4" w:space="0" w:color="auto"/>
              <w:right w:val="single" w:sz="8" w:space="0" w:color="auto"/>
            </w:tcBorders>
            <w:vAlign w:val="center"/>
            <w:hideMark/>
          </w:tcPr>
          <w:p w14:paraId="310D0C30" w14:textId="3B04C8A6"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0,00%</w:t>
            </w:r>
            <w:proofErr w:type="gramEnd"/>
          </w:p>
        </w:tc>
      </w:tr>
      <w:tr w:rsidR="004A2FB6" w:rsidRPr="00F271E5" w14:paraId="46CF4B5E" w14:textId="77777777" w:rsidTr="004A2FB6">
        <w:trPr>
          <w:trHeight w:val="690"/>
        </w:trPr>
        <w:tc>
          <w:tcPr>
            <w:tcW w:w="355" w:type="pct"/>
            <w:vMerge/>
            <w:tcBorders>
              <w:top w:val="nil"/>
              <w:left w:val="single" w:sz="8" w:space="0" w:color="auto"/>
              <w:bottom w:val="single" w:sz="8" w:space="0" w:color="000000"/>
              <w:right w:val="nil"/>
            </w:tcBorders>
            <w:vAlign w:val="center"/>
            <w:hideMark/>
          </w:tcPr>
          <w:p w14:paraId="03472A0A"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5C2472B6"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7D5188FB"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62700</w:t>
            </w:r>
          </w:p>
        </w:tc>
        <w:tc>
          <w:tcPr>
            <w:tcW w:w="663" w:type="pct"/>
            <w:tcBorders>
              <w:top w:val="nil"/>
              <w:left w:val="nil"/>
              <w:bottom w:val="single" w:sz="4" w:space="0" w:color="auto"/>
              <w:right w:val="single" w:sz="4" w:space="0" w:color="auto"/>
            </w:tcBorders>
            <w:vAlign w:val="bottom"/>
            <w:hideMark/>
          </w:tcPr>
          <w:p w14:paraId="3C01065C"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účastníci zaměstnaní po ukončení své účasti, včetně OSVČ</w:t>
            </w:r>
          </w:p>
        </w:tc>
        <w:tc>
          <w:tcPr>
            <w:tcW w:w="310" w:type="pct"/>
            <w:tcBorders>
              <w:top w:val="nil"/>
              <w:left w:val="nil"/>
              <w:bottom w:val="single" w:sz="4" w:space="0" w:color="auto"/>
              <w:right w:val="single" w:sz="4" w:space="0" w:color="auto"/>
            </w:tcBorders>
            <w:vAlign w:val="bottom"/>
            <w:hideMark/>
          </w:tcPr>
          <w:p w14:paraId="0E5DD6F5"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410C3F2F"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4" w:space="0" w:color="auto"/>
              <w:right w:val="single" w:sz="4" w:space="0" w:color="auto"/>
            </w:tcBorders>
            <w:vAlign w:val="bottom"/>
            <w:hideMark/>
          </w:tcPr>
          <w:p w14:paraId="0DE0C12C"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025F795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4" w:space="0" w:color="auto"/>
              <w:right w:val="single" w:sz="4" w:space="0" w:color="auto"/>
            </w:tcBorders>
            <w:vAlign w:val="bottom"/>
            <w:hideMark/>
          </w:tcPr>
          <w:p w14:paraId="23BE0B71"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w:t>
            </w:r>
          </w:p>
        </w:tc>
        <w:tc>
          <w:tcPr>
            <w:tcW w:w="313" w:type="pct"/>
            <w:tcBorders>
              <w:top w:val="nil"/>
              <w:left w:val="nil"/>
              <w:bottom w:val="single" w:sz="4" w:space="0" w:color="auto"/>
              <w:right w:val="single" w:sz="4" w:space="0" w:color="auto"/>
            </w:tcBorders>
            <w:vAlign w:val="bottom"/>
            <w:hideMark/>
          </w:tcPr>
          <w:p w14:paraId="4CC9C0EC"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72FB0A87"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23CFD35B"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76EC1CB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5B160CA4"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3</w:t>
            </w:r>
          </w:p>
        </w:tc>
        <w:tc>
          <w:tcPr>
            <w:tcW w:w="424" w:type="pct"/>
            <w:tcBorders>
              <w:top w:val="nil"/>
              <w:left w:val="nil"/>
              <w:bottom w:val="single" w:sz="4" w:space="0" w:color="auto"/>
              <w:right w:val="single" w:sz="8" w:space="0" w:color="auto"/>
            </w:tcBorders>
            <w:vAlign w:val="center"/>
            <w:hideMark/>
          </w:tcPr>
          <w:p w14:paraId="77EFD51A" w14:textId="2561F2EC"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300,00%</w:t>
            </w:r>
            <w:proofErr w:type="gramEnd"/>
          </w:p>
        </w:tc>
      </w:tr>
      <w:tr w:rsidR="004A2FB6" w:rsidRPr="00F271E5" w14:paraId="29BCBB1E" w14:textId="77777777" w:rsidTr="004A2FB6">
        <w:trPr>
          <w:trHeight w:val="1380"/>
        </w:trPr>
        <w:tc>
          <w:tcPr>
            <w:tcW w:w="355" w:type="pct"/>
            <w:vMerge/>
            <w:tcBorders>
              <w:top w:val="nil"/>
              <w:left w:val="single" w:sz="8" w:space="0" w:color="auto"/>
              <w:bottom w:val="single" w:sz="8" w:space="0" w:color="000000"/>
              <w:right w:val="nil"/>
            </w:tcBorders>
            <w:vAlign w:val="center"/>
            <w:hideMark/>
          </w:tcPr>
          <w:p w14:paraId="198B37FB"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0CEF6211"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8" w:space="0" w:color="auto"/>
              <w:right w:val="single" w:sz="4" w:space="0" w:color="auto"/>
            </w:tcBorders>
            <w:vAlign w:val="bottom"/>
            <w:hideMark/>
          </w:tcPr>
          <w:p w14:paraId="5691DD66"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62800</w:t>
            </w:r>
          </w:p>
        </w:tc>
        <w:tc>
          <w:tcPr>
            <w:tcW w:w="663" w:type="pct"/>
            <w:tcBorders>
              <w:top w:val="nil"/>
              <w:left w:val="nil"/>
              <w:bottom w:val="single" w:sz="8" w:space="0" w:color="auto"/>
              <w:right w:val="single" w:sz="4" w:space="0" w:color="auto"/>
            </w:tcBorders>
            <w:vAlign w:val="bottom"/>
            <w:hideMark/>
          </w:tcPr>
          <w:p w14:paraId="34E766E0"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Znevýhodnění účastníci, kteří po ukončení své účasti hledají zaměstnání, jsou v procesu vzdělávání/ odborné přípravy, rozšiřují si kvalifikaci nebo jsou zaměstnaní, a to i OSVČ**</w:t>
            </w:r>
          </w:p>
        </w:tc>
        <w:tc>
          <w:tcPr>
            <w:tcW w:w="310" w:type="pct"/>
            <w:tcBorders>
              <w:top w:val="nil"/>
              <w:left w:val="nil"/>
              <w:bottom w:val="single" w:sz="8" w:space="0" w:color="auto"/>
              <w:right w:val="single" w:sz="4" w:space="0" w:color="auto"/>
            </w:tcBorders>
            <w:vAlign w:val="bottom"/>
            <w:hideMark/>
          </w:tcPr>
          <w:p w14:paraId="2C626A88"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8" w:space="0" w:color="auto"/>
              <w:right w:val="single" w:sz="4" w:space="0" w:color="auto"/>
            </w:tcBorders>
            <w:vAlign w:val="bottom"/>
            <w:hideMark/>
          </w:tcPr>
          <w:p w14:paraId="569D9E00"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8" w:space="0" w:color="auto"/>
              <w:right w:val="single" w:sz="4" w:space="0" w:color="auto"/>
            </w:tcBorders>
            <w:vAlign w:val="bottom"/>
            <w:hideMark/>
          </w:tcPr>
          <w:p w14:paraId="77C3417C"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8" w:space="0" w:color="auto"/>
              <w:right w:val="single" w:sz="4" w:space="0" w:color="auto"/>
            </w:tcBorders>
            <w:vAlign w:val="bottom"/>
            <w:hideMark/>
          </w:tcPr>
          <w:p w14:paraId="18B429EF"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8" w:space="0" w:color="auto"/>
              <w:right w:val="single" w:sz="4" w:space="0" w:color="auto"/>
            </w:tcBorders>
            <w:vAlign w:val="bottom"/>
            <w:hideMark/>
          </w:tcPr>
          <w:p w14:paraId="52B98147"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w:t>
            </w:r>
          </w:p>
        </w:tc>
        <w:tc>
          <w:tcPr>
            <w:tcW w:w="313" w:type="pct"/>
            <w:tcBorders>
              <w:top w:val="nil"/>
              <w:left w:val="nil"/>
              <w:bottom w:val="single" w:sz="8" w:space="0" w:color="auto"/>
              <w:right w:val="single" w:sz="4" w:space="0" w:color="auto"/>
            </w:tcBorders>
            <w:vAlign w:val="bottom"/>
            <w:hideMark/>
          </w:tcPr>
          <w:p w14:paraId="31A1574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8" w:space="0" w:color="auto"/>
              <w:right w:val="single" w:sz="4" w:space="0" w:color="auto"/>
            </w:tcBorders>
            <w:vAlign w:val="bottom"/>
            <w:hideMark/>
          </w:tcPr>
          <w:p w14:paraId="159D7059"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8" w:space="0" w:color="auto"/>
              <w:right w:val="single" w:sz="4" w:space="0" w:color="auto"/>
            </w:tcBorders>
            <w:vAlign w:val="bottom"/>
            <w:hideMark/>
          </w:tcPr>
          <w:p w14:paraId="53EBB2FD"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8" w:space="0" w:color="auto"/>
              <w:right w:val="single" w:sz="4" w:space="0" w:color="auto"/>
            </w:tcBorders>
            <w:vAlign w:val="bottom"/>
            <w:hideMark/>
          </w:tcPr>
          <w:p w14:paraId="143E77A5"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8" w:space="0" w:color="auto"/>
              <w:right w:val="single" w:sz="4" w:space="0" w:color="auto"/>
            </w:tcBorders>
            <w:vAlign w:val="bottom"/>
            <w:hideMark/>
          </w:tcPr>
          <w:p w14:paraId="3B809F5A"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1</w:t>
            </w:r>
          </w:p>
        </w:tc>
        <w:tc>
          <w:tcPr>
            <w:tcW w:w="424" w:type="pct"/>
            <w:tcBorders>
              <w:top w:val="nil"/>
              <w:left w:val="nil"/>
              <w:bottom w:val="single" w:sz="8" w:space="0" w:color="auto"/>
              <w:right w:val="single" w:sz="8" w:space="0" w:color="auto"/>
            </w:tcBorders>
            <w:vAlign w:val="center"/>
            <w:hideMark/>
          </w:tcPr>
          <w:p w14:paraId="506E1231" w14:textId="561DB2BA"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100,00%</w:t>
            </w:r>
            <w:proofErr w:type="gramEnd"/>
          </w:p>
        </w:tc>
      </w:tr>
      <w:tr w:rsidR="004A2FB6" w:rsidRPr="00F271E5" w14:paraId="3D35E167" w14:textId="77777777" w:rsidTr="004A2FB6">
        <w:trPr>
          <w:trHeight w:val="300"/>
        </w:trPr>
        <w:tc>
          <w:tcPr>
            <w:tcW w:w="355" w:type="pct"/>
            <w:vMerge/>
            <w:tcBorders>
              <w:top w:val="nil"/>
              <w:left w:val="single" w:sz="8" w:space="0" w:color="auto"/>
              <w:bottom w:val="single" w:sz="8" w:space="0" w:color="000000"/>
              <w:right w:val="nil"/>
            </w:tcBorders>
            <w:vAlign w:val="center"/>
            <w:hideMark/>
          </w:tcPr>
          <w:p w14:paraId="48633528"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val="restart"/>
            <w:tcBorders>
              <w:top w:val="nil"/>
              <w:left w:val="single" w:sz="8" w:space="0" w:color="auto"/>
              <w:bottom w:val="single" w:sz="8" w:space="0" w:color="000000"/>
              <w:right w:val="single" w:sz="4" w:space="0" w:color="auto"/>
            </w:tcBorders>
            <w:vAlign w:val="bottom"/>
            <w:hideMark/>
          </w:tcPr>
          <w:p w14:paraId="20FB0F68" w14:textId="77777777" w:rsidR="00027478" w:rsidRPr="00F271E5" w:rsidRDefault="00027478" w:rsidP="00027478">
            <w:pPr>
              <w:spacing w:after="0"/>
              <w:jc w:val="center"/>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OPZ 5 Prorodinná opatření</w:t>
            </w:r>
          </w:p>
        </w:tc>
        <w:tc>
          <w:tcPr>
            <w:tcW w:w="280" w:type="pct"/>
            <w:tcBorders>
              <w:top w:val="nil"/>
              <w:left w:val="nil"/>
              <w:bottom w:val="single" w:sz="4" w:space="0" w:color="auto"/>
              <w:right w:val="single" w:sz="4" w:space="0" w:color="auto"/>
            </w:tcBorders>
            <w:vAlign w:val="bottom"/>
            <w:hideMark/>
          </w:tcPr>
          <w:p w14:paraId="5A8AD462"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60000</w:t>
            </w:r>
          </w:p>
        </w:tc>
        <w:tc>
          <w:tcPr>
            <w:tcW w:w="663" w:type="pct"/>
            <w:tcBorders>
              <w:top w:val="nil"/>
              <w:left w:val="nil"/>
              <w:bottom w:val="single" w:sz="4" w:space="0" w:color="auto"/>
              <w:right w:val="single" w:sz="4" w:space="0" w:color="auto"/>
            </w:tcBorders>
            <w:vAlign w:val="bottom"/>
            <w:hideMark/>
          </w:tcPr>
          <w:p w14:paraId="1B029802"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Celkový počet účastníků</w:t>
            </w:r>
          </w:p>
        </w:tc>
        <w:tc>
          <w:tcPr>
            <w:tcW w:w="310" w:type="pct"/>
            <w:tcBorders>
              <w:top w:val="nil"/>
              <w:left w:val="nil"/>
              <w:bottom w:val="single" w:sz="4" w:space="0" w:color="auto"/>
              <w:right w:val="single" w:sz="4" w:space="0" w:color="auto"/>
            </w:tcBorders>
            <w:vAlign w:val="bottom"/>
            <w:hideMark/>
          </w:tcPr>
          <w:p w14:paraId="4D8E477D"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66595A2E"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Výstup</w:t>
            </w:r>
          </w:p>
        </w:tc>
        <w:tc>
          <w:tcPr>
            <w:tcW w:w="254" w:type="pct"/>
            <w:tcBorders>
              <w:top w:val="nil"/>
              <w:left w:val="nil"/>
              <w:bottom w:val="single" w:sz="4" w:space="0" w:color="auto"/>
              <w:right w:val="single" w:sz="4" w:space="0" w:color="auto"/>
            </w:tcBorders>
            <w:vAlign w:val="bottom"/>
            <w:hideMark/>
          </w:tcPr>
          <w:p w14:paraId="0CE57367"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5988DDFB"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01.01.2014</w:t>
            </w:r>
          </w:p>
        </w:tc>
        <w:tc>
          <w:tcPr>
            <w:tcW w:w="254" w:type="pct"/>
            <w:tcBorders>
              <w:top w:val="nil"/>
              <w:left w:val="nil"/>
              <w:bottom w:val="single" w:sz="4" w:space="0" w:color="auto"/>
              <w:right w:val="single" w:sz="4" w:space="0" w:color="auto"/>
            </w:tcBorders>
            <w:vAlign w:val="bottom"/>
            <w:hideMark/>
          </w:tcPr>
          <w:p w14:paraId="72B8BC6C"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198</w:t>
            </w:r>
          </w:p>
        </w:tc>
        <w:tc>
          <w:tcPr>
            <w:tcW w:w="313" w:type="pct"/>
            <w:tcBorders>
              <w:top w:val="nil"/>
              <w:left w:val="nil"/>
              <w:bottom w:val="single" w:sz="4" w:space="0" w:color="auto"/>
              <w:right w:val="single" w:sz="4" w:space="0" w:color="auto"/>
            </w:tcBorders>
            <w:vAlign w:val="bottom"/>
            <w:hideMark/>
          </w:tcPr>
          <w:p w14:paraId="34217E0F"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03EDE4FD"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587661B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508FEFA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3CEA3775"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316</w:t>
            </w:r>
          </w:p>
        </w:tc>
        <w:tc>
          <w:tcPr>
            <w:tcW w:w="424" w:type="pct"/>
            <w:tcBorders>
              <w:top w:val="nil"/>
              <w:left w:val="nil"/>
              <w:bottom w:val="single" w:sz="4" w:space="0" w:color="auto"/>
              <w:right w:val="single" w:sz="8" w:space="0" w:color="auto"/>
            </w:tcBorders>
            <w:vAlign w:val="center"/>
            <w:hideMark/>
          </w:tcPr>
          <w:p w14:paraId="005E5029" w14:textId="5E37CC5F"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159,60%</w:t>
            </w:r>
            <w:proofErr w:type="gramEnd"/>
          </w:p>
        </w:tc>
      </w:tr>
      <w:tr w:rsidR="004A2FB6" w:rsidRPr="00F271E5" w14:paraId="55508064" w14:textId="77777777" w:rsidTr="004A2FB6">
        <w:trPr>
          <w:trHeight w:val="690"/>
        </w:trPr>
        <w:tc>
          <w:tcPr>
            <w:tcW w:w="355" w:type="pct"/>
            <w:vMerge/>
            <w:tcBorders>
              <w:top w:val="nil"/>
              <w:left w:val="single" w:sz="8" w:space="0" w:color="auto"/>
              <w:bottom w:val="single" w:sz="8" w:space="0" w:color="000000"/>
              <w:right w:val="nil"/>
            </w:tcBorders>
            <w:vAlign w:val="center"/>
            <w:hideMark/>
          </w:tcPr>
          <w:p w14:paraId="57150236"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5C02B904"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6F80C1C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50001</w:t>
            </w:r>
          </w:p>
        </w:tc>
        <w:tc>
          <w:tcPr>
            <w:tcW w:w="663" w:type="pct"/>
            <w:tcBorders>
              <w:top w:val="nil"/>
              <w:left w:val="nil"/>
              <w:bottom w:val="single" w:sz="4" w:space="0" w:color="auto"/>
              <w:right w:val="single" w:sz="4" w:space="0" w:color="auto"/>
            </w:tcBorders>
            <w:vAlign w:val="bottom"/>
            <w:hideMark/>
          </w:tcPr>
          <w:p w14:paraId="39966AF3"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Kapacita podporovaných zařízení péče o děti nebo vzdělávacích zařízení</w:t>
            </w:r>
          </w:p>
        </w:tc>
        <w:tc>
          <w:tcPr>
            <w:tcW w:w="310" w:type="pct"/>
            <w:tcBorders>
              <w:top w:val="nil"/>
              <w:left w:val="nil"/>
              <w:bottom w:val="single" w:sz="4" w:space="0" w:color="auto"/>
              <w:right w:val="single" w:sz="4" w:space="0" w:color="auto"/>
            </w:tcBorders>
            <w:vAlign w:val="bottom"/>
            <w:hideMark/>
          </w:tcPr>
          <w:p w14:paraId="5A91B1BC"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225C61C0"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Výstup</w:t>
            </w:r>
          </w:p>
        </w:tc>
        <w:tc>
          <w:tcPr>
            <w:tcW w:w="254" w:type="pct"/>
            <w:tcBorders>
              <w:top w:val="nil"/>
              <w:left w:val="nil"/>
              <w:bottom w:val="single" w:sz="4" w:space="0" w:color="auto"/>
              <w:right w:val="single" w:sz="4" w:space="0" w:color="auto"/>
            </w:tcBorders>
            <w:vAlign w:val="bottom"/>
            <w:hideMark/>
          </w:tcPr>
          <w:p w14:paraId="4D1EBE2B"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2F725309"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01.01.2014</w:t>
            </w:r>
          </w:p>
        </w:tc>
        <w:tc>
          <w:tcPr>
            <w:tcW w:w="254" w:type="pct"/>
            <w:tcBorders>
              <w:top w:val="nil"/>
              <w:left w:val="nil"/>
              <w:bottom w:val="single" w:sz="4" w:space="0" w:color="auto"/>
              <w:right w:val="single" w:sz="4" w:space="0" w:color="auto"/>
            </w:tcBorders>
            <w:vAlign w:val="bottom"/>
            <w:hideMark/>
          </w:tcPr>
          <w:p w14:paraId="4FE84AD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83</w:t>
            </w:r>
          </w:p>
        </w:tc>
        <w:tc>
          <w:tcPr>
            <w:tcW w:w="313" w:type="pct"/>
            <w:tcBorders>
              <w:top w:val="nil"/>
              <w:left w:val="nil"/>
              <w:bottom w:val="single" w:sz="4" w:space="0" w:color="auto"/>
              <w:right w:val="single" w:sz="4" w:space="0" w:color="auto"/>
            </w:tcBorders>
            <w:vAlign w:val="bottom"/>
            <w:hideMark/>
          </w:tcPr>
          <w:p w14:paraId="1D8B503B"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0491972B"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6060F4C8"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029B8449"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232EA004"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102</w:t>
            </w:r>
          </w:p>
        </w:tc>
        <w:tc>
          <w:tcPr>
            <w:tcW w:w="424" w:type="pct"/>
            <w:tcBorders>
              <w:top w:val="nil"/>
              <w:left w:val="nil"/>
              <w:bottom w:val="single" w:sz="4" w:space="0" w:color="auto"/>
              <w:right w:val="single" w:sz="8" w:space="0" w:color="auto"/>
            </w:tcBorders>
            <w:vAlign w:val="center"/>
            <w:hideMark/>
          </w:tcPr>
          <w:p w14:paraId="4EBD7579" w14:textId="5C916AF9"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122,89%</w:t>
            </w:r>
            <w:proofErr w:type="gramEnd"/>
          </w:p>
        </w:tc>
      </w:tr>
      <w:tr w:rsidR="004A2FB6" w:rsidRPr="00F271E5" w14:paraId="7BF3B1CC" w14:textId="77777777" w:rsidTr="004A2FB6">
        <w:trPr>
          <w:trHeight w:val="690"/>
        </w:trPr>
        <w:tc>
          <w:tcPr>
            <w:tcW w:w="355" w:type="pct"/>
            <w:vMerge/>
            <w:tcBorders>
              <w:top w:val="nil"/>
              <w:left w:val="single" w:sz="8" w:space="0" w:color="auto"/>
              <w:bottom w:val="single" w:sz="8" w:space="0" w:color="000000"/>
              <w:right w:val="nil"/>
            </w:tcBorders>
            <w:vAlign w:val="center"/>
            <w:hideMark/>
          </w:tcPr>
          <w:p w14:paraId="0C5A6994"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0390FFCD"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6CB21551"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62700</w:t>
            </w:r>
          </w:p>
        </w:tc>
        <w:tc>
          <w:tcPr>
            <w:tcW w:w="663" w:type="pct"/>
            <w:tcBorders>
              <w:top w:val="nil"/>
              <w:left w:val="nil"/>
              <w:bottom w:val="single" w:sz="4" w:space="0" w:color="auto"/>
              <w:right w:val="single" w:sz="4" w:space="0" w:color="auto"/>
            </w:tcBorders>
            <w:vAlign w:val="bottom"/>
            <w:hideMark/>
          </w:tcPr>
          <w:p w14:paraId="06E8A6F6"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účastníci zaměstnaní po ukončení své účasti, včetně OSVČ</w:t>
            </w:r>
          </w:p>
        </w:tc>
        <w:tc>
          <w:tcPr>
            <w:tcW w:w="310" w:type="pct"/>
            <w:tcBorders>
              <w:top w:val="nil"/>
              <w:left w:val="nil"/>
              <w:bottom w:val="single" w:sz="4" w:space="0" w:color="auto"/>
              <w:right w:val="single" w:sz="4" w:space="0" w:color="auto"/>
            </w:tcBorders>
            <w:vAlign w:val="bottom"/>
            <w:hideMark/>
          </w:tcPr>
          <w:p w14:paraId="2659D973"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5FF7DF73"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4" w:space="0" w:color="auto"/>
              <w:right w:val="single" w:sz="4" w:space="0" w:color="auto"/>
            </w:tcBorders>
            <w:vAlign w:val="bottom"/>
            <w:hideMark/>
          </w:tcPr>
          <w:p w14:paraId="43443457"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2A98C739"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4" w:space="0" w:color="auto"/>
              <w:right w:val="single" w:sz="4" w:space="0" w:color="auto"/>
            </w:tcBorders>
            <w:vAlign w:val="bottom"/>
            <w:hideMark/>
          </w:tcPr>
          <w:p w14:paraId="421F9279"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w:t>
            </w:r>
          </w:p>
        </w:tc>
        <w:tc>
          <w:tcPr>
            <w:tcW w:w="313" w:type="pct"/>
            <w:tcBorders>
              <w:top w:val="nil"/>
              <w:left w:val="nil"/>
              <w:bottom w:val="single" w:sz="4" w:space="0" w:color="auto"/>
              <w:right w:val="single" w:sz="4" w:space="0" w:color="auto"/>
            </w:tcBorders>
            <w:vAlign w:val="bottom"/>
            <w:hideMark/>
          </w:tcPr>
          <w:p w14:paraId="504311B5"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380B4038"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22AB7AAA"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278D88D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7BC6E1E9"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16</w:t>
            </w:r>
          </w:p>
        </w:tc>
        <w:tc>
          <w:tcPr>
            <w:tcW w:w="424" w:type="pct"/>
            <w:tcBorders>
              <w:top w:val="nil"/>
              <w:left w:val="nil"/>
              <w:bottom w:val="single" w:sz="4" w:space="0" w:color="auto"/>
              <w:right w:val="single" w:sz="8" w:space="0" w:color="auto"/>
            </w:tcBorders>
            <w:vAlign w:val="center"/>
            <w:hideMark/>
          </w:tcPr>
          <w:p w14:paraId="17D5B0FE" w14:textId="0F9C7E88"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533,33%</w:t>
            </w:r>
            <w:proofErr w:type="gramEnd"/>
          </w:p>
        </w:tc>
      </w:tr>
      <w:tr w:rsidR="004A2FB6" w:rsidRPr="00F271E5" w14:paraId="27E0AF02" w14:textId="77777777" w:rsidTr="004A2FB6">
        <w:trPr>
          <w:trHeight w:val="1365"/>
        </w:trPr>
        <w:tc>
          <w:tcPr>
            <w:tcW w:w="355" w:type="pct"/>
            <w:vMerge/>
            <w:tcBorders>
              <w:top w:val="nil"/>
              <w:left w:val="single" w:sz="8" w:space="0" w:color="auto"/>
              <w:bottom w:val="single" w:sz="8" w:space="0" w:color="000000"/>
              <w:right w:val="nil"/>
            </w:tcBorders>
            <w:vAlign w:val="center"/>
            <w:hideMark/>
          </w:tcPr>
          <w:p w14:paraId="4EF8E1C9"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3CFAAD78"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4" w:space="0" w:color="auto"/>
              <w:right w:val="single" w:sz="4" w:space="0" w:color="auto"/>
            </w:tcBorders>
            <w:vAlign w:val="bottom"/>
            <w:hideMark/>
          </w:tcPr>
          <w:p w14:paraId="77DD991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62800</w:t>
            </w:r>
          </w:p>
        </w:tc>
        <w:tc>
          <w:tcPr>
            <w:tcW w:w="663" w:type="pct"/>
            <w:tcBorders>
              <w:top w:val="nil"/>
              <w:left w:val="nil"/>
              <w:bottom w:val="single" w:sz="4" w:space="0" w:color="auto"/>
              <w:right w:val="single" w:sz="4" w:space="0" w:color="auto"/>
            </w:tcBorders>
            <w:vAlign w:val="bottom"/>
            <w:hideMark/>
          </w:tcPr>
          <w:p w14:paraId="0B466EDC"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Znevýhodnění účastníci, kteří po ukončení své účasti hledají zaměstnání, jsou v procesu vzdělávání/ odborné přípravy, rozšiřují si kvalifikaci nebo jsou zaměstnaní, a to i OSVČ**</w:t>
            </w:r>
          </w:p>
        </w:tc>
        <w:tc>
          <w:tcPr>
            <w:tcW w:w="310" w:type="pct"/>
            <w:tcBorders>
              <w:top w:val="nil"/>
              <w:left w:val="nil"/>
              <w:bottom w:val="single" w:sz="4" w:space="0" w:color="auto"/>
              <w:right w:val="single" w:sz="4" w:space="0" w:color="auto"/>
            </w:tcBorders>
            <w:vAlign w:val="bottom"/>
            <w:hideMark/>
          </w:tcPr>
          <w:p w14:paraId="28179244"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4" w:space="0" w:color="auto"/>
              <w:right w:val="single" w:sz="4" w:space="0" w:color="auto"/>
            </w:tcBorders>
            <w:vAlign w:val="bottom"/>
            <w:hideMark/>
          </w:tcPr>
          <w:p w14:paraId="2B52F1DA"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4" w:space="0" w:color="auto"/>
              <w:right w:val="single" w:sz="4" w:space="0" w:color="auto"/>
            </w:tcBorders>
            <w:vAlign w:val="bottom"/>
            <w:hideMark/>
          </w:tcPr>
          <w:p w14:paraId="2815060C"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4" w:space="0" w:color="auto"/>
              <w:right w:val="single" w:sz="4" w:space="0" w:color="auto"/>
            </w:tcBorders>
            <w:vAlign w:val="bottom"/>
            <w:hideMark/>
          </w:tcPr>
          <w:p w14:paraId="4995C9A2"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4" w:space="0" w:color="auto"/>
              <w:right w:val="single" w:sz="4" w:space="0" w:color="auto"/>
            </w:tcBorders>
            <w:vAlign w:val="bottom"/>
            <w:hideMark/>
          </w:tcPr>
          <w:p w14:paraId="12652C70"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w:t>
            </w:r>
          </w:p>
        </w:tc>
        <w:tc>
          <w:tcPr>
            <w:tcW w:w="313" w:type="pct"/>
            <w:tcBorders>
              <w:top w:val="nil"/>
              <w:left w:val="nil"/>
              <w:bottom w:val="single" w:sz="4" w:space="0" w:color="auto"/>
              <w:right w:val="single" w:sz="4" w:space="0" w:color="auto"/>
            </w:tcBorders>
            <w:vAlign w:val="bottom"/>
            <w:hideMark/>
          </w:tcPr>
          <w:p w14:paraId="4E667D55"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4" w:space="0" w:color="auto"/>
              <w:right w:val="single" w:sz="4" w:space="0" w:color="auto"/>
            </w:tcBorders>
            <w:vAlign w:val="bottom"/>
            <w:hideMark/>
          </w:tcPr>
          <w:p w14:paraId="4CE30C01"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4" w:space="0" w:color="auto"/>
              <w:right w:val="single" w:sz="4" w:space="0" w:color="auto"/>
            </w:tcBorders>
            <w:vAlign w:val="bottom"/>
            <w:hideMark/>
          </w:tcPr>
          <w:p w14:paraId="3D50724E"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4" w:space="0" w:color="auto"/>
              <w:right w:val="single" w:sz="4" w:space="0" w:color="auto"/>
            </w:tcBorders>
            <w:vAlign w:val="bottom"/>
            <w:hideMark/>
          </w:tcPr>
          <w:p w14:paraId="523E0269"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4" w:space="0" w:color="auto"/>
              <w:right w:val="single" w:sz="4" w:space="0" w:color="auto"/>
            </w:tcBorders>
            <w:vAlign w:val="bottom"/>
            <w:hideMark/>
          </w:tcPr>
          <w:p w14:paraId="2FEF5B73"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0</w:t>
            </w:r>
          </w:p>
        </w:tc>
        <w:tc>
          <w:tcPr>
            <w:tcW w:w="424" w:type="pct"/>
            <w:tcBorders>
              <w:top w:val="nil"/>
              <w:left w:val="nil"/>
              <w:bottom w:val="single" w:sz="4" w:space="0" w:color="auto"/>
              <w:right w:val="single" w:sz="8" w:space="0" w:color="auto"/>
            </w:tcBorders>
            <w:vAlign w:val="center"/>
            <w:hideMark/>
          </w:tcPr>
          <w:p w14:paraId="0C94146F" w14:textId="2E6E667D"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0,00%</w:t>
            </w:r>
            <w:proofErr w:type="gramEnd"/>
          </w:p>
        </w:tc>
      </w:tr>
      <w:tr w:rsidR="004A2FB6" w:rsidRPr="00F271E5" w14:paraId="1CF5F97B" w14:textId="77777777" w:rsidTr="004A2FB6">
        <w:trPr>
          <w:trHeight w:val="705"/>
        </w:trPr>
        <w:tc>
          <w:tcPr>
            <w:tcW w:w="355" w:type="pct"/>
            <w:vMerge/>
            <w:tcBorders>
              <w:top w:val="nil"/>
              <w:left w:val="single" w:sz="8" w:space="0" w:color="auto"/>
              <w:bottom w:val="single" w:sz="8" w:space="0" w:color="000000"/>
              <w:right w:val="nil"/>
            </w:tcBorders>
            <w:vAlign w:val="center"/>
            <w:hideMark/>
          </w:tcPr>
          <w:p w14:paraId="71A69A8B"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391" w:type="pct"/>
            <w:vMerge/>
            <w:tcBorders>
              <w:top w:val="nil"/>
              <w:left w:val="single" w:sz="8" w:space="0" w:color="auto"/>
              <w:bottom w:val="single" w:sz="8" w:space="0" w:color="000000"/>
              <w:right w:val="single" w:sz="4" w:space="0" w:color="auto"/>
            </w:tcBorders>
            <w:vAlign w:val="center"/>
            <w:hideMark/>
          </w:tcPr>
          <w:p w14:paraId="1F83B6E4" w14:textId="77777777" w:rsidR="00027478" w:rsidRPr="00F271E5" w:rsidRDefault="00027478" w:rsidP="00027478">
            <w:pPr>
              <w:spacing w:after="0"/>
              <w:jc w:val="left"/>
              <w:rPr>
                <w:rFonts w:ascii="Calibri" w:eastAsia="Times New Roman" w:hAnsi="Calibri" w:cs="Calibri"/>
                <w:color w:val="000000"/>
                <w:sz w:val="16"/>
                <w:szCs w:val="16"/>
                <w:lang w:eastAsia="cs-CZ"/>
              </w:rPr>
            </w:pPr>
          </w:p>
        </w:tc>
        <w:tc>
          <w:tcPr>
            <w:tcW w:w="280" w:type="pct"/>
            <w:tcBorders>
              <w:top w:val="nil"/>
              <w:left w:val="nil"/>
              <w:bottom w:val="single" w:sz="8" w:space="0" w:color="auto"/>
              <w:right w:val="single" w:sz="4" w:space="0" w:color="auto"/>
            </w:tcBorders>
            <w:vAlign w:val="bottom"/>
            <w:hideMark/>
          </w:tcPr>
          <w:p w14:paraId="1B0C0DFD"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62900</w:t>
            </w:r>
          </w:p>
        </w:tc>
        <w:tc>
          <w:tcPr>
            <w:tcW w:w="663" w:type="pct"/>
            <w:tcBorders>
              <w:top w:val="nil"/>
              <w:left w:val="nil"/>
              <w:bottom w:val="single" w:sz="8" w:space="0" w:color="auto"/>
              <w:right w:val="single" w:sz="4" w:space="0" w:color="auto"/>
            </w:tcBorders>
            <w:vAlign w:val="bottom"/>
            <w:hideMark/>
          </w:tcPr>
          <w:p w14:paraId="38816F7D"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účastníci zaměstnaní 6 měsíců po ukončení své účasti, včetně OSVČ</w:t>
            </w:r>
          </w:p>
        </w:tc>
        <w:tc>
          <w:tcPr>
            <w:tcW w:w="310" w:type="pct"/>
            <w:tcBorders>
              <w:top w:val="nil"/>
              <w:left w:val="nil"/>
              <w:bottom w:val="single" w:sz="8" w:space="0" w:color="auto"/>
              <w:right w:val="single" w:sz="4" w:space="0" w:color="auto"/>
            </w:tcBorders>
            <w:vAlign w:val="bottom"/>
            <w:hideMark/>
          </w:tcPr>
          <w:p w14:paraId="589EDA50"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Osoby</w:t>
            </w:r>
          </w:p>
        </w:tc>
        <w:tc>
          <w:tcPr>
            <w:tcW w:w="299" w:type="pct"/>
            <w:tcBorders>
              <w:top w:val="nil"/>
              <w:left w:val="nil"/>
              <w:bottom w:val="single" w:sz="8" w:space="0" w:color="auto"/>
              <w:right w:val="single" w:sz="4" w:space="0" w:color="auto"/>
            </w:tcBorders>
            <w:vAlign w:val="bottom"/>
            <w:hideMark/>
          </w:tcPr>
          <w:p w14:paraId="612A08FA"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Výsledek</w:t>
            </w:r>
          </w:p>
        </w:tc>
        <w:tc>
          <w:tcPr>
            <w:tcW w:w="254" w:type="pct"/>
            <w:tcBorders>
              <w:top w:val="nil"/>
              <w:left w:val="nil"/>
              <w:bottom w:val="single" w:sz="8" w:space="0" w:color="auto"/>
              <w:right w:val="single" w:sz="4" w:space="0" w:color="auto"/>
            </w:tcBorders>
            <w:vAlign w:val="bottom"/>
            <w:hideMark/>
          </w:tcPr>
          <w:p w14:paraId="24A73776"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3" w:type="pct"/>
            <w:tcBorders>
              <w:top w:val="nil"/>
              <w:left w:val="nil"/>
              <w:bottom w:val="single" w:sz="8" w:space="0" w:color="auto"/>
              <w:right w:val="single" w:sz="4" w:space="0" w:color="auto"/>
            </w:tcBorders>
            <w:vAlign w:val="bottom"/>
            <w:hideMark/>
          </w:tcPr>
          <w:p w14:paraId="3E077F23"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31.12.2015</w:t>
            </w:r>
          </w:p>
        </w:tc>
        <w:tc>
          <w:tcPr>
            <w:tcW w:w="254" w:type="pct"/>
            <w:tcBorders>
              <w:top w:val="nil"/>
              <w:left w:val="nil"/>
              <w:bottom w:val="single" w:sz="8" w:space="0" w:color="auto"/>
              <w:right w:val="single" w:sz="4" w:space="0" w:color="auto"/>
            </w:tcBorders>
            <w:vAlign w:val="bottom"/>
            <w:hideMark/>
          </w:tcPr>
          <w:p w14:paraId="40A53051"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4</w:t>
            </w:r>
          </w:p>
        </w:tc>
        <w:tc>
          <w:tcPr>
            <w:tcW w:w="313" w:type="pct"/>
            <w:tcBorders>
              <w:top w:val="nil"/>
              <w:left w:val="nil"/>
              <w:bottom w:val="single" w:sz="8" w:space="0" w:color="auto"/>
              <w:right w:val="single" w:sz="4" w:space="0" w:color="auto"/>
            </w:tcBorders>
            <w:vAlign w:val="bottom"/>
            <w:hideMark/>
          </w:tcPr>
          <w:p w14:paraId="1C3B5BA9"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31.12.2023</w:t>
            </w:r>
          </w:p>
        </w:tc>
        <w:tc>
          <w:tcPr>
            <w:tcW w:w="328" w:type="pct"/>
            <w:tcBorders>
              <w:top w:val="nil"/>
              <w:left w:val="nil"/>
              <w:bottom w:val="single" w:sz="8" w:space="0" w:color="auto"/>
              <w:right w:val="single" w:sz="4" w:space="0" w:color="auto"/>
            </w:tcBorders>
            <w:vAlign w:val="bottom"/>
            <w:hideMark/>
          </w:tcPr>
          <w:p w14:paraId="2C3819C5" w14:textId="77777777" w:rsidR="00027478" w:rsidRPr="00F271E5" w:rsidRDefault="00027478" w:rsidP="00027478">
            <w:pPr>
              <w:spacing w:after="0"/>
              <w:jc w:val="lef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 </w:t>
            </w:r>
          </w:p>
        </w:tc>
        <w:tc>
          <w:tcPr>
            <w:tcW w:w="301" w:type="pct"/>
            <w:tcBorders>
              <w:top w:val="nil"/>
              <w:left w:val="nil"/>
              <w:bottom w:val="single" w:sz="8" w:space="0" w:color="auto"/>
              <w:right w:val="single" w:sz="4" w:space="0" w:color="auto"/>
            </w:tcBorders>
            <w:vAlign w:val="bottom"/>
            <w:hideMark/>
          </w:tcPr>
          <w:p w14:paraId="7F4156F4"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201" w:type="pct"/>
            <w:tcBorders>
              <w:top w:val="nil"/>
              <w:left w:val="nil"/>
              <w:bottom w:val="single" w:sz="8" w:space="0" w:color="auto"/>
              <w:right w:val="single" w:sz="4" w:space="0" w:color="auto"/>
            </w:tcBorders>
            <w:vAlign w:val="bottom"/>
            <w:hideMark/>
          </w:tcPr>
          <w:p w14:paraId="08B1DE48" w14:textId="77777777" w:rsidR="00027478" w:rsidRPr="00F271E5" w:rsidRDefault="00027478" w:rsidP="00027478">
            <w:pPr>
              <w:spacing w:after="0"/>
              <w:jc w:val="right"/>
              <w:rPr>
                <w:rFonts w:ascii="Calibri" w:eastAsia="Times New Roman" w:hAnsi="Calibri" w:cs="Calibri"/>
                <w:color w:val="000000"/>
                <w:sz w:val="16"/>
                <w:szCs w:val="16"/>
                <w:lang w:eastAsia="cs-CZ"/>
              </w:rPr>
            </w:pPr>
            <w:r w:rsidRPr="00F271E5">
              <w:rPr>
                <w:rFonts w:ascii="Calibri" w:eastAsia="Times New Roman" w:hAnsi="Calibri" w:cs="Calibri"/>
                <w:color w:val="000000"/>
                <w:sz w:val="16"/>
                <w:szCs w:val="16"/>
                <w:lang w:eastAsia="cs-CZ"/>
              </w:rPr>
              <w:t>0</w:t>
            </w:r>
          </w:p>
        </w:tc>
        <w:tc>
          <w:tcPr>
            <w:tcW w:w="314" w:type="pct"/>
            <w:tcBorders>
              <w:top w:val="nil"/>
              <w:left w:val="nil"/>
              <w:bottom w:val="single" w:sz="8" w:space="0" w:color="auto"/>
              <w:right w:val="single" w:sz="4" w:space="0" w:color="auto"/>
            </w:tcBorders>
            <w:vAlign w:val="bottom"/>
            <w:hideMark/>
          </w:tcPr>
          <w:p w14:paraId="2AA92B93" w14:textId="77777777" w:rsidR="00027478" w:rsidRPr="00027478" w:rsidRDefault="00027478" w:rsidP="00027478">
            <w:pPr>
              <w:spacing w:after="0"/>
              <w:jc w:val="right"/>
              <w:rPr>
                <w:rFonts w:ascii="Calibri" w:eastAsia="Times New Roman" w:hAnsi="Calibri" w:cs="Calibri"/>
                <w:color w:val="0070C0"/>
                <w:sz w:val="16"/>
                <w:szCs w:val="16"/>
                <w:lang w:eastAsia="cs-CZ"/>
              </w:rPr>
            </w:pPr>
            <w:r w:rsidRPr="00027478">
              <w:rPr>
                <w:rFonts w:ascii="Calibri" w:eastAsia="Times New Roman" w:hAnsi="Calibri" w:cs="Calibri"/>
                <w:color w:val="0070C0"/>
                <w:sz w:val="16"/>
                <w:szCs w:val="16"/>
                <w:lang w:eastAsia="cs-CZ"/>
              </w:rPr>
              <w:t>19</w:t>
            </w:r>
          </w:p>
        </w:tc>
        <w:tc>
          <w:tcPr>
            <w:tcW w:w="424" w:type="pct"/>
            <w:tcBorders>
              <w:top w:val="nil"/>
              <w:left w:val="nil"/>
              <w:bottom w:val="single" w:sz="8" w:space="0" w:color="auto"/>
              <w:right w:val="single" w:sz="8" w:space="0" w:color="auto"/>
            </w:tcBorders>
            <w:vAlign w:val="center"/>
            <w:hideMark/>
          </w:tcPr>
          <w:p w14:paraId="36F981D1" w14:textId="31C443CD" w:rsidR="00027478" w:rsidRPr="00027478" w:rsidRDefault="00027478" w:rsidP="00027478">
            <w:pPr>
              <w:spacing w:after="0"/>
              <w:jc w:val="left"/>
              <w:rPr>
                <w:rFonts w:ascii="Calibri" w:eastAsia="Times New Roman" w:hAnsi="Calibri" w:cs="Calibri"/>
                <w:color w:val="0070C0"/>
                <w:sz w:val="16"/>
                <w:szCs w:val="16"/>
                <w:lang w:eastAsia="cs-CZ"/>
              </w:rPr>
            </w:pPr>
            <w:proofErr w:type="gramStart"/>
            <w:r w:rsidRPr="00027478">
              <w:rPr>
                <w:rFonts w:ascii="Calibri" w:hAnsi="Calibri" w:cs="Calibri"/>
                <w:color w:val="0070C0"/>
                <w:sz w:val="16"/>
                <w:szCs w:val="16"/>
              </w:rPr>
              <w:t>475,00%</w:t>
            </w:r>
            <w:proofErr w:type="gramEnd"/>
          </w:p>
        </w:tc>
      </w:tr>
    </w:tbl>
    <w:p w14:paraId="617B4FAD" w14:textId="5E1BDBC5" w:rsidR="00F271E5" w:rsidRPr="00BE2E4E" w:rsidRDefault="00FD170F" w:rsidP="00FD170F">
      <w:pPr>
        <w:rPr>
          <w:i/>
          <w:iCs/>
          <w:color w:val="548DD4" w:themeColor="text2" w:themeTint="99"/>
          <w:sz w:val="16"/>
          <w:szCs w:val="16"/>
        </w:rPr>
      </w:pPr>
      <w:r w:rsidRPr="00BE2E4E">
        <w:rPr>
          <w:i/>
          <w:iCs/>
          <w:color w:val="548DD4" w:themeColor="text2" w:themeTint="99"/>
          <w:sz w:val="16"/>
          <w:szCs w:val="16"/>
          <w:highlight w:val="yellow"/>
          <w:lang w:eastAsia="cs-CZ"/>
        </w:rPr>
        <w:t>*</w:t>
      </w:r>
      <w:r w:rsidRPr="00BE2E4E">
        <w:rPr>
          <w:i/>
          <w:iCs/>
          <w:color w:val="548DD4" w:themeColor="text2" w:themeTint="99"/>
          <w:sz w:val="16"/>
          <w:szCs w:val="16"/>
          <w:highlight w:val="yellow"/>
        </w:rPr>
        <w:t xml:space="preserve"> </w:t>
      </w:r>
      <w:r w:rsidR="001212ED" w:rsidRPr="00BE2E4E">
        <w:rPr>
          <w:i/>
          <w:iCs/>
          <w:color w:val="548DD4" w:themeColor="text2" w:themeTint="99"/>
          <w:sz w:val="16"/>
          <w:szCs w:val="16"/>
          <w:highlight w:val="yellow"/>
        </w:rPr>
        <w:t xml:space="preserve">hodnoty dle pokynů a generované tabulky </w:t>
      </w:r>
      <w:r w:rsidR="00D72921" w:rsidRPr="00BE2E4E">
        <w:rPr>
          <w:i/>
          <w:iCs/>
          <w:color w:val="548DD4" w:themeColor="text2" w:themeTint="99"/>
          <w:sz w:val="16"/>
          <w:szCs w:val="16"/>
          <w:highlight w:val="yellow"/>
        </w:rPr>
        <w:t>z</w:t>
      </w:r>
      <w:r w:rsidR="00BE2E4E" w:rsidRPr="00BE2E4E">
        <w:rPr>
          <w:i/>
          <w:iCs/>
          <w:color w:val="548DD4" w:themeColor="text2" w:themeTint="99"/>
          <w:sz w:val="16"/>
          <w:szCs w:val="16"/>
          <w:highlight w:val="yellow"/>
        </w:rPr>
        <w:t> </w:t>
      </w:r>
      <w:r w:rsidR="00D72921" w:rsidRPr="00BE2E4E">
        <w:rPr>
          <w:i/>
          <w:iCs/>
          <w:color w:val="548DD4" w:themeColor="text2" w:themeTint="99"/>
          <w:sz w:val="16"/>
          <w:szCs w:val="16"/>
          <w:highlight w:val="yellow"/>
        </w:rPr>
        <w:t>CSSF</w:t>
      </w:r>
      <w:r w:rsidR="00BE2E4E" w:rsidRPr="00BE2E4E">
        <w:rPr>
          <w:i/>
          <w:iCs/>
          <w:color w:val="548DD4" w:themeColor="text2" w:themeTint="99"/>
          <w:sz w:val="16"/>
          <w:szCs w:val="16"/>
          <w:highlight w:val="yellow"/>
        </w:rPr>
        <w:t xml:space="preserve">14+ </w:t>
      </w:r>
      <w:r w:rsidR="001212ED" w:rsidRPr="00BE2E4E">
        <w:rPr>
          <w:i/>
          <w:iCs/>
          <w:color w:val="548DD4" w:themeColor="text2" w:themeTint="99"/>
          <w:sz w:val="16"/>
          <w:szCs w:val="16"/>
          <w:highlight w:val="yellow"/>
        </w:rPr>
        <w:t xml:space="preserve">nejsou za dané </w:t>
      </w:r>
      <w:r w:rsidR="00D72921" w:rsidRPr="00BE2E4E">
        <w:rPr>
          <w:i/>
          <w:iCs/>
          <w:color w:val="548DD4" w:themeColor="text2" w:themeTint="99"/>
          <w:sz w:val="16"/>
          <w:szCs w:val="16"/>
          <w:highlight w:val="yellow"/>
        </w:rPr>
        <w:t>opatření</w:t>
      </w:r>
      <w:r w:rsidR="00BE2E4E" w:rsidRPr="00BE2E4E">
        <w:rPr>
          <w:i/>
          <w:iCs/>
          <w:color w:val="548DD4" w:themeColor="text2" w:themeTint="99"/>
          <w:sz w:val="16"/>
          <w:szCs w:val="16"/>
          <w:highlight w:val="yellow"/>
        </w:rPr>
        <w:t xml:space="preserve"> SCLLD</w:t>
      </w:r>
      <w:r w:rsidR="00D72921" w:rsidRPr="00BE2E4E">
        <w:rPr>
          <w:i/>
          <w:iCs/>
          <w:color w:val="548DD4" w:themeColor="text2" w:themeTint="99"/>
          <w:sz w:val="16"/>
          <w:szCs w:val="16"/>
          <w:highlight w:val="yellow"/>
        </w:rPr>
        <w:t xml:space="preserve"> k dispozici</w:t>
      </w:r>
    </w:p>
    <w:p w14:paraId="7D4567F8" w14:textId="77777777" w:rsidR="00315B94" w:rsidRDefault="00315B94" w:rsidP="00827E7E">
      <w:pPr>
        <w:rPr>
          <w:lang w:eastAsia="cs-CZ"/>
        </w:rPr>
      </w:pPr>
    </w:p>
    <w:tbl>
      <w:tblPr>
        <w:tblW w:w="5000" w:type="pct"/>
        <w:tblLayout w:type="fixed"/>
        <w:tblCellMar>
          <w:left w:w="70" w:type="dxa"/>
          <w:right w:w="70" w:type="dxa"/>
        </w:tblCellMar>
        <w:tblLook w:val="04A0" w:firstRow="1" w:lastRow="0" w:firstColumn="1" w:lastColumn="0" w:noHBand="0" w:noVBand="1"/>
      </w:tblPr>
      <w:tblGrid>
        <w:gridCol w:w="939"/>
        <w:gridCol w:w="747"/>
        <w:gridCol w:w="674"/>
        <w:gridCol w:w="3018"/>
        <w:gridCol w:w="847"/>
        <w:gridCol w:w="850"/>
        <w:gridCol w:w="710"/>
        <w:gridCol w:w="993"/>
        <w:gridCol w:w="708"/>
        <w:gridCol w:w="993"/>
        <w:gridCol w:w="993"/>
        <w:gridCol w:w="708"/>
        <w:gridCol w:w="568"/>
        <w:gridCol w:w="752"/>
        <w:gridCol w:w="484"/>
      </w:tblGrid>
      <w:tr w:rsidR="00315B94" w:rsidRPr="00982DA1" w14:paraId="0C0611B7" w14:textId="77777777" w:rsidTr="00982DA1">
        <w:trPr>
          <w:trHeight w:val="315"/>
        </w:trPr>
        <w:tc>
          <w:tcPr>
            <w:tcW w:w="4558" w:type="pct"/>
            <w:gridSpan w:val="13"/>
            <w:tcBorders>
              <w:top w:val="single" w:sz="8" w:space="0" w:color="auto"/>
              <w:left w:val="single" w:sz="8" w:space="0" w:color="auto"/>
              <w:bottom w:val="single" w:sz="8" w:space="0" w:color="auto"/>
              <w:right w:val="single" w:sz="8" w:space="0" w:color="000000"/>
            </w:tcBorders>
            <w:shd w:val="clear" w:color="000000" w:fill="F2F2F2"/>
            <w:vAlign w:val="center"/>
            <w:hideMark/>
          </w:tcPr>
          <w:p w14:paraId="23A68E3B" w14:textId="77777777" w:rsidR="00315B94" w:rsidRPr="00982DA1" w:rsidRDefault="00315B94" w:rsidP="00315B94">
            <w:pPr>
              <w:spacing w:after="0"/>
              <w:jc w:val="center"/>
              <w:rPr>
                <w:rFonts w:asciiTheme="minorHAnsi" w:eastAsia="Times New Roman" w:hAnsiTheme="minorHAnsi" w:cstheme="minorHAnsi"/>
                <w:b/>
                <w:bCs/>
                <w:color w:val="FF0000"/>
                <w:sz w:val="16"/>
                <w:szCs w:val="16"/>
                <w:lang w:eastAsia="cs-CZ"/>
              </w:rPr>
            </w:pPr>
            <w:r w:rsidRPr="00982DA1">
              <w:rPr>
                <w:rFonts w:asciiTheme="minorHAnsi" w:eastAsia="Times New Roman" w:hAnsiTheme="minorHAnsi" w:cstheme="minorHAnsi"/>
                <w:b/>
                <w:bCs/>
                <w:color w:val="FF0000"/>
                <w:sz w:val="16"/>
                <w:szCs w:val="16"/>
                <w:lang w:eastAsia="cs-CZ"/>
              </w:rPr>
              <w:t>1.    Údaje nepřevzaté z </w:t>
            </w:r>
            <w:proofErr w:type="spellStart"/>
            <w:r w:rsidRPr="00982DA1">
              <w:rPr>
                <w:rFonts w:asciiTheme="minorHAnsi" w:eastAsia="Times New Roman" w:hAnsiTheme="minorHAnsi" w:cstheme="minorHAnsi"/>
                <w:b/>
                <w:bCs/>
                <w:color w:val="FF0000"/>
                <w:sz w:val="16"/>
                <w:szCs w:val="16"/>
                <w:lang w:eastAsia="cs-CZ"/>
              </w:rPr>
              <w:t>mid</w:t>
            </w:r>
            <w:proofErr w:type="spellEnd"/>
            <w:r w:rsidRPr="00982DA1">
              <w:rPr>
                <w:rFonts w:asciiTheme="minorHAnsi" w:eastAsia="Times New Roman" w:hAnsiTheme="minorHAnsi" w:cstheme="minorHAnsi"/>
                <w:b/>
                <w:bCs/>
                <w:color w:val="FF0000"/>
                <w:sz w:val="16"/>
                <w:szCs w:val="16"/>
                <w:lang w:eastAsia="cs-CZ"/>
              </w:rPr>
              <w:t xml:space="preserve">-term evaluační </w:t>
            </w:r>
            <w:proofErr w:type="gramStart"/>
            <w:r w:rsidRPr="00982DA1">
              <w:rPr>
                <w:rFonts w:asciiTheme="minorHAnsi" w:eastAsia="Times New Roman" w:hAnsiTheme="minorHAnsi" w:cstheme="minorHAnsi"/>
                <w:b/>
                <w:bCs/>
                <w:color w:val="FF0000"/>
                <w:sz w:val="16"/>
                <w:szCs w:val="16"/>
                <w:lang w:eastAsia="cs-CZ"/>
              </w:rPr>
              <w:t>zprávy - OPŽP</w:t>
            </w:r>
            <w:proofErr w:type="gramEnd"/>
          </w:p>
        </w:tc>
        <w:tc>
          <w:tcPr>
            <w:tcW w:w="442" w:type="pct"/>
            <w:gridSpan w:val="2"/>
            <w:tcBorders>
              <w:top w:val="single" w:sz="8" w:space="0" w:color="auto"/>
              <w:left w:val="nil"/>
              <w:bottom w:val="single" w:sz="8" w:space="0" w:color="auto"/>
              <w:right w:val="single" w:sz="8" w:space="0" w:color="000000"/>
            </w:tcBorders>
            <w:shd w:val="clear" w:color="000000" w:fill="F2F2F2"/>
            <w:vAlign w:val="center"/>
            <w:hideMark/>
          </w:tcPr>
          <w:p w14:paraId="47AB270E" w14:textId="77777777" w:rsidR="00315B94" w:rsidRPr="00982DA1" w:rsidRDefault="00315B94" w:rsidP="00315B94">
            <w:pPr>
              <w:spacing w:after="0"/>
              <w:jc w:val="center"/>
              <w:rPr>
                <w:rFonts w:asciiTheme="minorHAnsi" w:eastAsia="Times New Roman" w:hAnsiTheme="minorHAnsi" w:cstheme="minorHAnsi"/>
                <w:b/>
                <w:bCs/>
                <w:color w:val="0070C0"/>
                <w:sz w:val="16"/>
                <w:szCs w:val="16"/>
                <w:lang w:eastAsia="cs-CZ"/>
              </w:rPr>
            </w:pPr>
            <w:r w:rsidRPr="00982DA1">
              <w:rPr>
                <w:rFonts w:asciiTheme="minorHAnsi" w:eastAsia="Times New Roman" w:hAnsiTheme="minorHAnsi" w:cstheme="minorHAnsi"/>
                <w:b/>
                <w:bCs/>
                <w:color w:val="0070C0"/>
                <w:sz w:val="16"/>
                <w:szCs w:val="16"/>
                <w:lang w:eastAsia="cs-CZ"/>
              </w:rPr>
              <w:t>Údaje z CSSF14+ k 31. 12. 2024</w:t>
            </w:r>
          </w:p>
        </w:tc>
      </w:tr>
      <w:tr w:rsidR="00982DA1" w:rsidRPr="00982DA1" w14:paraId="5A31AA61" w14:textId="77777777" w:rsidTr="00982DA1">
        <w:trPr>
          <w:trHeight w:val="315"/>
        </w:trPr>
        <w:tc>
          <w:tcPr>
            <w:tcW w:w="336" w:type="pct"/>
            <w:vMerge w:val="restart"/>
            <w:tcBorders>
              <w:top w:val="nil"/>
              <w:left w:val="single" w:sz="8" w:space="0" w:color="auto"/>
              <w:bottom w:val="nil"/>
              <w:right w:val="single" w:sz="8" w:space="0" w:color="auto"/>
            </w:tcBorders>
            <w:shd w:val="clear" w:color="000000" w:fill="F2F2F2"/>
            <w:vAlign w:val="center"/>
            <w:hideMark/>
          </w:tcPr>
          <w:p w14:paraId="5FE253D9" w14:textId="77777777" w:rsidR="00315B94" w:rsidRPr="00982DA1" w:rsidRDefault="00315B94" w:rsidP="00315B94">
            <w:pPr>
              <w:spacing w:after="0"/>
              <w:jc w:val="center"/>
              <w:rPr>
                <w:rFonts w:asciiTheme="minorHAnsi" w:eastAsia="Times New Roman" w:hAnsiTheme="minorHAnsi" w:cstheme="minorHAnsi"/>
                <w:b/>
                <w:bCs/>
                <w:color w:val="000000"/>
                <w:sz w:val="16"/>
                <w:szCs w:val="16"/>
                <w:lang w:eastAsia="cs-CZ"/>
              </w:rPr>
            </w:pPr>
            <w:proofErr w:type="spellStart"/>
            <w:r w:rsidRPr="00982DA1">
              <w:rPr>
                <w:rFonts w:asciiTheme="minorHAnsi" w:eastAsia="Times New Roman" w:hAnsiTheme="minorHAnsi" w:cstheme="minorHAnsi"/>
                <w:b/>
                <w:bCs/>
                <w:color w:val="000000"/>
                <w:sz w:val="16"/>
                <w:szCs w:val="16"/>
                <w:lang w:eastAsia="cs-CZ"/>
              </w:rPr>
              <w:t>Spec</w:t>
            </w:r>
            <w:proofErr w:type="spellEnd"/>
            <w:r w:rsidRPr="00982DA1">
              <w:rPr>
                <w:rFonts w:asciiTheme="minorHAnsi" w:eastAsia="Times New Roman" w:hAnsiTheme="minorHAnsi" w:cstheme="minorHAnsi"/>
                <w:b/>
                <w:bCs/>
                <w:color w:val="000000"/>
                <w:sz w:val="16"/>
                <w:szCs w:val="16"/>
                <w:lang w:eastAsia="cs-CZ"/>
              </w:rPr>
              <w:t>. cíl SCLLD</w:t>
            </w:r>
          </w:p>
        </w:tc>
        <w:tc>
          <w:tcPr>
            <w:tcW w:w="267" w:type="pct"/>
            <w:vMerge w:val="restart"/>
            <w:tcBorders>
              <w:top w:val="nil"/>
              <w:left w:val="single" w:sz="8" w:space="0" w:color="auto"/>
              <w:bottom w:val="nil"/>
              <w:right w:val="single" w:sz="8" w:space="0" w:color="auto"/>
            </w:tcBorders>
            <w:shd w:val="clear" w:color="000000" w:fill="F2F2F2"/>
            <w:vAlign w:val="center"/>
            <w:hideMark/>
          </w:tcPr>
          <w:p w14:paraId="08B798C8" w14:textId="77777777" w:rsidR="00315B94" w:rsidRPr="00982DA1" w:rsidRDefault="00315B94" w:rsidP="00315B94">
            <w:pPr>
              <w:spacing w:after="0"/>
              <w:jc w:val="center"/>
              <w:rPr>
                <w:rFonts w:asciiTheme="minorHAnsi" w:eastAsia="Times New Roman" w:hAnsiTheme="minorHAnsi" w:cstheme="minorHAnsi"/>
                <w:b/>
                <w:bCs/>
                <w:color w:val="000000"/>
                <w:sz w:val="16"/>
                <w:szCs w:val="16"/>
                <w:lang w:eastAsia="cs-CZ"/>
              </w:rPr>
            </w:pPr>
            <w:r w:rsidRPr="00982DA1">
              <w:rPr>
                <w:rFonts w:asciiTheme="minorHAnsi" w:eastAsia="Times New Roman" w:hAnsiTheme="minorHAnsi" w:cstheme="minorHAnsi"/>
                <w:b/>
                <w:bCs/>
                <w:color w:val="000000"/>
                <w:sz w:val="16"/>
                <w:szCs w:val="16"/>
                <w:lang w:eastAsia="cs-CZ"/>
              </w:rPr>
              <w:t>Opatření SCLLD</w:t>
            </w:r>
          </w:p>
        </w:tc>
        <w:tc>
          <w:tcPr>
            <w:tcW w:w="1927" w:type="pct"/>
            <w:gridSpan w:val="4"/>
            <w:tcBorders>
              <w:top w:val="single" w:sz="8" w:space="0" w:color="auto"/>
              <w:left w:val="nil"/>
              <w:bottom w:val="single" w:sz="8" w:space="0" w:color="auto"/>
              <w:right w:val="single" w:sz="8" w:space="0" w:color="000000"/>
            </w:tcBorders>
            <w:shd w:val="clear" w:color="000000" w:fill="F2F2F2"/>
            <w:vAlign w:val="center"/>
            <w:hideMark/>
          </w:tcPr>
          <w:p w14:paraId="066CE82F" w14:textId="77777777" w:rsidR="00315B94" w:rsidRPr="00982DA1" w:rsidRDefault="00315B94" w:rsidP="00315B94">
            <w:pPr>
              <w:spacing w:after="0"/>
              <w:jc w:val="center"/>
              <w:rPr>
                <w:rFonts w:asciiTheme="minorHAnsi" w:eastAsia="Times New Roman" w:hAnsiTheme="minorHAnsi" w:cstheme="minorHAnsi"/>
                <w:b/>
                <w:bCs/>
                <w:color w:val="000000"/>
                <w:sz w:val="16"/>
                <w:szCs w:val="16"/>
                <w:lang w:eastAsia="cs-CZ"/>
              </w:rPr>
            </w:pPr>
            <w:r w:rsidRPr="00982DA1">
              <w:rPr>
                <w:rFonts w:asciiTheme="minorHAnsi" w:eastAsia="Times New Roman" w:hAnsiTheme="minorHAnsi" w:cstheme="minorHAnsi"/>
                <w:b/>
                <w:bCs/>
                <w:color w:val="000000"/>
                <w:sz w:val="16"/>
                <w:szCs w:val="16"/>
                <w:lang w:eastAsia="cs-CZ"/>
              </w:rPr>
              <w:t>Identifikace indikátorů</w:t>
            </w:r>
          </w:p>
        </w:tc>
        <w:tc>
          <w:tcPr>
            <w:tcW w:w="1572" w:type="pct"/>
            <w:gridSpan w:val="5"/>
            <w:tcBorders>
              <w:top w:val="single" w:sz="8" w:space="0" w:color="auto"/>
              <w:left w:val="nil"/>
              <w:bottom w:val="single" w:sz="8" w:space="0" w:color="auto"/>
              <w:right w:val="single" w:sz="8" w:space="0" w:color="000000"/>
            </w:tcBorders>
            <w:shd w:val="clear" w:color="000000" w:fill="F2F2F2"/>
            <w:vAlign w:val="center"/>
            <w:hideMark/>
          </w:tcPr>
          <w:p w14:paraId="1B13F70B" w14:textId="77777777" w:rsidR="00315B94" w:rsidRPr="00982DA1" w:rsidRDefault="00315B94" w:rsidP="00315B94">
            <w:pPr>
              <w:spacing w:after="0"/>
              <w:jc w:val="center"/>
              <w:rPr>
                <w:rFonts w:asciiTheme="minorHAnsi" w:eastAsia="Times New Roman" w:hAnsiTheme="minorHAnsi" w:cstheme="minorHAnsi"/>
                <w:b/>
                <w:bCs/>
                <w:color w:val="000000"/>
                <w:sz w:val="16"/>
                <w:szCs w:val="16"/>
                <w:lang w:eastAsia="cs-CZ"/>
              </w:rPr>
            </w:pPr>
            <w:r w:rsidRPr="00982DA1">
              <w:rPr>
                <w:rFonts w:asciiTheme="minorHAnsi" w:eastAsia="Times New Roman" w:hAnsiTheme="minorHAnsi" w:cstheme="minorHAnsi"/>
                <w:b/>
                <w:bCs/>
                <w:color w:val="000000"/>
                <w:sz w:val="16"/>
                <w:szCs w:val="16"/>
                <w:lang w:eastAsia="cs-CZ"/>
              </w:rPr>
              <w:t>Hodnoty indikátorů</w:t>
            </w:r>
          </w:p>
        </w:tc>
        <w:tc>
          <w:tcPr>
            <w:tcW w:w="456" w:type="pct"/>
            <w:gridSpan w:val="2"/>
            <w:tcBorders>
              <w:top w:val="single" w:sz="8" w:space="0" w:color="auto"/>
              <w:left w:val="nil"/>
              <w:bottom w:val="single" w:sz="8" w:space="0" w:color="auto"/>
              <w:right w:val="single" w:sz="8" w:space="0" w:color="000000"/>
            </w:tcBorders>
            <w:shd w:val="clear" w:color="000000" w:fill="F2F2F2"/>
            <w:vAlign w:val="center"/>
            <w:hideMark/>
          </w:tcPr>
          <w:p w14:paraId="67F91BAA" w14:textId="77777777" w:rsidR="00315B94" w:rsidRPr="00982DA1" w:rsidRDefault="00315B94" w:rsidP="00315B94">
            <w:pPr>
              <w:spacing w:after="0"/>
              <w:jc w:val="center"/>
              <w:rPr>
                <w:rFonts w:asciiTheme="minorHAnsi" w:eastAsia="Times New Roman" w:hAnsiTheme="minorHAnsi" w:cstheme="minorHAnsi"/>
                <w:b/>
                <w:bCs/>
                <w:color w:val="000000"/>
                <w:sz w:val="16"/>
                <w:szCs w:val="16"/>
                <w:lang w:eastAsia="cs-CZ"/>
              </w:rPr>
            </w:pPr>
            <w:r w:rsidRPr="00982DA1">
              <w:rPr>
                <w:rFonts w:asciiTheme="minorHAnsi" w:eastAsia="Times New Roman" w:hAnsiTheme="minorHAnsi" w:cstheme="minorHAnsi"/>
                <w:b/>
                <w:bCs/>
                <w:color w:val="000000"/>
                <w:sz w:val="16"/>
                <w:szCs w:val="16"/>
                <w:lang w:eastAsia="cs-CZ"/>
              </w:rPr>
              <w:t>Dosažená hodnota indikátoru v </w:t>
            </w:r>
            <w:proofErr w:type="spellStart"/>
            <w:r w:rsidRPr="00982DA1">
              <w:rPr>
                <w:rFonts w:asciiTheme="minorHAnsi" w:eastAsia="Times New Roman" w:hAnsiTheme="minorHAnsi" w:cstheme="minorHAnsi"/>
                <w:b/>
                <w:bCs/>
                <w:color w:val="000000"/>
                <w:sz w:val="16"/>
                <w:szCs w:val="16"/>
                <w:lang w:eastAsia="cs-CZ"/>
              </w:rPr>
              <w:t>mid</w:t>
            </w:r>
            <w:proofErr w:type="spellEnd"/>
            <w:r w:rsidRPr="00982DA1">
              <w:rPr>
                <w:rFonts w:asciiTheme="minorHAnsi" w:eastAsia="Times New Roman" w:hAnsiTheme="minorHAnsi" w:cstheme="minorHAnsi"/>
                <w:b/>
                <w:bCs/>
                <w:color w:val="000000"/>
                <w:sz w:val="16"/>
                <w:szCs w:val="16"/>
                <w:lang w:eastAsia="cs-CZ"/>
              </w:rPr>
              <w:t>-term evaluaci</w:t>
            </w:r>
          </w:p>
        </w:tc>
        <w:tc>
          <w:tcPr>
            <w:tcW w:w="442" w:type="pct"/>
            <w:gridSpan w:val="2"/>
            <w:tcBorders>
              <w:top w:val="single" w:sz="8" w:space="0" w:color="auto"/>
              <w:left w:val="nil"/>
              <w:bottom w:val="single" w:sz="8" w:space="0" w:color="auto"/>
              <w:right w:val="single" w:sz="8" w:space="0" w:color="000000"/>
            </w:tcBorders>
            <w:shd w:val="clear" w:color="000000" w:fill="F2F2F2"/>
            <w:vAlign w:val="center"/>
            <w:hideMark/>
          </w:tcPr>
          <w:p w14:paraId="5AA72B36" w14:textId="77777777" w:rsidR="00315B94" w:rsidRPr="00982DA1" w:rsidRDefault="00315B94" w:rsidP="00315B94">
            <w:pPr>
              <w:spacing w:after="0"/>
              <w:jc w:val="center"/>
              <w:rPr>
                <w:rFonts w:asciiTheme="minorHAnsi" w:eastAsia="Times New Roman" w:hAnsiTheme="minorHAnsi" w:cstheme="minorHAnsi"/>
                <w:b/>
                <w:bCs/>
                <w:color w:val="0070C0"/>
                <w:sz w:val="16"/>
                <w:szCs w:val="16"/>
                <w:lang w:eastAsia="cs-CZ"/>
              </w:rPr>
            </w:pPr>
            <w:r w:rsidRPr="00982DA1">
              <w:rPr>
                <w:rFonts w:asciiTheme="minorHAnsi" w:eastAsia="Times New Roman" w:hAnsiTheme="minorHAnsi" w:cstheme="minorHAnsi"/>
                <w:b/>
                <w:bCs/>
                <w:color w:val="0070C0"/>
                <w:sz w:val="16"/>
                <w:szCs w:val="16"/>
                <w:lang w:eastAsia="cs-CZ"/>
              </w:rPr>
              <w:t xml:space="preserve">Konečná dosažená hodnota indikátoru </w:t>
            </w:r>
          </w:p>
        </w:tc>
      </w:tr>
      <w:tr w:rsidR="00982DA1" w:rsidRPr="00982DA1" w14:paraId="7652A351" w14:textId="77777777" w:rsidTr="00982DA1">
        <w:trPr>
          <w:trHeight w:val="900"/>
        </w:trPr>
        <w:tc>
          <w:tcPr>
            <w:tcW w:w="336" w:type="pct"/>
            <w:vMerge/>
            <w:tcBorders>
              <w:top w:val="nil"/>
              <w:left w:val="single" w:sz="8" w:space="0" w:color="auto"/>
              <w:bottom w:val="nil"/>
              <w:right w:val="single" w:sz="8" w:space="0" w:color="auto"/>
            </w:tcBorders>
            <w:vAlign w:val="center"/>
            <w:hideMark/>
          </w:tcPr>
          <w:p w14:paraId="3E623D6E" w14:textId="77777777" w:rsidR="00315B94" w:rsidRPr="00982DA1" w:rsidRDefault="00315B94" w:rsidP="00315B94">
            <w:pPr>
              <w:spacing w:after="0"/>
              <w:jc w:val="left"/>
              <w:rPr>
                <w:rFonts w:asciiTheme="minorHAnsi" w:eastAsia="Times New Roman" w:hAnsiTheme="minorHAnsi" w:cstheme="minorHAnsi"/>
                <w:b/>
                <w:bCs/>
                <w:color w:val="000000"/>
                <w:sz w:val="16"/>
                <w:szCs w:val="16"/>
                <w:lang w:eastAsia="cs-CZ"/>
              </w:rPr>
            </w:pPr>
          </w:p>
        </w:tc>
        <w:tc>
          <w:tcPr>
            <w:tcW w:w="267" w:type="pct"/>
            <w:vMerge/>
            <w:tcBorders>
              <w:top w:val="nil"/>
              <w:left w:val="single" w:sz="8" w:space="0" w:color="auto"/>
              <w:bottom w:val="nil"/>
              <w:right w:val="single" w:sz="8" w:space="0" w:color="auto"/>
            </w:tcBorders>
            <w:vAlign w:val="center"/>
            <w:hideMark/>
          </w:tcPr>
          <w:p w14:paraId="59DB77E8" w14:textId="77777777" w:rsidR="00315B94" w:rsidRPr="00982DA1" w:rsidRDefault="00315B94" w:rsidP="00315B94">
            <w:pPr>
              <w:spacing w:after="0"/>
              <w:jc w:val="left"/>
              <w:rPr>
                <w:rFonts w:asciiTheme="minorHAnsi" w:eastAsia="Times New Roman" w:hAnsiTheme="minorHAnsi" w:cstheme="minorHAnsi"/>
                <w:b/>
                <w:bCs/>
                <w:color w:val="000000"/>
                <w:sz w:val="16"/>
                <w:szCs w:val="16"/>
                <w:lang w:eastAsia="cs-CZ"/>
              </w:rPr>
            </w:pPr>
          </w:p>
        </w:tc>
        <w:tc>
          <w:tcPr>
            <w:tcW w:w="241" w:type="pct"/>
            <w:tcBorders>
              <w:top w:val="nil"/>
              <w:left w:val="nil"/>
              <w:bottom w:val="nil"/>
              <w:right w:val="single" w:sz="8" w:space="0" w:color="auto"/>
            </w:tcBorders>
            <w:shd w:val="clear" w:color="000000" w:fill="F2F2F2"/>
            <w:vAlign w:val="center"/>
            <w:hideMark/>
          </w:tcPr>
          <w:p w14:paraId="5393DC0B" w14:textId="77777777" w:rsidR="00315B94" w:rsidRPr="00982DA1" w:rsidRDefault="00315B94" w:rsidP="00315B94">
            <w:pPr>
              <w:spacing w:after="0"/>
              <w:jc w:val="center"/>
              <w:rPr>
                <w:rFonts w:asciiTheme="minorHAnsi" w:eastAsia="Times New Roman" w:hAnsiTheme="minorHAnsi" w:cstheme="minorHAnsi"/>
                <w:b/>
                <w:bCs/>
                <w:color w:val="000000"/>
                <w:sz w:val="16"/>
                <w:szCs w:val="16"/>
                <w:lang w:eastAsia="cs-CZ"/>
              </w:rPr>
            </w:pPr>
            <w:r w:rsidRPr="00982DA1">
              <w:rPr>
                <w:rFonts w:asciiTheme="minorHAnsi" w:eastAsia="Times New Roman" w:hAnsiTheme="minorHAnsi" w:cstheme="minorHAnsi"/>
                <w:b/>
                <w:bCs/>
                <w:color w:val="000000"/>
                <w:sz w:val="16"/>
                <w:szCs w:val="16"/>
                <w:lang w:eastAsia="cs-CZ"/>
              </w:rPr>
              <w:t>Kód NČI2014+</w:t>
            </w:r>
          </w:p>
        </w:tc>
        <w:tc>
          <w:tcPr>
            <w:tcW w:w="1079" w:type="pct"/>
            <w:tcBorders>
              <w:top w:val="nil"/>
              <w:left w:val="nil"/>
              <w:bottom w:val="nil"/>
              <w:right w:val="single" w:sz="8" w:space="0" w:color="auto"/>
            </w:tcBorders>
            <w:shd w:val="clear" w:color="000000" w:fill="F2F2F2"/>
            <w:vAlign w:val="center"/>
            <w:hideMark/>
          </w:tcPr>
          <w:p w14:paraId="6A6D66E3" w14:textId="77777777" w:rsidR="00315B94" w:rsidRPr="00982DA1" w:rsidRDefault="00315B94" w:rsidP="00315B94">
            <w:pPr>
              <w:spacing w:after="0"/>
              <w:jc w:val="center"/>
              <w:rPr>
                <w:rFonts w:asciiTheme="minorHAnsi" w:eastAsia="Times New Roman" w:hAnsiTheme="minorHAnsi" w:cstheme="minorHAnsi"/>
                <w:b/>
                <w:bCs/>
                <w:color w:val="000000"/>
                <w:sz w:val="16"/>
                <w:szCs w:val="16"/>
                <w:lang w:eastAsia="cs-CZ"/>
              </w:rPr>
            </w:pPr>
            <w:r w:rsidRPr="00982DA1">
              <w:rPr>
                <w:rFonts w:asciiTheme="minorHAnsi" w:eastAsia="Times New Roman" w:hAnsiTheme="minorHAnsi" w:cstheme="minorHAnsi"/>
                <w:b/>
                <w:bCs/>
                <w:color w:val="000000"/>
                <w:sz w:val="16"/>
                <w:szCs w:val="16"/>
                <w:lang w:eastAsia="cs-CZ"/>
              </w:rPr>
              <w:t>Název indikátoru</w:t>
            </w:r>
          </w:p>
        </w:tc>
        <w:tc>
          <w:tcPr>
            <w:tcW w:w="303" w:type="pct"/>
            <w:tcBorders>
              <w:top w:val="nil"/>
              <w:left w:val="nil"/>
              <w:bottom w:val="nil"/>
              <w:right w:val="single" w:sz="8" w:space="0" w:color="auto"/>
            </w:tcBorders>
            <w:shd w:val="clear" w:color="000000" w:fill="F2F2F2"/>
            <w:vAlign w:val="center"/>
            <w:hideMark/>
          </w:tcPr>
          <w:p w14:paraId="02110AF4" w14:textId="77777777" w:rsidR="00315B94" w:rsidRPr="00982DA1" w:rsidRDefault="00315B94" w:rsidP="00315B94">
            <w:pPr>
              <w:spacing w:after="0"/>
              <w:jc w:val="center"/>
              <w:rPr>
                <w:rFonts w:asciiTheme="minorHAnsi" w:eastAsia="Times New Roman" w:hAnsiTheme="minorHAnsi" w:cstheme="minorHAnsi"/>
                <w:b/>
                <w:bCs/>
                <w:color w:val="000000"/>
                <w:sz w:val="16"/>
                <w:szCs w:val="16"/>
                <w:lang w:eastAsia="cs-CZ"/>
              </w:rPr>
            </w:pPr>
            <w:r w:rsidRPr="00982DA1">
              <w:rPr>
                <w:rFonts w:asciiTheme="minorHAnsi" w:eastAsia="Times New Roman" w:hAnsiTheme="minorHAnsi" w:cstheme="minorHAnsi"/>
                <w:b/>
                <w:bCs/>
                <w:color w:val="000000"/>
                <w:sz w:val="16"/>
                <w:szCs w:val="16"/>
                <w:lang w:eastAsia="cs-CZ"/>
              </w:rPr>
              <w:t>Měrná jednotka</w:t>
            </w:r>
          </w:p>
        </w:tc>
        <w:tc>
          <w:tcPr>
            <w:tcW w:w="304" w:type="pct"/>
            <w:tcBorders>
              <w:top w:val="nil"/>
              <w:left w:val="nil"/>
              <w:bottom w:val="nil"/>
              <w:right w:val="single" w:sz="8" w:space="0" w:color="auto"/>
            </w:tcBorders>
            <w:shd w:val="clear" w:color="000000" w:fill="F2F2F2"/>
            <w:vAlign w:val="center"/>
            <w:hideMark/>
          </w:tcPr>
          <w:p w14:paraId="62DDE91D" w14:textId="77777777" w:rsidR="00315B94" w:rsidRPr="00982DA1" w:rsidRDefault="00315B94" w:rsidP="00315B94">
            <w:pPr>
              <w:spacing w:after="0"/>
              <w:jc w:val="center"/>
              <w:rPr>
                <w:rFonts w:asciiTheme="minorHAnsi" w:eastAsia="Times New Roman" w:hAnsiTheme="minorHAnsi" w:cstheme="minorHAnsi"/>
                <w:b/>
                <w:bCs/>
                <w:color w:val="000000"/>
                <w:sz w:val="16"/>
                <w:szCs w:val="16"/>
                <w:lang w:eastAsia="cs-CZ"/>
              </w:rPr>
            </w:pPr>
            <w:r w:rsidRPr="00982DA1">
              <w:rPr>
                <w:rFonts w:asciiTheme="minorHAnsi" w:eastAsia="Times New Roman" w:hAnsiTheme="minorHAnsi" w:cstheme="minorHAnsi"/>
                <w:b/>
                <w:bCs/>
                <w:color w:val="000000"/>
                <w:sz w:val="16"/>
                <w:szCs w:val="16"/>
                <w:lang w:eastAsia="cs-CZ"/>
              </w:rPr>
              <w:t>Typ indikátoru (výstup/</w:t>
            </w:r>
          </w:p>
        </w:tc>
        <w:tc>
          <w:tcPr>
            <w:tcW w:w="254" w:type="pct"/>
            <w:tcBorders>
              <w:top w:val="nil"/>
              <w:left w:val="nil"/>
              <w:bottom w:val="nil"/>
              <w:right w:val="single" w:sz="8" w:space="0" w:color="auto"/>
            </w:tcBorders>
            <w:shd w:val="clear" w:color="000000" w:fill="F2F2F2"/>
            <w:vAlign w:val="center"/>
            <w:hideMark/>
          </w:tcPr>
          <w:p w14:paraId="7644D966" w14:textId="77777777" w:rsidR="00315B94" w:rsidRPr="00982DA1" w:rsidRDefault="00315B94" w:rsidP="00315B94">
            <w:pPr>
              <w:spacing w:after="0"/>
              <w:jc w:val="center"/>
              <w:rPr>
                <w:rFonts w:asciiTheme="minorHAnsi" w:eastAsia="Times New Roman" w:hAnsiTheme="minorHAnsi" w:cstheme="minorHAnsi"/>
                <w:b/>
                <w:bCs/>
                <w:color w:val="000000"/>
                <w:sz w:val="16"/>
                <w:szCs w:val="16"/>
                <w:lang w:eastAsia="cs-CZ"/>
              </w:rPr>
            </w:pPr>
            <w:r w:rsidRPr="00982DA1">
              <w:rPr>
                <w:rFonts w:asciiTheme="minorHAnsi" w:eastAsia="Times New Roman" w:hAnsiTheme="minorHAnsi" w:cstheme="minorHAnsi"/>
                <w:b/>
                <w:bCs/>
                <w:color w:val="000000"/>
                <w:sz w:val="16"/>
                <w:szCs w:val="16"/>
                <w:lang w:eastAsia="cs-CZ"/>
              </w:rPr>
              <w:t>Výchozí hodnota</w:t>
            </w:r>
          </w:p>
        </w:tc>
        <w:tc>
          <w:tcPr>
            <w:tcW w:w="355" w:type="pct"/>
            <w:tcBorders>
              <w:top w:val="nil"/>
              <w:left w:val="nil"/>
              <w:bottom w:val="nil"/>
              <w:right w:val="single" w:sz="8" w:space="0" w:color="auto"/>
            </w:tcBorders>
            <w:shd w:val="clear" w:color="000000" w:fill="F2F2F2"/>
            <w:vAlign w:val="center"/>
            <w:hideMark/>
          </w:tcPr>
          <w:p w14:paraId="4A55030F" w14:textId="77777777" w:rsidR="00315B94" w:rsidRPr="00982DA1" w:rsidRDefault="00315B94" w:rsidP="00315B94">
            <w:pPr>
              <w:spacing w:after="0"/>
              <w:jc w:val="center"/>
              <w:rPr>
                <w:rFonts w:asciiTheme="minorHAnsi" w:eastAsia="Times New Roman" w:hAnsiTheme="minorHAnsi" w:cstheme="minorHAnsi"/>
                <w:b/>
                <w:bCs/>
                <w:color w:val="000000"/>
                <w:sz w:val="16"/>
                <w:szCs w:val="16"/>
                <w:lang w:eastAsia="cs-CZ"/>
              </w:rPr>
            </w:pPr>
            <w:r w:rsidRPr="00982DA1">
              <w:rPr>
                <w:rFonts w:asciiTheme="minorHAnsi" w:eastAsia="Times New Roman" w:hAnsiTheme="minorHAnsi" w:cstheme="minorHAnsi"/>
                <w:b/>
                <w:bCs/>
                <w:color w:val="000000"/>
                <w:sz w:val="16"/>
                <w:szCs w:val="16"/>
                <w:lang w:eastAsia="cs-CZ"/>
              </w:rPr>
              <w:t>Datum výchozí hodnoty</w:t>
            </w:r>
          </w:p>
        </w:tc>
        <w:tc>
          <w:tcPr>
            <w:tcW w:w="253" w:type="pct"/>
            <w:tcBorders>
              <w:top w:val="nil"/>
              <w:left w:val="nil"/>
              <w:bottom w:val="nil"/>
              <w:right w:val="single" w:sz="8" w:space="0" w:color="auto"/>
            </w:tcBorders>
            <w:shd w:val="clear" w:color="000000" w:fill="F2F2F2"/>
            <w:vAlign w:val="center"/>
            <w:hideMark/>
          </w:tcPr>
          <w:p w14:paraId="3A632A98" w14:textId="77777777" w:rsidR="00315B94" w:rsidRPr="00982DA1" w:rsidRDefault="00315B94" w:rsidP="00315B94">
            <w:pPr>
              <w:spacing w:after="0"/>
              <w:jc w:val="center"/>
              <w:rPr>
                <w:rFonts w:asciiTheme="minorHAnsi" w:eastAsia="Times New Roman" w:hAnsiTheme="minorHAnsi" w:cstheme="minorHAnsi"/>
                <w:b/>
                <w:bCs/>
                <w:color w:val="000000"/>
                <w:sz w:val="16"/>
                <w:szCs w:val="16"/>
                <w:lang w:eastAsia="cs-CZ"/>
              </w:rPr>
            </w:pPr>
            <w:r w:rsidRPr="00982DA1">
              <w:rPr>
                <w:rFonts w:asciiTheme="minorHAnsi" w:eastAsia="Times New Roman" w:hAnsiTheme="minorHAnsi" w:cstheme="minorHAnsi"/>
                <w:b/>
                <w:bCs/>
                <w:color w:val="000000"/>
                <w:sz w:val="16"/>
                <w:szCs w:val="16"/>
                <w:lang w:eastAsia="cs-CZ"/>
              </w:rPr>
              <w:t>Cílová hodnota</w:t>
            </w:r>
          </w:p>
        </w:tc>
        <w:tc>
          <w:tcPr>
            <w:tcW w:w="355" w:type="pct"/>
            <w:tcBorders>
              <w:top w:val="nil"/>
              <w:left w:val="nil"/>
              <w:bottom w:val="nil"/>
              <w:right w:val="single" w:sz="8" w:space="0" w:color="auto"/>
            </w:tcBorders>
            <w:shd w:val="clear" w:color="000000" w:fill="F2F2F2"/>
            <w:vAlign w:val="center"/>
            <w:hideMark/>
          </w:tcPr>
          <w:p w14:paraId="0965E263" w14:textId="77777777" w:rsidR="00315B94" w:rsidRPr="00982DA1" w:rsidRDefault="00315B94" w:rsidP="00315B94">
            <w:pPr>
              <w:spacing w:after="0"/>
              <w:jc w:val="center"/>
              <w:rPr>
                <w:rFonts w:asciiTheme="minorHAnsi" w:eastAsia="Times New Roman" w:hAnsiTheme="minorHAnsi" w:cstheme="minorHAnsi"/>
                <w:b/>
                <w:bCs/>
                <w:color w:val="000000"/>
                <w:sz w:val="16"/>
                <w:szCs w:val="16"/>
                <w:lang w:eastAsia="cs-CZ"/>
              </w:rPr>
            </w:pPr>
            <w:r w:rsidRPr="00982DA1">
              <w:rPr>
                <w:rFonts w:asciiTheme="minorHAnsi" w:eastAsia="Times New Roman" w:hAnsiTheme="minorHAnsi" w:cstheme="minorHAnsi"/>
                <w:b/>
                <w:bCs/>
                <w:color w:val="000000"/>
                <w:sz w:val="16"/>
                <w:szCs w:val="16"/>
                <w:lang w:eastAsia="cs-CZ"/>
              </w:rPr>
              <w:t>Datum cílové hodnoty</w:t>
            </w:r>
          </w:p>
        </w:tc>
        <w:tc>
          <w:tcPr>
            <w:tcW w:w="355" w:type="pct"/>
            <w:tcBorders>
              <w:top w:val="nil"/>
              <w:left w:val="nil"/>
              <w:bottom w:val="nil"/>
              <w:right w:val="single" w:sz="8" w:space="0" w:color="auto"/>
            </w:tcBorders>
            <w:shd w:val="clear" w:color="000000" w:fill="F2F2F2"/>
            <w:vAlign w:val="center"/>
            <w:hideMark/>
          </w:tcPr>
          <w:p w14:paraId="24AAA949" w14:textId="77777777" w:rsidR="00315B94" w:rsidRPr="00982DA1" w:rsidRDefault="00315B94" w:rsidP="00315B94">
            <w:pPr>
              <w:spacing w:after="0"/>
              <w:jc w:val="center"/>
              <w:rPr>
                <w:rFonts w:asciiTheme="minorHAnsi" w:eastAsia="Times New Roman" w:hAnsiTheme="minorHAnsi" w:cstheme="minorHAnsi"/>
                <w:b/>
                <w:bCs/>
                <w:color w:val="000000"/>
                <w:sz w:val="16"/>
                <w:szCs w:val="16"/>
                <w:lang w:eastAsia="cs-CZ"/>
              </w:rPr>
            </w:pPr>
            <w:r w:rsidRPr="00982DA1">
              <w:rPr>
                <w:rFonts w:asciiTheme="minorHAnsi" w:eastAsia="Times New Roman" w:hAnsiTheme="minorHAnsi" w:cstheme="minorHAnsi"/>
                <w:b/>
                <w:bCs/>
                <w:color w:val="000000"/>
                <w:sz w:val="16"/>
                <w:szCs w:val="16"/>
                <w:lang w:eastAsia="cs-CZ"/>
              </w:rPr>
              <w:t>Milník 31. </w:t>
            </w:r>
            <w:proofErr w:type="gramStart"/>
            <w:r w:rsidRPr="00982DA1">
              <w:rPr>
                <w:rFonts w:asciiTheme="minorHAnsi" w:eastAsia="Times New Roman" w:hAnsiTheme="minorHAnsi" w:cstheme="minorHAnsi"/>
                <w:b/>
                <w:bCs/>
                <w:color w:val="000000"/>
                <w:sz w:val="16"/>
                <w:szCs w:val="16"/>
                <w:lang w:eastAsia="cs-CZ"/>
              </w:rPr>
              <w:t>12.2018  (</w:t>
            </w:r>
            <w:proofErr w:type="gramEnd"/>
            <w:r w:rsidRPr="00982DA1">
              <w:rPr>
                <w:rFonts w:asciiTheme="minorHAnsi" w:eastAsia="Times New Roman" w:hAnsiTheme="minorHAnsi" w:cstheme="minorHAnsi"/>
                <w:b/>
                <w:bCs/>
                <w:color w:val="000000"/>
                <w:sz w:val="16"/>
                <w:szCs w:val="16"/>
                <w:lang w:eastAsia="cs-CZ"/>
              </w:rPr>
              <w:t>je-li ŘO vyžadován)</w:t>
            </w:r>
          </w:p>
        </w:tc>
        <w:tc>
          <w:tcPr>
            <w:tcW w:w="253" w:type="pct"/>
            <w:tcBorders>
              <w:top w:val="nil"/>
              <w:left w:val="nil"/>
              <w:bottom w:val="nil"/>
              <w:right w:val="single" w:sz="8" w:space="0" w:color="auto"/>
            </w:tcBorders>
            <w:shd w:val="clear" w:color="000000" w:fill="F2F2F2"/>
            <w:vAlign w:val="center"/>
            <w:hideMark/>
          </w:tcPr>
          <w:p w14:paraId="422D2DA3" w14:textId="77777777" w:rsidR="00315B94" w:rsidRPr="00982DA1" w:rsidRDefault="00315B94" w:rsidP="00315B94">
            <w:pPr>
              <w:spacing w:after="0"/>
              <w:jc w:val="center"/>
              <w:rPr>
                <w:rFonts w:asciiTheme="minorHAnsi" w:eastAsia="Times New Roman" w:hAnsiTheme="minorHAnsi" w:cstheme="minorHAnsi"/>
                <w:color w:val="0563C1"/>
                <w:sz w:val="16"/>
                <w:szCs w:val="16"/>
                <w:u w:val="single"/>
                <w:lang w:eastAsia="cs-CZ"/>
              </w:rPr>
            </w:pPr>
            <w:proofErr w:type="gramStart"/>
            <w:r w:rsidRPr="00982DA1">
              <w:rPr>
                <w:rFonts w:asciiTheme="minorHAnsi" w:eastAsia="Times New Roman" w:hAnsiTheme="minorHAnsi" w:cstheme="minorHAnsi"/>
                <w:color w:val="0563C1"/>
                <w:sz w:val="16"/>
                <w:szCs w:val="16"/>
                <w:u w:val="single"/>
                <w:lang w:eastAsia="cs-CZ"/>
              </w:rPr>
              <w:t>Závazek[</w:t>
            </w:r>
            <w:proofErr w:type="gramEnd"/>
            <w:r w:rsidRPr="00982DA1">
              <w:rPr>
                <w:rFonts w:asciiTheme="minorHAnsi" w:eastAsia="Times New Roman" w:hAnsiTheme="minorHAnsi" w:cstheme="minorHAnsi"/>
                <w:color w:val="0563C1"/>
                <w:sz w:val="16"/>
                <w:szCs w:val="16"/>
                <w:u w:val="single"/>
                <w:lang w:eastAsia="cs-CZ"/>
              </w:rPr>
              <w:t>1]</w:t>
            </w:r>
          </w:p>
        </w:tc>
        <w:tc>
          <w:tcPr>
            <w:tcW w:w="203" w:type="pct"/>
            <w:tcBorders>
              <w:top w:val="nil"/>
              <w:left w:val="nil"/>
              <w:bottom w:val="nil"/>
              <w:right w:val="single" w:sz="8" w:space="0" w:color="auto"/>
            </w:tcBorders>
            <w:shd w:val="clear" w:color="000000" w:fill="F2F2F2"/>
            <w:vAlign w:val="center"/>
            <w:hideMark/>
          </w:tcPr>
          <w:p w14:paraId="5A3C9111" w14:textId="77777777" w:rsidR="00315B94" w:rsidRPr="00982DA1" w:rsidRDefault="00315B94" w:rsidP="00315B94">
            <w:pPr>
              <w:spacing w:after="0"/>
              <w:jc w:val="center"/>
              <w:rPr>
                <w:rFonts w:asciiTheme="minorHAnsi" w:eastAsia="Times New Roman" w:hAnsiTheme="minorHAnsi" w:cstheme="minorHAnsi"/>
                <w:b/>
                <w:bCs/>
                <w:color w:val="000000"/>
                <w:sz w:val="16"/>
                <w:szCs w:val="16"/>
                <w:lang w:eastAsia="cs-CZ"/>
              </w:rPr>
            </w:pPr>
            <w:r w:rsidRPr="00982DA1">
              <w:rPr>
                <w:rFonts w:asciiTheme="minorHAnsi" w:eastAsia="Times New Roman" w:hAnsiTheme="minorHAnsi" w:cstheme="minorHAnsi"/>
                <w:b/>
                <w:bCs/>
                <w:color w:val="000000"/>
                <w:sz w:val="16"/>
                <w:szCs w:val="16"/>
                <w:lang w:eastAsia="cs-CZ"/>
              </w:rPr>
              <w:t>% plnění</w:t>
            </w:r>
          </w:p>
        </w:tc>
        <w:tc>
          <w:tcPr>
            <w:tcW w:w="269" w:type="pct"/>
            <w:tcBorders>
              <w:top w:val="nil"/>
              <w:left w:val="nil"/>
              <w:bottom w:val="nil"/>
              <w:right w:val="single" w:sz="8" w:space="0" w:color="auto"/>
            </w:tcBorders>
            <w:shd w:val="clear" w:color="000000" w:fill="F2F2F2"/>
            <w:vAlign w:val="center"/>
            <w:hideMark/>
          </w:tcPr>
          <w:p w14:paraId="6096249F" w14:textId="77777777" w:rsidR="00315B94" w:rsidRPr="00982DA1" w:rsidRDefault="00315B94" w:rsidP="00315B94">
            <w:pPr>
              <w:spacing w:after="0"/>
              <w:jc w:val="center"/>
              <w:rPr>
                <w:rFonts w:asciiTheme="minorHAnsi" w:eastAsia="Times New Roman" w:hAnsiTheme="minorHAnsi" w:cstheme="minorHAnsi"/>
                <w:color w:val="0563C1"/>
                <w:sz w:val="16"/>
                <w:szCs w:val="16"/>
                <w:u w:val="single"/>
                <w:lang w:eastAsia="cs-CZ"/>
              </w:rPr>
            </w:pPr>
            <w:r w:rsidRPr="00982DA1">
              <w:rPr>
                <w:rFonts w:asciiTheme="minorHAnsi" w:eastAsia="Times New Roman" w:hAnsiTheme="minorHAnsi" w:cstheme="minorHAnsi"/>
                <w:color w:val="0563C1"/>
                <w:sz w:val="16"/>
                <w:szCs w:val="16"/>
                <w:u w:val="single"/>
                <w:lang w:eastAsia="cs-CZ"/>
              </w:rPr>
              <w:t xml:space="preserve">Dosažená </w:t>
            </w:r>
            <w:proofErr w:type="gramStart"/>
            <w:r w:rsidRPr="00982DA1">
              <w:rPr>
                <w:rFonts w:asciiTheme="minorHAnsi" w:eastAsia="Times New Roman" w:hAnsiTheme="minorHAnsi" w:cstheme="minorHAnsi"/>
                <w:color w:val="0563C1"/>
                <w:sz w:val="16"/>
                <w:szCs w:val="16"/>
                <w:u w:val="single"/>
                <w:lang w:eastAsia="cs-CZ"/>
              </w:rPr>
              <w:t>hodnota[</w:t>
            </w:r>
            <w:proofErr w:type="gramEnd"/>
            <w:r w:rsidRPr="00982DA1">
              <w:rPr>
                <w:rFonts w:asciiTheme="minorHAnsi" w:eastAsia="Times New Roman" w:hAnsiTheme="minorHAnsi" w:cstheme="minorHAnsi"/>
                <w:color w:val="0563C1"/>
                <w:sz w:val="16"/>
                <w:szCs w:val="16"/>
                <w:u w:val="single"/>
                <w:lang w:eastAsia="cs-CZ"/>
              </w:rPr>
              <w:t>2]</w:t>
            </w:r>
          </w:p>
        </w:tc>
        <w:tc>
          <w:tcPr>
            <w:tcW w:w="173" w:type="pct"/>
            <w:tcBorders>
              <w:top w:val="nil"/>
              <w:left w:val="nil"/>
              <w:bottom w:val="nil"/>
              <w:right w:val="single" w:sz="8" w:space="0" w:color="auto"/>
            </w:tcBorders>
            <w:shd w:val="clear" w:color="000000" w:fill="F2F2F2"/>
            <w:vAlign w:val="center"/>
            <w:hideMark/>
          </w:tcPr>
          <w:p w14:paraId="7B07D3BB" w14:textId="77777777" w:rsidR="00315B94" w:rsidRPr="00982DA1" w:rsidRDefault="00315B94" w:rsidP="00315B94">
            <w:pPr>
              <w:spacing w:after="0"/>
              <w:jc w:val="center"/>
              <w:rPr>
                <w:rFonts w:asciiTheme="minorHAnsi" w:eastAsia="Times New Roman" w:hAnsiTheme="minorHAnsi" w:cstheme="minorHAnsi"/>
                <w:b/>
                <w:bCs/>
                <w:color w:val="0070C0"/>
                <w:sz w:val="16"/>
                <w:szCs w:val="16"/>
                <w:lang w:eastAsia="cs-CZ"/>
              </w:rPr>
            </w:pPr>
            <w:r w:rsidRPr="00982DA1">
              <w:rPr>
                <w:rFonts w:asciiTheme="minorHAnsi" w:eastAsia="Times New Roman" w:hAnsiTheme="minorHAnsi" w:cstheme="minorHAnsi"/>
                <w:b/>
                <w:bCs/>
                <w:color w:val="0070C0"/>
                <w:sz w:val="16"/>
                <w:szCs w:val="16"/>
                <w:lang w:eastAsia="cs-CZ"/>
              </w:rPr>
              <w:t>% plnění</w:t>
            </w:r>
          </w:p>
        </w:tc>
      </w:tr>
      <w:tr w:rsidR="00027478" w:rsidRPr="00982DA1" w14:paraId="5CF9BB5C" w14:textId="77777777" w:rsidTr="00255465">
        <w:trPr>
          <w:trHeight w:val="300"/>
        </w:trPr>
        <w:tc>
          <w:tcPr>
            <w:tcW w:w="336" w:type="pct"/>
            <w:vMerge w:val="restart"/>
            <w:tcBorders>
              <w:top w:val="single" w:sz="4" w:space="0" w:color="auto"/>
              <w:left w:val="single" w:sz="4" w:space="0" w:color="auto"/>
              <w:bottom w:val="single" w:sz="4" w:space="0" w:color="000000"/>
              <w:right w:val="single" w:sz="4" w:space="0" w:color="auto"/>
            </w:tcBorders>
            <w:vAlign w:val="bottom"/>
            <w:hideMark/>
          </w:tcPr>
          <w:p w14:paraId="5B505A54" w14:textId="77777777" w:rsidR="00027478" w:rsidRPr="00982DA1" w:rsidRDefault="00027478" w:rsidP="00027478">
            <w:pPr>
              <w:spacing w:after="0"/>
              <w:jc w:val="center"/>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Zlepšit ekologické charakteristiky krajiny a posílit péči o krajinu</w:t>
            </w:r>
          </w:p>
        </w:tc>
        <w:tc>
          <w:tcPr>
            <w:tcW w:w="267" w:type="pct"/>
            <w:vMerge w:val="restart"/>
            <w:tcBorders>
              <w:top w:val="single" w:sz="4" w:space="0" w:color="auto"/>
              <w:left w:val="single" w:sz="4" w:space="0" w:color="auto"/>
              <w:bottom w:val="single" w:sz="4" w:space="0" w:color="000000"/>
              <w:right w:val="single" w:sz="4" w:space="0" w:color="auto"/>
            </w:tcBorders>
            <w:vAlign w:val="bottom"/>
            <w:hideMark/>
          </w:tcPr>
          <w:p w14:paraId="34A624C1" w14:textId="77777777" w:rsidR="00027478" w:rsidRPr="00982DA1" w:rsidRDefault="00027478" w:rsidP="00027478">
            <w:pPr>
              <w:spacing w:after="0"/>
              <w:jc w:val="center"/>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OPŽP 1 Realizace plánů společných zařízení</w:t>
            </w:r>
          </w:p>
        </w:tc>
        <w:tc>
          <w:tcPr>
            <w:tcW w:w="241" w:type="pct"/>
            <w:tcBorders>
              <w:top w:val="single" w:sz="4" w:space="0" w:color="auto"/>
              <w:left w:val="nil"/>
              <w:bottom w:val="single" w:sz="4" w:space="0" w:color="auto"/>
              <w:right w:val="single" w:sz="4" w:space="0" w:color="auto"/>
            </w:tcBorders>
            <w:noWrap/>
            <w:vAlign w:val="bottom"/>
            <w:hideMark/>
          </w:tcPr>
          <w:p w14:paraId="64DCCA97"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45415</w:t>
            </w:r>
          </w:p>
        </w:tc>
        <w:tc>
          <w:tcPr>
            <w:tcW w:w="1079" w:type="pct"/>
            <w:tcBorders>
              <w:top w:val="single" w:sz="4" w:space="0" w:color="auto"/>
              <w:left w:val="nil"/>
              <w:bottom w:val="single" w:sz="4" w:space="0" w:color="auto"/>
              <w:right w:val="single" w:sz="4" w:space="0" w:color="auto"/>
            </w:tcBorders>
            <w:noWrap/>
            <w:vAlign w:val="bottom"/>
            <w:hideMark/>
          </w:tcPr>
          <w:p w14:paraId="0554F1D4"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Počet lokalit, kde byly posíleny ekosystémové funkce krajiny</w:t>
            </w:r>
          </w:p>
        </w:tc>
        <w:tc>
          <w:tcPr>
            <w:tcW w:w="303" w:type="pct"/>
            <w:tcBorders>
              <w:top w:val="single" w:sz="4" w:space="0" w:color="auto"/>
              <w:left w:val="nil"/>
              <w:bottom w:val="single" w:sz="4" w:space="0" w:color="auto"/>
              <w:right w:val="single" w:sz="4" w:space="0" w:color="auto"/>
            </w:tcBorders>
            <w:noWrap/>
            <w:vAlign w:val="bottom"/>
            <w:hideMark/>
          </w:tcPr>
          <w:p w14:paraId="26CE05DE"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Lokality</w:t>
            </w:r>
          </w:p>
        </w:tc>
        <w:tc>
          <w:tcPr>
            <w:tcW w:w="304" w:type="pct"/>
            <w:tcBorders>
              <w:top w:val="single" w:sz="4" w:space="0" w:color="auto"/>
              <w:left w:val="nil"/>
              <w:bottom w:val="single" w:sz="4" w:space="0" w:color="auto"/>
              <w:right w:val="single" w:sz="4" w:space="0" w:color="auto"/>
            </w:tcBorders>
            <w:noWrap/>
            <w:vAlign w:val="bottom"/>
            <w:hideMark/>
          </w:tcPr>
          <w:p w14:paraId="48C3E3CC"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Výsledek</w:t>
            </w:r>
          </w:p>
        </w:tc>
        <w:tc>
          <w:tcPr>
            <w:tcW w:w="254" w:type="pct"/>
            <w:tcBorders>
              <w:top w:val="single" w:sz="4" w:space="0" w:color="auto"/>
              <w:left w:val="nil"/>
              <w:bottom w:val="single" w:sz="4" w:space="0" w:color="auto"/>
              <w:right w:val="single" w:sz="4" w:space="0" w:color="auto"/>
            </w:tcBorders>
            <w:noWrap/>
            <w:vAlign w:val="bottom"/>
            <w:hideMark/>
          </w:tcPr>
          <w:p w14:paraId="1E06F442"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0</w:t>
            </w:r>
          </w:p>
        </w:tc>
        <w:tc>
          <w:tcPr>
            <w:tcW w:w="355" w:type="pct"/>
            <w:tcBorders>
              <w:top w:val="single" w:sz="4" w:space="0" w:color="auto"/>
              <w:left w:val="nil"/>
              <w:bottom w:val="single" w:sz="4" w:space="0" w:color="auto"/>
              <w:right w:val="single" w:sz="4" w:space="0" w:color="auto"/>
            </w:tcBorders>
            <w:noWrap/>
            <w:vAlign w:val="bottom"/>
            <w:hideMark/>
          </w:tcPr>
          <w:p w14:paraId="0BD55814"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01.01.2014</w:t>
            </w:r>
          </w:p>
        </w:tc>
        <w:tc>
          <w:tcPr>
            <w:tcW w:w="253" w:type="pct"/>
            <w:tcBorders>
              <w:top w:val="single" w:sz="4" w:space="0" w:color="auto"/>
              <w:left w:val="nil"/>
              <w:bottom w:val="single" w:sz="4" w:space="0" w:color="auto"/>
              <w:right w:val="single" w:sz="4" w:space="0" w:color="auto"/>
            </w:tcBorders>
            <w:noWrap/>
            <w:vAlign w:val="bottom"/>
            <w:hideMark/>
          </w:tcPr>
          <w:p w14:paraId="12A0B16A"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2</w:t>
            </w:r>
          </w:p>
        </w:tc>
        <w:tc>
          <w:tcPr>
            <w:tcW w:w="355" w:type="pct"/>
            <w:tcBorders>
              <w:top w:val="single" w:sz="4" w:space="0" w:color="auto"/>
              <w:left w:val="nil"/>
              <w:bottom w:val="single" w:sz="4" w:space="0" w:color="auto"/>
              <w:right w:val="single" w:sz="4" w:space="0" w:color="auto"/>
            </w:tcBorders>
            <w:noWrap/>
            <w:vAlign w:val="bottom"/>
            <w:hideMark/>
          </w:tcPr>
          <w:p w14:paraId="39C2E130"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31.12.2023</w:t>
            </w:r>
          </w:p>
        </w:tc>
        <w:tc>
          <w:tcPr>
            <w:tcW w:w="355" w:type="pct"/>
            <w:tcBorders>
              <w:top w:val="single" w:sz="4" w:space="0" w:color="auto"/>
              <w:left w:val="nil"/>
              <w:bottom w:val="single" w:sz="4" w:space="0" w:color="auto"/>
              <w:right w:val="single" w:sz="4" w:space="0" w:color="auto"/>
            </w:tcBorders>
            <w:noWrap/>
            <w:vAlign w:val="bottom"/>
            <w:hideMark/>
          </w:tcPr>
          <w:p w14:paraId="0445B254"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 </w:t>
            </w:r>
          </w:p>
        </w:tc>
        <w:tc>
          <w:tcPr>
            <w:tcW w:w="253" w:type="pct"/>
            <w:tcBorders>
              <w:top w:val="single" w:sz="4" w:space="0" w:color="auto"/>
              <w:left w:val="nil"/>
              <w:bottom w:val="single" w:sz="4" w:space="0" w:color="auto"/>
              <w:right w:val="single" w:sz="4" w:space="0" w:color="auto"/>
            </w:tcBorders>
            <w:noWrap/>
            <w:vAlign w:val="bottom"/>
            <w:hideMark/>
          </w:tcPr>
          <w:p w14:paraId="00D6E35D" w14:textId="3BBA73D5"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 0</w:t>
            </w:r>
          </w:p>
        </w:tc>
        <w:tc>
          <w:tcPr>
            <w:tcW w:w="203" w:type="pct"/>
            <w:tcBorders>
              <w:top w:val="single" w:sz="4" w:space="0" w:color="auto"/>
              <w:left w:val="nil"/>
              <w:bottom w:val="single" w:sz="4" w:space="0" w:color="auto"/>
              <w:right w:val="single" w:sz="4" w:space="0" w:color="auto"/>
            </w:tcBorders>
            <w:noWrap/>
            <w:vAlign w:val="bottom"/>
            <w:hideMark/>
          </w:tcPr>
          <w:p w14:paraId="4EDD05A8" w14:textId="0B2D3EB5"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 0</w:t>
            </w:r>
          </w:p>
        </w:tc>
        <w:tc>
          <w:tcPr>
            <w:tcW w:w="269" w:type="pct"/>
            <w:tcBorders>
              <w:top w:val="single" w:sz="4" w:space="0" w:color="auto"/>
              <w:left w:val="nil"/>
              <w:bottom w:val="single" w:sz="4" w:space="0" w:color="auto"/>
              <w:right w:val="single" w:sz="4" w:space="0" w:color="auto"/>
            </w:tcBorders>
            <w:noWrap/>
            <w:vAlign w:val="bottom"/>
            <w:hideMark/>
          </w:tcPr>
          <w:p w14:paraId="102ED195" w14:textId="77777777" w:rsidR="00027478" w:rsidRPr="00027478" w:rsidRDefault="00027478" w:rsidP="00027478">
            <w:pPr>
              <w:spacing w:after="0"/>
              <w:jc w:val="right"/>
              <w:rPr>
                <w:rFonts w:asciiTheme="minorHAnsi" w:eastAsia="Times New Roman" w:hAnsiTheme="minorHAnsi" w:cstheme="minorHAnsi"/>
                <w:color w:val="0070C0"/>
                <w:sz w:val="16"/>
                <w:szCs w:val="16"/>
                <w:lang w:eastAsia="cs-CZ"/>
              </w:rPr>
            </w:pPr>
            <w:r w:rsidRPr="00027478">
              <w:rPr>
                <w:rFonts w:asciiTheme="minorHAnsi" w:eastAsia="Times New Roman" w:hAnsiTheme="minorHAnsi" w:cstheme="minorHAnsi"/>
                <w:color w:val="0070C0"/>
                <w:sz w:val="16"/>
                <w:szCs w:val="16"/>
                <w:lang w:eastAsia="cs-CZ"/>
              </w:rPr>
              <w:t>4454,725</w:t>
            </w:r>
          </w:p>
        </w:tc>
        <w:tc>
          <w:tcPr>
            <w:tcW w:w="173" w:type="pct"/>
            <w:tcBorders>
              <w:top w:val="single" w:sz="4" w:space="0" w:color="auto"/>
              <w:left w:val="nil"/>
              <w:bottom w:val="single" w:sz="4" w:space="0" w:color="auto"/>
              <w:right w:val="single" w:sz="4" w:space="0" w:color="auto"/>
            </w:tcBorders>
            <w:noWrap/>
            <w:vAlign w:val="center"/>
            <w:hideMark/>
          </w:tcPr>
          <w:p w14:paraId="6F2AEE02" w14:textId="0659F232" w:rsidR="00027478" w:rsidRPr="00027478" w:rsidRDefault="00027478" w:rsidP="00027478">
            <w:pPr>
              <w:spacing w:after="0"/>
              <w:jc w:val="left"/>
              <w:rPr>
                <w:rFonts w:asciiTheme="minorHAnsi" w:eastAsia="Times New Roman" w:hAnsiTheme="minorHAnsi" w:cstheme="minorHAnsi"/>
                <w:color w:val="0070C0"/>
                <w:sz w:val="16"/>
                <w:szCs w:val="16"/>
                <w:lang w:eastAsia="cs-CZ"/>
              </w:rPr>
            </w:pPr>
            <w:proofErr w:type="gramStart"/>
            <w:r w:rsidRPr="00027478">
              <w:rPr>
                <w:rFonts w:ascii="Calibri" w:hAnsi="Calibri" w:cs="Calibri"/>
                <w:color w:val="0070C0"/>
                <w:sz w:val="16"/>
                <w:szCs w:val="16"/>
              </w:rPr>
              <w:t>222736,25%</w:t>
            </w:r>
            <w:proofErr w:type="gramEnd"/>
          </w:p>
        </w:tc>
      </w:tr>
      <w:tr w:rsidR="00027478" w:rsidRPr="00982DA1" w14:paraId="1F125F10" w14:textId="77777777" w:rsidTr="00255465">
        <w:trPr>
          <w:trHeight w:val="300"/>
        </w:trPr>
        <w:tc>
          <w:tcPr>
            <w:tcW w:w="336" w:type="pct"/>
            <w:vMerge/>
            <w:tcBorders>
              <w:top w:val="single" w:sz="4" w:space="0" w:color="auto"/>
              <w:left w:val="single" w:sz="4" w:space="0" w:color="auto"/>
              <w:bottom w:val="single" w:sz="4" w:space="0" w:color="000000"/>
              <w:right w:val="single" w:sz="4" w:space="0" w:color="auto"/>
            </w:tcBorders>
            <w:vAlign w:val="center"/>
            <w:hideMark/>
          </w:tcPr>
          <w:p w14:paraId="7395A357"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p>
        </w:tc>
        <w:tc>
          <w:tcPr>
            <w:tcW w:w="267" w:type="pct"/>
            <w:vMerge/>
            <w:tcBorders>
              <w:top w:val="single" w:sz="4" w:space="0" w:color="auto"/>
              <w:left w:val="single" w:sz="4" w:space="0" w:color="auto"/>
              <w:bottom w:val="single" w:sz="4" w:space="0" w:color="000000"/>
              <w:right w:val="single" w:sz="4" w:space="0" w:color="auto"/>
            </w:tcBorders>
            <w:vAlign w:val="center"/>
            <w:hideMark/>
          </w:tcPr>
          <w:p w14:paraId="4EA84886"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p>
        </w:tc>
        <w:tc>
          <w:tcPr>
            <w:tcW w:w="241" w:type="pct"/>
            <w:tcBorders>
              <w:top w:val="nil"/>
              <w:left w:val="nil"/>
              <w:bottom w:val="single" w:sz="4" w:space="0" w:color="auto"/>
              <w:right w:val="single" w:sz="4" w:space="0" w:color="auto"/>
            </w:tcBorders>
            <w:noWrap/>
            <w:vAlign w:val="bottom"/>
            <w:hideMark/>
          </w:tcPr>
          <w:p w14:paraId="28F329B4"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46500</w:t>
            </w:r>
          </w:p>
        </w:tc>
        <w:tc>
          <w:tcPr>
            <w:tcW w:w="1079" w:type="pct"/>
            <w:tcBorders>
              <w:top w:val="nil"/>
              <w:left w:val="nil"/>
              <w:bottom w:val="single" w:sz="4" w:space="0" w:color="auto"/>
              <w:right w:val="single" w:sz="4" w:space="0" w:color="auto"/>
            </w:tcBorders>
            <w:noWrap/>
            <w:vAlign w:val="bottom"/>
            <w:hideMark/>
          </w:tcPr>
          <w:p w14:paraId="13939CE2"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Plocha stanovišť, která jsou podporována s cílem zlepšit jejich stav zachování</w:t>
            </w:r>
          </w:p>
        </w:tc>
        <w:tc>
          <w:tcPr>
            <w:tcW w:w="303" w:type="pct"/>
            <w:tcBorders>
              <w:top w:val="nil"/>
              <w:left w:val="nil"/>
              <w:bottom w:val="single" w:sz="4" w:space="0" w:color="auto"/>
              <w:right w:val="single" w:sz="4" w:space="0" w:color="auto"/>
            </w:tcBorders>
            <w:noWrap/>
            <w:vAlign w:val="bottom"/>
            <w:hideMark/>
          </w:tcPr>
          <w:p w14:paraId="20F65050"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ha</w:t>
            </w:r>
          </w:p>
        </w:tc>
        <w:tc>
          <w:tcPr>
            <w:tcW w:w="304" w:type="pct"/>
            <w:tcBorders>
              <w:top w:val="nil"/>
              <w:left w:val="nil"/>
              <w:bottom w:val="single" w:sz="4" w:space="0" w:color="auto"/>
              <w:right w:val="single" w:sz="4" w:space="0" w:color="auto"/>
            </w:tcBorders>
            <w:noWrap/>
            <w:vAlign w:val="bottom"/>
            <w:hideMark/>
          </w:tcPr>
          <w:p w14:paraId="2473C81C"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Výstup</w:t>
            </w:r>
          </w:p>
        </w:tc>
        <w:tc>
          <w:tcPr>
            <w:tcW w:w="254" w:type="pct"/>
            <w:tcBorders>
              <w:top w:val="nil"/>
              <w:left w:val="nil"/>
              <w:bottom w:val="single" w:sz="4" w:space="0" w:color="auto"/>
              <w:right w:val="single" w:sz="4" w:space="0" w:color="auto"/>
            </w:tcBorders>
            <w:noWrap/>
            <w:vAlign w:val="bottom"/>
            <w:hideMark/>
          </w:tcPr>
          <w:p w14:paraId="08D092BF"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0</w:t>
            </w:r>
          </w:p>
        </w:tc>
        <w:tc>
          <w:tcPr>
            <w:tcW w:w="355" w:type="pct"/>
            <w:tcBorders>
              <w:top w:val="nil"/>
              <w:left w:val="nil"/>
              <w:bottom w:val="single" w:sz="4" w:space="0" w:color="auto"/>
              <w:right w:val="single" w:sz="4" w:space="0" w:color="auto"/>
            </w:tcBorders>
            <w:noWrap/>
            <w:vAlign w:val="bottom"/>
            <w:hideMark/>
          </w:tcPr>
          <w:p w14:paraId="449A622F"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01.01.2014</w:t>
            </w:r>
          </w:p>
        </w:tc>
        <w:tc>
          <w:tcPr>
            <w:tcW w:w="253" w:type="pct"/>
            <w:tcBorders>
              <w:top w:val="nil"/>
              <w:left w:val="nil"/>
              <w:bottom w:val="single" w:sz="4" w:space="0" w:color="auto"/>
              <w:right w:val="single" w:sz="4" w:space="0" w:color="auto"/>
            </w:tcBorders>
            <w:noWrap/>
            <w:vAlign w:val="bottom"/>
            <w:hideMark/>
          </w:tcPr>
          <w:p w14:paraId="71B572C6"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2</w:t>
            </w:r>
          </w:p>
        </w:tc>
        <w:tc>
          <w:tcPr>
            <w:tcW w:w="355" w:type="pct"/>
            <w:tcBorders>
              <w:top w:val="nil"/>
              <w:left w:val="nil"/>
              <w:bottom w:val="single" w:sz="4" w:space="0" w:color="auto"/>
              <w:right w:val="single" w:sz="4" w:space="0" w:color="auto"/>
            </w:tcBorders>
            <w:noWrap/>
            <w:vAlign w:val="bottom"/>
            <w:hideMark/>
          </w:tcPr>
          <w:p w14:paraId="5900FDA1"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31.12.2023</w:t>
            </w:r>
          </w:p>
        </w:tc>
        <w:tc>
          <w:tcPr>
            <w:tcW w:w="355" w:type="pct"/>
            <w:tcBorders>
              <w:top w:val="nil"/>
              <w:left w:val="nil"/>
              <w:bottom w:val="single" w:sz="4" w:space="0" w:color="auto"/>
              <w:right w:val="single" w:sz="4" w:space="0" w:color="auto"/>
            </w:tcBorders>
            <w:noWrap/>
            <w:vAlign w:val="bottom"/>
            <w:hideMark/>
          </w:tcPr>
          <w:p w14:paraId="160EF251"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 </w:t>
            </w:r>
          </w:p>
        </w:tc>
        <w:tc>
          <w:tcPr>
            <w:tcW w:w="253" w:type="pct"/>
            <w:tcBorders>
              <w:top w:val="nil"/>
              <w:left w:val="nil"/>
              <w:bottom w:val="single" w:sz="4" w:space="0" w:color="auto"/>
              <w:right w:val="single" w:sz="4" w:space="0" w:color="auto"/>
            </w:tcBorders>
            <w:noWrap/>
            <w:vAlign w:val="bottom"/>
            <w:hideMark/>
          </w:tcPr>
          <w:p w14:paraId="5672C552" w14:textId="7AFA888B"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 0</w:t>
            </w:r>
          </w:p>
        </w:tc>
        <w:tc>
          <w:tcPr>
            <w:tcW w:w="203" w:type="pct"/>
            <w:tcBorders>
              <w:top w:val="nil"/>
              <w:left w:val="nil"/>
              <w:bottom w:val="single" w:sz="4" w:space="0" w:color="auto"/>
              <w:right w:val="single" w:sz="4" w:space="0" w:color="auto"/>
            </w:tcBorders>
            <w:noWrap/>
            <w:vAlign w:val="bottom"/>
            <w:hideMark/>
          </w:tcPr>
          <w:p w14:paraId="0C08C7F7" w14:textId="61CB612C"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 0</w:t>
            </w:r>
          </w:p>
        </w:tc>
        <w:tc>
          <w:tcPr>
            <w:tcW w:w="269" w:type="pct"/>
            <w:tcBorders>
              <w:top w:val="nil"/>
              <w:left w:val="nil"/>
              <w:bottom w:val="single" w:sz="4" w:space="0" w:color="auto"/>
              <w:right w:val="single" w:sz="4" w:space="0" w:color="auto"/>
            </w:tcBorders>
            <w:noWrap/>
            <w:vAlign w:val="bottom"/>
            <w:hideMark/>
          </w:tcPr>
          <w:p w14:paraId="47EBF4CB" w14:textId="77777777" w:rsidR="00027478" w:rsidRPr="00027478" w:rsidRDefault="00027478" w:rsidP="00027478">
            <w:pPr>
              <w:spacing w:after="0"/>
              <w:jc w:val="right"/>
              <w:rPr>
                <w:rFonts w:asciiTheme="minorHAnsi" w:eastAsia="Times New Roman" w:hAnsiTheme="minorHAnsi" w:cstheme="minorHAnsi"/>
                <w:color w:val="0070C0"/>
                <w:sz w:val="16"/>
                <w:szCs w:val="16"/>
                <w:lang w:eastAsia="cs-CZ"/>
              </w:rPr>
            </w:pPr>
            <w:r w:rsidRPr="00027478">
              <w:rPr>
                <w:rFonts w:asciiTheme="minorHAnsi" w:eastAsia="Times New Roman" w:hAnsiTheme="minorHAnsi" w:cstheme="minorHAnsi"/>
                <w:color w:val="0070C0"/>
                <w:sz w:val="16"/>
                <w:szCs w:val="16"/>
                <w:lang w:eastAsia="cs-CZ"/>
              </w:rPr>
              <w:t>3,938</w:t>
            </w:r>
          </w:p>
        </w:tc>
        <w:tc>
          <w:tcPr>
            <w:tcW w:w="173" w:type="pct"/>
            <w:tcBorders>
              <w:top w:val="nil"/>
              <w:left w:val="nil"/>
              <w:bottom w:val="single" w:sz="4" w:space="0" w:color="auto"/>
              <w:right w:val="single" w:sz="4" w:space="0" w:color="auto"/>
            </w:tcBorders>
            <w:noWrap/>
            <w:vAlign w:val="center"/>
            <w:hideMark/>
          </w:tcPr>
          <w:p w14:paraId="421AF413" w14:textId="6160C763" w:rsidR="00027478" w:rsidRPr="00027478" w:rsidRDefault="00027478" w:rsidP="00027478">
            <w:pPr>
              <w:spacing w:after="0"/>
              <w:jc w:val="left"/>
              <w:rPr>
                <w:rFonts w:asciiTheme="minorHAnsi" w:eastAsia="Times New Roman" w:hAnsiTheme="minorHAnsi" w:cstheme="minorHAnsi"/>
                <w:color w:val="0070C0"/>
                <w:sz w:val="16"/>
                <w:szCs w:val="16"/>
                <w:lang w:eastAsia="cs-CZ"/>
              </w:rPr>
            </w:pPr>
            <w:proofErr w:type="gramStart"/>
            <w:r w:rsidRPr="00027478">
              <w:rPr>
                <w:rFonts w:ascii="Calibri" w:hAnsi="Calibri" w:cs="Calibri"/>
                <w:color w:val="0070C0"/>
                <w:sz w:val="16"/>
                <w:szCs w:val="16"/>
              </w:rPr>
              <w:t>196,90%</w:t>
            </w:r>
            <w:proofErr w:type="gramEnd"/>
          </w:p>
        </w:tc>
      </w:tr>
      <w:tr w:rsidR="00027478" w:rsidRPr="00982DA1" w14:paraId="2C5D9E00" w14:textId="77777777" w:rsidTr="00255465">
        <w:trPr>
          <w:trHeight w:val="300"/>
        </w:trPr>
        <w:tc>
          <w:tcPr>
            <w:tcW w:w="336" w:type="pct"/>
            <w:vMerge/>
            <w:tcBorders>
              <w:top w:val="single" w:sz="4" w:space="0" w:color="auto"/>
              <w:left w:val="single" w:sz="4" w:space="0" w:color="auto"/>
              <w:bottom w:val="single" w:sz="4" w:space="0" w:color="000000"/>
              <w:right w:val="single" w:sz="4" w:space="0" w:color="auto"/>
            </w:tcBorders>
            <w:vAlign w:val="center"/>
            <w:hideMark/>
          </w:tcPr>
          <w:p w14:paraId="1ED59A58"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p>
        </w:tc>
        <w:tc>
          <w:tcPr>
            <w:tcW w:w="267" w:type="pct"/>
            <w:vMerge w:val="restart"/>
            <w:tcBorders>
              <w:top w:val="nil"/>
              <w:left w:val="single" w:sz="4" w:space="0" w:color="auto"/>
              <w:bottom w:val="single" w:sz="4" w:space="0" w:color="000000"/>
              <w:right w:val="single" w:sz="4" w:space="0" w:color="auto"/>
            </w:tcBorders>
            <w:vAlign w:val="bottom"/>
            <w:hideMark/>
          </w:tcPr>
          <w:p w14:paraId="038ED7EC" w14:textId="77777777" w:rsidR="00027478" w:rsidRPr="00982DA1" w:rsidRDefault="00027478" w:rsidP="00027478">
            <w:pPr>
              <w:spacing w:after="0"/>
              <w:jc w:val="center"/>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OPŽP 2 Zlepšování vodního režimu v krajině</w:t>
            </w:r>
          </w:p>
        </w:tc>
        <w:tc>
          <w:tcPr>
            <w:tcW w:w="241" w:type="pct"/>
            <w:tcBorders>
              <w:top w:val="nil"/>
              <w:left w:val="nil"/>
              <w:bottom w:val="single" w:sz="4" w:space="0" w:color="auto"/>
              <w:right w:val="single" w:sz="4" w:space="0" w:color="auto"/>
            </w:tcBorders>
            <w:noWrap/>
            <w:vAlign w:val="bottom"/>
            <w:hideMark/>
          </w:tcPr>
          <w:p w14:paraId="19FE23D2"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46500</w:t>
            </w:r>
          </w:p>
        </w:tc>
        <w:tc>
          <w:tcPr>
            <w:tcW w:w="1079" w:type="pct"/>
            <w:tcBorders>
              <w:top w:val="nil"/>
              <w:left w:val="nil"/>
              <w:bottom w:val="single" w:sz="4" w:space="0" w:color="auto"/>
              <w:right w:val="single" w:sz="4" w:space="0" w:color="auto"/>
            </w:tcBorders>
            <w:noWrap/>
            <w:vAlign w:val="bottom"/>
            <w:hideMark/>
          </w:tcPr>
          <w:p w14:paraId="45B0F3C6"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Plocha stanovišť, která jsou podporována s cílem zlepšit jejich stav zachování</w:t>
            </w:r>
          </w:p>
        </w:tc>
        <w:tc>
          <w:tcPr>
            <w:tcW w:w="303" w:type="pct"/>
            <w:tcBorders>
              <w:top w:val="nil"/>
              <w:left w:val="nil"/>
              <w:bottom w:val="single" w:sz="4" w:space="0" w:color="auto"/>
              <w:right w:val="single" w:sz="4" w:space="0" w:color="auto"/>
            </w:tcBorders>
            <w:noWrap/>
            <w:vAlign w:val="bottom"/>
            <w:hideMark/>
          </w:tcPr>
          <w:p w14:paraId="3084CD85"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ha</w:t>
            </w:r>
          </w:p>
        </w:tc>
        <w:tc>
          <w:tcPr>
            <w:tcW w:w="304" w:type="pct"/>
            <w:tcBorders>
              <w:top w:val="nil"/>
              <w:left w:val="nil"/>
              <w:bottom w:val="single" w:sz="4" w:space="0" w:color="auto"/>
              <w:right w:val="single" w:sz="4" w:space="0" w:color="auto"/>
            </w:tcBorders>
            <w:noWrap/>
            <w:vAlign w:val="bottom"/>
            <w:hideMark/>
          </w:tcPr>
          <w:p w14:paraId="71CD31F1"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Výstup</w:t>
            </w:r>
          </w:p>
        </w:tc>
        <w:tc>
          <w:tcPr>
            <w:tcW w:w="254" w:type="pct"/>
            <w:tcBorders>
              <w:top w:val="nil"/>
              <w:left w:val="nil"/>
              <w:bottom w:val="single" w:sz="4" w:space="0" w:color="auto"/>
              <w:right w:val="single" w:sz="4" w:space="0" w:color="auto"/>
            </w:tcBorders>
            <w:noWrap/>
            <w:vAlign w:val="bottom"/>
            <w:hideMark/>
          </w:tcPr>
          <w:p w14:paraId="6801E774"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0</w:t>
            </w:r>
          </w:p>
        </w:tc>
        <w:tc>
          <w:tcPr>
            <w:tcW w:w="355" w:type="pct"/>
            <w:tcBorders>
              <w:top w:val="nil"/>
              <w:left w:val="nil"/>
              <w:bottom w:val="single" w:sz="4" w:space="0" w:color="auto"/>
              <w:right w:val="single" w:sz="4" w:space="0" w:color="auto"/>
            </w:tcBorders>
            <w:noWrap/>
            <w:vAlign w:val="bottom"/>
            <w:hideMark/>
          </w:tcPr>
          <w:p w14:paraId="2C19458D"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01.01.2014</w:t>
            </w:r>
          </w:p>
        </w:tc>
        <w:tc>
          <w:tcPr>
            <w:tcW w:w="253" w:type="pct"/>
            <w:tcBorders>
              <w:top w:val="nil"/>
              <w:left w:val="nil"/>
              <w:bottom w:val="single" w:sz="4" w:space="0" w:color="auto"/>
              <w:right w:val="single" w:sz="4" w:space="0" w:color="auto"/>
            </w:tcBorders>
            <w:noWrap/>
            <w:vAlign w:val="bottom"/>
            <w:hideMark/>
          </w:tcPr>
          <w:p w14:paraId="608E0817"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3</w:t>
            </w:r>
          </w:p>
        </w:tc>
        <w:tc>
          <w:tcPr>
            <w:tcW w:w="355" w:type="pct"/>
            <w:tcBorders>
              <w:top w:val="nil"/>
              <w:left w:val="nil"/>
              <w:bottom w:val="single" w:sz="4" w:space="0" w:color="auto"/>
              <w:right w:val="single" w:sz="4" w:space="0" w:color="auto"/>
            </w:tcBorders>
            <w:noWrap/>
            <w:vAlign w:val="bottom"/>
            <w:hideMark/>
          </w:tcPr>
          <w:p w14:paraId="43D93A57"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31.12.2023</w:t>
            </w:r>
          </w:p>
        </w:tc>
        <w:tc>
          <w:tcPr>
            <w:tcW w:w="355" w:type="pct"/>
            <w:tcBorders>
              <w:top w:val="nil"/>
              <w:left w:val="nil"/>
              <w:bottom w:val="single" w:sz="4" w:space="0" w:color="auto"/>
              <w:right w:val="single" w:sz="4" w:space="0" w:color="auto"/>
            </w:tcBorders>
            <w:noWrap/>
            <w:vAlign w:val="bottom"/>
            <w:hideMark/>
          </w:tcPr>
          <w:p w14:paraId="7F9FE93A"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 </w:t>
            </w:r>
          </w:p>
        </w:tc>
        <w:tc>
          <w:tcPr>
            <w:tcW w:w="253" w:type="pct"/>
            <w:tcBorders>
              <w:top w:val="nil"/>
              <w:left w:val="nil"/>
              <w:bottom w:val="single" w:sz="4" w:space="0" w:color="auto"/>
              <w:right w:val="single" w:sz="4" w:space="0" w:color="auto"/>
            </w:tcBorders>
            <w:noWrap/>
            <w:vAlign w:val="bottom"/>
            <w:hideMark/>
          </w:tcPr>
          <w:p w14:paraId="34C35D2B" w14:textId="78553859"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 0</w:t>
            </w:r>
          </w:p>
        </w:tc>
        <w:tc>
          <w:tcPr>
            <w:tcW w:w="203" w:type="pct"/>
            <w:tcBorders>
              <w:top w:val="nil"/>
              <w:left w:val="nil"/>
              <w:bottom w:val="single" w:sz="4" w:space="0" w:color="auto"/>
              <w:right w:val="single" w:sz="4" w:space="0" w:color="auto"/>
            </w:tcBorders>
            <w:noWrap/>
            <w:vAlign w:val="bottom"/>
            <w:hideMark/>
          </w:tcPr>
          <w:p w14:paraId="45DA0147" w14:textId="525BB065"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 0</w:t>
            </w:r>
          </w:p>
        </w:tc>
        <w:tc>
          <w:tcPr>
            <w:tcW w:w="269" w:type="pct"/>
            <w:tcBorders>
              <w:top w:val="nil"/>
              <w:left w:val="nil"/>
              <w:bottom w:val="single" w:sz="4" w:space="0" w:color="auto"/>
              <w:right w:val="single" w:sz="4" w:space="0" w:color="auto"/>
            </w:tcBorders>
            <w:noWrap/>
            <w:vAlign w:val="bottom"/>
            <w:hideMark/>
          </w:tcPr>
          <w:p w14:paraId="576FE5A5" w14:textId="77777777" w:rsidR="00027478" w:rsidRPr="00027478" w:rsidRDefault="00027478" w:rsidP="00027478">
            <w:pPr>
              <w:spacing w:after="0"/>
              <w:jc w:val="left"/>
              <w:rPr>
                <w:rFonts w:asciiTheme="minorHAnsi" w:eastAsia="Times New Roman" w:hAnsiTheme="minorHAnsi" w:cstheme="minorHAnsi"/>
                <w:color w:val="0070C0"/>
                <w:sz w:val="16"/>
                <w:szCs w:val="16"/>
                <w:lang w:eastAsia="cs-CZ"/>
              </w:rPr>
            </w:pPr>
            <w:r w:rsidRPr="00027478">
              <w:rPr>
                <w:rFonts w:asciiTheme="minorHAnsi" w:eastAsia="Times New Roman" w:hAnsiTheme="minorHAnsi" w:cstheme="minorHAnsi"/>
                <w:color w:val="0070C0"/>
                <w:sz w:val="16"/>
                <w:szCs w:val="16"/>
                <w:lang w:eastAsia="cs-CZ"/>
              </w:rPr>
              <w:t>x</w:t>
            </w:r>
          </w:p>
        </w:tc>
        <w:tc>
          <w:tcPr>
            <w:tcW w:w="173" w:type="pct"/>
            <w:tcBorders>
              <w:top w:val="nil"/>
              <w:left w:val="nil"/>
              <w:bottom w:val="single" w:sz="4" w:space="0" w:color="auto"/>
              <w:right w:val="single" w:sz="4" w:space="0" w:color="auto"/>
            </w:tcBorders>
            <w:noWrap/>
            <w:vAlign w:val="center"/>
            <w:hideMark/>
          </w:tcPr>
          <w:p w14:paraId="7AC9D782" w14:textId="763487CA" w:rsidR="00027478" w:rsidRPr="00027478" w:rsidRDefault="00027478" w:rsidP="00027478">
            <w:pPr>
              <w:spacing w:after="0"/>
              <w:jc w:val="left"/>
              <w:rPr>
                <w:rFonts w:asciiTheme="minorHAnsi" w:eastAsia="Times New Roman" w:hAnsiTheme="minorHAnsi" w:cstheme="minorHAnsi"/>
                <w:color w:val="0070C0"/>
                <w:sz w:val="16"/>
                <w:szCs w:val="16"/>
                <w:lang w:eastAsia="cs-CZ"/>
              </w:rPr>
            </w:pPr>
            <w:r w:rsidRPr="00027478">
              <w:rPr>
                <w:rFonts w:ascii="Calibri" w:hAnsi="Calibri" w:cs="Calibri"/>
                <w:color w:val="0070C0"/>
                <w:sz w:val="16"/>
                <w:szCs w:val="16"/>
              </w:rPr>
              <w:t>x</w:t>
            </w:r>
          </w:p>
        </w:tc>
      </w:tr>
      <w:tr w:rsidR="00027478" w:rsidRPr="00982DA1" w14:paraId="22B38DD8" w14:textId="77777777" w:rsidTr="00255465">
        <w:trPr>
          <w:trHeight w:val="300"/>
        </w:trPr>
        <w:tc>
          <w:tcPr>
            <w:tcW w:w="336" w:type="pct"/>
            <w:vMerge/>
            <w:tcBorders>
              <w:top w:val="single" w:sz="4" w:space="0" w:color="auto"/>
              <w:left w:val="single" w:sz="4" w:space="0" w:color="auto"/>
              <w:bottom w:val="single" w:sz="4" w:space="0" w:color="000000"/>
              <w:right w:val="single" w:sz="4" w:space="0" w:color="auto"/>
            </w:tcBorders>
            <w:vAlign w:val="center"/>
            <w:hideMark/>
          </w:tcPr>
          <w:p w14:paraId="1E831E93"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p>
        </w:tc>
        <w:tc>
          <w:tcPr>
            <w:tcW w:w="267" w:type="pct"/>
            <w:vMerge/>
            <w:tcBorders>
              <w:top w:val="nil"/>
              <w:left w:val="single" w:sz="4" w:space="0" w:color="auto"/>
              <w:bottom w:val="single" w:sz="4" w:space="0" w:color="000000"/>
              <w:right w:val="single" w:sz="4" w:space="0" w:color="auto"/>
            </w:tcBorders>
            <w:vAlign w:val="center"/>
            <w:hideMark/>
          </w:tcPr>
          <w:p w14:paraId="2738A633"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p>
        </w:tc>
        <w:tc>
          <w:tcPr>
            <w:tcW w:w="241" w:type="pct"/>
            <w:tcBorders>
              <w:top w:val="nil"/>
              <w:left w:val="nil"/>
              <w:bottom w:val="single" w:sz="4" w:space="0" w:color="auto"/>
              <w:right w:val="single" w:sz="4" w:space="0" w:color="auto"/>
            </w:tcBorders>
            <w:noWrap/>
            <w:vAlign w:val="bottom"/>
            <w:hideMark/>
          </w:tcPr>
          <w:p w14:paraId="434CC03A"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45415</w:t>
            </w:r>
          </w:p>
        </w:tc>
        <w:tc>
          <w:tcPr>
            <w:tcW w:w="1079" w:type="pct"/>
            <w:tcBorders>
              <w:top w:val="nil"/>
              <w:left w:val="nil"/>
              <w:bottom w:val="single" w:sz="4" w:space="0" w:color="auto"/>
              <w:right w:val="single" w:sz="4" w:space="0" w:color="auto"/>
            </w:tcBorders>
            <w:noWrap/>
            <w:vAlign w:val="bottom"/>
            <w:hideMark/>
          </w:tcPr>
          <w:p w14:paraId="727758C5"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Počet lokalit, kde byly posíleny ekosystémové funkce krajiny</w:t>
            </w:r>
          </w:p>
        </w:tc>
        <w:tc>
          <w:tcPr>
            <w:tcW w:w="303" w:type="pct"/>
            <w:tcBorders>
              <w:top w:val="nil"/>
              <w:left w:val="nil"/>
              <w:bottom w:val="single" w:sz="4" w:space="0" w:color="auto"/>
              <w:right w:val="single" w:sz="4" w:space="0" w:color="auto"/>
            </w:tcBorders>
            <w:noWrap/>
            <w:vAlign w:val="bottom"/>
            <w:hideMark/>
          </w:tcPr>
          <w:p w14:paraId="67956664"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Lokality</w:t>
            </w:r>
          </w:p>
        </w:tc>
        <w:tc>
          <w:tcPr>
            <w:tcW w:w="304" w:type="pct"/>
            <w:tcBorders>
              <w:top w:val="nil"/>
              <w:left w:val="nil"/>
              <w:bottom w:val="single" w:sz="4" w:space="0" w:color="auto"/>
              <w:right w:val="single" w:sz="4" w:space="0" w:color="auto"/>
            </w:tcBorders>
            <w:noWrap/>
            <w:vAlign w:val="bottom"/>
            <w:hideMark/>
          </w:tcPr>
          <w:p w14:paraId="6985E8A9"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Výsledek</w:t>
            </w:r>
          </w:p>
        </w:tc>
        <w:tc>
          <w:tcPr>
            <w:tcW w:w="254" w:type="pct"/>
            <w:tcBorders>
              <w:top w:val="nil"/>
              <w:left w:val="nil"/>
              <w:bottom w:val="single" w:sz="4" w:space="0" w:color="auto"/>
              <w:right w:val="single" w:sz="4" w:space="0" w:color="auto"/>
            </w:tcBorders>
            <w:noWrap/>
            <w:vAlign w:val="bottom"/>
            <w:hideMark/>
          </w:tcPr>
          <w:p w14:paraId="513B8F88"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0</w:t>
            </w:r>
          </w:p>
        </w:tc>
        <w:tc>
          <w:tcPr>
            <w:tcW w:w="355" w:type="pct"/>
            <w:tcBorders>
              <w:top w:val="nil"/>
              <w:left w:val="nil"/>
              <w:bottom w:val="single" w:sz="4" w:space="0" w:color="auto"/>
              <w:right w:val="single" w:sz="4" w:space="0" w:color="auto"/>
            </w:tcBorders>
            <w:noWrap/>
            <w:vAlign w:val="bottom"/>
            <w:hideMark/>
          </w:tcPr>
          <w:p w14:paraId="74FE4313"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01.01.2014</w:t>
            </w:r>
          </w:p>
        </w:tc>
        <w:tc>
          <w:tcPr>
            <w:tcW w:w="253" w:type="pct"/>
            <w:tcBorders>
              <w:top w:val="nil"/>
              <w:left w:val="nil"/>
              <w:bottom w:val="single" w:sz="4" w:space="0" w:color="auto"/>
              <w:right w:val="single" w:sz="4" w:space="0" w:color="auto"/>
            </w:tcBorders>
            <w:noWrap/>
            <w:vAlign w:val="bottom"/>
            <w:hideMark/>
          </w:tcPr>
          <w:p w14:paraId="5960149B"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3</w:t>
            </w:r>
          </w:p>
        </w:tc>
        <w:tc>
          <w:tcPr>
            <w:tcW w:w="355" w:type="pct"/>
            <w:tcBorders>
              <w:top w:val="nil"/>
              <w:left w:val="nil"/>
              <w:bottom w:val="single" w:sz="4" w:space="0" w:color="auto"/>
              <w:right w:val="single" w:sz="4" w:space="0" w:color="auto"/>
            </w:tcBorders>
            <w:noWrap/>
            <w:vAlign w:val="bottom"/>
            <w:hideMark/>
          </w:tcPr>
          <w:p w14:paraId="56035CF1" w14:textId="77777777" w:rsidR="00027478" w:rsidRPr="00982DA1" w:rsidRDefault="00027478" w:rsidP="00027478">
            <w:pPr>
              <w:spacing w:after="0"/>
              <w:jc w:val="righ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31.12.2023</w:t>
            </w:r>
          </w:p>
        </w:tc>
        <w:tc>
          <w:tcPr>
            <w:tcW w:w="355" w:type="pct"/>
            <w:tcBorders>
              <w:top w:val="nil"/>
              <w:left w:val="nil"/>
              <w:bottom w:val="single" w:sz="4" w:space="0" w:color="auto"/>
              <w:right w:val="single" w:sz="4" w:space="0" w:color="auto"/>
            </w:tcBorders>
            <w:noWrap/>
            <w:vAlign w:val="bottom"/>
            <w:hideMark/>
          </w:tcPr>
          <w:p w14:paraId="5A117333" w14:textId="77777777"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 </w:t>
            </w:r>
          </w:p>
        </w:tc>
        <w:tc>
          <w:tcPr>
            <w:tcW w:w="253" w:type="pct"/>
            <w:tcBorders>
              <w:top w:val="nil"/>
              <w:left w:val="nil"/>
              <w:bottom w:val="single" w:sz="4" w:space="0" w:color="auto"/>
              <w:right w:val="single" w:sz="4" w:space="0" w:color="auto"/>
            </w:tcBorders>
            <w:noWrap/>
            <w:vAlign w:val="bottom"/>
            <w:hideMark/>
          </w:tcPr>
          <w:p w14:paraId="6A7D49B6" w14:textId="785FB846"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 0</w:t>
            </w:r>
          </w:p>
        </w:tc>
        <w:tc>
          <w:tcPr>
            <w:tcW w:w="203" w:type="pct"/>
            <w:tcBorders>
              <w:top w:val="nil"/>
              <w:left w:val="nil"/>
              <w:bottom w:val="single" w:sz="4" w:space="0" w:color="auto"/>
              <w:right w:val="single" w:sz="4" w:space="0" w:color="auto"/>
            </w:tcBorders>
            <w:noWrap/>
            <w:vAlign w:val="bottom"/>
            <w:hideMark/>
          </w:tcPr>
          <w:p w14:paraId="6381B151" w14:textId="228B039C" w:rsidR="00027478" w:rsidRPr="00982DA1" w:rsidRDefault="00027478" w:rsidP="00027478">
            <w:pPr>
              <w:spacing w:after="0"/>
              <w:jc w:val="left"/>
              <w:rPr>
                <w:rFonts w:asciiTheme="minorHAnsi" w:eastAsia="Times New Roman" w:hAnsiTheme="minorHAnsi" w:cstheme="minorHAnsi"/>
                <w:color w:val="000000"/>
                <w:sz w:val="16"/>
                <w:szCs w:val="16"/>
                <w:lang w:eastAsia="cs-CZ"/>
              </w:rPr>
            </w:pPr>
            <w:r w:rsidRPr="00982DA1">
              <w:rPr>
                <w:rFonts w:asciiTheme="minorHAnsi" w:eastAsia="Times New Roman" w:hAnsiTheme="minorHAnsi" w:cstheme="minorHAnsi"/>
                <w:color w:val="000000"/>
                <w:sz w:val="16"/>
                <w:szCs w:val="16"/>
                <w:lang w:eastAsia="cs-CZ"/>
              </w:rPr>
              <w:t> 0</w:t>
            </w:r>
          </w:p>
        </w:tc>
        <w:tc>
          <w:tcPr>
            <w:tcW w:w="269" w:type="pct"/>
            <w:tcBorders>
              <w:top w:val="nil"/>
              <w:left w:val="nil"/>
              <w:bottom w:val="single" w:sz="4" w:space="0" w:color="auto"/>
              <w:right w:val="single" w:sz="4" w:space="0" w:color="auto"/>
            </w:tcBorders>
            <w:noWrap/>
            <w:vAlign w:val="bottom"/>
            <w:hideMark/>
          </w:tcPr>
          <w:p w14:paraId="017C6757" w14:textId="77777777" w:rsidR="00027478" w:rsidRPr="00027478" w:rsidRDefault="00027478" w:rsidP="00027478">
            <w:pPr>
              <w:spacing w:after="0"/>
              <w:jc w:val="right"/>
              <w:rPr>
                <w:rFonts w:asciiTheme="minorHAnsi" w:eastAsia="Times New Roman" w:hAnsiTheme="minorHAnsi" w:cstheme="minorHAnsi"/>
                <w:color w:val="0070C0"/>
                <w:sz w:val="16"/>
                <w:szCs w:val="16"/>
                <w:lang w:eastAsia="cs-CZ"/>
              </w:rPr>
            </w:pPr>
            <w:r w:rsidRPr="00027478">
              <w:rPr>
                <w:rFonts w:asciiTheme="minorHAnsi" w:eastAsia="Times New Roman" w:hAnsiTheme="minorHAnsi" w:cstheme="minorHAnsi"/>
                <w:color w:val="0070C0"/>
                <w:sz w:val="16"/>
                <w:szCs w:val="16"/>
                <w:lang w:eastAsia="cs-CZ"/>
              </w:rPr>
              <w:t>4454,725</w:t>
            </w:r>
          </w:p>
        </w:tc>
        <w:tc>
          <w:tcPr>
            <w:tcW w:w="173" w:type="pct"/>
            <w:tcBorders>
              <w:top w:val="nil"/>
              <w:left w:val="nil"/>
              <w:bottom w:val="single" w:sz="4" w:space="0" w:color="auto"/>
              <w:right w:val="single" w:sz="4" w:space="0" w:color="auto"/>
            </w:tcBorders>
            <w:noWrap/>
            <w:vAlign w:val="center"/>
            <w:hideMark/>
          </w:tcPr>
          <w:p w14:paraId="1C953233" w14:textId="37444DC1" w:rsidR="00027478" w:rsidRPr="00027478" w:rsidRDefault="00027478" w:rsidP="00027478">
            <w:pPr>
              <w:spacing w:after="0"/>
              <w:jc w:val="left"/>
              <w:rPr>
                <w:rFonts w:asciiTheme="minorHAnsi" w:eastAsia="Times New Roman" w:hAnsiTheme="minorHAnsi" w:cstheme="minorHAnsi"/>
                <w:color w:val="0070C0"/>
                <w:sz w:val="16"/>
                <w:szCs w:val="16"/>
                <w:lang w:eastAsia="cs-CZ"/>
              </w:rPr>
            </w:pPr>
            <w:proofErr w:type="gramStart"/>
            <w:r w:rsidRPr="00027478">
              <w:rPr>
                <w:rFonts w:ascii="Calibri" w:hAnsi="Calibri" w:cs="Calibri"/>
                <w:color w:val="0070C0"/>
                <w:sz w:val="16"/>
                <w:szCs w:val="16"/>
              </w:rPr>
              <w:t>148490,83%</w:t>
            </w:r>
            <w:proofErr w:type="gramEnd"/>
          </w:p>
        </w:tc>
      </w:tr>
    </w:tbl>
    <w:p w14:paraId="06E16529" w14:textId="77777777" w:rsidR="00315B94" w:rsidRPr="00827E7E" w:rsidRDefault="00315B94" w:rsidP="00827E7E">
      <w:pPr>
        <w:rPr>
          <w:lang w:eastAsia="cs-CZ"/>
        </w:rPr>
      </w:pPr>
    </w:p>
    <w:p w14:paraId="5B1B2E05" w14:textId="77777777" w:rsidR="009162F6" w:rsidRDefault="009162F6">
      <w:pPr>
        <w:rPr>
          <w:rFonts w:eastAsia="Times New Roman" w:cs="Arial"/>
          <w:b/>
          <w:bCs/>
          <w:color w:val="000000"/>
          <w:sz w:val="16"/>
          <w:szCs w:val="16"/>
          <w:lang w:eastAsia="cs-CZ"/>
        </w:rPr>
      </w:pPr>
    </w:p>
    <w:p w14:paraId="1DEDB286" w14:textId="77777777" w:rsidR="00CB6E59" w:rsidRDefault="00CB6E59">
      <w:pPr>
        <w:rPr>
          <w:rFonts w:eastAsia="Times New Roman" w:cs="Arial"/>
          <w:b/>
          <w:bCs/>
          <w:color w:val="000000"/>
          <w:sz w:val="16"/>
          <w:szCs w:val="16"/>
          <w:lang w:eastAsia="cs-CZ"/>
        </w:rPr>
      </w:pPr>
    </w:p>
    <w:p w14:paraId="3D937844" w14:textId="77777777" w:rsidR="00CB6E59" w:rsidRDefault="00CB6E59">
      <w:pPr>
        <w:rPr>
          <w:rFonts w:eastAsia="Times New Roman" w:cs="Arial"/>
          <w:b/>
          <w:bCs/>
          <w:color w:val="000000"/>
          <w:sz w:val="16"/>
          <w:szCs w:val="16"/>
          <w:lang w:eastAsia="cs-CZ"/>
        </w:rPr>
      </w:pPr>
    </w:p>
    <w:p w14:paraId="76EF5B7D" w14:textId="77777777" w:rsidR="00CB6E59" w:rsidRDefault="00CB6E59">
      <w:pPr>
        <w:rPr>
          <w:rFonts w:eastAsia="Times New Roman" w:cs="Arial"/>
          <w:b/>
          <w:bCs/>
          <w:color w:val="000000"/>
          <w:sz w:val="16"/>
          <w:szCs w:val="16"/>
          <w:lang w:eastAsia="cs-CZ"/>
        </w:rPr>
      </w:pPr>
    </w:p>
    <w:p w14:paraId="0462BB5B" w14:textId="77777777" w:rsidR="00CB6E59" w:rsidRDefault="00CB6E59">
      <w:pPr>
        <w:rPr>
          <w:rFonts w:eastAsia="Times New Roman" w:cs="Arial"/>
          <w:b/>
          <w:bCs/>
          <w:color w:val="000000"/>
          <w:sz w:val="16"/>
          <w:szCs w:val="16"/>
          <w:lang w:eastAsia="cs-CZ"/>
        </w:rPr>
      </w:pPr>
    </w:p>
    <w:p w14:paraId="12F38F87" w14:textId="77777777" w:rsidR="00CB6E59" w:rsidRDefault="00CB6E59">
      <w:pPr>
        <w:rPr>
          <w:rFonts w:eastAsia="Times New Roman" w:cs="Arial"/>
          <w:b/>
          <w:bCs/>
          <w:color w:val="000000"/>
          <w:sz w:val="16"/>
          <w:szCs w:val="16"/>
          <w:lang w:eastAsia="cs-CZ"/>
        </w:rPr>
      </w:pPr>
    </w:p>
    <w:p w14:paraId="6D5B083B" w14:textId="77777777" w:rsidR="00CB6E59" w:rsidRDefault="00CB6E59">
      <w:pPr>
        <w:rPr>
          <w:rFonts w:eastAsia="Times New Roman" w:cs="Arial"/>
          <w:b/>
          <w:bCs/>
          <w:color w:val="000000"/>
          <w:sz w:val="16"/>
          <w:szCs w:val="16"/>
          <w:lang w:eastAsia="cs-CZ"/>
        </w:rPr>
      </w:pPr>
    </w:p>
    <w:p w14:paraId="7628545F" w14:textId="77777777" w:rsidR="00CB6E59" w:rsidRDefault="00CB6E59">
      <w:pPr>
        <w:rPr>
          <w:rFonts w:eastAsia="Times New Roman" w:cs="Arial"/>
          <w:b/>
          <w:bCs/>
          <w:color w:val="000000"/>
          <w:sz w:val="16"/>
          <w:szCs w:val="16"/>
          <w:lang w:eastAsia="cs-CZ"/>
        </w:rPr>
      </w:pPr>
    </w:p>
    <w:p w14:paraId="7668A72E" w14:textId="77777777" w:rsidR="00CB6E59" w:rsidRDefault="00CB6E59">
      <w:pPr>
        <w:rPr>
          <w:rFonts w:eastAsia="Times New Roman" w:cs="Arial"/>
          <w:b/>
          <w:bCs/>
          <w:color w:val="000000"/>
          <w:sz w:val="16"/>
          <w:szCs w:val="16"/>
          <w:lang w:eastAsia="cs-CZ"/>
        </w:rPr>
      </w:pPr>
    </w:p>
    <w:p w14:paraId="415490F8" w14:textId="77777777" w:rsidR="00CB6E59" w:rsidRDefault="00CB6E59">
      <w:pPr>
        <w:rPr>
          <w:rFonts w:eastAsia="Times New Roman" w:cs="Arial"/>
          <w:b/>
          <w:bCs/>
          <w:color w:val="000000"/>
          <w:sz w:val="16"/>
          <w:szCs w:val="16"/>
          <w:lang w:eastAsia="cs-CZ"/>
        </w:rPr>
      </w:pPr>
    </w:p>
    <w:p w14:paraId="39EE363C" w14:textId="77777777" w:rsidR="00CB6E59" w:rsidRDefault="00CB6E59">
      <w:pPr>
        <w:rPr>
          <w:rFonts w:eastAsia="Times New Roman" w:cs="Arial"/>
          <w:b/>
          <w:bCs/>
          <w:color w:val="000000"/>
          <w:sz w:val="16"/>
          <w:szCs w:val="16"/>
          <w:lang w:eastAsia="cs-CZ"/>
        </w:rPr>
      </w:pPr>
    </w:p>
    <w:p w14:paraId="09119343" w14:textId="77777777" w:rsidR="00CB6E59" w:rsidRDefault="00CB6E59">
      <w:pPr>
        <w:rPr>
          <w:rFonts w:eastAsia="Times New Roman" w:cs="Arial"/>
          <w:b/>
          <w:bCs/>
          <w:color w:val="000000"/>
          <w:sz w:val="16"/>
          <w:szCs w:val="16"/>
          <w:lang w:eastAsia="cs-CZ"/>
        </w:rPr>
      </w:pPr>
    </w:p>
    <w:p w14:paraId="6750B1EC" w14:textId="77777777" w:rsidR="00027478" w:rsidRDefault="00027478">
      <w:pPr>
        <w:rPr>
          <w:rFonts w:eastAsia="Times New Roman" w:cs="Arial"/>
          <w:b/>
          <w:bCs/>
          <w:color w:val="000000"/>
          <w:sz w:val="16"/>
          <w:szCs w:val="16"/>
          <w:lang w:eastAsia="cs-CZ"/>
        </w:rPr>
      </w:pPr>
    </w:p>
    <w:p w14:paraId="7732D47F" w14:textId="77777777" w:rsidR="00CB6E59" w:rsidRDefault="00CB6E59">
      <w:pPr>
        <w:rPr>
          <w:rFonts w:eastAsia="Times New Roman" w:cs="Arial"/>
          <w:b/>
          <w:bCs/>
          <w:color w:val="000000"/>
          <w:sz w:val="16"/>
          <w:szCs w:val="16"/>
          <w:lang w:eastAsia="cs-CZ"/>
        </w:rPr>
      </w:pPr>
    </w:p>
    <w:p w14:paraId="4E29EA3E" w14:textId="77777777" w:rsidR="00CB6E59" w:rsidRDefault="00CB6E59">
      <w:pPr>
        <w:rPr>
          <w:lang w:eastAsia="cs-CZ"/>
        </w:rPr>
      </w:pPr>
    </w:p>
    <w:p w14:paraId="5C859B25" w14:textId="27992187" w:rsidR="00005015" w:rsidRDefault="001B7844" w:rsidP="00AF570C">
      <w:pPr>
        <w:pStyle w:val="Titulek"/>
        <w:rPr>
          <w:rFonts w:cs="Arial"/>
          <w:lang w:eastAsia="cs-CZ"/>
        </w:rPr>
      </w:pPr>
      <w:bookmarkStart w:id="95" w:name="_Toc201666200"/>
      <w:r w:rsidRPr="001B7844">
        <w:lastRenderedPageBreak/>
        <w:t xml:space="preserve">Tabulka </w:t>
      </w:r>
      <w:r w:rsidR="00CB1F66">
        <w:fldChar w:fldCharType="begin"/>
      </w:r>
      <w:r w:rsidR="00CB1F66">
        <w:instrText xml:space="preserve"> SEQ Tabulka \* ARABIC </w:instrText>
      </w:r>
      <w:r w:rsidR="00CB1F66">
        <w:fldChar w:fldCharType="separate"/>
      </w:r>
      <w:r w:rsidR="00CB1F66">
        <w:rPr>
          <w:noProof/>
        </w:rPr>
        <w:t>10</w:t>
      </w:r>
      <w:r w:rsidR="00CB1F66">
        <w:rPr>
          <w:noProof/>
        </w:rPr>
        <w:fldChar w:fldCharType="end"/>
      </w:r>
      <w:r w:rsidRPr="001B7844">
        <w:t xml:space="preserve"> </w:t>
      </w:r>
      <w:r w:rsidRPr="001B7844">
        <w:rPr>
          <w:rFonts w:ascii="Calibri" w:hAnsi="Calibri"/>
        </w:rPr>
        <w:t>–</w:t>
      </w:r>
      <w:r w:rsidRPr="001B7844">
        <w:t xml:space="preserve"> </w:t>
      </w:r>
      <w:r w:rsidRPr="001B7844">
        <w:rPr>
          <w:rFonts w:cs="Arial"/>
          <w:lang w:eastAsia="cs-CZ"/>
        </w:rPr>
        <w:t>Návrh úpravy tabulky e) pro účely ex-post evaluace</w:t>
      </w:r>
      <w:bookmarkEnd w:id="95"/>
    </w:p>
    <w:tbl>
      <w:tblPr>
        <w:tblW w:w="1424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9"/>
        <w:gridCol w:w="1418"/>
        <w:gridCol w:w="1275"/>
        <w:gridCol w:w="851"/>
        <w:gridCol w:w="850"/>
        <w:gridCol w:w="833"/>
        <w:gridCol w:w="727"/>
        <w:gridCol w:w="1134"/>
        <w:gridCol w:w="1134"/>
        <w:gridCol w:w="850"/>
        <w:gridCol w:w="851"/>
        <w:gridCol w:w="850"/>
        <w:gridCol w:w="11"/>
        <w:gridCol w:w="698"/>
        <w:gridCol w:w="1140"/>
        <w:gridCol w:w="11"/>
        <w:gridCol w:w="949"/>
        <w:gridCol w:w="11"/>
      </w:tblGrid>
      <w:tr w:rsidR="00DD3C7C" w:rsidRPr="00DD3C7C" w14:paraId="050B1A08" w14:textId="77777777" w:rsidTr="00095366">
        <w:trPr>
          <w:trHeight w:val="300"/>
        </w:trPr>
        <w:tc>
          <w:tcPr>
            <w:tcW w:w="649" w:type="dxa"/>
            <w:vMerge w:val="restart"/>
            <w:shd w:val="clear" w:color="000000" w:fill="F2F2F2"/>
            <w:vAlign w:val="center"/>
            <w:hideMark/>
          </w:tcPr>
          <w:p w14:paraId="6ACDD542" w14:textId="77777777" w:rsidR="00DD3C7C" w:rsidRPr="00DD3C7C" w:rsidRDefault="00DD3C7C" w:rsidP="009A0735">
            <w:pPr>
              <w:spacing w:after="0"/>
              <w:jc w:val="center"/>
              <w:rPr>
                <w:rFonts w:eastAsia="Times New Roman" w:cs="Arial"/>
                <w:b/>
                <w:bCs/>
                <w:sz w:val="14"/>
                <w:szCs w:val="14"/>
                <w:lang w:eastAsia="cs-CZ"/>
              </w:rPr>
            </w:pPr>
            <w:bookmarkStart w:id="96" w:name="_Hlk204675861"/>
            <w:r w:rsidRPr="00DD3C7C">
              <w:rPr>
                <w:rFonts w:eastAsia="Times New Roman" w:cs="Arial"/>
                <w:b/>
                <w:bCs/>
                <w:sz w:val="14"/>
                <w:szCs w:val="14"/>
                <w:lang w:eastAsia="cs-CZ"/>
              </w:rPr>
              <w:t>Specifický cíl SCLLD</w:t>
            </w:r>
          </w:p>
        </w:tc>
        <w:tc>
          <w:tcPr>
            <w:tcW w:w="1418" w:type="dxa"/>
            <w:vMerge w:val="restart"/>
            <w:shd w:val="clear" w:color="000000" w:fill="F2F2F2"/>
            <w:vAlign w:val="center"/>
            <w:hideMark/>
          </w:tcPr>
          <w:p w14:paraId="757B41BB"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Opatření SCLLD</w:t>
            </w:r>
          </w:p>
        </w:tc>
        <w:tc>
          <w:tcPr>
            <w:tcW w:w="4536" w:type="dxa"/>
            <w:gridSpan w:val="5"/>
            <w:shd w:val="clear" w:color="000000" w:fill="F2F2F2"/>
            <w:vAlign w:val="center"/>
            <w:hideMark/>
          </w:tcPr>
          <w:p w14:paraId="14958D69" w14:textId="1C63C49C"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 xml:space="preserve">FINANCOVÁNÍ (způsobilé výdaje v Kč) – finanční plán při 1. Schválení SCLLD </w:t>
            </w:r>
            <w:r w:rsidR="006F5947" w:rsidRPr="006F5947">
              <w:rPr>
                <w:rFonts w:eastAsia="Times New Roman" w:cs="Arial"/>
                <w:b/>
                <w:bCs/>
                <w:sz w:val="14"/>
                <w:szCs w:val="14"/>
                <w:u w:val="single"/>
                <w:lang w:eastAsia="cs-CZ"/>
              </w:rPr>
              <w:t>(v tis. Kč)</w:t>
            </w:r>
          </w:p>
        </w:tc>
        <w:tc>
          <w:tcPr>
            <w:tcW w:w="4830" w:type="dxa"/>
            <w:gridSpan w:val="6"/>
            <w:shd w:val="clear" w:color="000000" w:fill="F2F2F2"/>
          </w:tcPr>
          <w:p w14:paraId="485EACF7" w14:textId="55932095"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 xml:space="preserve">FINANCOVÁNÍ (způsobilé výdaje v Kč) – finanční plán k 31. 12. 2024 </w:t>
            </w:r>
          </w:p>
        </w:tc>
        <w:tc>
          <w:tcPr>
            <w:tcW w:w="698" w:type="dxa"/>
            <w:shd w:val="clear" w:color="000000" w:fill="F2F2F2"/>
            <w:vAlign w:val="center"/>
            <w:hideMark/>
          </w:tcPr>
          <w:p w14:paraId="731E65EE"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 xml:space="preserve">Nezpůsobilé výdaje </w:t>
            </w:r>
            <w:r w:rsidRPr="00DD3C7C">
              <w:rPr>
                <w:rFonts w:eastAsia="Times New Roman" w:cs="Arial"/>
                <w:b/>
                <w:bCs/>
                <w:sz w:val="14"/>
                <w:szCs w:val="14"/>
                <w:lang w:eastAsia="cs-CZ"/>
              </w:rPr>
              <w:br/>
              <w:t>(v Kč)</w:t>
            </w:r>
          </w:p>
        </w:tc>
        <w:tc>
          <w:tcPr>
            <w:tcW w:w="1151" w:type="dxa"/>
            <w:gridSpan w:val="2"/>
            <w:shd w:val="clear" w:color="auto" w:fill="F2F2F2" w:themeFill="background1" w:themeFillShade="F2"/>
            <w:vAlign w:val="center"/>
            <w:hideMark/>
          </w:tcPr>
          <w:p w14:paraId="7039525F" w14:textId="5E69D02A"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skutečný stav čerpání (v Kč)</w:t>
            </w:r>
          </w:p>
        </w:tc>
        <w:tc>
          <w:tcPr>
            <w:tcW w:w="960" w:type="dxa"/>
            <w:gridSpan w:val="2"/>
            <w:shd w:val="clear" w:color="auto" w:fill="F2F2F2" w:themeFill="background1" w:themeFillShade="F2"/>
            <w:vAlign w:val="center"/>
            <w:hideMark/>
          </w:tcPr>
          <w:p w14:paraId="6219EA8A"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skutečný stav čerpání (v % z CZV)</w:t>
            </w:r>
          </w:p>
        </w:tc>
      </w:tr>
      <w:tr w:rsidR="00DD3C7C" w:rsidRPr="00DD3C7C" w14:paraId="284BEFB6" w14:textId="77777777" w:rsidTr="00095366">
        <w:trPr>
          <w:gridAfter w:val="1"/>
          <w:wAfter w:w="11" w:type="dxa"/>
          <w:trHeight w:val="420"/>
        </w:trPr>
        <w:tc>
          <w:tcPr>
            <w:tcW w:w="649" w:type="dxa"/>
            <w:vMerge/>
            <w:vAlign w:val="center"/>
            <w:hideMark/>
          </w:tcPr>
          <w:p w14:paraId="3159468A" w14:textId="77777777" w:rsidR="00DD3C7C" w:rsidRPr="00DD3C7C" w:rsidRDefault="00DD3C7C" w:rsidP="009A0735">
            <w:pPr>
              <w:spacing w:after="0"/>
              <w:jc w:val="left"/>
              <w:rPr>
                <w:rFonts w:eastAsia="Times New Roman" w:cs="Arial"/>
                <w:b/>
                <w:bCs/>
                <w:sz w:val="14"/>
                <w:szCs w:val="14"/>
                <w:lang w:eastAsia="cs-CZ"/>
              </w:rPr>
            </w:pPr>
          </w:p>
        </w:tc>
        <w:tc>
          <w:tcPr>
            <w:tcW w:w="1418" w:type="dxa"/>
            <w:vMerge/>
            <w:vAlign w:val="center"/>
            <w:hideMark/>
          </w:tcPr>
          <w:p w14:paraId="48F3F2D3" w14:textId="77777777" w:rsidR="00DD3C7C" w:rsidRPr="00DD3C7C" w:rsidRDefault="00DD3C7C" w:rsidP="009A0735">
            <w:pPr>
              <w:spacing w:after="0"/>
              <w:jc w:val="left"/>
              <w:rPr>
                <w:rFonts w:eastAsia="Times New Roman" w:cs="Arial"/>
                <w:b/>
                <w:bCs/>
                <w:sz w:val="14"/>
                <w:szCs w:val="14"/>
                <w:lang w:eastAsia="cs-CZ"/>
              </w:rPr>
            </w:pPr>
          </w:p>
        </w:tc>
        <w:tc>
          <w:tcPr>
            <w:tcW w:w="1275" w:type="dxa"/>
            <w:vMerge w:val="restart"/>
            <w:shd w:val="clear" w:color="000000" w:fill="F2F2F2"/>
            <w:vAlign w:val="center"/>
            <w:hideMark/>
          </w:tcPr>
          <w:p w14:paraId="51B7688F"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Celkové způsobilé výdaje (CZV)</w:t>
            </w:r>
          </w:p>
        </w:tc>
        <w:tc>
          <w:tcPr>
            <w:tcW w:w="1701" w:type="dxa"/>
            <w:gridSpan w:val="2"/>
            <w:shd w:val="clear" w:color="000000" w:fill="F2F2F2"/>
            <w:vAlign w:val="center"/>
            <w:hideMark/>
          </w:tcPr>
          <w:p w14:paraId="043322F9"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 xml:space="preserve">Z toho </w:t>
            </w:r>
            <w:r w:rsidRPr="00DD3C7C">
              <w:rPr>
                <w:rFonts w:eastAsia="Times New Roman" w:cs="Arial"/>
                <w:b/>
                <w:bCs/>
                <w:sz w:val="14"/>
                <w:szCs w:val="14"/>
                <w:lang w:eastAsia="cs-CZ"/>
              </w:rPr>
              <w:br/>
              <w:t>Podpora</w:t>
            </w:r>
          </w:p>
        </w:tc>
        <w:tc>
          <w:tcPr>
            <w:tcW w:w="1560" w:type="dxa"/>
            <w:gridSpan w:val="2"/>
            <w:shd w:val="clear" w:color="000000" w:fill="F2F2F2"/>
            <w:vAlign w:val="center"/>
            <w:hideMark/>
          </w:tcPr>
          <w:p w14:paraId="38D168F3"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 xml:space="preserve">Z toho </w:t>
            </w:r>
            <w:r w:rsidRPr="00DD3C7C">
              <w:rPr>
                <w:rFonts w:eastAsia="Times New Roman" w:cs="Arial"/>
                <w:b/>
                <w:bCs/>
                <w:sz w:val="14"/>
                <w:szCs w:val="14"/>
                <w:lang w:eastAsia="cs-CZ"/>
              </w:rPr>
              <w:br/>
              <w:t>Vlastní zdroje příjemce</w:t>
            </w:r>
          </w:p>
        </w:tc>
        <w:tc>
          <w:tcPr>
            <w:tcW w:w="1134" w:type="dxa"/>
            <w:vMerge w:val="restart"/>
            <w:vAlign w:val="center"/>
          </w:tcPr>
          <w:p w14:paraId="54B3F87C"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Celkové způsobilé výdaje (CZV)</w:t>
            </w:r>
          </w:p>
        </w:tc>
        <w:tc>
          <w:tcPr>
            <w:tcW w:w="1984" w:type="dxa"/>
            <w:gridSpan w:val="2"/>
            <w:vAlign w:val="center"/>
          </w:tcPr>
          <w:p w14:paraId="17508E75"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 xml:space="preserve">Z toho </w:t>
            </w:r>
            <w:r w:rsidRPr="00DD3C7C">
              <w:rPr>
                <w:rFonts w:eastAsia="Times New Roman" w:cs="Arial"/>
                <w:b/>
                <w:bCs/>
                <w:sz w:val="14"/>
                <w:szCs w:val="14"/>
                <w:lang w:eastAsia="cs-CZ"/>
              </w:rPr>
              <w:br/>
              <w:t>Podpora</w:t>
            </w:r>
          </w:p>
        </w:tc>
        <w:tc>
          <w:tcPr>
            <w:tcW w:w="1701" w:type="dxa"/>
            <w:gridSpan w:val="2"/>
            <w:vAlign w:val="center"/>
          </w:tcPr>
          <w:p w14:paraId="0875D714"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 xml:space="preserve">Z toho </w:t>
            </w:r>
            <w:r w:rsidRPr="00DD3C7C">
              <w:rPr>
                <w:rFonts w:eastAsia="Times New Roman" w:cs="Arial"/>
                <w:b/>
                <w:bCs/>
                <w:sz w:val="14"/>
                <w:szCs w:val="14"/>
                <w:lang w:eastAsia="cs-CZ"/>
              </w:rPr>
              <w:br/>
              <w:t>Vlastní zdroje příjemce</w:t>
            </w:r>
          </w:p>
        </w:tc>
        <w:tc>
          <w:tcPr>
            <w:tcW w:w="709" w:type="dxa"/>
            <w:gridSpan w:val="2"/>
            <w:vMerge w:val="restart"/>
            <w:vAlign w:val="center"/>
            <w:hideMark/>
          </w:tcPr>
          <w:p w14:paraId="2BC8D310" w14:textId="77777777" w:rsidR="00DD3C7C" w:rsidRPr="00DD3C7C" w:rsidRDefault="00DD3C7C" w:rsidP="009A0735">
            <w:pPr>
              <w:spacing w:after="0"/>
              <w:jc w:val="left"/>
              <w:rPr>
                <w:rFonts w:eastAsia="Times New Roman" w:cs="Arial"/>
                <w:b/>
                <w:bCs/>
                <w:sz w:val="14"/>
                <w:szCs w:val="14"/>
                <w:lang w:eastAsia="cs-CZ"/>
              </w:rPr>
            </w:pPr>
          </w:p>
        </w:tc>
        <w:tc>
          <w:tcPr>
            <w:tcW w:w="1140" w:type="dxa"/>
            <w:vMerge w:val="restart"/>
            <w:shd w:val="clear" w:color="auto" w:fill="F2F2F2" w:themeFill="background1" w:themeFillShade="F2"/>
            <w:vAlign w:val="center"/>
            <w:hideMark/>
          </w:tcPr>
          <w:p w14:paraId="5255DA83" w14:textId="77777777" w:rsidR="00DD3C7C" w:rsidRPr="00DD3C7C" w:rsidRDefault="00DD3C7C" w:rsidP="009A0735">
            <w:pPr>
              <w:spacing w:after="0"/>
              <w:jc w:val="center"/>
              <w:rPr>
                <w:rFonts w:eastAsia="Times New Roman" w:cs="Arial"/>
                <w:b/>
                <w:bCs/>
                <w:sz w:val="14"/>
                <w:szCs w:val="14"/>
                <w:lang w:eastAsia="cs-CZ"/>
              </w:rPr>
            </w:pPr>
          </w:p>
        </w:tc>
        <w:tc>
          <w:tcPr>
            <w:tcW w:w="960" w:type="dxa"/>
            <w:gridSpan w:val="2"/>
            <w:vMerge w:val="restart"/>
            <w:shd w:val="clear" w:color="auto" w:fill="F2F2F2" w:themeFill="background1" w:themeFillShade="F2"/>
            <w:vAlign w:val="center"/>
            <w:hideMark/>
          </w:tcPr>
          <w:p w14:paraId="42ACBB4A" w14:textId="77777777" w:rsidR="00DD3C7C" w:rsidRPr="00DD3C7C" w:rsidRDefault="00DD3C7C" w:rsidP="009A0735">
            <w:pPr>
              <w:spacing w:after="0"/>
              <w:jc w:val="center"/>
              <w:rPr>
                <w:rFonts w:eastAsia="Times New Roman" w:cs="Arial"/>
                <w:b/>
                <w:bCs/>
                <w:sz w:val="14"/>
                <w:szCs w:val="14"/>
                <w:lang w:eastAsia="cs-CZ"/>
              </w:rPr>
            </w:pPr>
          </w:p>
        </w:tc>
      </w:tr>
      <w:tr w:rsidR="00DD3C7C" w:rsidRPr="00DD3C7C" w14:paraId="554ED626" w14:textId="77777777" w:rsidTr="00095366">
        <w:trPr>
          <w:gridAfter w:val="1"/>
          <w:wAfter w:w="11" w:type="dxa"/>
          <w:trHeight w:val="1080"/>
        </w:trPr>
        <w:tc>
          <w:tcPr>
            <w:tcW w:w="649" w:type="dxa"/>
            <w:vMerge/>
            <w:vAlign w:val="center"/>
            <w:hideMark/>
          </w:tcPr>
          <w:p w14:paraId="67677403" w14:textId="77777777" w:rsidR="00DD3C7C" w:rsidRPr="00DD3C7C" w:rsidRDefault="00DD3C7C" w:rsidP="009A0735">
            <w:pPr>
              <w:spacing w:after="0"/>
              <w:jc w:val="left"/>
              <w:rPr>
                <w:rFonts w:eastAsia="Times New Roman" w:cs="Arial"/>
                <w:b/>
                <w:bCs/>
                <w:sz w:val="14"/>
                <w:szCs w:val="14"/>
                <w:lang w:eastAsia="cs-CZ"/>
              </w:rPr>
            </w:pPr>
          </w:p>
        </w:tc>
        <w:tc>
          <w:tcPr>
            <w:tcW w:w="1418" w:type="dxa"/>
            <w:vMerge/>
            <w:vAlign w:val="center"/>
            <w:hideMark/>
          </w:tcPr>
          <w:p w14:paraId="06DA846A" w14:textId="77777777" w:rsidR="00DD3C7C" w:rsidRPr="00DD3C7C" w:rsidRDefault="00DD3C7C" w:rsidP="009A0735">
            <w:pPr>
              <w:spacing w:after="0"/>
              <w:jc w:val="left"/>
              <w:rPr>
                <w:rFonts w:eastAsia="Times New Roman" w:cs="Arial"/>
                <w:b/>
                <w:bCs/>
                <w:sz w:val="14"/>
                <w:szCs w:val="14"/>
                <w:lang w:eastAsia="cs-CZ"/>
              </w:rPr>
            </w:pPr>
          </w:p>
        </w:tc>
        <w:tc>
          <w:tcPr>
            <w:tcW w:w="1275" w:type="dxa"/>
            <w:vMerge/>
            <w:vAlign w:val="center"/>
            <w:hideMark/>
          </w:tcPr>
          <w:p w14:paraId="08168A83" w14:textId="77777777" w:rsidR="00DD3C7C" w:rsidRPr="00DD3C7C" w:rsidRDefault="00DD3C7C" w:rsidP="009A0735">
            <w:pPr>
              <w:spacing w:after="0"/>
              <w:jc w:val="left"/>
              <w:rPr>
                <w:rFonts w:eastAsia="Times New Roman" w:cs="Arial"/>
                <w:b/>
                <w:bCs/>
                <w:sz w:val="14"/>
                <w:szCs w:val="14"/>
                <w:lang w:eastAsia="cs-CZ"/>
              </w:rPr>
            </w:pPr>
          </w:p>
        </w:tc>
        <w:tc>
          <w:tcPr>
            <w:tcW w:w="851" w:type="dxa"/>
            <w:shd w:val="clear" w:color="000000" w:fill="F2F2F2"/>
            <w:vAlign w:val="center"/>
            <w:hideMark/>
          </w:tcPr>
          <w:p w14:paraId="63CC7950"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Příspěvek Unie (a)</w:t>
            </w:r>
          </w:p>
        </w:tc>
        <w:tc>
          <w:tcPr>
            <w:tcW w:w="850" w:type="dxa"/>
            <w:shd w:val="clear" w:color="000000" w:fill="F2F2F2"/>
            <w:vAlign w:val="center"/>
            <w:hideMark/>
          </w:tcPr>
          <w:p w14:paraId="3656D4F8"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 xml:space="preserve">Národní veřejné zdroje </w:t>
            </w:r>
            <w:r w:rsidRPr="00DD3C7C">
              <w:rPr>
                <w:rFonts w:eastAsia="Times New Roman" w:cs="Arial"/>
                <w:b/>
                <w:bCs/>
                <w:sz w:val="14"/>
                <w:szCs w:val="14"/>
                <w:lang w:eastAsia="cs-CZ"/>
              </w:rPr>
              <w:br/>
              <w:t>(SR, SF)</w:t>
            </w:r>
            <w:r w:rsidRPr="00DD3C7C">
              <w:rPr>
                <w:rFonts w:eastAsia="Times New Roman" w:cs="Arial"/>
                <w:b/>
                <w:bCs/>
                <w:sz w:val="14"/>
                <w:szCs w:val="14"/>
                <w:lang w:eastAsia="cs-CZ"/>
              </w:rPr>
              <w:br/>
              <w:t>(b)</w:t>
            </w:r>
          </w:p>
        </w:tc>
        <w:tc>
          <w:tcPr>
            <w:tcW w:w="833" w:type="dxa"/>
            <w:shd w:val="clear" w:color="000000" w:fill="F2F2F2"/>
            <w:vAlign w:val="center"/>
            <w:hideMark/>
          </w:tcPr>
          <w:p w14:paraId="3C34FEF1"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 xml:space="preserve">Národní veřejné zdroje </w:t>
            </w:r>
            <w:r w:rsidRPr="00DD3C7C">
              <w:rPr>
                <w:rFonts w:eastAsia="Times New Roman" w:cs="Arial"/>
                <w:b/>
                <w:bCs/>
                <w:sz w:val="14"/>
                <w:szCs w:val="14"/>
                <w:lang w:eastAsia="cs-CZ"/>
              </w:rPr>
              <w:br/>
              <w:t>(kraj, obec, jiné)</w:t>
            </w:r>
            <w:r w:rsidRPr="00DD3C7C">
              <w:rPr>
                <w:rFonts w:eastAsia="Times New Roman" w:cs="Arial"/>
                <w:b/>
                <w:bCs/>
                <w:sz w:val="14"/>
                <w:szCs w:val="14"/>
                <w:lang w:eastAsia="cs-CZ"/>
              </w:rPr>
              <w:br/>
              <w:t>(c)</w:t>
            </w:r>
          </w:p>
        </w:tc>
        <w:tc>
          <w:tcPr>
            <w:tcW w:w="727" w:type="dxa"/>
            <w:shd w:val="clear" w:color="000000" w:fill="F2F2F2"/>
            <w:vAlign w:val="center"/>
            <w:hideMark/>
          </w:tcPr>
          <w:p w14:paraId="58253D04"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Národní soukromé zdroje</w:t>
            </w:r>
            <w:r w:rsidRPr="00DD3C7C">
              <w:rPr>
                <w:rFonts w:eastAsia="Times New Roman" w:cs="Arial"/>
                <w:b/>
                <w:bCs/>
                <w:sz w:val="14"/>
                <w:szCs w:val="14"/>
                <w:lang w:eastAsia="cs-CZ"/>
              </w:rPr>
              <w:br/>
              <w:t>(d)</w:t>
            </w:r>
          </w:p>
        </w:tc>
        <w:tc>
          <w:tcPr>
            <w:tcW w:w="1134" w:type="dxa"/>
            <w:vMerge/>
          </w:tcPr>
          <w:p w14:paraId="27A297A6" w14:textId="77777777" w:rsidR="00DD3C7C" w:rsidRPr="00DD3C7C" w:rsidRDefault="00DD3C7C" w:rsidP="009A0735">
            <w:pPr>
              <w:spacing w:after="0"/>
              <w:jc w:val="left"/>
              <w:rPr>
                <w:rFonts w:eastAsia="Times New Roman" w:cs="Arial"/>
                <w:b/>
                <w:bCs/>
                <w:sz w:val="14"/>
                <w:szCs w:val="14"/>
                <w:lang w:eastAsia="cs-CZ"/>
              </w:rPr>
            </w:pPr>
          </w:p>
        </w:tc>
        <w:tc>
          <w:tcPr>
            <w:tcW w:w="1134" w:type="dxa"/>
            <w:vAlign w:val="center"/>
          </w:tcPr>
          <w:p w14:paraId="23A082F0"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Příspěvek Unie (a)</w:t>
            </w:r>
          </w:p>
        </w:tc>
        <w:tc>
          <w:tcPr>
            <w:tcW w:w="850" w:type="dxa"/>
            <w:vAlign w:val="center"/>
          </w:tcPr>
          <w:p w14:paraId="5FCBFD8A"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 xml:space="preserve">Národní veřejné zdroje </w:t>
            </w:r>
            <w:r w:rsidRPr="00DD3C7C">
              <w:rPr>
                <w:rFonts w:eastAsia="Times New Roman" w:cs="Arial"/>
                <w:b/>
                <w:bCs/>
                <w:sz w:val="14"/>
                <w:szCs w:val="14"/>
                <w:lang w:eastAsia="cs-CZ"/>
              </w:rPr>
              <w:br/>
              <w:t>(SR, SF)</w:t>
            </w:r>
            <w:r w:rsidRPr="00DD3C7C">
              <w:rPr>
                <w:rFonts w:eastAsia="Times New Roman" w:cs="Arial"/>
                <w:b/>
                <w:bCs/>
                <w:sz w:val="14"/>
                <w:szCs w:val="14"/>
                <w:lang w:eastAsia="cs-CZ"/>
              </w:rPr>
              <w:br/>
              <w:t>(b)</w:t>
            </w:r>
          </w:p>
        </w:tc>
        <w:tc>
          <w:tcPr>
            <w:tcW w:w="851" w:type="dxa"/>
            <w:vAlign w:val="center"/>
          </w:tcPr>
          <w:p w14:paraId="2FCA747F"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 xml:space="preserve">Národní veřejné zdroje </w:t>
            </w:r>
            <w:r w:rsidRPr="00DD3C7C">
              <w:rPr>
                <w:rFonts w:eastAsia="Times New Roman" w:cs="Arial"/>
                <w:b/>
                <w:bCs/>
                <w:sz w:val="14"/>
                <w:szCs w:val="14"/>
                <w:lang w:eastAsia="cs-CZ"/>
              </w:rPr>
              <w:br/>
              <w:t>(kraj, obec, jiné)</w:t>
            </w:r>
            <w:r w:rsidRPr="00DD3C7C">
              <w:rPr>
                <w:rFonts w:eastAsia="Times New Roman" w:cs="Arial"/>
                <w:b/>
                <w:bCs/>
                <w:sz w:val="14"/>
                <w:szCs w:val="14"/>
                <w:lang w:eastAsia="cs-CZ"/>
              </w:rPr>
              <w:br/>
              <w:t>(c)</w:t>
            </w:r>
          </w:p>
        </w:tc>
        <w:tc>
          <w:tcPr>
            <w:tcW w:w="850" w:type="dxa"/>
            <w:vAlign w:val="center"/>
          </w:tcPr>
          <w:p w14:paraId="04E3EC0E" w14:textId="77777777" w:rsidR="00DD3C7C" w:rsidRPr="00DD3C7C" w:rsidRDefault="00DD3C7C" w:rsidP="009A0735">
            <w:pPr>
              <w:spacing w:after="0"/>
              <w:jc w:val="center"/>
              <w:rPr>
                <w:rFonts w:eastAsia="Times New Roman" w:cs="Arial"/>
                <w:b/>
                <w:bCs/>
                <w:sz w:val="14"/>
                <w:szCs w:val="14"/>
                <w:lang w:eastAsia="cs-CZ"/>
              </w:rPr>
            </w:pPr>
            <w:r w:rsidRPr="00DD3C7C">
              <w:rPr>
                <w:rFonts w:eastAsia="Times New Roman" w:cs="Arial"/>
                <w:b/>
                <w:bCs/>
                <w:sz w:val="14"/>
                <w:szCs w:val="14"/>
                <w:lang w:eastAsia="cs-CZ"/>
              </w:rPr>
              <w:t>Národní soukromé zdroje</w:t>
            </w:r>
            <w:r w:rsidRPr="00DD3C7C">
              <w:rPr>
                <w:rFonts w:eastAsia="Times New Roman" w:cs="Arial"/>
                <w:b/>
                <w:bCs/>
                <w:sz w:val="14"/>
                <w:szCs w:val="14"/>
                <w:lang w:eastAsia="cs-CZ"/>
              </w:rPr>
              <w:br/>
              <w:t>(d)</w:t>
            </w:r>
          </w:p>
        </w:tc>
        <w:tc>
          <w:tcPr>
            <w:tcW w:w="709" w:type="dxa"/>
            <w:gridSpan w:val="2"/>
            <w:vMerge/>
            <w:vAlign w:val="center"/>
            <w:hideMark/>
          </w:tcPr>
          <w:p w14:paraId="36E3863D" w14:textId="77777777" w:rsidR="00DD3C7C" w:rsidRPr="00DD3C7C" w:rsidRDefault="00DD3C7C" w:rsidP="009A0735">
            <w:pPr>
              <w:spacing w:after="0"/>
              <w:jc w:val="left"/>
              <w:rPr>
                <w:rFonts w:eastAsia="Times New Roman" w:cs="Arial"/>
                <w:b/>
                <w:bCs/>
                <w:sz w:val="14"/>
                <w:szCs w:val="14"/>
                <w:lang w:eastAsia="cs-CZ"/>
              </w:rPr>
            </w:pPr>
          </w:p>
        </w:tc>
        <w:tc>
          <w:tcPr>
            <w:tcW w:w="1140" w:type="dxa"/>
            <w:vMerge/>
            <w:shd w:val="clear" w:color="auto" w:fill="F2F2F2" w:themeFill="background1" w:themeFillShade="F2"/>
            <w:vAlign w:val="center"/>
            <w:hideMark/>
          </w:tcPr>
          <w:p w14:paraId="51A1B1FE" w14:textId="77777777" w:rsidR="00DD3C7C" w:rsidRPr="00DD3C7C" w:rsidRDefault="00DD3C7C" w:rsidP="009A0735">
            <w:pPr>
              <w:spacing w:after="0"/>
              <w:jc w:val="center"/>
              <w:rPr>
                <w:rFonts w:eastAsia="Times New Roman" w:cs="Arial"/>
                <w:b/>
                <w:bCs/>
                <w:sz w:val="14"/>
                <w:szCs w:val="14"/>
                <w:lang w:eastAsia="cs-CZ"/>
              </w:rPr>
            </w:pPr>
          </w:p>
        </w:tc>
        <w:tc>
          <w:tcPr>
            <w:tcW w:w="960" w:type="dxa"/>
            <w:gridSpan w:val="2"/>
            <w:vMerge/>
            <w:shd w:val="clear" w:color="auto" w:fill="F2F2F2" w:themeFill="background1" w:themeFillShade="F2"/>
            <w:vAlign w:val="center"/>
            <w:hideMark/>
          </w:tcPr>
          <w:p w14:paraId="43364353" w14:textId="77777777" w:rsidR="00DD3C7C" w:rsidRPr="00DD3C7C" w:rsidRDefault="00DD3C7C" w:rsidP="009A0735">
            <w:pPr>
              <w:spacing w:after="0"/>
              <w:jc w:val="center"/>
              <w:rPr>
                <w:rFonts w:eastAsia="Times New Roman" w:cs="Arial"/>
                <w:b/>
                <w:bCs/>
                <w:sz w:val="14"/>
                <w:szCs w:val="14"/>
                <w:lang w:eastAsia="cs-CZ"/>
              </w:rPr>
            </w:pPr>
          </w:p>
        </w:tc>
      </w:tr>
      <w:tr w:rsidR="00DD3C7C" w:rsidRPr="00DD3C7C" w14:paraId="7D58E5AA" w14:textId="77777777" w:rsidTr="00095366">
        <w:trPr>
          <w:gridAfter w:val="1"/>
          <w:wAfter w:w="11" w:type="dxa"/>
        </w:trPr>
        <w:tc>
          <w:tcPr>
            <w:tcW w:w="649" w:type="dxa"/>
            <w:vAlign w:val="center"/>
            <w:hideMark/>
          </w:tcPr>
          <w:p w14:paraId="088EA7D3"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3.1</w:t>
            </w:r>
          </w:p>
        </w:tc>
        <w:tc>
          <w:tcPr>
            <w:tcW w:w="1418" w:type="dxa"/>
            <w:vAlign w:val="center"/>
            <w:hideMark/>
          </w:tcPr>
          <w:p w14:paraId="63C90837"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PRV 1 Rozvoj zemědělských podniků</w:t>
            </w:r>
          </w:p>
        </w:tc>
        <w:tc>
          <w:tcPr>
            <w:tcW w:w="1275" w:type="dxa"/>
            <w:vAlign w:val="center"/>
            <w:hideMark/>
          </w:tcPr>
          <w:p w14:paraId="324D1985"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9 385,62</w:t>
            </w:r>
          </w:p>
        </w:tc>
        <w:tc>
          <w:tcPr>
            <w:tcW w:w="851" w:type="dxa"/>
            <w:vAlign w:val="center"/>
            <w:hideMark/>
          </w:tcPr>
          <w:p w14:paraId="52D8E09A"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3 519,61</w:t>
            </w:r>
          </w:p>
        </w:tc>
        <w:tc>
          <w:tcPr>
            <w:tcW w:w="850" w:type="dxa"/>
            <w:vAlign w:val="center"/>
            <w:hideMark/>
          </w:tcPr>
          <w:p w14:paraId="652D5341"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1 173,20</w:t>
            </w:r>
          </w:p>
        </w:tc>
        <w:tc>
          <w:tcPr>
            <w:tcW w:w="833" w:type="dxa"/>
            <w:vAlign w:val="center"/>
            <w:hideMark/>
          </w:tcPr>
          <w:p w14:paraId="16DFC041"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0</w:t>
            </w:r>
          </w:p>
        </w:tc>
        <w:tc>
          <w:tcPr>
            <w:tcW w:w="727" w:type="dxa"/>
            <w:vAlign w:val="center"/>
            <w:hideMark/>
          </w:tcPr>
          <w:p w14:paraId="20DF36B6"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4 692,81</w:t>
            </w:r>
          </w:p>
        </w:tc>
        <w:tc>
          <w:tcPr>
            <w:tcW w:w="1134" w:type="dxa"/>
            <w:vAlign w:val="center"/>
          </w:tcPr>
          <w:p w14:paraId="2E42A754"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22 944 486</w:t>
            </w:r>
          </w:p>
        </w:tc>
        <w:tc>
          <w:tcPr>
            <w:tcW w:w="1134" w:type="dxa"/>
            <w:vAlign w:val="center"/>
          </w:tcPr>
          <w:p w14:paraId="4E1A18BB"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7 383 642</w:t>
            </w:r>
          </w:p>
        </w:tc>
        <w:tc>
          <w:tcPr>
            <w:tcW w:w="850" w:type="dxa"/>
            <w:vAlign w:val="center"/>
          </w:tcPr>
          <w:p w14:paraId="5A33A841"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4 153 300</w:t>
            </w:r>
          </w:p>
        </w:tc>
        <w:tc>
          <w:tcPr>
            <w:tcW w:w="851" w:type="dxa"/>
            <w:vAlign w:val="center"/>
          </w:tcPr>
          <w:p w14:paraId="0ACABC27"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0</w:t>
            </w:r>
          </w:p>
        </w:tc>
        <w:tc>
          <w:tcPr>
            <w:tcW w:w="850" w:type="dxa"/>
            <w:vAlign w:val="center"/>
          </w:tcPr>
          <w:p w14:paraId="1EA0E548"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11 407 544</w:t>
            </w:r>
          </w:p>
        </w:tc>
        <w:tc>
          <w:tcPr>
            <w:tcW w:w="709" w:type="dxa"/>
            <w:gridSpan w:val="2"/>
            <w:vAlign w:val="center"/>
          </w:tcPr>
          <w:p w14:paraId="1D88CF14" w14:textId="403861F5"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1140" w:type="dxa"/>
            <w:shd w:val="clear" w:color="auto" w:fill="F2F2F2" w:themeFill="background1" w:themeFillShade="F2"/>
            <w:noWrap/>
            <w:vAlign w:val="center"/>
          </w:tcPr>
          <w:p w14:paraId="247CF687" w14:textId="5C9BD906" w:rsidR="00DD3C7C" w:rsidRPr="00E80E4B" w:rsidRDefault="00DD3C7C" w:rsidP="009A0735">
            <w:pPr>
              <w:spacing w:after="0"/>
              <w:jc w:val="center"/>
              <w:rPr>
                <w:rFonts w:eastAsia="Times New Roman" w:cs="Arial"/>
                <w:sz w:val="14"/>
                <w:szCs w:val="14"/>
                <w:lang w:eastAsia="cs-CZ"/>
              </w:rPr>
            </w:pPr>
            <w:r w:rsidRPr="00E80E4B">
              <w:rPr>
                <w:rFonts w:eastAsia="Times New Roman" w:cs="Arial"/>
                <w:sz w:val="14"/>
                <w:szCs w:val="14"/>
                <w:lang w:eastAsia="cs-CZ"/>
              </w:rPr>
              <w:t>20 616 740</w:t>
            </w:r>
          </w:p>
        </w:tc>
        <w:tc>
          <w:tcPr>
            <w:tcW w:w="960" w:type="dxa"/>
            <w:gridSpan w:val="2"/>
            <w:shd w:val="clear" w:color="auto" w:fill="F2F2F2" w:themeFill="background1" w:themeFillShade="F2"/>
            <w:noWrap/>
            <w:vAlign w:val="center"/>
          </w:tcPr>
          <w:p w14:paraId="690A5EB9" w14:textId="3B00BE73" w:rsidR="00DD3C7C" w:rsidRPr="00DD3C7C" w:rsidRDefault="00E80E4B" w:rsidP="009A0735">
            <w:pPr>
              <w:spacing w:after="0"/>
              <w:jc w:val="center"/>
              <w:rPr>
                <w:rFonts w:eastAsia="Times New Roman" w:cs="Arial"/>
                <w:sz w:val="14"/>
                <w:szCs w:val="14"/>
                <w:lang w:eastAsia="cs-CZ"/>
              </w:rPr>
            </w:pPr>
            <w:r>
              <w:rPr>
                <w:rFonts w:eastAsia="Times New Roman" w:cs="Arial"/>
                <w:sz w:val="14"/>
                <w:szCs w:val="14"/>
                <w:lang w:eastAsia="cs-CZ"/>
              </w:rPr>
              <w:t>90</w:t>
            </w:r>
          </w:p>
        </w:tc>
      </w:tr>
      <w:tr w:rsidR="00DD3C7C" w:rsidRPr="00DD3C7C" w14:paraId="1B8D6508" w14:textId="77777777" w:rsidTr="00095366">
        <w:trPr>
          <w:gridAfter w:val="1"/>
          <w:wAfter w:w="11" w:type="dxa"/>
        </w:trPr>
        <w:tc>
          <w:tcPr>
            <w:tcW w:w="649" w:type="dxa"/>
            <w:vAlign w:val="center"/>
          </w:tcPr>
          <w:p w14:paraId="467A55BB"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3.1</w:t>
            </w:r>
          </w:p>
        </w:tc>
        <w:tc>
          <w:tcPr>
            <w:tcW w:w="1418" w:type="dxa"/>
            <w:vAlign w:val="center"/>
          </w:tcPr>
          <w:p w14:paraId="5E37C378"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PRV 2 Rozvoj zpracovatelských podniků</w:t>
            </w:r>
          </w:p>
        </w:tc>
        <w:tc>
          <w:tcPr>
            <w:tcW w:w="1275" w:type="dxa"/>
            <w:vAlign w:val="center"/>
          </w:tcPr>
          <w:p w14:paraId="1C52B8F3"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1 600,00</w:t>
            </w:r>
          </w:p>
        </w:tc>
        <w:tc>
          <w:tcPr>
            <w:tcW w:w="851" w:type="dxa"/>
            <w:vAlign w:val="center"/>
          </w:tcPr>
          <w:p w14:paraId="2C8DFA66"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600,00</w:t>
            </w:r>
          </w:p>
        </w:tc>
        <w:tc>
          <w:tcPr>
            <w:tcW w:w="850" w:type="dxa"/>
            <w:vAlign w:val="center"/>
          </w:tcPr>
          <w:p w14:paraId="5DCBF6C4"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200,00</w:t>
            </w:r>
          </w:p>
        </w:tc>
        <w:tc>
          <w:tcPr>
            <w:tcW w:w="833" w:type="dxa"/>
            <w:vAlign w:val="center"/>
          </w:tcPr>
          <w:p w14:paraId="74C6A3A1"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727" w:type="dxa"/>
            <w:vAlign w:val="center"/>
          </w:tcPr>
          <w:p w14:paraId="03803CF2"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800,00</w:t>
            </w:r>
          </w:p>
        </w:tc>
        <w:tc>
          <w:tcPr>
            <w:tcW w:w="1134" w:type="dxa"/>
            <w:vAlign w:val="center"/>
          </w:tcPr>
          <w:p w14:paraId="69AEC14A"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4 000 000</w:t>
            </w:r>
          </w:p>
        </w:tc>
        <w:tc>
          <w:tcPr>
            <w:tcW w:w="1134" w:type="dxa"/>
            <w:vAlign w:val="center"/>
          </w:tcPr>
          <w:p w14:paraId="703A289E"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1 279 999</w:t>
            </w:r>
          </w:p>
        </w:tc>
        <w:tc>
          <w:tcPr>
            <w:tcW w:w="850" w:type="dxa"/>
            <w:vAlign w:val="center"/>
          </w:tcPr>
          <w:p w14:paraId="02353574"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7 200 01</w:t>
            </w:r>
          </w:p>
        </w:tc>
        <w:tc>
          <w:tcPr>
            <w:tcW w:w="851" w:type="dxa"/>
            <w:vAlign w:val="center"/>
          </w:tcPr>
          <w:p w14:paraId="4E5066F3"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0</w:t>
            </w:r>
          </w:p>
        </w:tc>
        <w:tc>
          <w:tcPr>
            <w:tcW w:w="850" w:type="dxa"/>
            <w:vAlign w:val="center"/>
          </w:tcPr>
          <w:p w14:paraId="7D8A60E0"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2 000 000</w:t>
            </w:r>
          </w:p>
        </w:tc>
        <w:tc>
          <w:tcPr>
            <w:tcW w:w="709" w:type="dxa"/>
            <w:gridSpan w:val="2"/>
            <w:vAlign w:val="center"/>
          </w:tcPr>
          <w:p w14:paraId="40B37819" w14:textId="4E12BB7C"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1140" w:type="dxa"/>
            <w:shd w:val="clear" w:color="auto" w:fill="F2F2F2" w:themeFill="background1" w:themeFillShade="F2"/>
            <w:noWrap/>
            <w:vAlign w:val="center"/>
          </w:tcPr>
          <w:p w14:paraId="40132156" w14:textId="0A35D930" w:rsidR="00DD3C7C" w:rsidRPr="00E80E4B" w:rsidRDefault="00DD3C7C" w:rsidP="009A0735">
            <w:pPr>
              <w:spacing w:after="0"/>
              <w:jc w:val="center"/>
              <w:rPr>
                <w:rFonts w:eastAsia="Times New Roman" w:cs="Arial"/>
                <w:sz w:val="14"/>
                <w:szCs w:val="14"/>
                <w:lang w:eastAsia="cs-CZ"/>
              </w:rPr>
            </w:pPr>
            <w:r w:rsidRPr="00E80E4B">
              <w:rPr>
                <w:rFonts w:eastAsia="Times New Roman" w:cs="Arial"/>
                <w:sz w:val="14"/>
                <w:szCs w:val="14"/>
                <w:lang w:eastAsia="cs-CZ"/>
              </w:rPr>
              <w:t>3 049 064</w:t>
            </w:r>
          </w:p>
        </w:tc>
        <w:tc>
          <w:tcPr>
            <w:tcW w:w="960" w:type="dxa"/>
            <w:gridSpan w:val="2"/>
            <w:shd w:val="clear" w:color="auto" w:fill="F2F2F2" w:themeFill="background1" w:themeFillShade="F2"/>
            <w:noWrap/>
            <w:vAlign w:val="center"/>
          </w:tcPr>
          <w:p w14:paraId="38F2BA4F" w14:textId="7A7C82C9" w:rsidR="00DD3C7C" w:rsidRPr="00DD3C7C" w:rsidRDefault="00275E21" w:rsidP="009A0735">
            <w:pPr>
              <w:spacing w:after="0"/>
              <w:jc w:val="center"/>
              <w:rPr>
                <w:rFonts w:eastAsia="Times New Roman" w:cs="Arial"/>
                <w:sz w:val="14"/>
                <w:szCs w:val="14"/>
                <w:lang w:eastAsia="cs-CZ"/>
              </w:rPr>
            </w:pPr>
            <w:r>
              <w:rPr>
                <w:rFonts w:eastAsia="Times New Roman" w:cs="Arial"/>
                <w:sz w:val="14"/>
                <w:szCs w:val="14"/>
                <w:lang w:eastAsia="cs-CZ"/>
              </w:rPr>
              <w:t>76</w:t>
            </w:r>
          </w:p>
        </w:tc>
      </w:tr>
      <w:tr w:rsidR="00DD3C7C" w:rsidRPr="00DD3C7C" w14:paraId="19A4009B" w14:textId="77777777" w:rsidTr="00095366">
        <w:trPr>
          <w:gridAfter w:val="1"/>
          <w:wAfter w:w="11" w:type="dxa"/>
        </w:trPr>
        <w:tc>
          <w:tcPr>
            <w:tcW w:w="649" w:type="dxa"/>
            <w:vAlign w:val="center"/>
          </w:tcPr>
          <w:p w14:paraId="49486609"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3.1</w:t>
            </w:r>
          </w:p>
        </w:tc>
        <w:tc>
          <w:tcPr>
            <w:tcW w:w="1418" w:type="dxa"/>
            <w:vAlign w:val="center"/>
          </w:tcPr>
          <w:p w14:paraId="797F369E"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PRV 3 Rozvoj zemědělské infrastruktury</w:t>
            </w:r>
          </w:p>
        </w:tc>
        <w:tc>
          <w:tcPr>
            <w:tcW w:w="1275" w:type="dxa"/>
            <w:vAlign w:val="center"/>
          </w:tcPr>
          <w:p w14:paraId="205F32F4"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400,00</w:t>
            </w:r>
          </w:p>
        </w:tc>
        <w:tc>
          <w:tcPr>
            <w:tcW w:w="851" w:type="dxa"/>
            <w:vAlign w:val="center"/>
          </w:tcPr>
          <w:p w14:paraId="7F326F50"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150,00</w:t>
            </w:r>
          </w:p>
        </w:tc>
        <w:tc>
          <w:tcPr>
            <w:tcW w:w="850" w:type="dxa"/>
            <w:vAlign w:val="center"/>
          </w:tcPr>
          <w:p w14:paraId="4CE54480"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50,00</w:t>
            </w:r>
          </w:p>
        </w:tc>
        <w:tc>
          <w:tcPr>
            <w:tcW w:w="833" w:type="dxa"/>
            <w:vAlign w:val="center"/>
          </w:tcPr>
          <w:p w14:paraId="1281C6D5"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727" w:type="dxa"/>
            <w:vAlign w:val="center"/>
          </w:tcPr>
          <w:p w14:paraId="17B5952D"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200,00</w:t>
            </w:r>
          </w:p>
        </w:tc>
        <w:tc>
          <w:tcPr>
            <w:tcW w:w="1134" w:type="dxa"/>
            <w:vAlign w:val="center"/>
          </w:tcPr>
          <w:p w14:paraId="2C2890E0"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1 100 000</w:t>
            </w:r>
          </w:p>
        </w:tc>
        <w:tc>
          <w:tcPr>
            <w:tcW w:w="1134" w:type="dxa"/>
            <w:vAlign w:val="center"/>
          </w:tcPr>
          <w:p w14:paraId="2B4ABDB0"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640 000</w:t>
            </w:r>
          </w:p>
        </w:tc>
        <w:tc>
          <w:tcPr>
            <w:tcW w:w="850" w:type="dxa"/>
            <w:vAlign w:val="center"/>
          </w:tcPr>
          <w:p w14:paraId="6D5BDA62"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360 000</w:t>
            </w:r>
          </w:p>
        </w:tc>
        <w:tc>
          <w:tcPr>
            <w:tcW w:w="851" w:type="dxa"/>
            <w:vAlign w:val="center"/>
          </w:tcPr>
          <w:p w14:paraId="77D5CC72"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0</w:t>
            </w:r>
          </w:p>
        </w:tc>
        <w:tc>
          <w:tcPr>
            <w:tcW w:w="850" w:type="dxa"/>
            <w:vAlign w:val="center"/>
          </w:tcPr>
          <w:p w14:paraId="60113284"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100 000</w:t>
            </w:r>
          </w:p>
        </w:tc>
        <w:tc>
          <w:tcPr>
            <w:tcW w:w="709" w:type="dxa"/>
            <w:gridSpan w:val="2"/>
            <w:vAlign w:val="center"/>
          </w:tcPr>
          <w:p w14:paraId="0ECBCA99" w14:textId="3FAF68D3"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1140" w:type="dxa"/>
            <w:shd w:val="clear" w:color="auto" w:fill="F2F2F2" w:themeFill="background1" w:themeFillShade="F2"/>
            <w:noWrap/>
            <w:vAlign w:val="center"/>
          </w:tcPr>
          <w:p w14:paraId="3B27FE7D" w14:textId="0EFCB223" w:rsidR="00DD3C7C" w:rsidRPr="00E80E4B" w:rsidRDefault="00DD3C7C" w:rsidP="009A0735">
            <w:pPr>
              <w:spacing w:after="0"/>
              <w:jc w:val="center"/>
              <w:rPr>
                <w:rFonts w:eastAsia="Times New Roman" w:cs="Arial"/>
                <w:sz w:val="14"/>
                <w:szCs w:val="14"/>
                <w:lang w:eastAsia="cs-CZ"/>
              </w:rPr>
            </w:pPr>
            <w:r w:rsidRPr="00E80E4B">
              <w:rPr>
                <w:rFonts w:eastAsia="Times New Roman" w:cs="Arial"/>
                <w:sz w:val="14"/>
                <w:szCs w:val="14"/>
                <w:lang w:eastAsia="cs-CZ"/>
              </w:rPr>
              <w:t>999 769</w:t>
            </w:r>
          </w:p>
        </w:tc>
        <w:tc>
          <w:tcPr>
            <w:tcW w:w="960" w:type="dxa"/>
            <w:gridSpan w:val="2"/>
            <w:shd w:val="clear" w:color="auto" w:fill="F2F2F2" w:themeFill="background1" w:themeFillShade="F2"/>
            <w:noWrap/>
            <w:vAlign w:val="center"/>
          </w:tcPr>
          <w:p w14:paraId="085AD003" w14:textId="72D9D6B2" w:rsidR="00DD3C7C" w:rsidRPr="00DD3C7C" w:rsidRDefault="00275E21" w:rsidP="009A0735">
            <w:pPr>
              <w:spacing w:after="0"/>
              <w:jc w:val="center"/>
              <w:rPr>
                <w:rFonts w:eastAsia="Times New Roman" w:cs="Arial"/>
                <w:sz w:val="14"/>
                <w:szCs w:val="14"/>
                <w:lang w:eastAsia="cs-CZ"/>
              </w:rPr>
            </w:pPr>
            <w:r>
              <w:rPr>
                <w:rFonts w:eastAsia="Times New Roman" w:cs="Arial"/>
                <w:sz w:val="14"/>
                <w:szCs w:val="14"/>
                <w:lang w:eastAsia="cs-CZ"/>
              </w:rPr>
              <w:t>91</w:t>
            </w:r>
          </w:p>
        </w:tc>
      </w:tr>
      <w:tr w:rsidR="00DD3C7C" w:rsidRPr="00DD3C7C" w14:paraId="54865984" w14:textId="77777777" w:rsidTr="00095366">
        <w:trPr>
          <w:gridAfter w:val="1"/>
          <w:wAfter w:w="11" w:type="dxa"/>
        </w:trPr>
        <w:tc>
          <w:tcPr>
            <w:tcW w:w="649" w:type="dxa"/>
            <w:vAlign w:val="center"/>
          </w:tcPr>
          <w:p w14:paraId="3086E687"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3.1</w:t>
            </w:r>
          </w:p>
        </w:tc>
        <w:tc>
          <w:tcPr>
            <w:tcW w:w="1418" w:type="dxa"/>
            <w:vAlign w:val="center"/>
          </w:tcPr>
          <w:p w14:paraId="4246856F"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PRV 4 Rozvoj nezemědělské činnosti a agroturistiky</w:t>
            </w:r>
          </w:p>
        </w:tc>
        <w:tc>
          <w:tcPr>
            <w:tcW w:w="1275" w:type="dxa"/>
            <w:vAlign w:val="center"/>
          </w:tcPr>
          <w:p w14:paraId="2679DC9A"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9 600,00</w:t>
            </w:r>
          </w:p>
        </w:tc>
        <w:tc>
          <w:tcPr>
            <w:tcW w:w="851" w:type="dxa"/>
            <w:vAlign w:val="center"/>
          </w:tcPr>
          <w:p w14:paraId="2C10BB4A"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3 600,00</w:t>
            </w:r>
          </w:p>
        </w:tc>
        <w:tc>
          <w:tcPr>
            <w:tcW w:w="850" w:type="dxa"/>
            <w:vAlign w:val="center"/>
          </w:tcPr>
          <w:p w14:paraId="18EDDA54"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1 200,00</w:t>
            </w:r>
          </w:p>
        </w:tc>
        <w:tc>
          <w:tcPr>
            <w:tcW w:w="833" w:type="dxa"/>
            <w:vAlign w:val="center"/>
          </w:tcPr>
          <w:p w14:paraId="77DD9730"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727" w:type="dxa"/>
            <w:vAlign w:val="center"/>
          </w:tcPr>
          <w:p w14:paraId="0AFE0201"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4 800,00</w:t>
            </w:r>
          </w:p>
        </w:tc>
        <w:tc>
          <w:tcPr>
            <w:tcW w:w="1134" w:type="dxa"/>
            <w:vAlign w:val="center"/>
          </w:tcPr>
          <w:p w14:paraId="4D9F93B0"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17 777 779</w:t>
            </w:r>
          </w:p>
        </w:tc>
        <w:tc>
          <w:tcPr>
            <w:tcW w:w="1134" w:type="dxa"/>
            <w:vAlign w:val="center"/>
          </w:tcPr>
          <w:p w14:paraId="7DF1B108"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5 119 999</w:t>
            </w:r>
          </w:p>
        </w:tc>
        <w:tc>
          <w:tcPr>
            <w:tcW w:w="850" w:type="dxa"/>
            <w:vAlign w:val="center"/>
          </w:tcPr>
          <w:p w14:paraId="3C2187E7"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2 880 001</w:t>
            </w:r>
          </w:p>
        </w:tc>
        <w:tc>
          <w:tcPr>
            <w:tcW w:w="851" w:type="dxa"/>
            <w:vAlign w:val="center"/>
          </w:tcPr>
          <w:p w14:paraId="6D677677"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0</w:t>
            </w:r>
          </w:p>
        </w:tc>
        <w:tc>
          <w:tcPr>
            <w:tcW w:w="850" w:type="dxa"/>
            <w:vAlign w:val="center"/>
          </w:tcPr>
          <w:p w14:paraId="3538B35C"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9 777 779</w:t>
            </w:r>
          </w:p>
        </w:tc>
        <w:tc>
          <w:tcPr>
            <w:tcW w:w="709" w:type="dxa"/>
            <w:gridSpan w:val="2"/>
            <w:vAlign w:val="center"/>
          </w:tcPr>
          <w:p w14:paraId="5B459B46" w14:textId="7D9226A2"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1140" w:type="dxa"/>
            <w:shd w:val="clear" w:color="auto" w:fill="F2F2F2" w:themeFill="background1" w:themeFillShade="F2"/>
            <w:noWrap/>
            <w:vAlign w:val="center"/>
          </w:tcPr>
          <w:p w14:paraId="1862B7E1" w14:textId="332623CE" w:rsidR="00DD3C7C" w:rsidRPr="00E80E4B" w:rsidRDefault="00DD3C7C" w:rsidP="009A0735">
            <w:pPr>
              <w:spacing w:after="0"/>
              <w:jc w:val="center"/>
              <w:rPr>
                <w:rFonts w:eastAsia="Times New Roman" w:cs="Arial"/>
                <w:sz w:val="14"/>
                <w:szCs w:val="14"/>
                <w:lang w:eastAsia="cs-CZ"/>
              </w:rPr>
            </w:pPr>
            <w:r w:rsidRPr="00E80E4B">
              <w:rPr>
                <w:rFonts w:eastAsia="Times New Roman" w:cs="Arial"/>
                <w:sz w:val="14"/>
                <w:szCs w:val="14"/>
                <w:lang w:eastAsia="cs-CZ"/>
              </w:rPr>
              <w:t>16 768 814</w:t>
            </w:r>
          </w:p>
        </w:tc>
        <w:tc>
          <w:tcPr>
            <w:tcW w:w="960" w:type="dxa"/>
            <w:gridSpan w:val="2"/>
            <w:shd w:val="clear" w:color="auto" w:fill="F2F2F2" w:themeFill="background1" w:themeFillShade="F2"/>
            <w:noWrap/>
            <w:vAlign w:val="center"/>
          </w:tcPr>
          <w:p w14:paraId="1E34F859" w14:textId="06C4B15C" w:rsidR="00DD3C7C" w:rsidRPr="00DD3C7C" w:rsidRDefault="00275E21" w:rsidP="009A0735">
            <w:pPr>
              <w:spacing w:after="0"/>
              <w:jc w:val="center"/>
              <w:rPr>
                <w:rFonts w:eastAsia="Times New Roman" w:cs="Arial"/>
                <w:sz w:val="14"/>
                <w:szCs w:val="14"/>
                <w:lang w:eastAsia="cs-CZ"/>
              </w:rPr>
            </w:pPr>
            <w:r>
              <w:rPr>
                <w:rFonts w:eastAsia="Times New Roman" w:cs="Arial"/>
                <w:sz w:val="14"/>
                <w:szCs w:val="14"/>
                <w:lang w:eastAsia="cs-CZ"/>
              </w:rPr>
              <w:t>94</w:t>
            </w:r>
          </w:p>
        </w:tc>
      </w:tr>
      <w:tr w:rsidR="00DD3C7C" w:rsidRPr="00DD3C7C" w14:paraId="2B6CB47D" w14:textId="77777777" w:rsidTr="00095366">
        <w:trPr>
          <w:gridAfter w:val="1"/>
          <w:wAfter w:w="11" w:type="dxa"/>
        </w:trPr>
        <w:tc>
          <w:tcPr>
            <w:tcW w:w="649" w:type="dxa"/>
            <w:vAlign w:val="center"/>
          </w:tcPr>
          <w:p w14:paraId="2FED0299"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3.1</w:t>
            </w:r>
          </w:p>
        </w:tc>
        <w:tc>
          <w:tcPr>
            <w:tcW w:w="1418" w:type="dxa"/>
            <w:vAlign w:val="center"/>
          </w:tcPr>
          <w:p w14:paraId="328983D2"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PRV 6 Podpora spolupráce podnikatelů</w:t>
            </w:r>
          </w:p>
        </w:tc>
        <w:tc>
          <w:tcPr>
            <w:tcW w:w="1275" w:type="dxa"/>
            <w:vAlign w:val="center"/>
          </w:tcPr>
          <w:p w14:paraId="6092D9C4"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900,00</w:t>
            </w:r>
          </w:p>
        </w:tc>
        <w:tc>
          <w:tcPr>
            <w:tcW w:w="851" w:type="dxa"/>
            <w:vAlign w:val="center"/>
          </w:tcPr>
          <w:p w14:paraId="7CB9232B"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337,50</w:t>
            </w:r>
          </w:p>
        </w:tc>
        <w:tc>
          <w:tcPr>
            <w:tcW w:w="850" w:type="dxa"/>
            <w:vAlign w:val="center"/>
          </w:tcPr>
          <w:p w14:paraId="65872932"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112,50</w:t>
            </w:r>
          </w:p>
        </w:tc>
        <w:tc>
          <w:tcPr>
            <w:tcW w:w="833" w:type="dxa"/>
            <w:vAlign w:val="center"/>
          </w:tcPr>
          <w:p w14:paraId="0D4457AE"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727" w:type="dxa"/>
            <w:vAlign w:val="center"/>
          </w:tcPr>
          <w:p w14:paraId="11E47300"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450,00</w:t>
            </w:r>
          </w:p>
        </w:tc>
        <w:tc>
          <w:tcPr>
            <w:tcW w:w="1134" w:type="dxa"/>
            <w:vAlign w:val="center"/>
          </w:tcPr>
          <w:p w14:paraId="041C70BD"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1134" w:type="dxa"/>
            <w:vAlign w:val="center"/>
          </w:tcPr>
          <w:p w14:paraId="521DBCCE"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850" w:type="dxa"/>
            <w:vAlign w:val="center"/>
          </w:tcPr>
          <w:p w14:paraId="59E102E0"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851" w:type="dxa"/>
            <w:vAlign w:val="center"/>
          </w:tcPr>
          <w:p w14:paraId="283835A0"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850" w:type="dxa"/>
            <w:vAlign w:val="center"/>
          </w:tcPr>
          <w:p w14:paraId="0F6E0455"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709" w:type="dxa"/>
            <w:gridSpan w:val="2"/>
            <w:vAlign w:val="center"/>
          </w:tcPr>
          <w:p w14:paraId="0AA8F61E" w14:textId="3B05D690"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1140" w:type="dxa"/>
            <w:shd w:val="clear" w:color="auto" w:fill="F2F2F2" w:themeFill="background1" w:themeFillShade="F2"/>
            <w:noWrap/>
            <w:vAlign w:val="center"/>
          </w:tcPr>
          <w:p w14:paraId="0EF68A15" w14:textId="720D7916" w:rsidR="00DD3C7C" w:rsidRPr="00E80E4B" w:rsidRDefault="00DD3C7C" w:rsidP="009A0735">
            <w:pPr>
              <w:spacing w:after="0"/>
              <w:jc w:val="center"/>
              <w:rPr>
                <w:rFonts w:eastAsia="Times New Roman" w:cs="Arial"/>
                <w:sz w:val="14"/>
                <w:szCs w:val="14"/>
                <w:lang w:eastAsia="cs-CZ"/>
              </w:rPr>
            </w:pPr>
            <w:r w:rsidRPr="00E80E4B">
              <w:rPr>
                <w:rFonts w:eastAsia="Times New Roman" w:cs="Arial"/>
                <w:sz w:val="14"/>
                <w:szCs w:val="14"/>
                <w:lang w:eastAsia="cs-CZ"/>
              </w:rPr>
              <w:t>0</w:t>
            </w:r>
          </w:p>
        </w:tc>
        <w:tc>
          <w:tcPr>
            <w:tcW w:w="960" w:type="dxa"/>
            <w:gridSpan w:val="2"/>
            <w:shd w:val="clear" w:color="auto" w:fill="F2F2F2" w:themeFill="background1" w:themeFillShade="F2"/>
            <w:noWrap/>
            <w:vAlign w:val="center"/>
          </w:tcPr>
          <w:p w14:paraId="231C0F6A" w14:textId="42D4DAE8" w:rsidR="00DD3C7C" w:rsidRPr="00DD3C7C" w:rsidRDefault="00275E21" w:rsidP="009A0735">
            <w:pPr>
              <w:spacing w:after="0"/>
              <w:jc w:val="center"/>
              <w:rPr>
                <w:rFonts w:eastAsia="Times New Roman" w:cs="Arial"/>
                <w:sz w:val="14"/>
                <w:szCs w:val="14"/>
                <w:lang w:eastAsia="cs-CZ"/>
              </w:rPr>
            </w:pPr>
            <w:r>
              <w:rPr>
                <w:rFonts w:eastAsia="Times New Roman" w:cs="Arial"/>
                <w:sz w:val="14"/>
                <w:szCs w:val="14"/>
                <w:lang w:eastAsia="cs-CZ"/>
              </w:rPr>
              <w:t>0</w:t>
            </w:r>
          </w:p>
        </w:tc>
      </w:tr>
      <w:tr w:rsidR="00DD3C7C" w:rsidRPr="00DD3C7C" w14:paraId="1E2DA6CF" w14:textId="77777777" w:rsidTr="00095366">
        <w:trPr>
          <w:gridAfter w:val="1"/>
          <w:wAfter w:w="11" w:type="dxa"/>
        </w:trPr>
        <w:tc>
          <w:tcPr>
            <w:tcW w:w="649" w:type="dxa"/>
            <w:vAlign w:val="center"/>
          </w:tcPr>
          <w:p w14:paraId="2BDEBC72"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3.1</w:t>
            </w:r>
          </w:p>
        </w:tc>
        <w:tc>
          <w:tcPr>
            <w:tcW w:w="1418" w:type="dxa"/>
            <w:vAlign w:val="center"/>
          </w:tcPr>
          <w:p w14:paraId="1AF02214"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PRV 7 Podpora krátkých dodavatelských řetězců</w:t>
            </w:r>
          </w:p>
        </w:tc>
        <w:tc>
          <w:tcPr>
            <w:tcW w:w="1275" w:type="dxa"/>
            <w:vAlign w:val="center"/>
          </w:tcPr>
          <w:p w14:paraId="095829BE"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900,00</w:t>
            </w:r>
          </w:p>
        </w:tc>
        <w:tc>
          <w:tcPr>
            <w:tcW w:w="851" w:type="dxa"/>
            <w:vAlign w:val="center"/>
          </w:tcPr>
          <w:p w14:paraId="164614A6"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337,50</w:t>
            </w:r>
          </w:p>
        </w:tc>
        <w:tc>
          <w:tcPr>
            <w:tcW w:w="850" w:type="dxa"/>
            <w:vAlign w:val="center"/>
          </w:tcPr>
          <w:p w14:paraId="1992E7BE"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112,50</w:t>
            </w:r>
          </w:p>
        </w:tc>
        <w:tc>
          <w:tcPr>
            <w:tcW w:w="833" w:type="dxa"/>
            <w:vAlign w:val="center"/>
          </w:tcPr>
          <w:p w14:paraId="33D129C8"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727" w:type="dxa"/>
            <w:vAlign w:val="center"/>
          </w:tcPr>
          <w:p w14:paraId="7A3CBB9D"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450,00</w:t>
            </w:r>
          </w:p>
        </w:tc>
        <w:tc>
          <w:tcPr>
            <w:tcW w:w="1134" w:type="dxa"/>
            <w:vAlign w:val="center"/>
          </w:tcPr>
          <w:p w14:paraId="06F66DB3"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1134" w:type="dxa"/>
            <w:vAlign w:val="center"/>
          </w:tcPr>
          <w:p w14:paraId="36DB22A7"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850" w:type="dxa"/>
            <w:vAlign w:val="center"/>
          </w:tcPr>
          <w:p w14:paraId="0FCD241B"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851" w:type="dxa"/>
            <w:vAlign w:val="center"/>
          </w:tcPr>
          <w:p w14:paraId="4BEEE591"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850" w:type="dxa"/>
            <w:vAlign w:val="center"/>
          </w:tcPr>
          <w:p w14:paraId="26E9C9A3"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709" w:type="dxa"/>
            <w:gridSpan w:val="2"/>
            <w:vAlign w:val="center"/>
          </w:tcPr>
          <w:p w14:paraId="71E94382" w14:textId="2E5B3F24"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1140" w:type="dxa"/>
            <w:shd w:val="clear" w:color="auto" w:fill="F2F2F2" w:themeFill="background1" w:themeFillShade="F2"/>
            <w:noWrap/>
            <w:vAlign w:val="center"/>
          </w:tcPr>
          <w:p w14:paraId="1CCFD581" w14:textId="09EB3C1A" w:rsidR="00DD3C7C" w:rsidRPr="00E80E4B" w:rsidRDefault="00DD3C7C" w:rsidP="009A0735">
            <w:pPr>
              <w:spacing w:after="0"/>
              <w:jc w:val="center"/>
              <w:rPr>
                <w:rFonts w:eastAsia="Times New Roman" w:cs="Arial"/>
                <w:sz w:val="14"/>
                <w:szCs w:val="14"/>
                <w:lang w:eastAsia="cs-CZ"/>
              </w:rPr>
            </w:pPr>
            <w:r w:rsidRPr="00E80E4B">
              <w:rPr>
                <w:rFonts w:eastAsia="Times New Roman" w:cs="Arial"/>
                <w:sz w:val="14"/>
                <w:szCs w:val="14"/>
                <w:lang w:eastAsia="cs-CZ"/>
              </w:rPr>
              <w:t>0</w:t>
            </w:r>
          </w:p>
        </w:tc>
        <w:tc>
          <w:tcPr>
            <w:tcW w:w="960" w:type="dxa"/>
            <w:gridSpan w:val="2"/>
            <w:shd w:val="clear" w:color="auto" w:fill="F2F2F2" w:themeFill="background1" w:themeFillShade="F2"/>
            <w:noWrap/>
            <w:vAlign w:val="center"/>
          </w:tcPr>
          <w:p w14:paraId="6C3E7254" w14:textId="7ADED0DE" w:rsidR="00DD3C7C" w:rsidRPr="00DD3C7C" w:rsidRDefault="00275E21" w:rsidP="009A0735">
            <w:pPr>
              <w:spacing w:after="0"/>
              <w:jc w:val="center"/>
              <w:rPr>
                <w:rFonts w:eastAsia="Times New Roman" w:cs="Arial"/>
                <w:sz w:val="14"/>
                <w:szCs w:val="14"/>
                <w:lang w:eastAsia="cs-CZ"/>
              </w:rPr>
            </w:pPr>
            <w:r>
              <w:rPr>
                <w:rFonts w:eastAsia="Times New Roman" w:cs="Arial"/>
                <w:sz w:val="14"/>
                <w:szCs w:val="14"/>
                <w:lang w:eastAsia="cs-CZ"/>
              </w:rPr>
              <w:t>0</w:t>
            </w:r>
          </w:p>
        </w:tc>
      </w:tr>
      <w:tr w:rsidR="00DD3C7C" w:rsidRPr="00DD3C7C" w14:paraId="05DB7FDB" w14:textId="77777777" w:rsidTr="00095366">
        <w:trPr>
          <w:gridAfter w:val="1"/>
          <w:wAfter w:w="11" w:type="dxa"/>
        </w:trPr>
        <w:tc>
          <w:tcPr>
            <w:tcW w:w="649" w:type="dxa"/>
            <w:vAlign w:val="center"/>
          </w:tcPr>
          <w:p w14:paraId="62852036"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5.1</w:t>
            </w:r>
          </w:p>
        </w:tc>
        <w:tc>
          <w:tcPr>
            <w:tcW w:w="1418" w:type="dxa"/>
            <w:vAlign w:val="center"/>
          </w:tcPr>
          <w:p w14:paraId="28319A60"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PRV 5 Realizace plánů společných zařízení</w:t>
            </w:r>
          </w:p>
        </w:tc>
        <w:tc>
          <w:tcPr>
            <w:tcW w:w="1275" w:type="dxa"/>
            <w:vAlign w:val="center"/>
          </w:tcPr>
          <w:p w14:paraId="11FC17CA"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2 000,00</w:t>
            </w:r>
          </w:p>
        </w:tc>
        <w:tc>
          <w:tcPr>
            <w:tcW w:w="851" w:type="dxa"/>
            <w:vAlign w:val="center"/>
          </w:tcPr>
          <w:p w14:paraId="0F295BBB"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1 500,00</w:t>
            </w:r>
          </w:p>
        </w:tc>
        <w:tc>
          <w:tcPr>
            <w:tcW w:w="850" w:type="dxa"/>
            <w:vAlign w:val="center"/>
          </w:tcPr>
          <w:p w14:paraId="40B0C304"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500,00</w:t>
            </w:r>
          </w:p>
        </w:tc>
        <w:tc>
          <w:tcPr>
            <w:tcW w:w="833" w:type="dxa"/>
            <w:vAlign w:val="center"/>
          </w:tcPr>
          <w:p w14:paraId="58363F20"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727" w:type="dxa"/>
            <w:vAlign w:val="center"/>
          </w:tcPr>
          <w:p w14:paraId="3420A430"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1134" w:type="dxa"/>
            <w:vAlign w:val="center"/>
          </w:tcPr>
          <w:p w14:paraId="63479F0D"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3 284 404</w:t>
            </w:r>
          </w:p>
        </w:tc>
        <w:tc>
          <w:tcPr>
            <w:tcW w:w="1134" w:type="dxa"/>
            <w:vAlign w:val="center"/>
          </w:tcPr>
          <w:p w14:paraId="4DAD98DA"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2 102 018</w:t>
            </w:r>
          </w:p>
        </w:tc>
        <w:tc>
          <w:tcPr>
            <w:tcW w:w="850" w:type="dxa"/>
            <w:vAlign w:val="center"/>
          </w:tcPr>
          <w:p w14:paraId="17CDC8F3"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1 182 386</w:t>
            </w:r>
          </w:p>
        </w:tc>
        <w:tc>
          <w:tcPr>
            <w:tcW w:w="851" w:type="dxa"/>
            <w:vAlign w:val="center"/>
          </w:tcPr>
          <w:p w14:paraId="4CA2DF61"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850" w:type="dxa"/>
            <w:vAlign w:val="center"/>
          </w:tcPr>
          <w:p w14:paraId="1F60628F"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709" w:type="dxa"/>
            <w:gridSpan w:val="2"/>
            <w:vAlign w:val="center"/>
          </w:tcPr>
          <w:p w14:paraId="4FB1C504" w14:textId="6A0520C3"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1140" w:type="dxa"/>
            <w:shd w:val="clear" w:color="auto" w:fill="F2F2F2" w:themeFill="background1" w:themeFillShade="F2"/>
            <w:noWrap/>
            <w:vAlign w:val="center"/>
          </w:tcPr>
          <w:p w14:paraId="71E005B7" w14:textId="6D5B9502" w:rsidR="00DD3C7C" w:rsidRPr="00E80E4B" w:rsidRDefault="00DD3C7C" w:rsidP="009A0735">
            <w:pPr>
              <w:spacing w:after="0"/>
              <w:jc w:val="center"/>
              <w:rPr>
                <w:rFonts w:eastAsia="Times New Roman" w:cs="Arial"/>
                <w:sz w:val="14"/>
                <w:szCs w:val="14"/>
                <w:lang w:eastAsia="cs-CZ"/>
              </w:rPr>
            </w:pPr>
            <w:r w:rsidRPr="00E80E4B">
              <w:rPr>
                <w:rFonts w:eastAsia="Times New Roman" w:cs="Arial"/>
                <w:sz w:val="14"/>
                <w:szCs w:val="14"/>
                <w:lang w:eastAsia="cs-CZ"/>
              </w:rPr>
              <w:t>3 284 404</w:t>
            </w:r>
          </w:p>
        </w:tc>
        <w:tc>
          <w:tcPr>
            <w:tcW w:w="960" w:type="dxa"/>
            <w:gridSpan w:val="2"/>
            <w:shd w:val="clear" w:color="auto" w:fill="F2F2F2" w:themeFill="background1" w:themeFillShade="F2"/>
            <w:noWrap/>
            <w:vAlign w:val="center"/>
          </w:tcPr>
          <w:p w14:paraId="3A482076" w14:textId="6DA7A63B" w:rsidR="00DD3C7C" w:rsidRPr="00DD3C7C" w:rsidRDefault="00275E21" w:rsidP="009A0735">
            <w:pPr>
              <w:spacing w:after="0"/>
              <w:jc w:val="center"/>
              <w:rPr>
                <w:rFonts w:eastAsia="Times New Roman" w:cs="Arial"/>
                <w:sz w:val="14"/>
                <w:szCs w:val="14"/>
                <w:lang w:eastAsia="cs-CZ"/>
              </w:rPr>
            </w:pPr>
            <w:r>
              <w:rPr>
                <w:rFonts w:eastAsia="Times New Roman" w:cs="Arial"/>
                <w:sz w:val="14"/>
                <w:szCs w:val="14"/>
                <w:lang w:eastAsia="cs-CZ"/>
              </w:rPr>
              <w:t>100</w:t>
            </w:r>
          </w:p>
        </w:tc>
      </w:tr>
      <w:tr w:rsidR="00DD3C7C" w:rsidRPr="00DD3C7C" w14:paraId="681B5398" w14:textId="77777777" w:rsidTr="00095366">
        <w:trPr>
          <w:gridAfter w:val="1"/>
          <w:wAfter w:w="11" w:type="dxa"/>
        </w:trPr>
        <w:tc>
          <w:tcPr>
            <w:tcW w:w="649" w:type="dxa"/>
            <w:vAlign w:val="center"/>
          </w:tcPr>
          <w:p w14:paraId="5F65BCC9"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6.2</w:t>
            </w:r>
          </w:p>
        </w:tc>
        <w:tc>
          <w:tcPr>
            <w:tcW w:w="1418" w:type="dxa"/>
            <w:vAlign w:val="center"/>
          </w:tcPr>
          <w:p w14:paraId="5D0862D4"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PRV 8 Projekty spolupráce s jinými MAS</w:t>
            </w:r>
          </w:p>
        </w:tc>
        <w:tc>
          <w:tcPr>
            <w:tcW w:w="1275" w:type="dxa"/>
            <w:vAlign w:val="center"/>
          </w:tcPr>
          <w:p w14:paraId="25C449DE"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1 293,59</w:t>
            </w:r>
          </w:p>
        </w:tc>
        <w:tc>
          <w:tcPr>
            <w:tcW w:w="851" w:type="dxa"/>
            <w:vAlign w:val="center"/>
          </w:tcPr>
          <w:p w14:paraId="76527DDF"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923,99</w:t>
            </w:r>
          </w:p>
        </w:tc>
        <w:tc>
          <w:tcPr>
            <w:tcW w:w="850" w:type="dxa"/>
            <w:vAlign w:val="center"/>
          </w:tcPr>
          <w:p w14:paraId="55B3C501"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308,00</w:t>
            </w:r>
          </w:p>
        </w:tc>
        <w:tc>
          <w:tcPr>
            <w:tcW w:w="833" w:type="dxa"/>
            <w:vAlign w:val="center"/>
          </w:tcPr>
          <w:p w14:paraId="6C998DE7"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727" w:type="dxa"/>
            <w:vAlign w:val="center"/>
          </w:tcPr>
          <w:p w14:paraId="59E5CF40"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61,60</w:t>
            </w:r>
          </w:p>
        </w:tc>
        <w:tc>
          <w:tcPr>
            <w:tcW w:w="1134" w:type="dxa"/>
            <w:vAlign w:val="center"/>
          </w:tcPr>
          <w:p w14:paraId="604CBFA9"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449 410</w:t>
            </w:r>
          </w:p>
        </w:tc>
        <w:tc>
          <w:tcPr>
            <w:tcW w:w="1134" w:type="dxa"/>
            <w:vAlign w:val="center"/>
          </w:tcPr>
          <w:p w14:paraId="7B61A86F"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258 860</w:t>
            </w:r>
          </w:p>
        </w:tc>
        <w:tc>
          <w:tcPr>
            <w:tcW w:w="850" w:type="dxa"/>
            <w:vAlign w:val="center"/>
          </w:tcPr>
          <w:p w14:paraId="6C8795B2"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145 609</w:t>
            </w:r>
          </w:p>
        </w:tc>
        <w:tc>
          <w:tcPr>
            <w:tcW w:w="851" w:type="dxa"/>
            <w:vAlign w:val="center"/>
          </w:tcPr>
          <w:p w14:paraId="2886B2BE"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0</w:t>
            </w:r>
          </w:p>
        </w:tc>
        <w:tc>
          <w:tcPr>
            <w:tcW w:w="850" w:type="dxa"/>
            <w:vAlign w:val="center"/>
          </w:tcPr>
          <w:p w14:paraId="5283FE36"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44 941</w:t>
            </w:r>
          </w:p>
        </w:tc>
        <w:tc>
          <w:tcPr>
            <w:tcW w:w="709" w:type="dxa"/>
            <w:gridSpan w:val="2"/>
            <w:vAlign w:val="center"/>
          </w:tcPr>
          <w:p w14:paraId="2CBC39A1" w14:textId="61C6B97F"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1140" w:type="dxa"/>
            <w:shd w:val="clear" w:color="auto" w:fill="F2F2F2" w:themeFill="background1" w:themeFillShade="F2"/>
            <w:noWrap/>
            <w:vAlign w:val="center"/>
          </w:tcPr>
          <w:p w14:paraId="4BFBB16D" w14:textId="68B91363" w:rsidR="00DD3C7C" w:rsidRPr="00E80E4B" w:rsidRDefault="00E80E4B" w:rsidP="009A0735">
            <w:pPr>
              <w:spacing w:after="0"/>
              <w:jc w:val="center"/>
              <w:rPr>
                <w:rFonts w:eastAsia="Times New Roman" w:cs="Arial"/>
                <w:sz w:val="14"/>
                <w:szCs w:val="14"/>
                <w:lang w:eastAsia="cs-CZ"/>
              </w:rPr>
            </w:pPr>
            <w:r w:rsidRPr="00E80E4B">
              <w:rPr>
                <w:rFonts w:eastAsia="Times New Roman" w:cs="Arial"/>
                <w:sz w:val="14"/>
                <w:szCs w:val="14"/>
                <w:lang w:eastAsia="cs-CZ"/>
              </w:rPr>
              <w:t>449 410</w:t>
            </w:r>
          </w:p>
        </w:tc>
        <w:tc>
          <w:tcPr>
            <w:tcW w:w="960" w:type="dxa"/>
            <w:gridSpan w:val="2"/>
            <w:shd w:val="clear" w:color="auto" w:fill="F2F2F2" w:themeFill="background1" w:themeFillShade="F2"/>
            <w:noWrap/>
            <w:vAlign w:val="center"/>
          </w:tcPr>
          <w:p w14:paraId="11D27792" w14:textId="3428C078" w:rsidR="00DD3C7C" w:rsidRPr="00DD3C7C" w:rsidRDefault="00275E21" w:rsidP="009A0735">
            <w:pPr>
              <w:spacing w:after="0"/>
              <w:jc w:val="center"/>
              <w:rPr>
                <w:rFonts w:eastAsia="Times New Roman" w:cs="Arial"/>
                <w:sz w:val="14"/>
                <w:szCs w:val="14"/>
                <w:lang w:eastAsia="cs-CZ"/>
              </w:rPr>
            </w:pPr>
            <w:r>
              <w:rPr>
                <w:rFonts w:eastAsia="Times New Roman" w:cs="Arial"/>
                <w:sz w:val="14"/>
                <w:szCs w:val="14"/>
                <w:lang w:eastAsia="cs-CZ"/>
              </w:rPr>
              <w:t>100</w:t>
            </w:r>
          </w:p>
        </w:tc>
      </w:tr>
      <w:tr w:rsidR="00DD3C7C" w:rsidRPr="00DD3C7C" w14:paraId="7A2D8826" w14:textId="77777777" w:rsidTr="00095366">
        <w:trPr>
          <w:gridAfter w:val="1"/>
          <w:wAfter w:w="11" w:type="dxa"/>
        </w:trPr>
        <w:tc>
          <w:tcPr>
            <w:tcW w:w="649" w:type="dxa"/>
            <w:vAlign w:val="center"/>
          </w:tcPr>
          <w:p w14:paraId="41A60DEB"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1.1</w:t>
            </w:r>
          </w:p>
        </w:tc>
        <w:tc>
          <w:tcPr>
            <w:tcW w:w="1418" w:type="dxa"/>
            <w:vAlign w:val="center"/>
          </w:tcPr>
          <w:p w14:paraId="1A70CC9C" w14:textId="77777777"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PRV 9 Základní služby a obnova vesnic ve venkovských oblastech</w:t>
            </w:r>
          </w:p>
        </w:tc>
        <w:tc>
          <w:tcPr>
            <w:tcW w:w="1275" w:type="dxa"/>
            <w:vAlign w:val="center"/>
          </w:tcPr>
          <w:p w14:paraId="74664726" w14:textId="77777777" w:rsidR="00DD3C7C" w:rsidRPr="00DD3C7C" w:rsidRDefault="00DD3C7C" w:rsidP="009A0735">
            <w:pPr>
              <w:spacing w:after="0"/>
              <w:jc w:val="center"/>
              <w:rPr>
                <w:rFonts w:eastAsia="Times New Roman" w:cs="Arial"/>
                <w:sz w:val="14"/>
                <w:szCs w:val="14"/>
                <w:lang w:eastAsia="cs-CZ"/>
              </w:rPr>
            </w:pPr>
          </w:p>
        </w:tc>
        <w:tc>
          <w:tcPr>
            <w:tcW w:w="851" w:type="dxa"/>
            <w:vAlign w:val="center"/>
          </w:tcPr>
          <w:p w14:paraId="12C46BC7" w14:textId="77777777" w:rsidR="00DD3C7C" w:rsidRPr="00DD3C7C" w:rsidRDefault="00DD3C7C" w:rsidP="009A0735">
            <w:pPr>
              <w:spacing w:after="0"/>
              <w:jc w:val="center"/>
              <w:rPr>
                <w:rFonts w:eastAsia="Times New Roman" w:cs="Arial"/>
                <w:sz w:val="14"/>
                <w:szCs w:val="14"/>
                <w:lang w:eastAsia="cs-CZ"/>
              </w:rPr>
            </w:pPr>
          </w:p>
        </w:tc>
        <w:tc>
          <w:tcPr>
            <w:tcW w:w="850" w:type="dxa"/>
            <w:vAlign w:val="center"/>
          </w:tcPr>
          <w:p w14:paraId="14676539" w14:textId="77777777" w:rsidR="00DD3C7C" w:rsidRPr="00DD3C7C" w:rsidRDefault="00DD3C7C" w:rsidP="009A0735">
            <w:pPr>
              <w:spacing w:after="0"/>
              <w:jc w:val="center"/>
              <w:rPr>
                <w:rFonts w:eastAsia="Times New Roman" w:cs="Arial"/>
                <w:sz w:val="14"/>
                <w:szCs w:val="14"/>
                <w:lang w:eastAsia="cs-CZ"/>
              </w:rPr>
            </w:pPr>
          </w:p>
        </w:tc>
        <w:tc>
          <w:tcPr>
            <w:tcW w:w="833" w:type="dxa"/>
            <w:vAlign w:val="center"/>
          </w:tcPr>
          <w:p w14:paraId="5DA2EA76" w14:textId="77777777" w:rsidR="00DD3C7C" w:rsidRPr="00DD3C7C" w:rsidRDefault="00DD3C7C" w:rsidP="009A0735">
            <w:pPr>
              <w:spacing w:after="0"/>
              <w:jc w:val="center"/>
              <w:rPr>
                <w:rFonts w:eastAsia="Times New Roman" w:cs="Arial"/>
                <w:sz w:val="14"/>
                <w:szCs w:val="14"/>
                <w:lang w:eastAsia="cs-CZ"/>
              </w:rPr>
            </w:pPr>
          </w:p>
        </w:tc>
        <w:tc>
          <w:tcPr>
            <w:tcW w:w="727" w:type="dxa"/>
            <w:vAlign w:val="center"/>
          </w:tcPr>
          <w:p w14:paraId="4E0997E5" w14:textId="77777777" w:rsidR="00DD3C7C" w:rsidRPr="00DD3C7C" w:rsidRDefault="00DD3C7C" w:rsidP="009A0735">
            <w:pPr>
              <w:spacing w:after="0"/>
              <w:jc w:val="center"/>
              <w:rPr>
                <w:rFonts w:eastAsia="Times New Roman" w:cs="Arial"/>
                <w:sz w:val="14"/>
                <w:szCs w:val="14"/>
                <w:lang w:eastAsia="cs-CZ"/>
              </w:rPr>
            </w:pPr>
          </w:p>
        </w:tc>
        <w:tc>
          <w:tcPr>
            <w:tcW w:w="1134" w:type="dxa"/>
            <w:vAlign w:val="center"/>
          </w:tcPr>
          <w:p w14:paraId="6114FCAA"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10 114 881</w:t>
            </w:r>
          </w:p>
        </w:tc>
        <w:tc>
          <w:tcPr>
            <w:tcW w:w="1134" w:type="dxa"/>
            <w:vAlign w:val="center"/>
          </w:tcPr>
          <w:p w14:paraId="7D2DE2BE"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5 178 819</w:t>
            </w:r>
          </w:p>
        </w:tc>
        <w:tc>
          <w:tcPr>
            <w:tcW w:w="850" w:type="dxa"/>
            <w:vAlign w:val="center"/>
          </w:tcPr>
          <w:p w14:paraId="64607CD2"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2 913 086</w:t>
            </w:r>
          </w:p>
        </w:tc>
        <w:tc>
          <w:tcPr>
            <w:tcW w:w="851" w:type="dxa"/>
            <w:vAlign w:val="center"/>
          </w:tcPr>
          <w:p w14:paraId="64A17069"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0</w:t>
            </w:r>
          </w:p>
        </w:tc>
        <w:tc>
          <w:tcPr>
            <w:tcW w:w="850" w:type="dxa"/>
            <w:vAlign w:val="center"/>
          </w:tcPr>
          <w:p w14:paraId="20624A1B" w14:textId="77777777" w:rsidR="00DD3C7C" w:rsidRPr="00DD3C7C" w:rsidRDefault="00DD3C7C" w:rsidP="009A0735">
            <w:pPr>
              <w:spacing w:after="0"/>
              <w:jc w:val="center"/>
              <w:rPr>
                <w:rFonts w:eastAsia="Times New Roman" w:cs="Arial"/>
                <w:sz w:val="14"/>
                <w:szCs w:val="14"/>
                <w:highlight w:val="cyan"/>
                <w:lang w:eastAsia="cs-CZ"/>
              </w:rPr>
            </w:pPr>
            <w:r w:rsidRPr="00DD3C7C">
              <w:rPr>
                <w:rFonts w:eastAsia="Times New Roman" w:cs="Arial"/>
                <w:sz w:val="14"/>
                <w:szCs w:val="14"/>
                <w:lang w:eastAsia="cs-CZ"/>
              </w:rPr>
              <w:t>2 022 976</w:t>
            </w:r>
          </w:p>
        </w:tc>
        <w:tc>
          <w:tcPr>
            <w:tcW w:w="709" w:type="dxa"/>
            <w:gridSpan w:val="2"/>
            <w:vAlign w:val="center"/>
          </w:tcPr>
          <w:p w14:paraId="75C1BF1A" w14:textId="1FC7231E" w:rsidR="00DD3C7C" w:rsidRPr="00DD3C7C" w:rsidRDefault="00DD3C7C" w:rsidP="009A0735">
            <w:pPr>
              <w:spacing w:after="0"/>
              <w:jc w:val="center"/>
              <w:rPr>
                <w:rFonts w:eastAsia="Times New Roman" w:cs="Arial"/>
                <w:sz w:val="14"/>
                <w:szCs w:val="14"/>
                <w:lang w:eastAsia="cs-CZ"/>
              </w:rPr>
            </w:pPr>
            <w:r w:rsidRPr="00DD3C7C">
              <w:rPr>
                <w:rFonts w:eastAsia="Times New Roman" w:cs="Arial"/>
                <w:sz w:val="14"/>
                <w:szCs w:val="14"/>
                <w:lang w:eastAsia="cs-CZ"/>
              </w:rPr>
              <w:t>0</w:t>
            </w:r>
          </w:p>
        </w:tc>
        <w:tc>
          <w:tcPr>
            <w:tcW w:w="1140" w:type="dxa"/>
            <w:shd w:val="clear" w:color="auto" w:fill="F2F2F2" w:themeFill="background1" w:themeFillShade="F2"/>
            <w:noWrap/>
            <w:vAlign w:val="center"/>
          </w:tcPr>
          <w:p w14:paraId="24CD4BB9" w14:textId="5FC0118A" w:rsidR="00DD3C7C" w:rsidRPr="00E80E4B" w:rsidRDefault="00E80E4B" w:rsidP="009A0735">
            <w:pPr>
              <w:spacing w:after="0"/>
              <w:jc w:val="center"/>
              <w:rPr>
                <w:rFonts w:eastAsia="Times New Roman" w:cs="Arial"/>
                <w:sz w:val="14"/>
                <w:szCs w:val="14"/>
                <w:lang w:eastAsia="cs-CZ"/>
              </w:rPr>
            </w:pPr>
            <w:r w:rsidRPr="00E80E4B">
              <w:rPr>
                <w:rFonts w:eastAsia="Times New Roman" w:cs="Arial"/>
                <w:sz w:val="14"/>
                <w:szCs w:val="14"/>
                <w:lang w:eastAsia="cs-CZ"/>
              </w:rPr>
              <w:t>13 063 338</w:t>
            </w:r>
          </w:p>
        </w:tc>
        <w:tc>
          <w:tcPr>
            <w:tcW w:w="960" w:type="dxa"/>
            <w:gridSpan w:val="2"/>
            <w:shd w:val="clear" w:color="auto" w:fill="F2F2F2" w:themeFill="background1" w:themeFillShade="F2"/>
            <w:noWrap/>
            <w:vAlign w:val="center"/>
          </w:tcPr>
          <w:p w14:paraId="72DEB4AC" w14:textId="6614B5BF" w:rsidR="00DD3C7C" w:rsidRPr="00DD3C7C" w:rsidRDefault="00275E21" w:rsidP="009A0735">
            <w:pPr>
              <w:spacing w:after="0"/>
              <w:jc w:val="center"/>
              <w:rPr>
                <w:rFonts w:eastAsia="Times New Roman" w:cs="Arial"/>
                <w:sz w:val="14"/>
                <w:szCs w:val="14"/>
                <w:lang w:eastAsia="cs-CZ"/>
              </w:rPr>
            </w:pPr>
            <w:r>
              <w:rPr>
                <w:rFonts w:eastAsia="Times New Roman" w:cs="Arial"/>
                <w:sz w:val="14"/>
                <w:szCs w:val="14"/>
                <w:lang w:eastAsia="cs-CZ"/>
              </w:rPr>
              <w:t>129</w:t>
            </w:r>
          </w:p>
        </w:tc>
      </w:tr>
      <w:tr w:rsidR="00FB7FCE" w:rsidRPr="00DD3C7C" w14:paraId="33DA1710" w14:textId="77777777" w:rsidTr="00B979D4">
        <w:trPr>
          <w:gridAfter w:val="1"/>
          <w:wAfter w:w="11" w:type="dxa"/>
        </w:trPr>
        <w:tc>
          <w:tcPr>
            <w:tcW w:w="649" w:type="dxa"/>
            <w:vAlign w:val="center"/>
          </w:tcPr>
          <w:p w14:paraId="1EFC2F4F" w14:textId="77777777" w:rsidR="00FB7FCE" w:rsidRPr="00DD3C7C" w:rsidRDefault="00FB7FCE" w:rsidP="00FB7FCE">
            <w:pPr>
              <w:spacing w:after="0"/>
              <w:jc w:val="center"/>
              <w:rPr>
                <w:rFonts w:eastAsia="Times New Roman" w:cs="Arial"/>
                <w:sz w:val="14"/>
                <w:szCs w:val="14"/>
                <w:lang w:eastAsia="cs-CZ"/>
              </w:rPr>
            </w:pPr>
            <w:r w:rsidRPr="00DD3C7C">
              <w:rPr>
                <w:rFonts w:eastAsia="Times New Roman" w:cs="Arial"/>
                <w:sz w:val="14"/>
                <w:szCs w:val="14"/>
                <w:lang w:eastAsia="cs-CZ"/>
              </w:rPr>
              <w:t>1.2</w:t>
            </w:r>
          </w:p>
        </w:tc>
        <w:tc>
          <w:tcPr>
            <w:tcW w:w="1418" w:type="dxa"/>
            <w:vAlign w:val="center"/>
          </w:tcPr>
          <w:p w14:paraId="4BAFA617" w14:textId="77777777" w:rsidR="00FB7FCE" w:rsidRPr="00DD3C7C" w:rsidRDefault="00FB7FCE" w:rsidP="00FB7FCE">
            <w:pPr>
              <w:spacing w:after="0"/>
              <w:jc w:val="center"/>
              <w:rPr>
                <w:rFonts w:eastAsia="Times New Roman" w:cs="Arial"/>
                <w:sz w:val="14"/>
                <w:szCs w:val="14"/>
                <w:lang w:eastAsia="cs-CZ"/>
              </w:rPr>
            </w:pPr>
            <w:r w:rsidRPr="00DD3C7C">
              <w:rPr>
                <w:rFonts w:eastAsia="Times New Roman" w:cs="Arial"/>
                <w:sz w:val="14"/>
                <w:szCs w:val="14"/>
                <w:lang w:eastAsia="cs-CZ"/>
              </w:rPr>
              <w:t>OPZ 1 Sociální služby</w:t>
            </w:r>
          </w:p>
        </w:tc>
        <w:tc>
          <w:tcPr>
            <w:tcW w:w="1275" w:type="dxa"/>
            <w:vAlign w:val="center"/>
          </w:tcPr>
          <w:p w14:paraId="2C83A9A2" w14:textId="2D0FD406"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3000</w:t>
            </w:r>
          </w:p>
        </w:tc>
        <w:tc>
          <w:tcPr>
            <w:tcW w:w="851" w:type="dxa"/>
            <w:vAlign w:val="center"/>
          </w:tcPr>
          <w:p w14:paraId="520F6732" w14:textId="4E704CF0"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2550</w:t>
            </w:r>
          </w:p>
        </w:tc>
        <w:tc>
          <w:tcPr>
            <w:tcW w:w="850" w:type="dxa"/>
            <w:vAlign w:val="center"/>
          </w:tcPr>
          <w:p w14:paraId="33F6BD9C" w14:textId="0EDF3FC0"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450</w:t>
            </w:r>
          </w:p>
        </w:tc>
        <w:tc>
          <w:tcPr>
            <w:tcW w:w="833" w:type="dxa"/>
            <w:vAlign w:val="center"/>
          </w:tcPr>
          <w:p w14:paraId="1BD4D859" w14:textId="259D59AE"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0</w:t>
            </w:r>
          </w:p>
        </w:tc>
        <w:tc>
          <w:tcPr>
            <w:tcW w:w="727" w:type="dxa"/>
            <w:vAlign w:val="center"/>
          </w:tcPr>
          <w:p w14:paraId="4F7C9D88" w14:textId="20863324"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0</w:t>
            </w:r>
          </w:p>
        </w:tc>
        <w:tc>
          <w:tcPr>
            <w:tcW w:w="1134" w:type="dxa"/>
            <w:vAlign w:val="center"/>
          </w:tcPr>
          <w:p w14:paraId="7AB44404" w14:textId="12E6F862"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1307062,5</w:t>
            </w:r>
          </w:p>
        </w:tc>
        <w:tc>
          <w:tcPr>
            <w:tcW w:w="1134" w:type="dxa"/>
            <w:vAlign w:val="center"/>
          </w:tcPr>
          <w:p w14:paraId="70A256F2" w14:textId="614B3480"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1111003,12</w:t>
            </w:r>
          </w:p>
        </w:tc>
        <w:tc>
          <w:tcPr>
            <w:tcW w:w="850" w:type="dxa"/>
            <w:vAlign w:val="center"/>
          </w:tcPr>
          <w:p w14:paraId="1EEE67BE" w14:textId="1ACE84B0"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196059,38</w:t>
            </w:r>
          </w:p>
        </w:tc>
        <w:tc>
          <w:tcPr>
            <w:tcW w:w="851" w:type="dxa"/>
            <w:vAlign w:val="center"/>
          </w:tcPr>
          <w:p w14:paraId="3B0EB82B" w14:textId="7FC50490"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0</w:t>
            </w:r>
          </w:p>
        </w:tc>
        <w:tc>
          <w:tcPr>
            <w:tcW w:w="850" w:type="dxa"/>
            <w:vAlign w:val="center"/>
          </w:tcPr>
          <w:p w14:paraId="3EBC22C9" w14:textId="444D0418"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0</w:t>
            </w:r>
          </w:p>
        </w:tc>
        <w:tc>
          <w:tcPr>
            <w:tcW w:w="709" w:type="dxa"/>
            <w:gridSpan w:val="2"/>
            <w:vAlign w:val="center"/>
          </w:tcPr>
          <w:p w14:paraId="528F58B4" w14:textId="59A2E941"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0</w:t>
            </w:r>
          </w:p>
        </w:tc>
        <w:tc>
          <w:tcPr>
            <w:tcW w:w="1140" w:type="dxa"/>
            <w:shd w:val="clear" w:color="auto" w:fill="F2F2F2" w:themeFill="background1" w:themeFillShade="F2"/>
            <w:noWrap/>
            <w:vAlign w:val="center"/>
          </w:tcPr>
          <w:p w14:paraId="604AC981" w14:textId="16BCD1DF"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1232396,45</w:t>
            </w:r>
          </w:p>
        </w:tc>
        <w:tc>
          <w:tcPr>
            <w:tcW w:w="960" w:type="dxa"/>
            <w:gridSpan w:val="2"/>
            <w:shd w:val="clear" w:color="auto" w:fill="F2F2F2" w:themeFill="background1" w:themeFillShade="F2"/>
            <w:noWrap/>
            <w:vAlign w:val="bottom"/>
          </w:tcPr>
          <w:p w14:paraId="30214B15" w14:textId="792F3B3B" w:rsidR="00FB7FCE" w:rsidRPr="00FB7FCE" w:rsidRDefault="00FB7FCE" w:rsidP="00FB7FCE">
            <w:pPr>
              <w:spacing w:after="0"/>
              <w:jc w:val="center"/>
              <w:rPr>
                <w:rFonts w:eastAsia="Times New Roman" w:cs="Arial"/>
                <w:sz w:val="16"/>
                <w:szCs w:val="16"/>
                <w:lang w:eastAsia="cs-CZ"/>
              </w:rPr>
            </w:pPr>
            <w:r w:rsidRPr="00FB7FCE">
              <w:rPr>
                <w:rFonts w:ascii="Calibri" w:hAnsi="Calibri" w:cs="Calibri"/>
                <w:color w:val="000000"/>
                <w:sz w:val="16"/>
                <w:szCs w:val="16"/>
              </w:rPr>
              <w:t>94,</w:t>
            </w:r>
            <w:r>
              <w:rPr>
                <w:rFonts w:ascii="Calibri" w:hAnsi="Calibri" w:cs="Calibri"/>
                <w:color w:val="000000"/>
                <w:sz w:val="16"/>
                <w:szCs w:val="16"/>
              </w:rPr>
              <w:t>3</w:t>
            </w:r>
          </w:p>
        </w:tc>
      </w:tr>
      <w:tr w:rsidR="00FB7FCE" w:rsidRPr="00DD3C7C" w14:paraId="3115184C" w14:textId="77777777" w:rsidTr="00B979D4">
        <w:trPr>
          <w:gridAfter w:val="1"/>
          <w:wAfter w:w="11" w:type="dxa"/>
        </w:trPr>
        <w:tc>
          <w:tcPr>
            <w:tcW w:w="649" w:type="dxa"/>
            <w:vAlign w:val="center"/>
          </w:tcPr>
          <w:p w14:paraId="202F1717" w14:textId="77777777" w:rsidR="00FB7FCE" w:rsidRPr="00DD3C7C" w:rsidRDefault="00FB7FCE" w:rsidP="00FB7FCE">
            <w:pPr>
              <w:spacing w:after="0"/>
              <w:jc w:val="center"/>
              <w:rPr>
                <w:rFonts w:eastAsia="Times New Roman" w:cs="Arial"/>
                <w:sz w:val="14"/>
                <w:szCs w:val="14"/>
                <w:lang w:eastAsia="cs-CZ"/>
              </w:rPr>
            </w:pPr>
            <w:r w:rsidRPr="00DD3C7C">
              <w:rPr>
                <w:rFonts w:eastAsia="Times New Roman" w:cs="Arial"/>
                <w:sz w:val="14"/>
                <w:szCs w:val="14"/>
                <w:lang w:eastAsia="cs-CZ"/>
              </w:rPr>
              <w:lastRenderedPageBreak/>
              <w:t>1.2</w:t>
            </w:r>
          </w:p>
        </w:tc>
        <w:tc>
          <w:tcPr>
            <w:tcW w:w="1418" w:type="dxa"/>
            <w:vAlign w:val="center"/>
          </w:tcPr>
          <w:p w14:paraId="49959D61" w14:textId="77777777" w:rsidR="00FB7FCE" w:rsidRPr="00DD3C7C" w:rsidRDefault="00FB7FCE" w:rsidP="00FB7FCE">
            <w:pPr>
              <w:spacing w:after="0"/>
              <w:jc w:val="center"/>
              <w:rPr>
                <w:rFonts w:eastAsia="Times New Roman" w:cs="Arial"/>
                <w:sz w:val="14"/>
                <w:szCs w:val="14"/>
                <w:lang w:eastAsia="cs-CZ"/>
              </w:rPr>
            </w:pPr>
            <w:r w:rsidRPr="00DD3C7C">
              <w:rPr>
                <w:rFonts w:eastAsia="Times New Roman" w:cs="Arial"/>
                <w:sz w:val="14"/>
                <w:szCs w:val="14"/>
                <w:lang w:eastAsia="cs-CZ"/>
              </w:rPr>
              <w:t>OPZ 2 Preventivní činnost</w:t>
            </w:r>
          </w:p>
        </w:tc>
        <w:tc>
          <w:tcPr>
            <w:tcW w:w="1275" w:type="dxa"/>
            <w:vAlign w:val="center"/>
          </w:tcPr>
          <w:p w14:paraId="0BC36BC8" w14:textId="7C80A4A8"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1000</w:t>
            </w:r>
          </w:p>
        </w:tc>
        <w:tc>
          <w:tcPr>
            <w:tcW w:w="851" w:type="dxa"/>
            <w:vAlign w:val="center"/>
          </w:tcPr>
          <w:p w14:paraId="630A8D74" w14:textId="438964A6"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850</w:t>
            </w:r>
          </w:p>
        </w:tc>
        <w:tc>
          <w:tcPr>
            <w:tcW w:w="850" w:type="dxa"/>
            <w:vAlign w:val="center"/>
          </w:tcPr>
          <w:p w14:paraId="26E18504" w14:textId="08E70E13"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0</w:t>
            </w:r>
          </w:p>
        </w:tc>
        <w:tc>
          <w:tcPr>
            <w:tcW w:w="833" w:type="dxa"/>
            <w:vAlign w:val="center"/>
          </w:tcPr>
          <w:p w14:paraId="34B8B72E" w14:textId="2313933F"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0</w:t>
            </w:r>
          </w:p>
        </w:tc>
        <w:tc>
          <w:tcPr>
            <w:tcW w:w="727" w:type="dxa"/>
            <w:vAlign w:val="center"/>
          </w:tcPr>
          <w:p w14:paraId="2D58398D" w14:textId="2426E68A"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150</w:t>
            </w:r>
          </w:p>
        </w:tc>
        <w:tc>
          <w:tcPr>
            <w:tcW w:w="1134" w:type="dxa"/>
            <w:vAlign w:val="center"/>
          </w:tcPr>
          <w:p w14:paraId="2CA4A7E5" w14:textId="7CE85B72"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3680437,5</w:t>
            </w:r>
          </w:p>
        </w:tc>
        <w:tc>
          <w:tcPr>
            <w:tcW w:w="1134" w:type="dxa"/>
            <w:vAlign w:val="center"/>
          </w:tcPr>
          <w:p w14:paraId="43C9D595" w14:textId="660BB281"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3128371,87</w:t>
            </w:r>
          </w:p>
        </w:tc>
        <w:tc>
          <w:tcPr>
            <w:tcW w:w="850" w:type="dxa"/>
            <w:vAlign w:val="center"/>
          </w:tcPr>
          <w:p w14:paraId="3113835B" w14:textId="2E5EC7B5"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368043,76</w:t>
            </w:r>
          </w:p>
        </w:tc>
        <w:tc>
          <w:tcPr>
            <w:tcW w:w="851" w:type="dxa"/>
            <w:vAlign w:val="center"/>
          </w:tcPr>
          <w:p w14:paraId="54A305CF" w14:textId="5F0D9B6F"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184021,87</w:t>
            </w:r>
          </w:p>
        </w:tc>
        <w:tc>
          <w:tcPr>
            <w:tcW w:w="850" w:type="dxa"/>
            <w:vAlign w:val="center"/>
          </w:tcPr>
          <w:p w14:paraId="0D22C88B" w14:textId="3A4D386E"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184021,87</w:t>
            </w:r>
          </w:p>
        </w:tc>
        <w:tc>
          <w:tcPr>
            <w:tcW w:w="709" w:type="dxa"/>
            <w:gridSpan w:val="2"/>
            <w:vAlign w:val="center"/>
          </w:tcPr>
          <w:p w14:paraId="0A743705" w14:textId="3F7AAD33"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0</w:t>
            </w:r>
          </w:p>
        </w:tc>
        <w:tc>
          <w:tcPr>
            <w:tcW w:w="1140" w:type="dxa"/>
            <w:shd w:val="clear" w:color="auto" w:fill="F2F2F2" w:themeFill="background1" w:themeFillShade="F2"/>
            <w:noWrap/>
            <w:vAlign w:val="center"/>
          </w:tcPr>
          <w:p w14:paraId="276F68F9" w14:textId="10DECDB6"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3293326,62</w:t>
            </w:r>
          </w:p>
        </w:tc>
        <w:tc>
          <w:tcPr>
            <w:tcW w:w="960" w:type="dxa"/>
            <w:gridSpan w:val="2"/>
            <w:shd w:val="clear" w:color="auto" w:fill="F2F2F2" w:themeFill="background1" w:themeFillShade="F2"/>
            <w:noWrap/>
            <w:vAlign w:val="bottom"/>
          </w:tcPr>
          <w:p w14:paraId="781AEE19" w14:textId="70D3674F" w:rsidR="00FB7FCE" w:rsidRPr="00FB7FCE" w:rsidRDefault="00FB7FCE" w:rsidP="00FB7FCE">
            <w:pPr>
              <w:spacing w:after="0"/>
              <w:jc w:val="center"/>
              <w:rPr>
                <w:rFonts w:eastAsia="Times New Roman" w:cs="Arial"/>
                <w:sz w:val="16"/>
                <w:szCs w:val="16"/>
                <w:lang w:eastAsia="cs-CZ"/>
              </w:rPr>
            </w:pPr>
            <w:r w:rsidRPr="00FB7FCE">
              <w:rPr>
                <w:rFonts w:ascii="Calibri" w:hAnsi="Calibri" w:cs="Calibri"/>
                <w:color w:val="000000"/>
                <w:sz w:val="16"/>
                <w:szCs w:val="16"/>
              </w:rPr>
              <w:t>89,</w:t>
            </w:r>
            <w:r>
              <w:rPr>
                <w:rFonts w:ascii="Calibri" w:hAnsi="Calibri" w:cs="Calibri"/>
                <w:color w:val="000000"/>
                <w:sz w:val="16"/>
                <w:szCs w:val="16"/>
              </w:rPr>
              <w:t>5</w:t>
            </w:r>
          </w:p>
        </w:tc>
      </w:tr>
      <w:tr w:rsidR="00FB7FCE" w:rsidRPr="00DD3C7C" w14:paraId="5849B610" w14:textId="77777777" w:rsidTr="00B979D4">
        <w:trPr>
          <w:gridAfter w:val="1"/>
          <w:wAfter w:w="11" w:type="dxa"/>
        </w:trPr>
        <w:tc>
          <w:tcPr>
            <w:tcW w:w="649" w:type="dxa"/>
            <w:vAlign w:val="center"/>
          </w:tcPr>
          <w:p w14:paraId="2B2BBCD2" w14:textId="77777777" w:rsidR="00FB7FCE" w:rsidRPr="00DD3C7C" w:rsidRDefault="00FB7FCE" w:rsidP="00FB7FCE">
            <w:pPr>
              <w:spacing w:after="0"/>
              <w:jc w:val="center"/>
              <w:rPr>
                <w:rFonts w:eastAsia="Times New Roman" w:cs="Arial"/>
                <w:sz w:val="14"/>
                <w:szCs w:val="14"/>
                <w:lang w:eastAsia="cs-CZ"/>
              </w:rPr>
            </w:pPr>
            <w:r w:rsidRPr="00DD3C7C">
              <w:rPr>
                <w:rFonts w:eastAsia="Times New Roman" w:cs="Arial"/>
                <w:sz w:val="14"/>
                <w:szCs w:val="14"/>
                <w:lang w:eastAsia="cs-CZ"/>
              </w:rPr>
              <w:t>3.2</w:t>
            </w:r>
          </w:p>
        </w:tc>
        <w:tc>
          <w:tcPr>
            <w:tcW w:w="1418" w:type="dxa"/>
            <w:vAlign w:val="center"/>
          </w:tcPr>
          <w:p w14:paraId="47F78B79" w14:textId="77777777" w:rsidR="00FB7FCE" w:rsidRPr="00DD3C7C" w:rsidRDefault="00FB7FCE" w:rsidP="00FB7FCE">
            <w:pPr>
              <w:spacing w:after="0"/>
              <w:jc w:val="center"/>
              <w:rPr>
                <w:rFonts w:eastAsia="Times New Roman" w:cs="Arial"/>
                <w:sz w:val="14"/>
                <w:szCs w:val="14"/>
                <w:lang w:eastAsia="cs-CZ"/>
              </w:rPr>
            </w:pPr>
            <w:r w:rsidRPr="00DD3C7C">
              <w:rPr>
                <w:rFonts w:eastAsia="Times New Roman" w:cs="Arial"/>
                <w:sz w:val="14"/>
                <w:szCs w:val="14"/>
                <w:lang w:eastAsia="cs-CZ"/>
              </w:rPr>
              <w:t>OPZ 3 Podpora zaměstnanosti</w:t>
            </w:r>
          </w:p>
        </w:tc>
        <w:tc>
          <w:tcPr>
            <w:tcW w:w="1275" w:type="dxa"/>
            <w:vAlign w:val="center"/>
          </w:tcPr>
          <w:p w14:paraId="7EAE69DC" w14:textId="07D16845"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1000</w:t>
            </w:r>
          </w:p>
        </w:tc>
        <w:tc>
          <w:tcPr>
            <w:tcW w:w="851" w:type="dxa"/>
            <w:vAlign w:val="center"/>
          </w:tcPr>
          <w:p w14:paraId="04201303" w14:textId="12D5C449"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850</w:t>
            </w:r>
          </w:p>
        </w:tc>
        <w:tc>
          <w:tcPr>
            <w:tcW w:w="850" w:type="dxa"/>
            <w:vAlign w:val="center"/>
          </w:tcPr>
          <w:p w14:paraId="5D8617C1" w14:textId="2DD7DF57"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0</w:t>
            </w:r>
          </w:p>
        </w:tc>
        <w:tc>
          <w:tcPr>
            <w:tcW w:w="833" w:type="dxa"/>
            <w:vAlign w:val="center"/>
          </w:tcPr>
          <w:p w14:paraId="7C4A33C2" w14:textId="4D9FD6A2"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0</w:t>
            </w:r>
          </w:p>
        </w:tc>
        <w:tc>
          <w:tcPr>
            <w:tcW w:w="727" w:type="dxa"/>
            <w:vAlign w:val="center"/>
          </w:tcPr>
          <w:p w14:paraId="45B081DA" w14:textId="5665B10B"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150</w:t>
            </w:r>
          </w:p>
        </w:tc>
        <w:tc>
          <w:tcPr>
            <w:tcW w:w="1134" w:type="dxa"/>
            <w:vAlign w:val="center"/>
          </w:tcPr>
          <w:p w14:paraId="1F726316" w14:textId="5ADF902E"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891100</w:t>
            </w:r>
          </w:p>
        </w:tc>
        <w:tc>
          <w:tcPr>
            <w:tcW w:w="1134" w:type="dxa"/>
            <w:vAlign w:val="center"/>
          </w:tcPr>
          <w:p w14:paraId="02500323" w14:textId="17121F80"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757435</w:t>
            </w:r>
          </w:p>
        </w:tc>
        <w:tc>
          <w:tcPr>
            <w:tcW w:w="850" w:type="dxa"/>
            <w:vAlign w:val="center"/>
          </w:tcPr>
          <w:p w14:paraId="5294F569" w14:textId="2D4F3BD5"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0</w:t>
            </w:r>
          </w:p>
        </w:tc>
        <w:tc>
          <w:tcPr>
            <w:tcW w:w="851" w:type="dxa"/>
            <w:vAlign w:val="center"/>
          </w:tcPr>
          <w:p w14:paraId="3797909E" w14:textId="72846175"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0</w:t>
            </w:r>
          </w:p>
        </w:tc>
        <w:tc>
          <w:tcPr>
            <w:tcW w:w="850" w:type="dxa"/>
            <w:vAlign w:val="center"/>
          </w:tcPr>
          <w:p w14:paraId="4C93D537" w14:textId="7833B3C4"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133665</w:t>
            </w:r>
          </w:p>
        </w:tc>
        <w:tc>
          <w:tcPr>
            <w:tcW w:w="709" w:type="dxa"/>
            <w:gridSpan w:val="2"/>
            <w:vAlign w:val="center"/>
          </w:tcPr>
          <w:p w14:paraId="5E677452" w14:textId="77777777" w:rsidR="00FB7FCE" w:rsidRPr="00FB7FCE" w:rsidRDefault="00FB7FCE" w:rsidP="00FB7FCE">
            <w:pPr>
              <w:spacing w:after="0"/>
              <w:jc w:val="center"/>
              <w:rPr>
                <w:rFonts w:eastAsia="Times New Roman" w:cs="Arial"/>
                <w:sz w:val="14"/>
                <w:szCs w:val="14"/>
                <w:lang w:eastAsia="cs-CZ"/>
              </w:rPr>
            </w:pPr>
          </w:p>
        </w:tc>
        <w:tc>
          <w:tcPr>
            <w:tcW w:w="1140" w:type="dxa"/>
            <w:shd w:val="clear" w:color="auto" w:fill="F2F2F2" w:themeFill="background1" w:themeFillShade="F2"/>
            <w:noWrap/>
            <w:vAlign w:val="center"/>
          </w:tcPr>
          <w:p w14:paraId="41E669B8" w14:textId="04EF0E86"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694132,31</w:t>
            </w:r>
          </w:p>
        </w:tc>
        <w:tc>
          <w:tcPr>
            <w:tcW w:w="960" w:type="dxa"/>
            <w:gridSpan w:val="2"/>
            <w:shd w:val="clear" w:color="auto" w:fill="F2F2F2" w:themeFill="background1" w:themeFillShade="F2"/>
            <w:noWrap/>
            <w:vAlign w:val="bottom"/>
          </w:tcPr>
          <w:p w14:paraId="3F72A251" w14:textId="50C6AC78" w:rsidR="00FB7FCE" w:rsidRPr="00FB7FCE" w:rsidRDefault="00FB7FCE" w:rsidP="00FB7FCE">
            <w:pPr>
              <w:spacing w:after="0"/>
              <w:jc w:val="center"/>
              <w:rPr>
                <w:rFonts w:eastAsia="Times New Roman" w:cs="Arial"/>
                <w:sz w:val="16"/>
                <w:szCs w:val="16"/>
                <w:lang w:eastAsia="cs-CZ"/>
              </w:rPr>
            </w:pPr>
            <w:r w:rsidRPr="00FB7FCE">
              <w:rPr>
                <w:rFonts w:ascii="Calibri" w:hAnsi="Calibri" w:cs="Calibri"/>
                <w:color w:val="000000"/>
                <w:sz w:val="16"/>
                <w:szCs w:val="16"/>
              </w:rPr>
              <w:t>77,9</w:t>
            </w:r>
          </w:p>
        </w:tc>
      </w:tr>
      <w:tr w:rsidR="00FB7FCE" w:rsidRPr="00DD3C7C" w14:paraId="1CCD5A1E" w14:textId="77777777" w:rsidTr="00B979D4">
        <w:trPr>
          <w:gridAfter w:val="1"/>
          <w:wAfter w:w="11" w:type="dxa"/>
        </w:trPr>
        <w:tc>
          <w:tcPr>
            <w:tcW w:w="649" w:type="dxa"/>
            <w:vAlign w:val="center"/>
          </w:tcPr>
          <w:p w14:paraId="79F7F600" w14:textId="77777777" w:rsidR="00FB7FCE" w:rsidRPr="00DD3C7C" w:rsidRDefault="00FB7FCE" w:rsidP="00FB7FCE">
            <w:pPr>
              <w:spacing w:after="0"/>
              <w:jc w:val="center"/>
              <w:rPr>
                <w:rFonts w:eastAsia="Times New Roman" w:cs="Arial"/>
                <w:sz w:val="14"/>
                <w:szCs w:val="14"/>
                <w:lang w:eastAsia="cs-CZ"/>
              </w:rPr>
            </w:pPr>
            <w:r w:rsidRPr="00DD3C7C">
              <w:rPr>
                <w:rFonts w:eastAsia="Times New Roman" w:cs="Arial"/>
                <w:sz w:val="14"/>
                <w:szCs w:val="14"/>
                <w:lang w:eastAsia="cs-CZ"/>
              </w:rPr>
              <w:t>3.2</w:t>
            </w:r>
          </w:p>
        </w:tc>
        <w:tc>
          <w:tcPr>
            <w:tcW w:w="1418" w:type="dxa"/>
            <w:vAlign w:val="center"/>
          </w:tcPr>
          <w:p w14:paraId="38A55908" w14:textId="77777777" w:rsidR="00FB7FCE" w:rsidRPr="00DD3C7C" w:rsidRDefault="00FB7FCE" w:rsidP="00FB7FCE">
            <w:pPr>
              <w:spacing w:after="0"/>
              <w:jc w:val="center"/>
              <w:rPr>
                <w:rFonts w:eastAsia="Times New Roman" w:cs="Arial"/>
                <w:sz w:val="14"/>
                <w:szCs w:val="14"/>
                <w:lang w:eastAsia="cs-CZ"/>
              </w:rPr>
            </w:pPr>
            <w:r w:rsidRPr="00DD3C7C">
              <w:rPr>
                <w:rFonts w:eastAsia="Times New Roman" w:cs="Arial"/>
                <w:sz w:val="14"/>
                <w:szCs w:val="14"/>
                <w:lang w:eastAsia="cs-CZ"/>
              </w:rPr>
              <w:t>OPZ 4 Sociální podnikání</w:t>
            </w:r>
          </w:p>
        </w:tc>
        <w:tc>
          <w:tcPr>
            <w:tcW w:w="1275" w:type="dxa"/>
            <w:vAlign w:val="center"/>
          </w:tcPr>
          <w:p w14:paraId="3A556BA3" w14:textId="011B7AC8"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1000</w:t>
            </w:r>
          </w:p>
        </w:tc>
        <w:tc>
          <w:tcPr>
            <w:tcW w:w="851" w:type="dxa"/>
            <w:vAlign w:val="center"/>
          </w:tcPr>
          <w:p w14:paraId="7A0F1CFC" w14:textId="33EFBD63"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850</w:t>
            </w:r>
          </w:p>
        </w:tc>
        <w:tc>
          <w:tcPr>
            <w:tcW w:w="850" w:type="dxa"/>
            <w:vAlign w:val="center"/>
          </w:tcPr>
          <w:p w14:paraId="30D7E868" w14:textId="0F414912"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0</w:t>
            </w:r>
          </w:p>
        </w:tc>
        <w:tc>
          <w:tcPr>
            <w:tcW w:w="833" w:type="dxa"/>
            <w:vAlign w:val="center"/>
          </w:tcPr>
          <w:p w14:paraId="65FBB72B" w14:textId="569D03AA"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0</w:t>
            </w:r>
          </w:p>
        </w:tc>
        <w:tc>
          <w:tcPr>
            <w:tcW w:w="727" w:type="dxa"/>
            <w:vAlign w:val="center"/>
          </w:tcPr>
          <w:p w14:paraId="04AEE137" w14:textId="40380564"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150</w:t>
            </w:r>
          </w:p>
        </w:tc>
        <w:tc>
          <w:tcPr>
            <w:tcW w:w="1134" w:type="dxa"/>
            <w:vAlign w:val="center"/>
          </w:tcPr>
          <w:p w14:paraId="4402A05F" w14:textId="47EC637F"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1778025</w:t>
            </w:r>
          </w:p>
        </w:tc>
        <w:tc>
          <w:tcPr>
            <w:tcW w:w="1134" w:type="dxa"/>
            <w:vAlign w:val="center"/>
          </w:tcPr>
          <w:p w14:paraId="33CF287D" w14:textId="0A26957D"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1511321,25</w:t>
            </w:r>
          </w:p>
        </w:tc>
        <w:tc>
          <w:tcPr>
            <w:tcW w:w="850" w:type="dxa"/>
            <w:vAlign w:val="center"/>
          </w:tcPr>
          <w:p w14:paraId="2D51244B" w14:textId="05418925"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0</w:t>
            </w:r>
          </w:p>
        </w:tc>
        <w:tc>
          <w:tcPr>
            <w:tcW w:w="851" w:type="dxa"/>
            <w:vAlign w:val="center"/>
          </w:tcPr>
          <w:p w14:paraId="1CEA25C5" w14:textId="2BD95D56"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0</w:t>
            </w:r>
          </w:p>
        </w:tc>
        <w:tc>
          <w:tcPr>
            <w:tcW w:w="850" w:type="dxa"/>
            <w:vAlign w:val="center"/>
          </w:tcPr>
          <w:p w14:paraId="5DB7A5D8" w14:textId="354B7BCE"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266703,75</w:t>
            </w:r>
          </w:p>
        </w:tc>
        <w:tc>
          <w:tcPr>
            <w:tcW w:w="709" w:type="dxa"/>
            <w:gridSpan w:val="2"/>
            <w:vAlign w:val="center"/>
          </w:tcPr>
          <w:p w14:paraId="696240E8" w14:textId="77777777" w:rsidR="00FB7FCE" w:rsidRPr="00FB7FCE" w:rsidRDefault="00FB7FCE" w:rsidP="00FB7FCE">
            <w:pPr>
              <w:spacing w:after="0"/>
              <w:jc w:val="center"/>
              <w:rPr>
                <w:rFonts w:eastAsia="Times New Roman" w:cs="Arial"/>
                <w:sz w:val="14"/>
                <w:szCs w:val="14"/>
                <w:lang w:eastAsia="cs-CZ"/>
              </w:rPr>
            </w:pPr>
          </w:p>
        </w:tc>
        <w:tc>
          <w:tcPr>
            <w:tcW w:w="1140" w:type="dxa"/>
            <w:shd w:val="clear" w:color="auto" w:fill="F2F2F2" w:themeFill="background1" w:themeFillShade="F2"/>
            <w:noWrap/>
            <w:vAlign w:val="center"/>
          </w:tcPr>
          <w:p w14:paraId="796104A1" w14:textId="65188B5E"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1428434,81</w:t>
            </w:r>
          </w:p>
        </w:tc>
        <w:tc>
          <w:tcPr>
            <w:tcW w:w="960" w:type="dxa"/>
            <w:gridSpan w:val="2"/>
            <w:shd w:val="clear" w:color="auto" w:fill="F2F2F2" w:themeFill="background1" w:themeFillShade="F2"/>
            <w:noWrap/>
            <w:vAlign w:val="bottom"/>
          </w:tcPr>
          <w:p w14:paraId="19FB9A76" w14:textId="768B158D" w:rsidR="00FB7FCE" w:rsidRPr="00FB7FCE" w:rsidRDefault="00FB7FCE" w:rsidP="00FB7FCE">
            <w:pPr>
              <w:spacing w:after="0"/>
              <w:jc w:val="center"/>
              <w:rPr>
                <w:rFonts w:eastAsia="Times New Roman" w:cs="Arial"/>
                <w:sz w:val="16"/>
                <w:szCs w:val="16"/>
                <w:lang w:eastAsia="cs-CZ"/>
              </w:rPr>
            </w:pPr>
            <w:r w:rsidRPr="00FB7FCE">
              <w:rPr>
                <w:rFonts w:ascii="Calibri" w:hAnsi="Calibri" w:cs="Calibri"/>
                <w:color w:val="000000"/>
                <w:sz w:val="16"/>
                <w:szCs w:val="16"/>
              </w:rPr>
              <w:t>80,3</w:t>
            </w:r>
          </w:p>
        </w:tc>
      </w:tr>
      <w:tr w:rsidR="00FB7FCE" w:rsidRPr="00DD3C7C" w14:paraId="4F3C4563" w14:textId="77777777" w:rsidTr="00B979D4">
        <w:trPr>
          <w:gridAfter w:val="1"/>
          <w:wAfter w:w="11" w:type="dxa"/>
        </w:trPr>
        <w:tc>
          <w:tcPr>
            <w:tcW w:w="649" w:type="dxa"/>
            <w:vAlign w:val="center"/>
          </w:tcPr>
          <w:p w14:paraId="095FD26E" w14:textId="77777777" w:rsidR="00FB7FCE" w:rsidRPr="00DD3C7C" w:rsidRDefault="00FB7FCE" w:rsidP="00FB7FCE">
            <w:pPr>
              <w:spacing w:after="0"/>
              <w:jc w:val="center"/>
              <w:rPr>
                <w:rFonts w:eastAsia="Times New Roman" w:cs="Arial"/>
                <w:sz w:val="14"/>
                <w:szCs w:val="14"/>
                <w:lang w:eastAsia="cs-CZ"/>
              </w:rPr>
            </w:pPr>
            <w:r w:rsidRPr="00DD3C7C">
              <w:rPr>
                <w:rFonts w:eastAsia="Times New Roman" w:cs="Arial"/>
                <w:sz w:val="14"/>
                <w:szCs w:val="14"/>
                <w:lang w:eastAsia="cs-CZ"/>
              </w:rPr>
              <w:t>3.2</w:t>
            </w:r>
          </w:p>
        </w:tc>
        <w:tc>
          <w:tcPr>
            <w:tcW w:w="1418" w:type="dxa"/>
            <w:vAlign w:val="center"/>
          </w:tcPr>
          <w:p w14:paraId="3C188AAC" w14:textId="77777777" w:rsidR="00FB7FCE" w:rsidRPr="00DD3C7C" w:rsidRDefault="00FB7FCE" w:rsidP="00FB7FCE">
            <w:pPr>
              <w:spacing w:after="0"/>
              <w:jc w:val="center"/>
              <w:rPr>
                <w:rFonts w:eastAsia="Times New Roman" w:cs="Arial"/>
                <w:sz w:val="14"/>
                <w:szCs w:val="14"/>
                <w:lang w:eastAsia="cs-CZ"/>
              </w:rPr>
            </w:pPr>
            <w:r w:rsidRPr="00DD3C7C">
              <w:rPr>
                <w:rFonts w:eastAsia="Times New Roman" w:cs="Arial"/>
                <w:sz w:val="14"/>
                <w:szCs w:val="14"/>
                <w:lang w:eastAsia="cs-CZ"/>
              </w:rPr>
              <w:t>OPZ 5 Prorodinná opatření</w:t>
            </w:r>
          </w:p>
        </w:tc>
        <w:tc>
          <w:tcPr>
            <w:tcW w:w="1275" w:type="dxa"/>
            <w:vAlign w:val="center"/>
          </w:tcPr>
          <w:p w14:paraId="148CB19E" w14:textId="4CCD456D"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6155</w:t>
            </w:r>
          </w:p>
        </w:tc>
        <w:tc>
          <w:tcPr>
            <w:tcW w:w="851" w:type="dxa"/>
            <w:vAlign w:val="center"/>
          </w:tcPr>
          <w:p w14:paraId="7486B8A9" w14:textId="3D32FCFB"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5231,75</w:t>
            </w:r>
          </w:p>
        </w:tc>
        <w:tc>
          <w:tcPr>
            <w:tcW w:w="850" w:type="dxa"/>
            <w:vAlign w:val="center"/>
          </w:tcPr>
          <w:p w14:paraId="6F67296C" w14:textId="45D6DBBA"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923,25</w:t>
            </w:r>
          </w:p>
        </w:tc>
        <w:tc>
          <w:tcPr>
            <w:tcW w:w="833" w:type="dxa"/>
            <w:vAlign w:val="center"/>
          </w:tcPr>
          <w:p w14:paraId="63AD0227" w14:textId="5EB84A48"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0</w:t>
            </w:r>
          </w:p>
        </w:tc>
        <w:tc>
          <w:tcPr>
            <w:tcW w:w="727" w:type="dxa"/>
            <w:vAlign w:val="center"/>
          </w:tcPr>
          <w:p w14:paraId="7F387DFC" w14:textId="5F069E0C" w:rsidR="00FB7FCE" w:rsidRPr="00DD3C7C" w:rsidRDefault="00FB7FCE" w:rsidP="00FB7FCE">
            <w:pPr>
              <w:spacing w:after="0"/>
              <w:jc w:val="center"/>
              <w:rPr>
                <w:rFonts w:eastAsia="Times New Roman" w:cs="Arial"/>
                <w:sz w:val="14"/>
                <w:szCs w:val="14"/>
                <w:lang w:eastAsia="cs-CZ"/>
              </w:rPr>
            </w:pPr>
            <w:r>
              <w:rPr>
                <w:rFonts w:eastAsia="Times New Roman" w:cs="Arial"/>
                <w:sz w:val="14"/>
                <w:szCs w:val="14"/>
                <w:lang w:eastAsia="cs-CZ"/>
              </w:rPr>
              <w:t>0</w:t>
            </w:r>
          </w:p>
        </w:tc>
        <w:tc>
          <w:tcPr>
            <w:tcW w:w="1134" w:type="dxa"/>
            <w:vAlign w:val="center"/>
          </w:tcPr>
          <w:p w14:paraId="35463B5C" w14:textId="3FD4C70A"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4873808,75</w:t>
            </w:r>
          </w:p>
        </w:tc>
        <w:tc>
          <w:tcPr>
            <w:tcW w:w="1134" w:type="dxa"/>
            <w:vAlign w:val="center"/>
          </w:tcPr>
          <w:p w14:paraId="62601A5A" w14:textId="37780A5B"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4142737,43</w:t>
            </w:r>
          </w:p>
        </w:tc>
        <w:tc>
          <w:tcPr>
            <w:tcW w:w="850" w:type="dxa"/>
            <w:vAlign w:val="center"/>
          </w:tcPr>
          <w:p w14:paraId="1BDFD80C" w14:textId="446D0096"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666180,05</w:t>
            </w:r>
          </w:p>
        </w:tc>
        <w:tc>
          <w:tcPr>
            <w:tcW w:w="851" w:type="dxa"/>
            <w:vAlign w:val="center"/>
          </w:tcPr>
          <w:p w14:paraId="757006AB" w14:textId="30D4104C"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64891,27</w:t>
            </w:r>
          </w:p>
        </w:tc>
        <w:tc>
          <w:tcPr>
            <w:tcW w:w="850" w:type="dxa"/>
            <w:vAlign w:val="center"/>
          </w:tcPr>
          <w:p w14:paraId="65BCC4CE" w14:textId="1575FCD8"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64891,27</w:t>
            </w:r>
          </w:p>
        </w:tc>
        <w:tc>
          <w:tcPr>
            <w:tcW w:w="709" w:type="dxa"/>
            <w:gridSpan w:val="2"/>
            <w:vAlign w:val="center"/>
          </w:tcPr>
          <w:p w14:paraId="15D70840" w14:textId="6A719660"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0</w:t>
            </w:r>
          </w:p>
        </w:tc>
        <w:tc>
          <w:tcPr>
            <w:tcW w:w="1140" w:type="dxa"/>
            <w:shd w:val="clear" w:color="auto" w:fill="F2F2F2" w:themeFill="background1" w:themeFillShade="F2"/>
            <w:noWrap/>
            <w:vAlign w:val="center"/>
          </w:tcPr>
          <w:p w14:paraId="75644AED" w14:textId="367D4621" w:rsidR="00FB7FCE" w:rsidRPr="00FB7FCE" w:rsidRDefault="00FB7FCE" w:rsidP="00FB7FCE">
            <w:pPr>
              <w:spacing w:after="0"/>
              <w:jc w:val="center"/>
              <w:rPr>
                <w:rFonts w:eastAsia="Times New Roman" w:cs="Arial"/>
                <w:sz w:val="14"/>
                <w:szCs w:val="14"/>
                <w:lang w:eastAsia="cs-CZ"/>
              </w:rPr>
            </w:pPr>
            <w:r w:rsidRPr="00FB7FCE">
              <w:rPr>
                <w:rFonts w:eastAsia="Times New Roman" w:cs="Arial"/>
                <w:sz w:val="14"/>
                <w:szCs w:val="14"/>
                <w:lang w:eastAsia="cs-CZ"/>
              </w:rPr>
              <w:t>4866694,23</w:t>
            </w:r>
          </w:p>
        </w:tc>
        <w:tc>
          <w:tcPr>
            <w:tcW w:w="960" w:type="dxa"/>
            <w:gridSpan w:val="2"/>
            <w:shd w:val="clear" w:color="auto" w:fill="F2F2F2" w:themeFill="background1" w:themeFillShade="F2"/>
            <w:noWrap/>
            <w:vAlign w:val="bottom"/>
          </w:tcPr>
          <w:p w14:paraId="239B5179" w14:textId="140DF560" w:rsidR="00FB7FCE" w:rsidRPr="00FB7FCE" w:rsidRDefault="00FB7FCE" w:rsidP="00FB7FCE">
            <w:pPr>
              <w:spacing w:after="0"/>
              <w:jc w:val="center"/>
              <w:rPr>
                <w:rFonts w:eastAsia="Times New Roman" w:cs="Arial"/>
                <w:sz w:val="16"/>
                <w:szCs w:val="16"/>
                <w:lang w:eastAsia="cs-CZ"/>
              </w:rPr>
            </w:pPr>
            <w:r w:rsidRPr="00FB7FCE">
              <w:rPr>
                <w:rFonts w:ascii="Calibri" w:hAnsi="Calibri" w:cs="Calibri"/>
                <w:color w:val="000000"/>
                <w:sz w:val="16"/>
                <w:szCs w:val="16"/>
              </w:rPr>
              <w:t>99,</w:t>
            </w:r>
            <w:r>
              <w:rPr>
                <w:rFonts w:ascii="Calibri" w:hAnsi="Calibri" w:cs="Calibri"/>
                <w:color w:val="000000"/>
                <w:sz w:val="16"/>
                <w:szCs w:val="16"/>
              </w:rPr>
              <w:t>9</w:t>
            </w:r>
          </w:p>
        </w:tc>
      </w:tr>
      <w:tr w:rsidR="00F256D7" w:rsidRPr="00DD3C7C" w14:paraId="0992381F" w14:textId="77777777" w:rsidTr="00095366">
        <w:trPr>
          <w:gridAfter w:val="1"/>
          <w:wAfter w:w="11" w:type="dxa"/>
        </w:trPr>
        <w:tc>
          <w:tcPr>
            <w:tcW w:w="649" w:type="dxa"/>
            <w:vAlign w:val="center"/>
          </w:tcPr>
          <w:p w14:paraId="3F633FAA" w14:textId="02272399"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1.1</w:t>
            </w:r>
          </w:p>
        </w:tc>
        <w:tc>
          <w:tcPr>
            <w:tcW w:w="1418" w:type="dxa"/>
            <w:vAlign w:val="center"/>
          </w:tcPr>
          <w:p w14:paraId="5D8E2D3B" w14:textId="006F01E4" w:rsidR="00F256D7" w:rsidRPr="00DD3C7C" w:rsidRDefault="00F256D7" w:rsidP="009A0735">
            <w:pPr>
              <w:spacing w:after="0"/>
              <w:jc w:val="center"/>
              <w:rPr>
                <w:rFonts w:eastAsia="Times New Roman" w:cs="Arial"/>
                <w:sz w:val="14"/>
                <w:szCs w:val="14"/>
                <w:lang w:eastAsia="cs-CZ"/>
              </w:rPr>
            </w:pPr>
            <w:r w:rsidRPr="00F256D7">
              <w:rPr>
                <w:rFonts w:eastAsia="Times New Roman" w:cs="Arial"/>
                <w:sz w:val="14"/>
                <w:szCs w:val="14"/>
                <w:lang w:eastAsia="cs-CZ"/>
              </w:rPr>
              <w:t>IROP 6 Předškolní vzdělávání</w:t>
            </w:r>
          </w:p>
        </w:tc>
        <w:tc>
          <w:tcPr>
            <w:tcW w:w="1275" w:type="dxa"/>
            <w:vAlign w:val="center"/>
          </w:tcPr>
          <w:p w14:paraId="326A0D6C" w14:textId="3378B7EE"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12631,58</w:t>
            </w:r>
          </w:p>
        </w:tc>
        <w:tc>
          <w:tcPr>
            <w:tcW w:w="851" w:type="dxa"/>
            <w:vAlign w:val="center"/>
          </w:tcPr>
          <w:p w14:paraId="2991ABAC" w14:textId="09CE637C"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12000</w:t>
            </w:r>
          </w:p>
        </w:tc>
        <w:tc>
          <w:tcPr>
            <w:tcW w:w="850" w:type="dxa"/>
            <w:vAlign w:val="center"/>
          </w:tcPr>
          <w:p w14:paraId="5473AB3E" w14:textId="4EF56664"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0</w:t>
            </w:r>
          </w:p>
        </w:tc>
        <w:tc>
          <w:tcPr>
            <w:tcW w:w="833" w:type="dxa"/>
            <w:vAlign w:val="center"/>
          </w:tcPr>
          <w:p w14:paraId="747D477B" w14:textId="19591FE4"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631,58</w:t>
            </w:r>
          </w:p>
        </w:tc>
        <w:tc>
          <w:tcPr>
            <w:tcW w:w="727" w:type="dxa"/>
            <w:vAlign w:val="center"/>
          </w:tcPr>
          <w:p w14:paraId="052C3159" w14:textId="03CD8A65"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0</w:t>
            </w:r>
          </w:p>
        </w:tc>
        <w:tc>
          <w:tcPr>
            <w:tcW w:w="1134" w:type="dxa"/>
            <w:vAlign w:val="center"/>
          </w:tcPr>
          <w:p w14:paraId="0B6DD9F5" w14:textId="56FBE607"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12</w:t>
            </w:r>
            <w:r>
              <w:rPr>
                <w:rFonts w:eastAsia="Times New Roman" w:cs="Arial"/>
                <w:sz w:val="14"/>
                <w:szCs w:val="14"/>
                <w:lang w:eastAsia="cs-CZ"/>
              </w:rPr>
              <w:t> </w:t>
            </w:r>
            <w:r w:rsidRPr="00095366">
              <w:rPr>
                <w:rFonts w:eastAsia="Times New Roman" w:cs="Arial"/>
                <w:sz w:val="14"/>
                <w:szCs w:val="14"/>
                <w:lang w:eastAsia="cs-CZ"/>
              </w:rPr>
              <w:t>631</w:t>
            </w:r>
            <w:r>
              <w:rPr>
                <w:rFonts w:eastAsia="Times New Roman" w:cs="Arial"/>
                <w:sz w:val="14"/>
                <w:szCs w:val="14"/>
                <w:lang w:eastAsia="cs-CZ"/>
              </w:rPr>
              <w:t xml:space="preserve"> </w:t>
            </w:r>
            <w:r w:rsidRPr="00095366">
              <w:rPr>
                <w:rFonts w:eastAsia="Times New Roman" w:cs="Arial"/>
                <w:sz w:val="14"/>
                <w:szCs w:val="14"/>
                <w:lang w:eastAsia="cs-CZ"/>
              </w:rPr>
              <w:t>578</w:t>
            </w:r>
          </w:p>
        </w:tc>
        <w:tc>
          <w:tcPr>
            <w:tcW w:w="1134" w:type="dxa"/>
            <w:vAlign w:val="center"/>
          </w:tcPr>
          <w:p w14:paraId="104F4F71" w14:textId="4B66C91C"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11</w:t>
            </w:r>
            <w:r>
              <w:rPr>
                <w:rFonts w:eastAsia="Times New Roman" w:cs="Arial"/>
                <w:sz w:val="14"/>
                <w:szCs w:val="14"/>
                <w:lang w:eastAsia="cs-CZ"/>
              </w:rPr>
              <w:t> </w:t>
            </w:r>
            <w:r w:rsidRPr="00095366">
              <w:rPr>
                <w:rFonts w:eastAsia="Times New Roman" w:cs="Arial"/>
                <w:sz w:val="14"/>
                <w:szCs w:val="14"/>
                <w:lang w:eastAsia="cs-CZ"/>
              </w:rPr>
              <w:t>999</w:t>
            </w:r>
            <w:r>
              <w:rPr>
                <w:rFonts w:eastAsia="Times New Roman" w:cs="Arial"/>
                <w:sz w:val="14"/>
                <w:szCs w:val="14"/>
                <w:lang w:eastAsia="cs-CZ"/>
              </w:rPr>
              <w:t xml:space="preserve"> </w:t>
            </w:r>
            <w:r w:rsidRPr="00095366">
              <w:rPr>
                <w:rFonts w:eastAsia="Times New Roman" w:cs="Arial"/>
                <w:sz w:val="14"/>
                <w:szCs w:val="14"/>
                <w:lang w:eastAsia="cs-CZ"/>
              </w:rPr>
              <w:t>999,1</w:t>
            </w:r>
          </w:p>
        </w:tc>
        <w:tc>
          <w:tcPr>
            <w:tcW w:w="850" w:type="dxa"/>
            <w:vAlign w:val="center"/>
          </w:tcPr>
          <w:p w14:paraId="4DA767CF" w14:textId="4EB45806"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851" w:type="dxa"/>
            <w:vAlign w:val="center"/>
          </w:tcPr>
          <w:p w14:paraId="2A464E29" w14:textId="39A24CDA"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631</w:t>
            </w:r>
            <w:r>
              <w:rPr>
                <w:rFonts w:eastAsia="Times New Roman" w:cs="Arial"/>
                <w:sz w:val="14"/>
                <w:szCs w:val="14"/>
                <w:lang w:eastAsia="cs-CZ"/>
              </w:rPr>
              <w:t xml:space="preserve"> </w:t>
            </w:r>
            <w:r w:rsidRPr="00095366">
              <w:rPr>
                <w:rFonts w:eastAsia="Times New Roman" w:cs="Arial"/>
                <w:sz w:val="14"/>
                <w:szCs w:val="14"/>
                <w:lang w:eastAsia="cs-CZ"/>
              </w:rPr>
              <w:t>578,9</w:t>
            </w:r>
          </w:p>
        </w:tc>
        <w:tc>
          <w:tcPr>
            <w:tcW w:w="850" w:type="dxa"/>
            <w:vAlign w:val="center"/>
          </w:tcPr>
          <w:p w14:paraId="66314C31" w14:textId="1C499100"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709" w:type="dxa"/>
            <w:gridSpan w:val="2"/>
            <w:vAlign w:val="center"/>
          </w:tcPr>
          <w:p w14:paraId="0C44D0B7" w14:textId="4D4C7CB9"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1140" w:type="dxa"/>
            <w:shd w:val="clear" w:color="auto" w:fill="F2F2F2" w:themeFill="background1" w:themeFillShade="F2"/>
            <w:noWrap/>
            <w:vAlign w:val="center"/>
          </w:tcPr>
          <w:p w14:paraId="4707B8F3" w14:textId="699ADE77" w:rsidR="00F256D7" w:rsidRPr="00D22CC9" w:rsidRDefault="00484EC3" w:rsidP="009A0735">
            <w:pPr>
              <w:spacing w:after="0"/>
              <w:jc w:val="center"/>
              <w:rPr>
                <w:rFonts w:eastAsia="Times New Roman" w:cs="Arial"/>
                <w:sz w:val="14"/>
                <w:szCs w:val="14"/>
                <w:lang w:eastAsia="cs-CZ"/>
              </w:rPr>
            </w:pPr>
            <w:r w:rsidRPr="00D22CC9">
              <w:rPr>
                <w:rFonts w:eastAsia="Times New Roman" w:cs="Arial"/>
                <w:sz w:val="14"/>
                <w:szCs w:val="14"/>
                <w:lang w:eastAsia="cs-CZ"/>
              </w:rPr>
              <w:t>12631578</w:t>
            </w:r>
          </w:p>
        </w:tc>
        <w:tc>
          <w:tcPr>
            <w:tcW w:w="960" w:type="dxa"/>
            <w:gridSpan w:val="2"/>
            <w:shd w:val="clear" w:color="auto" w:fill="F2F2F2" w:themeFill="background1" w:themeFillShade="F2"/>
            <w:noWrap/>
            <w:vAlign w:val="center"/>
          </w:tcPr>
          <w:p w14:paraId="0E4F0C29" w14:textId="628D6342" w:rsidR="00F256D7" w:rsidRPr="00DD3C7C" w:rsidRDefault="008A2DF5" w:rsidP="009A0735">
            <w:pPr>
              <w:spacing w:after="0"/>
              <w:jc w:val="center"/>
              <w:rPr>
                <w:rFonts w:eastAsia="Times New Roman" w:cs="Arial"/>
                <w:sz w:val="14"/>
                <w:szCs w:val="14"/>
                <w:lang w:eastAsia="cs-CZ"/>
              </w:rPr>
            </w:pPr>
            <w:r>
              <w:rPr>
                <w:rFonts w:eastAsia="Times New Roman" w:cs="Arial"/>
                <w:sz w:val="14"/>
                <w:szCs w:val="14"/>
                <w:lang w:eastAsia="cs-CZ"/>
              </w:rPr>
              <w:t>100</w:t>
            </w:r>
          </w:p>
        </w:tc>
      </w:tr>
      <w:tr w:rsidR="00F256D7" w:rsidRPr="00DD3C7C" w14:paraId="6F717C4A" w14:textId="77777777" w:rsidTr="00095366">
        <w:trPr>
          <w:gridAfter w:val="1"/>
          <w:wAfter w:w="11" w:type="dxa"/>
        </w:trPr>
        <w:tc>
          <w:tcPr>
            <w:tcW w:w="649" w:type="dxa"/>
            <w:vAlign w:val="center"/>
          </w:tcPr>
          <w:p w14:paraId="7FD4D4DB" w14:textId="05D07A3E"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1.1</w:t>
            </w:r>
          </w:p>
        </w:tc>
        <w:tc>
          <w:tcPr>
            <w:tcW w:w="1418" w:type="dxa"/>
            <w:vAlign w:val="center"/>
          </w:tcPr>
          <w:p w14:paraId="22F6DBDF" w14:textId="15659562" w:rsidR="00F256D7" w:rsidRPr="00DD3C7C" w:rsidRDefault="00F256D7" w:rsidP="009A0735">
            <w:pPr>
              <w:spacing w:after="0"/>
              <w:jc w:val="center"/>
              <w:rPr>
                <w:rFonts w:eastAsia="Times New Roman" w:cs="Arial"/>
                <w:sz w:val="14"/>
                <w:szCs w:val="14"/>
                <w:lang w:eastAsia="cs-CZ"/>
              </w:rPr>
            </w:pPr>
            <w:r w:rsidRPr="00F256D7">
              <w:rPr>
                <w:rFonts w:eastAsia="Times New Roman" w:cs="Arial"/>
                <w:sz w:val="14"/>
                <w:szCs w:val="14"/>
                <w:lang w:eastAsia="cs-CZ"/>
              </w:rPr>
              <w:t>IROP 7 Základní vzdělávání</w:t>
            </w:r>
          </w:p>
        </w:tc>
        <w:tc>
          <w:tcPr>
            <w:tcW w:w="1275" w:type="dxa"/>
            <w:vAlign w:val="center"/>
          </w:tcPr>
          <w:p w14:paraId="735DBF78" w14:textId="7D487FDF"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15789,48</w:t>
            </w:r>
          </w:p>
        </w:tc>
        <w:tc>
          <w:tcPr>
            <w:tcW w:w="851" w:type="dxa"/>
            <w:vAlign w:val="center"/>
          </w:tcPr>
          <w:p w14:paraId="6E87470B" w14:textId="3012E47D"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15000</w:t>
            </w:r>
          </w:p>
        </w:tc>
        <w:tc>
          <w:tcPr>
            <w:tcW w:w="850" w:type="dxa"/>
            <w:vAlign w:val="center"/>
          </w:tcPr>
          <w:p w14:paraId="56BD52ED" w14:textId="3765FCBF"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0</w:t>
            </w:r>
          </w:p>
        </w:tc>
        <w:tc>
          <w:tcPr>
            <w:tcW w:w="833" w:type="dxa"/>
            <w:vAlign w:val="center"/>
          </w:tcPr>
          <w:p w14:paraId="38233786" w14:textId="2727A3E4"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789,48</w:t>
            </w:r>
          </w:p>
        </w:tc>
        <w:tc>
          <w:tcPr>
            <w:tcW w:w="727" w:type="dxa"/>
            <w:vAlign w:val="center"/>
          </w:tcPr>
          <w:p w14:paraId="3A15D8F6" w14:textId="7F42F59E"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0</w:t>
            </w:r>
          </w:p>
        </w:tc>
        <w:tc>
          <w:tcPr>
            <w:tcW w:w="1134" w:type="dxa"/>
            <w:vAlign w:val="center"/>
          </w:tcPr>
          <w:p w14:paraId="73312191" w14:textId="0B83455A"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15</w:t>
            </w:r>
            <w:r>
              <w:rPr>
                <w:rFonts w:eastAsia="Times New Roman" w:cs="Arial"/>
                <w:sz w:val="14"/>
                <w:szCs w:val="14"/>
                <w:lang w:eastAsia="cs-CZ"/>
              </w:rPr>
              <w:t> </w:t>
            </w:r>
            <w:r w:rsidRPr="00095366">
              <w:rPr>
                <w:rFonts w:eastAsia="Times New Roman" w:cs="Arial"/>
                <w:sz w:val="14"/>
                <w:szCs w:val="14"/>
                <w:lang w:eastAsia="cs-CZ"/>
              </w:rPr>
              <w:t>659</w:t>
            </w:r>
            <w:r>
              <w:rPr>
                <w:rFonts w:eastAsia="Times New Roman" w:cs="Arial"/>
                <w:sz w:val="14"/>
                <w:szCs w:val="14"/>
                <w:lang w:eastAsia="cs-CZ"/>
              </w:rPr>
              <w:t xml:space="preserve"> </w:t>
            </w:r>
            <w:r w:rsidRPr="00095366">
              <w:rPr>
                <w:rFonts w:eastAsia="Times New Roman" w:cs="Arial"/>
                <w:sz w:val="14"/>
                <w:szCs w:val="14"/>
                <w:lang w:eastAsia="cs-CZ"/>
              </w:rPr>
              <w:t>916,29</w:t>
            </w:r>
          </w:p>
        </w:tc>
        <w:tc>
          <w:tcPr>
            <w:tcW w:w="1134" w:type="dxa"/>
            <w:vAlign w:val="center"/>
          </w:tcPr>
          <w:p w14:paraId="3EE1AD77" w14:textId="4AFFF8E1"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14</w:t>
            </w:r>
            <w:r>
              <w:rPr>
                <w:rFonts w:eastAsia="Times New Roman" w:cs="Arial"/>
                <w:sz w:val="14"/>
                <w:szCs w:val="14"/>
                <w:lang w:eastAsia="cs-CZ"/>
              </w:rPr>
              <w:t> </w:t>
            </w:r>
            <w:r w:rsidRPr="00095366">
              <w:rPr>
                <w:rFonts w:eastAsia="Times New Roman" w:cs="Arial"/>
                <w:sz w:val="14"/>
                <w:szCs w:val="14"/>
                <w:lang w:eastAsia="cs-CZ"/>
              </w:rPr>
              <w:t>876</w:t>
            </w:r>
            <w:r>
              <w:rPr>
                <w:rFonts w:eastAsia="Times New Roman" w:cs="Arial"/>
                <w:sz w:val="14"/>
                <w:szCs w:val="14"/>
                <w:lang w:eastAsia="cs-CZ"/>
              </w:rPr>
              <w:t xml:space="preserve"> </w:t>
            </w:r>
            <w:r w:rsidRPr="00095366">
              <w:rPr>
                <w:rFonts w:eastAsia="Times New Roman" w:cs="Arial"/>
                <w:sz w:val="14"/>
                <w:szCs w:val="14"/>
                <w:lang w:eastAsia="cs-CZ"/>
              </w:rPr>
              <w:t>920,47</w:t>
            </w:r>
          </w:p>
        </w:tc>
        <w:tc>
          <w:tcPr>
            <w:tcW w:w="850" w:type="dxa"/>
            <w:vAlign w:val="center"/>
          </w:tcPr>
          <w:p w14:paraId="72C87662" w14:textId="32E02F5E"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851" w:type="dxa"/>
            <w:vAlign w:val="center"/>
          </w:tcPr>
          <w:p w14:paraId="0F728ABC" w14:textId="226B24DC"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782</w:t>
            </w:r>
            <w:r>
              <w:rPr>
                <w:rFonts w:eastAsia="Times New Roman" w:cs="Arial"/>
                <w:sz w:val="14"/>
                <w:szCs w:val="14"/>
                <w:lang w:eastAsia="cs-CZ"/>
              </w:rPr>
              <w:t xml:space="preserve"> </w:t>
            </w:r>
            <w:r w:rsidRPr="00095366">
              <w:rPr>
                <w:rFonts w:eastAsia="Times New Roman" w:cs="Arial"/>
                <w:sz w:val="14"/>
                <w:szCs w:val="14"/>
                <w:lang w:eastAsia="cs-CZ"/>
              </w:rPr>
              <w:t>995,82</w:t>
            </w:r>
          </w:p>
        </w:tc>
        <w:tc>
          <w:tcPr>
            <w:tcW w:w="850" w:type="dxa"/>
            <w:vAlign w:val="center"/>
          </w:tcPr>
          <w:p w14:paraId="38410EF6" w14:textId="21C87321"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709" w:type="dxa"/>
            <w:gridSpan w:val="2"/>
            <w:vAlign w:val="center"/>
          </w:tcPr>
          <w:p w14:paraId="32E7C3D7" w14:textId="21F57229"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1140" w:type="dxa"/>
            <w:shd w:val="clear" w:color="auto" w:fill="F2F2F2" w:themeFill="background1" w:themeFillShade="F2"/>
            <w:noWrap/>
            <w:vAlign w:val="center"/>
          </w:tcPr>
          <w:p w14:paraId="0050EC18" w14:textId="36628C6C" w:rsidR="00F256D7" w:rsidRPr="00D22CC9" w:rsidRDefault="008A2DF5" w:rsidP="009A0735">
            <w:pPr>
              <w:spacing w:after="0"/>
              <w:jc w:val="center"/>
              <w:rPr>
                <w:rFonts w:eastAsia="Times New Roman" w:cs="Arial"/>
                <w:sz w:val="14"/>
                <w:szCs w:val="14"/>
                <w:lang w:eastAsia="cs-CZ"/>
              </w:rPr>
            </w:pPr>
            <w:r w:rsidRPr="00D22CC9">
              <w:rPr>
                <w:rFonts w:eastAsia="Times New Roman" w:cs="Arial"/>
                <w:sz w:val="14"/>
                <w:szCs w:val="14"/>
                <w:lang w:eastAsia="cs-CZ"/>
              </w:rPr>
              <w:t>15659916,3</w:t>
            </w:r>
          </w:p>
        </w:tc>
        <w:tc>
          <w:tcPr>
            <w:tcW w:w="960" w:type="dxa"/>
            <w:gridSpan w:val="2"/>
            <w:shd w:val="clear" w:color="auto" w:fill="F2F2F2" w:themeFill="background1" w:themeFillShade="F2"/>
            <w:noWrap/>
            <w:vAlign w:val="center"/>
          </w:tcPr>
          <w:p w14:paraId="3B7E1828" w14:textId="3A8234C9" w:rsidR="00F256D7" w:rsidRPr="00DD3C7C" w:rsidRDefault="008A2DF5" w:rsidP="009A0735">
            <w:pPr>
              <w:spacing w:after="0"/>
              <w:jc w:val="center"/>
              <w:rPr>
                <w:rFonts w:eastAsia="Times New Roman" w:cs="Arial"/>
                <w:sz w:val="14"/>
                <w:szCs w:val="14"/>
                <w:lang w:eastAsia="cs-CZ"/>
              </w:rPr>
            </w:pPr>
            <w:r>
              <w:rPr>
                <w:rFonts w:eastAsia="Times New Roman" w:cs="Arial"/>
                <w:sz w:val="14"/>
                <w:szCs w:val="14"/>
                <w:lang w:eastAsia="cs-CZ"/>
              </w:rPr>
              <w:t>100</w:t>
            </w:r>
          </w:p>
        </w:tc>
      </w:tr>
      <w:tr w:rsidR="00F256D7" w:rsidRPr="00DD3C7C" w14:paraId="1A3A94D5" w14:textId="77777777" w:rsidTr="00095366">
        <w:trPr>
          <w:gridAfter w:val="1"/>
          <w:wAfter w:w="11" w:type="dxa"/>
        </w:trPr>
        <w:tc>
          <w:tcPr>
            <w:tcW w:w="649" w:type="dxa"/>
            <w:vAlign w:val="center"/>
          </w:tcPr>
          <w:p w14:paraId="0A18923A" w14:textId="5F71CEF5"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1.1</w:t>
            </w:r>
          </w:p>
        </w:tc>
        <w:tc>
          <w:tcPr>
            <w:tcW w:w="1418" w:type="dxa"/>
            <w:vAlign w:val="center"/>
          </w:tcPr>
          <w:p w14:paraId="6BAE7D74" w14:textId="0DA721F9" w:rsidR="00F256D7" w:rsidRPr="00DD3C7C" w:rsidRDefault="00F256D7" w:rsidP="009A0735">
            <w:pPr>
              <w:spacing w:after="0"/>
              <w:jc w:val="center"/>
              <w:rPr>
                <w:rFonts w:eastAsia="Times New Roman" w:cs="Arial"/>
                <w:sz w:val="14"/>
                <w:szCs w:val="14"/>
                <w:lang w:eastAsia="cs-CZ"/>
              </w:rPr>
            </w:pPr>
            <w:r w:rsidRPr="00F256D7">
              <w:rPr>
                <w:rFonts w:eastAsia="Times New Roman" w:cs="Arial"/>
                <w:sz w:val="14"/>
                <w:szCs w:val="14"/>
                <w:lang w:eastAsia="cs-CZ"/>
              </w:rPr>
              <w:t>IROP 8 Zájmové vzdělávání</w:t>
            </w:r>
          </w:p>
        </w:tc>
        <w:tc>
          <w:tcPr>
            <w:tcW w:w="1275" w:type="dxa"/>
            <w:vAlign w:val="center"/>
          </w:tcPr>
          <w:p w14:paraId="200FC8CC" w14:textId="0C6E400B"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4736,84</w:t>
            </w:r>
          </w:p>
        </w:tc>
        <w:tc>
          <w:tcPr>
            <w:tcW w:w="851" w:type="dxa"/>
            <w:vAlign w:val="center"/>
          </w:tcPr>
          <w:p w14:paraId="1897051E" w14:textId="5E33C9E3"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4500</w:t>
            </w:r>
          </w:p>
        </w:tc>
        <w:tc>
          <w:tcPr>
            <w:tcW w:w="850" w:type="dxa"/>
            <w:vAlign w:val="center"/>
          </w:tcPr>
          <w:p w14:paraId="74ABFC8E" w14:textId="5E9DECDF"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0</w:t>
            </w:r>
          </w:p>
        </w:tc>
        <w:tc>
          <w:tcPr>
            <w:tcW w:w="833" w:type="dxa"/>
            <w:vAlign w:val="center"/>
          </w:tcPr>
          <w:p w14:paraId="0504B752" w14:textId="1514019C"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236,84</w:t>
            </w:r>
          </w:p>
        </w:tc>
        <w:tc>
          <w:tcPr>
            <w:tcW w:w="727" w:type="dxa"/>
            <w:vAlign w:val="center"/>
          </w:tcPr>
          <w:p w14:paraId="20F96F47" w14:textId="46D59FB1" w:rsidR="00F256D7" w:rsidRPr="00DD3C7C" w:rsidRDefault="00F256D7" w:rsidP="009A0735">
            <w:pPr>
              <w:spacing w:after="0"/>
              <w:jc w:val="center"/>
              <w:rPr>
                <w:rFonts w:eastAsia="Times New Roman" w:cs="Arial"/>
                <w:sz w:val="14"/>
                <w:szCs w:val="14"/>
                <w:lang w:eastAsia="cs-CZ"/>
              </w:rPr>
            </w:pPr>
            <w:r>
              <w:rPr>
                <w:rFonts w:eastAsia="Times New Roman" w:cs="Arial"/>
                <w:sz w:val="14"/>
                <w:szCs w:val="14"/>
                <w:lang w:eastAsia="cs-CZ"/>
              </w:rPr>
              <w:t>0</w:t>
            </w:r>
          </w:p>
        </w:tc>
        <w:tc>
          <w:tcPr>
            <w:tcW w:w="1134" w:type="dxa"/>
            <w:vAlign w:val="center"/>
          </w:tcPr>
          <w:p w14:paraId="1C2EA9E6" w14:textId="4B26B047"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5</w:t>
            </w:r>
            <w:r>
              <w:rPr>
                <w:rFonts w:eastAsia="Times New Roman" w:cs="Arial"/>
                <w:sz w:val="14"/>
                <w:szCs w:val="14"/>
                <w:lang w:eastAsia="cs-CZ"/>
              </w:rPr>
              <w:t> </w:t>
            </w:r>
            <w:r w:rsidRPr="00095366">
              <w:rPr>
                <w:rFonts w:eastAsia="Times New Roman" w:cs="Arial"/>
                <w:sz w:val="14"/>
                <w:szCs w:val="14"/>
                <w:lang w:eastAsia="cs-CZ"/>
              </w:rPr>
              <w:t>989</w:t>
            </w:r>
            <w:r>
              <w:rPr>
                <w:rFonts w:eastAsia="Times New Roman" w:cs="Arial"/>
                <w:sz w:val="14"/>
                <w:szCs w:val="14"/>
                <w:lang w:eastAsia="cs-CZ"/>
              </w:rPr>
              <w:t xml:space="preserve"> </w:t>
            </w:r>
            <w:r w:rsidRPr="00095366">
              <w:rPr>
                <w:rFonts w:eastAsia="Times New Roman" w:cs="Arial"/>
                <w:sz w:val="14"/>
                <w:szCs w:val="14"/>
                <w:lang w:eastAsia="cs-CZ"/>
              </w:rPr>
              <w:t>084,64</w:t>
            </w:r>
          </w:p>
        </w:tc>
        <w:tc>
          <w:tcPr>
            <w:tcW w:w="1134" w:type="dxa"/>
            <w:vAlign w:val="center"/>
          </w:tcPr>
          <w:p w14:paraId="45388B63" w14:textId="4CAD8980"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5</w:t>
            </w:r>
            <w:r>
              <w:rPr>
                <w:rFonts w:eastAsia="Times New Roman" w:cs="Arial"/>
                <w:sz w:val="14"/>
                <w:szCs w:val="14"/>
                <w:lang w:eastAsia="cs-CZ"/>
              </w:rPr>
              <w:t> </w:t>
            </w:r>
            <w:r w:rsidRPr="00095366">
              <w:rPr>
                <w:rFonts w:eastAsia="Times New Roman" w:cs="Arial"/>
                <w:sz w:val="14"/>
                <w:szCs w:val="14"/>
                <w:lang w:eastAsia="cs-CZ"/>
              </w:rPr>
              <w:t>689</w:t>
            </w:r>
            <w:r>
              <w:rPr>
                <w:rFonts w:eastAsia="Times New Roman" w:cs="Arial"/>
                <w:sz w:val="14"/>
                <w:szCs w:val="14"/>
                <w:lang w:eastAsia="cs-CZ"/>
              </w:rPr>
              <w:t xml:space="preserve"> </w:t>
            </w:r>
            <w:r w:rsidRPr="00095366">
              <w:rPr>
                <w:rFonts w:eastAsia="Times New Roman" w:cs="Arial"/>
                <w:sz w:val="14"/>
                <w:szCs w:val="14"/>
                <w:lang w:eastAsia="cs-CZ"/>
              </w:rPr>
              <w:t>629,51</w:t>
            </w:r>
          </w:p>
        </w:tc>
        <w:tc>
          <w:tcPr>
            <w:tcW w:w="850" w:type="dxa"/>
            <w:vAlign w:val="center"/>
          </w:tcPr>
          <w:p w14:paraId="25481C99" w14:textId="02B42C8E"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851" w:type="dxa"/>
            <w:vAlign w:val="center"/>
          </w:tcPr>
          <w:p w14:paraId="5A7DE5EF" w14:textId="0371C15A"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299</w:t>
            </w:r>
            <w:r>
              <w:rPr>
                <w:rFonts w:eastAsia="Times New Roman" w:cs="Arial"/>
                <w:sz w:val="14"/>
                <w:szCs w:val="14"/>
                <w:lang w:eastAsia="cs-CZ"/>
              </w:rPr>
              <w:t xml:space="preserve"> </w:t>
            </w:r>
            <w:r w:rsidRPr="00095366">
              <w:rPr>
                <w:rFonts w:eastAsia="Times New Roman" w:cs="Arial"/>
                <w:sz w:val="14"/>
                <w:szCs w:val="14"/>
                <w:lang w:eastAsia="cs-CZ"/>
              </w:rPr>
              <w:t>455,13</w:t>
            </w:r>
          </w:p>
        </w:tc>
        <w:tc>
          <w:tcPr>
            <w:tcW w:w="850" w:type="dxa"/>
            <w:vAlign w:val="center"/>
          </w:tcPr>
          <w:p w14:paraId="2AEADF30" w14:textId="67BDE80D"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709" w:type="dxa"/>
            <w:gridSpan w:val="2"/>
            <w:vAlign w:val="center"/>
          </w:tcPr>
          <w:p w14:paraId="0F80F45B" w14:textId="7B7C22F2" w:rsidR="00F256D7" w:rsidRPr="00095366" w:rsidRDefault="00095366" w:rsidP="009A0735">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1140" w:type="dxa"/>
            <w:shd w:val="clear" w:color="auto" w:fill="F2F2F2" w:themeFill="background1" w:themeFillShade="F2"/>
            <w:noWrap/>
            <w:vAlign w:val="center"/>
          </w:tcPr>
          <w:p w14:paraId="612AF836" w14:textId="02EEA056" w:rsidR="00F256D7" w:rsidRPr="00D22CC9" w:rsidRDefault="008A2DF5" w:rsidP="009A0735">
            <w:pPr>
              <w:spacing w:after="0"/>
              <w:jc w:val="center"/>
              <w:rPr>
                <w:rFonts w:eastAsia="Times New Roman" w:cs="Arial"/>
                <w:sz w:val="14"/>
                <w:szCs w:val="14"/>
                <w:lang w:eastAsia="cs-CZ"/>
              </w:rPr>
            </w:pPr>
            <w:r w:rsidRPr="00D22CC9">
              <w:rPr>
                <w:rFonts w:eastAsia="Times New Roman" w:cs="Arial"/>
                <w:sz w:val="14"/>
                <w:szCs w:val="14"/>
                <w:lang w:eastAsia="cs-CZ"/>
              </w:rPr>
              <w:t>4735577,56</w:t>
            </w:r>
          </w:p>
        </w:tc>
        <w:tc>
          <w:tcPr>
            <w:tcW w:w="960" w:type="dxa"/>
            <w:gridSpan w:val="2"/>
            <w:shd w:val="clear" w:color="auto" w:fill="F2F2F2" w:themeFill="background1" w:themeFillShade="F2"/>
            <w:noWrap/>
            <w:vAlign w:val="center"/>
          </w:tcPr>
          <w:p w14:paraId="48810F73" w14:textId="3FAA74CA" w:rsidR="00F256D7" w:rsidRPr="00DD3C7C" w:rsidRDefault="008A2DF5" w:rsidP="009A0735">
            <w:pPr>
              <w:spacing w:after="0"/>
              <w:jc w:val="center"/>
              <w:rPr>
                <w:rFonts w:eastAsia="Times New Roman" w:cs="Arial"/>
                <w:sz w:val="14"/>
                <w:szCs w:val="14"/>
                <w:lang w:eastAsia="cs-CZ"/>
              </w:rPr>
            </w:pPr>
            <w:r>
              <w:rPr>
                <w:rFonts w:eastAsia="Times New Roman" w:cs="Arial"/>
                <w:sz w:val="14"/>
                <w:szCs w:val="14"/>
                <w:lang w:eastAsia="cs-CZ"/>
              </w:rPr>
              <w:t>79,1</w:t>
            </w:r>
          </w:p>
        </w:tc>
      </w:tr>
      <w:tr w:rsidR="00095366" w:rsidRPr="00DD3C7C" w14:paraId="11EB8500" w14:textId="77777777" w:rsidTr="00095366">
        <w:trPr>
          <w:gridAfter w:val="1"/>
          <w:wAfter w:w="11" w:type="dxa"/>
        </w:trPr>
        <w:tc>
          <w:tcPr>
            <w:tcW w:w="649" w:type="dxa"/>
            <w:vAlign w:val="center"/>
          </w:tcPr>
          <w:p w14:paraId="330724E2" w14:textId="710B39E7"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1.2</w:t>
            </w:r>
          </w:p>
        </w:tc>
        <w:tc>
          <w:tcPr>
            <w:tcW w:w="1418" w:type="dxa"/>
            <w:vAlign w:val="center"/>
          </w:tcPr>
          <w:p w14:paraId="341EB217" w14:textId="43D94AAA" w:rsidR="00095366" w:rsidRPr="00DD3C7C" w:rsidRDefault="00095366" w:rsidP="00095366">
            <w:pPr>
              <w:spacing w:after="0"/>
              <w:jc w:val="center"/>
              <w:rPr>
                <w:rFonts w:eastAsia="Times New Roman" w:cs="Arial"/>
                <w:sz w:val="14"/>
                <w:szCs w:val="14"/>
                <w:lang w:eastAsia="cs-CZ"/>
              </w:rPr>
            </w:pPr>
            <w:r w:rsidRPr="00F256D7">
              <w:rPr>
                <w:rFonts w:eastAsia="Times New Roman" w:cs="Arial"/>
                <w:sz w:val="14"/>
                <w:szCs w:val="14"/>
                <w:lang w:eastAsia="cs-CZ"/>
              </w:rPr>
              <w:t>IROP 4 Sociální služby</w:t>
            </w:r>
          </w:p>
        </w:tc>
        <w:tc>
          <w:tcPr>
            <w:tcW w:w="1275" w:type="dxa"/>
            <w:vAlign w:val="center"/>
          </w:tcPr>
          <w:p w14:paraId="18A2FAD8" w14:textId="7961FCCA"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3157,89</w:t>
            </w:r>
          </w:p>
        </w:tc>
        <w:tc>
          <w:tcPr>
            <w:tcW w:w="851" w:type="dxa"/>
            <w:vAlign w:val="center"/>
          </w:tcPr>
          <w:p w14:paraId="3F7DE5D1" w14:textId="55CBAD2C"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3000</w:t>
            </w:r>
          </w:p>
        </w:tc>
        <w:tc>
          <w:tcPr>
            <w:tcW w:w="850" w:type="dxa"/>
            <w:vAlign w:val="center"/>
          </w:tcPr>
          <w:p w14:paraId="5BE6695A" w14:textId="6B951DC5"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0</w:t>
            </w:r>
          </w:p>
        </w:tc>
        <w:tc>
          <w:tcPr>
            <w:tcW w:w="833" w:type="dxa"/>
            <w:vAlign w:val="center"/>
          </w:tcPr>
          <w:p w14:paraId="31648726" w14:textId="142990A1"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157,89</w:t>
            </w:r>
          </w:p>
        </w:tc>
        <w:tc>
          <w:tcPr>
            <w:tcW w:w="727" w:type="dxa"/>
            <w:vAlign w:val="center"/>
          </w:tcPr>
          <w:p w14:paraId="78A19465" w14:textId="0C5C155B"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0</w:t>
            </w:r>
          </w:p>
        </w:tc>
        <w:tc>
          <w:tcPr>
            <w:tcW w:w="1134" w:type="dxa"/>
            <w:vAlign w:val="center"/>
          </w:tcPr>
          <w:p w14:paraId="69C6CD7E" w14:textId="1EE0BD84"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3</w:t>
            </w:r>
            <w:r>
              <w:rPr>
                <w:rFonts w:eastAsia="Times New Roman" w:cs="Arial"/>
                <w:sz w:val="14"/>
                <w:szCs w:val="14"/>
                <w:lang w:eastAsia="cs-CZ"/>
              </w:rPr>
              <w:t> </w:t>
            </w:r>
            <w:r w:rsidRPr="00095366">
              <w:rPr>
                <w:rFonts w:eastAsia="Times New Roman" w:cs="Arial"/>
                <w:sz w:val="14"/>
                <w:szCs w:val="14"/>
                <w:lang w:eastAsia="cs-CZ"/>
              </w:rPr>
              <w:t>147</w:t>
            </w:r>
            <w:r>
              <w:rPr>
                <w:rFonts w:eastAsia="Times New Roman" w:cs="Arial"/>
                <w:sz w:val="14"/>
                <w:szCs w:val="14"/>
                <w:lang w:eastAsia="cs-CZ"/>
              </w:rPr>
              <w:t xml:space="preserve"> </w:t>
            </w:r>
            <w:r w:rsidRPr="00095366">
              <w:rPr>
                <w:rFonts w:eastAsia="Times New Roman" w:cs="Arial"/>
                <w:sz w:val="14"/>
                <w:szCs w:val="14"/>
                <w:lang w:eastAsia="cs-CZ"/>
              </w:rPr>
              <w:t>240</w:t>
            </w:r>
          </w:p>
        </w:tc>
        <w:tc>
          <w:tcPr>
            <w:tcW w:w="1134" w:type="dxa"/>
            <w:vAlign w:val="center"/>
          </w:tcPr>
          <w:p w14:paraId="0AC63CB5" w14:textId="32F9BB2B"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2</w:t>
            </w:r>
            <w:r>
              <w:rPr>
                <w:rFonts w:eastAsia="Times New Roman" w:cs="Arial"/>
                <w:sz w:val="14"/>
                <w:szCs w:val="14"/>
                <w:lang w:eastAsia="cs-CZ"/>
              </w:rPr>
              <w:t> </w:t>
            </w:r>
            <w:r w:rsidRPr="00095366">
              <w:rPr>
                <w:rFonts w:eastAsia="Times New Roman" w:cs="Arial"/>
                <w:sz w:val="14"/>
                <w:szCs w:val="14"/>
                <w:lang w:eastAsia="cs-CZ"/>
              </w:rPr>
              <w:t>989</w:t>
            </w:r>
            <w:r>
              <w:rPr>
                <w:rFonts w:eastAsia="Times New Roman" w:cs="Arial"/>
                <w:sz w:val="14"/>
                <w:szCs w:val="14"/>
                <w:lang w:eastAsia="cs-CZ"/>
              </w:rPr>
              <w:t xml:space="preserve"> </w:t>
            </w:r>
            <w:r w:rsidRPr="00095366">
              <w:rPr>
                <w:rFonts w:eastAsia="Times New Roman" w:cs="Arial"/>
                <w:sz w:val="14"/>
                <w:szCs w:val="14"/>
                <w:lang w:eastAsia="cs-CZ"/>
              </w:rPr>
              <w:t>878</w:t>
            </w:r>
          </w:p>
        </w:tc>
        <w:tc>
          <w:tcPr>
            <w:tcW w:w="850" w:type="dxa"/>
            <w:vAlign w:val="center"/>
          </w:tcPr>
          <w:p w14:paraId="7213AEBD" w14:textId="1F5E1474"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851" w:type="dxa"/>
            <w:vAlign w:val="center"/>
          </w:tcPr>
          <w:p w14:paraId="78237155" w14:textId="3E133A5D"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157</w:t>
            </w:r>
            <w:r>
              <w:rPr>
                <w:rFonts w:eastAsia="Times New Roman" w:cs="Arial"/>
                <w:sz w:val="14"/>
                <w:szCs w:val="14"/>
                <w:lang w:eastAsia="cs-CZ"/>
              </w:rPr>
              <w:t xml:space="preserve"> </w:t>
            </w:r>
            <w:r w:rsidRPr="00095366">
              <w:rPr>
                <w:rFonts w:eastAsia="Times New Roman" w:cs="Arial"/>
                <w:sz w:val="14"/>
                <w:szCs w:val="14"/>
                <w:lang w:eastAsia="cs-CZ"/>
              </w:rPr>
              <w:t>362</w:t>
            </w:r>
          </w:p>
        </w:tc>
        <w:tc>
          <w:tcPr>
            <w:tcW w:w="850" w:type="dxa"/>
            <w:vAlign w:val="center"/>
          </w:tcPr>
          <w:p w14:paraId="02BFC0A5" w14:textId="71164E6F"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709" w:type="dxa"/>
            <w:gridSpan w:val="2"/>
            <w:vAlign w:val="center"/>
          </w:tcPr>
          <w:p w14:paraId="114E29AD" w14:textId="7FCBEE2F"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1140" w:type="dxa"/>
            <w:shd w:val="clear" w:color="auto" w:fill="F2F2F2" w:themeFill="background1" w:themeFillShade="F2"/>
            <w:noWrap/>
            <w:vAlign w:val="center"/>
          </w:tcPr>
          <w:p w14:paraId="7EA17A02" w14:textId="1F25B6EF" w:rsidR="00095366" w:rsidRPr="00D22CC9" w:rsidRDefault="00484EC3" w:rsidP="00095366">
            <w:pPr>
              <w:spacing w:after="0"/>
              <w:jc w:val="center"/>
              <w:rPr>
                <w:rFonts w:eastAsia="Times New Roman" w:cs="Arial"/>
                <w:sz w:val="14"/>
                <w:szCs w:val="14"/>
                <w:lang w:eastAsia="cs-CZ"/>
              </w:rPr>
            </w:pPr>
            <w:r w:rsidRPr="00D22CC9">
              <w:rPr>
                <w:rFonts w:eastAsia="Times New Roman" w:cs="Arial"/>
                <w:sz w:val="14"/>
                <w:szCs w:val="14"/>
                <w:lang w:eastAsia="cs-CZ"/>
              </w:rPr>
              <w:t>2828449</w:t>
            </w:r>
          </w:p>
        </w:tc>
        <w:tc>
          <w:tcPr>
            <w:tcW w:w="960" w:type="dxa"/>
            <w:gridSpan w:val="2"/>
            <w:shd w:val="clear" w:color="auto" w:fill="F2F2F2" w:themeFill="background1" w:themeFillShade="F2"/>
            <w:noWrap/>
            <w:vAlign w:val="center"/>
          </w:tcPr>
          <w:p w14:paraId="13D29D5C" w14:textId="5878595A" w:rsidR="00095366" w:rsidRPr="00DD3C7C" w:rsidRDefault="008A2DF5" w:rsidP="00095366">
            <w:pPr>
              <w:spacing w:after="0"/>
              <w:jc w:val="center"/>
              <w:rPr>
                <w:rFonts w:eastAsia="Times New Roman" w:cs="Arial"/>
                <w:sz w:val="14"/>
                <w:szCs w:val="14"/>
                <w:lang w:eastAsia="cs-CZ"/>
              </w:rPr>
            </w:pPr>
            <w:r>
              <w:rPr>
                <w:rFonts w:eastAsia="Times New Roman" w:cs="Arial"/>
                <w:sz w:val="14"/>
                <w:szCs w:val="14"/>
                <w:lang w:eastAsia="cs-CZ"/>
              </w:rPr>
              <w:t>89,9</w:t>
            </w:r>
          </w:p>
        </w:tc>
      </w:tr>
      <w:tr w:rsidR="00095366" w:rsidRPr="00DD3C7C" w14:paraId="77DD011E" w14:textId="77777777" w:rsidTr="00095366">
        <w:trPr>
          <w:gridAfter w:val="1"/>
          <w:wAfter w:w="11" w:type="dxa"/>
        </w:trPr>
        <w:tc>
          <w:tcPr>
            <w:tcW w:w="649" w:type="dxa"/>
            <w:vAlign w:val="center"/>
          </w:tcPr>
          <w:p w14:paraId="649C8B0E" w14:textId="7A90398E"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1.2</w:t>
            </w:r>
          </w:p>
        </w:tc>
        <w:tc>
          <w:tcPr>
            <w:tcW w:w="1418" w:type="dxa"/>
            <w:vAlign w:val="center"/>
          </w:tcPr>
          <w:p w14:paraId="648F8D33" w14:textId="1FB3CE1B" w:rsidR="00095366" w:rsidRPr="00DD3C7C" w:rsidRDefault="00095366" w:rsidP="00095366">
            <w:pPr>
              <w:spacing w:after="0"/>
              <w:jc w:val="center"/>
              <w:rPr>
                <w:rFonts w:eastAsia="Times New Roman" w:cs="Arial"/>
                <w:sz w:val="14"/>
                <w:szCs w:val="14"/>
                <w:lang w:eastAsia="cs-CZ"/>
              </w:rPr>
            </w:pPr>
            <w:r w:rsidRPr="00F256D7">
              <w:rPr>
                <w:rFonts w:eastAsia="Times New Roman" w:cs="Arial"/>
                <w:sz w:val="14"/>
                <w:szCs w:val="14"/>
                <w:lang w:eastAsia="cs-CZ"/>
              </w:rPr>
              <w:t>IROP 5 Sociální byty</w:t>
            </w:r>
          </w:p>
        </w:tc>
        <w:tc>
          <w:tcPr>
            <w:tcW w:w="1275" w:type="dxa"/>
            <w:vAlign w:val="center"/>
          </w:tcPr>
          <w:p w14:paraId="7228BF28" w14:textId="739B11F9"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8421,07</w:t>
            </w:r>
          </w:p>
        </w:tc>
        <w:tc>
          <w:tcPr>
            <w:tcW w:w="851" w:type="dxa"/>
            <w:vAlign w:val="center"/>
          </w:tcPr>
          <w:p w14:paraId="203A555F" w14:textId="4C871646"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8000</w:t>
            </w:r>
          </w:p>
        </w:tc>
        <w:tc>
          <w:tcPr>
            <w:tcW w:w="850" w:type="dxa"/>
            <w:vAlign w:val="center"/>
          </w:tcPr>
          <w:p w14:paraId="78E9F074" w14:textId="52A40AF2"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0</w:t>
            </w:r>
          </w:p>
        </w:tc>
        <w:tc>
          <w:tcPr>
            <w:tcW w:w="833" w:type="dxa"/>
            <w:vAlign w:val="center"/>
          </w:tcPr>
          <w:p w14:paraId="41BA9544" w14:textId="54022A40"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421,07</w:t>
            </w:r>
          </w:p>
        </w:tc>
        <w:tc>
          <w:tcPr>
            <w:tcW w:w="727" w:type="dxa"/>
            <w:vAlign w:val="center"/>
          </w:tcPr>
          <w:p w14:paraId="2DFD26C0" w14:textId="43AC058C"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0</w:t>
            </w:r>
          </w:p>
        </w:tc>
        <w:tc>
          <w:tcPr>
            <w:tcW w:w="1134" w:type="dxa"/>
            <w:vAlign w:val="center"/>
          </w:tcPr>
          <w:p w14:paraId="63C44D71" w14:textId="613D24E7"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1134" w:type="dxa"/>
            <w:vAlign w:val="center"/>
          </w:tcPr>
          <w:p w14:paraId="7CDBE301" w14:textId="62172715"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850" w:type="dxa"/>
            <w:vAlign w:val="center"/>
          </w:tcPr>
          <w:p w14:paraId="1AA0A057" w14:textId="08A69965"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851" w:type="dxa"/>
            <w:vAlign w:val="center"/>
          </w:tcPr>
          <w:p w14:paraId="1F33F091" w14:textId="097482BE"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850" w:type="dxa"/>
            <w:vAlign w:val="center"/>
          </w:tcPr>
          <w:p w14:paraId="26A09EAE" w14:textId="02CF1CA9"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709" w:type="dxa"/>
            <w:gridSpan w:val="2"/>
            <w:vAlign w:val="center"/>
          </w:tcPr>
          <w:p w14:paraId="7AF42EEE" w14:textId="1D482565"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1140" w:type="dxa"/>
            <w:shd w:val="clear" w:color="auto" w:fill="F2F2F2" w:themeFill="background1" w:themeFillShade="F2"/>
            <w:noWrap/>
            <w:vAlign w:val="center"/>
          </w:tcPr>
          <w:p w14:paraId="04B969BC" w14:textId="13965A2D" w:rsidR="00095366" w:rsidRPr="00D22CC9" w:rsidRDefault="00484EC3" w:rsidP="00095366">
            <w:pPr>
              <w:spacing w:after="0"/>
              <w:jc w:val="center"/>
              <w:rPr>
                <w:rFonts w:eastAsia="Times New Roman" w:cs="Arial"/>
                <w:sz w:val="14"/>
                <w:szCs w:val="14"/>
                <w:lang w:eastAsia="cs-CZ"/>
              </w:rPr>
            </w:pPr>
            <w:r w:rsidRPr="00D22CC9">
              <w:rPr>
                <w:rFonts w:eastAsia="Times New Roman" w:cs="Arial"/>
                <w:sz w:val="14"/>
                <w:szCs w:val="14"/>
                <w:lang w:eastAsia="cs-CZ"/>
              </w:rPr>
              <w:t>0</w:t>
            </w:r>
          </w:p>
        </w:tc>
        <w:tc>
          <w:tcPr>
            <w:tcW w:w="960" w:type="dxa"/>
            <w:gridSpan w:val="2"/>
            <w:shd w:val="clear" w:color="auto" w:fill="F2F2F2" w:themeFill="background1" w:themeFillShade="F2"/>
            <w:noWrap/>
            <w:vAlign w:val="center"/>
          </w:tcPr>
          <w:p w14:paraId="5819FBC8" w14:textId="0A0E29AC" w:rsidR="00095366" w:rsidRPr="00DD3C7C" w:rsidRDefault="00484EC3" w:rsidP="00095366">
            <w:pPr>
              <w:spacing w:after="0"/>
              <w:jc w:val="center"/>
              <w:rPr>
                <w:rFonts w:eastAsia="Times New Roman" w:cs="Arial"/>
                <w:sz w:val="14"/>
                <w:szCs w:val="14"/>
                <w:lang w:eastAsia="cs-CZ"/>
              </w:rPr>
            </w:pPr>
            <w:r>
              <w:rPr>
                <w:rFonts w:eastAsia="Times New Roman" w:cs="Arial"/>
                <w:sz w:val="14"/>
                <w:szCs w:val="14"/>
                <w:lang w:eastAsia="cs-CZ"/>
              </w:rPr>
              <w:t>0</w:t>
            </w:r>
          </w:p>
        </w:tc>
      </w:tr>
      <w:tr w:rsidR="00095366" w:rsidRPr="00DD3C7C" w14:paraId="4A1B615E" w14:textId="77777777" w:rsidTr="00095366">
        <w:trPr>
          <w:gridAfter w:val="1"/>
          <w:wAfter w:w="11" w:type="dxa"/>
        </w:trPr>
        <w:tc>
          <w:tcPr>
            <w:tcW w:w="649" w:type="dxa"/>
            <w:vAlign w:val="center"/>
          </w:tcPr>
          <w:p w14:paraId="3A0895F7" w14:textId="25ECDF6B"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2.4</w:t>
            </w:r>
          </w:p>
        </w:tc>
        <w:tc>
          <w:tcPr>
            <w:tcW w:w="1418" w:type="dxa"/>
            <w:vAlign w:val="center"/>
          </w:tcPr>
          <w:p w14:paraId="766E0024" w14:textId="3CDDB8F3" w:rsidR="00095366" w:rsidRPr="00DD3C7C" w:rsidRDefault="00095366" w:rsidP="00095366">
            <w:pPr>
              <w:spacing w:after="0"/>
              <w:jc w:val="center"/>
              <w:rPr>
                <w:rFonts w:eastAsia="Times New Roman" w:cs="Arial"/>
                <w:sz w:val="14"/>
                <w:szCs w:val="14"/>
                <w:lang w:eastAsia="cs-CZ"/>
              </w:rPr>
            </w:pPr>
            <w:r w:rsidRPr="00F256D7">
              <w:rPr>
                <w:rFonts w:eastAsia="Times New Roman" w:cs="Arial"/>
                <w:sz w:val="14"/>
                <w:szCs w:val="14"/>
                <w:lang w:eastAsia="cs-CZ"/>
              </w:rPr>
              <w:t>IROP 9 Kulturní památky</w:t>
            </w:r>
          </w:p>
        </w:tc>
        <w:tc>
          <w:tcPr>
            <w:tcW w:w="1275" w:type="dxa"/>
            <w:vAlign w:val="center"/>
          </w:tcPr>
          <w:p w14:paraId="750855FE" w14:textId="7B706C15"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5263,16</w:t>
            </w:r>
          </w:p>
        </w:tc>
        <w:tc>
          <w:tcPr>
            <w:tcW w:w="851" w:type="dxa"/>
            <w:vAlign w:val="center"/>
          </w:tcPr>
          <w:p w14:paraId="5BD7E749" w14:textId="401B649F"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5000</w:t>
            </w:r>
          </w:p>
        </w:tc>
        <w:tc>
          <w:tcPr>
            <w:tcW w:w="850" w:type="dxa"/>
            <w:vAlign w:val="center"/>
          </w:tcPr>
          <w:p w14:paraId="04D0B8A9" w14:textId="7A44D3D5"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0</w:t>
            </w:r>
          </w:p>
        </w:tc>
        <w:tc>
          <w:tcPr>
            <w:tcW w:w="833" w:type="dxa"/>
            <w:vAlign w:val="center"/>
          </w:tcPr>
          <w:p w14:paraId="5648D667" w14:textId="260361C1"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263,16</w:t>
            </w:r>
          </w:p>
        </w:tc>
        <w:tc>
          <w:tcPr>
            <w:tcW w:w="727" w:type="dxa"/>
            <w:vAlign w:val="center"/>
          </w:tcPr>
          <w:p w14:paraId="4356114C" w14:textId="395D9C42"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0</w:t>
            </w:r>
          </w:p>
        </w:tc>
        <w:tc>
          <w:tcPr>
            <w:tcW w:w="1134" w:type="dxa"/>
            <w:vAlign w:val="center"/>
          </w:tcPr>
          <w:p w14:paraId="57E26F51" w14:textId="49F45EB1"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5</w:t>
            </w:r>
            <w:r>
              <w:rPr>
                <w:rFonts w:eastAsia="Times New Roman" w:cs="Arial"/>
                <w:sz w:val="14"/>
                <w:szCs w:val="14"/>
                <w:lang w:eastAsia="cs-CZ"/>
              </w:rPr>
              <w:t> </w:t>
            </w:r>
            <w:r w:rsidRPr="00095366">
              <w:rPr>
                <w:rFonts w:eastAsia="Times New Roman" w:cs="Arial"/>
                <w:sz w:val="14"/>
                <w:szCs w:val="14"/>
                <w:lang w:eastAsia="cs-CZ"/>
              </w:rPr>
              <w:t>252</w:t>
            </w:r>
            <w:r>
              <w:rPr>
                <w:rFonts w:eastAsia="Times New Roman" w:cs="Arial"/>
                <w:sz w:val="14"/>
                <w:szCs w:val="14"/>
                <w:lang w:eastAsia="cs-CZ"/>
              </w:rPr>
              <w:t xml:space="preserve"> </w:t>
            </w:r>
            <w:r w:rsidRPr="00095366">
              <w:rPr>
                <w:rFonts w:eastAsia="Times New Roman" w:cs="Arial"/>
                <w:sz w:val="14"/>
                <w:szCs w:val="14"/>
                <w:lang w:eastAsia="cs-CZ"/>
              </w:rPr>
              <w:t>025,34</w:t>
            </w:r>
          </w:p>
        </w:tc>
        <w:tc>
          <w:tcPr>
            <w:tcW w:w="1134" w:type="dxa"/>
            <w:vAlign w:val="center"/>
          </w:tcPr>
          <w:p w14:paraId="24D5670C" w14:textId="5FD714B2"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4</w:t>
            </w:r>
            <w:r>
              <w:rPr>
                <w:rFonts w:eastAsia="Times New Roman" w:cs="Arial"/>
                <w:sz w:val="14"/>
                <w:szCs w:val="14"/>
                <w:lang w:eastAsia="cs-CZ"/>
              </w:rPr>
              <w:t> </w:t>
            </w:r>
            <w:r w:rsidRPr="00095366">
              <w:rPr>
                <w:rFonts w:eastAsia="Times New Roman" w:cs="Arial"/>
                <w:sz w:val="14"/>
                <w:szCs w:val="14"/>
                <w:lang w:eastAsia="cs-CZ"/>
              </w:rPr>
              <w:t>989</w:t>
            </w:r>
            <w:r>
              <w:rPr>
                <w:rFonts w:eastAsia="Times New Roman" w:cs="Arial"/>
                <w:sz w:val="14"/>
                <w:szCs w:val="14"/>
                <w:lang w:eastAsia="cs-CZ"/>
              </w:rPr>
              <w:t xml:space="preserve"> </w:t>
            </w:r>
            <w:r w:rsidRPr="00095366">
              <w:rPr>
                <w:rFonts w:eastAsia="Times New Roman" w:cs="Arial"/>
                <w:sz w:val="14"/>
                <w:szCs w:val="14"/>
                <w:lang w:eastAsia="cs-CZ"/>
              </w:rPr>
              <w:t>424,07</w:t>
            </w:r>
          </w:p>
        </w:tc>
        <w:tc>
          <w:tcPr>
            <w:tcW w:w="850" w:type="dxa"/>
            <w:vAlign w:val="center"/>
          </w:tcPr>
          <w:p w14:paraId="29DEEB10" w14:textId="42BF5A50"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851" w:type="dxa"/>
            <w:vAlign w:val="center"/>
          </w:tcPr>
          <w:p w14:paraId="67EC8506" w14:textId="02B2E31F"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262</w:t>
            </w:r>
            <w:r>
              <w:rPr>
                <w:rFonts w:eastAsia="Times New Roman" w:cs="Arial"/>
                <w:sz w:val="14"/>
                <w:szCs w:val="14"/>
                <w:lang w:eastAsia="cs-CZ"/>
              </w:rPr>
              <w:t xml:space="preserve"> </w:t>
            </w:r>
            <w:r w:rsidRPr="00095366">
              <w:rPr>
                <w:rFonts w:eastAsia="Times New Roman" w:cs="Arial"/>
                <w:sz w:val="14"/>
                <w:szCs w:val="14"/>
                <w:lang w:eastAsia="cs-CZ"/>
              </w:rPr>
              <w:t>601,27</w:t>
            </w:r>
          </w:p>
        </w:tc>
        <w:tc>
          <w:tcPr>
            <w:tcW w:w="850" w:type="dxa"/>
            <w:vAlign w:val="center"/>
          </w:tcPr>
          <w:p w14:paraId="77B82A91" w14:textId="4B8002F8"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709" w:type="dxa"/>
            <w:gridSpan w:val="2"/>
            <w:vAlign w:val="center"/>
          </w:tcPr>
          <w:p w14:paraId="6F45F263" w14:textId="08FEB000"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1140" w:type="dxa"/>
            <w:shd w:val="clear" w:color="auto" w:fill="F2F2F2" w:themeFill="background1" w:themeFillShade="F2"/>
            <w:noWrap/>
            <w:vAlign w:val="center"/>
          </w:tcPr>
          <w:p w14:paraId="6970A797" w14:textId="758F3FFA" w:rsidR="00095366" w:rsidRPr="00D22CC9" w:rsidRDefault="00484EC3" w:rsidP="00095366">
            <w:pPr>
              <w:spacing w:after="0"/>
              <w:jc w:val="center"/>
              <w:rPr>
                <w:rFonts w:eastAsia="Times New Roman" w:cs="Arial"/>
                <w:sz w:val="14"/>
                <w:szCs w:val="14"/>
                <w:lang w:eastAsia="cs-CZ"/>
              </w:rPr>
            </w:pPr>
            <w:r w:rsidRPr="00D22CC9">
              <w:rPr>
                <w:rFonts w:eastAsia="Times New Roman" w:cs="Arial"/>
                <w:sz w:val="14"/>
                <w:szCs w:val="14"/>
                <w:lang w:eastAsia="cs-CZ"/>
              </w:rPr>
              <w:t>5252025,34</w:t>
            </w:r>
          </w:p>
        </w:tc>
        <w:tc>
          <w:tcPr>
            <w:tcW w:w="960" w:type="dxa"/>
            <w:gridSpan w:val="2"/>
            <w:shd w:val="clear" w:color="auto" w:fill="F2F2F2" w:themeFill="background1" w:themeFillShade="F2"/>
            <w:noWrap/>
            <w:vAlign w:val="center"/>
          </w:tcPr>
          <w:p w14:paraId="21DA2DCA" w14:textId="5EE51289" w:rsidR="00095366" w:rsidRPr="00DD3C7C" w:rsidRDefault="008A2DF5" w:rsidP="00095366">
            <w:pPr>
              <w:spacing w:after="0"/>
              <w:jc w:val="center"/>
              <w:rPr>
                <w:rFonts w:eastAsia="Times New Roman" w:cs="Arial"/>
                <w:sz w:val="14"/>
                <w:szCs w:val="14"/>
                <w:lang w:eastAsia="cs-CZ"/>
              </w:rPr>
            </w:pPr>
            <w:r>
              <w:rPr>
                <w:rFonts w:eastAsia="Times New Roman" w:cs="Arial"/>
                <w:sz w:val="14"/>
                <w:szCs w:val="14"/>
                <w:lang w:eastAsia="cs-CZ"/>
              </w:rPr>
              <w:t>100</w:t>
            </w:r>
          </w:p>
        </w:tc>
      </w:tr>
      <w:tr w:rsidR="00095366" w:rsidRPr="00DD3C7C" w14:paraId="3A1AA7F6" w14:textId="77777777" w:rsidTr="00095366">
        <w:trPr>
          <w:gridAfter w:val="1"/>
          <w:wAfter w:w="11" w:type="dxa"/>
        </w:trPr>
        <w:tc>
          <w:tcPr>
            <w:tcW w:w="649" w:type="dxa"/>
            <w:vAlign w:val="center"/>
          </w:tcPr>
          <w:p w14:paraId="71536B5B" w14:textId="69A60809"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4.3</w:t>
            </w:r>
          </w:p>
        </w:tc>
        <w:tc>
          <w:tcPr>
            <w:tcW w:w="1418" w:type="dxa"/>
            <w:vAlign w:val="center"/>
          </w:tcPr>
          <w:p w14:paraId="284A7CE8" w14:textId="125D5242" w:rsidR="00095366" w:rsidRPr="00DD3C7C" w:rsidRDefault="00095366" w:rsidP="00095366">
            <w:pPr>
              <w:spacing w:after="0"/>
              <w:jc w:val="center"/>
              <w:rPr>
                <w:rFonts w:eastAsia="Times New Roman" w:cs="Arial"/>
                <w:sz w:val="14"/>
                <w:szCs w:val="14"/>
                <w:lang w:eastAsia="cs-CZ"/>
              </w:rPr>
            </w:pPr>
            <w:r w:rsidRPr="00F256D7">
              <w:rPr>
                <w:rFonts w:eastAsia="Times New Roman" w:cs="Arial"/>
                <w:sz w:val="14"/>
                <w:szCs w:val="14"/>
                <w:lang w:eastAsia="cs-CZ"/>
              </w:rPr>
              <w:t>IROP 1 Veřejná doprava</w:t>
            </w:r>
          </w:p>
        </w:tc>
        <w:tc>
          <w:tcPr>
            <w:tcW w:w="1275" w:type="dxa"/>
            <w:vAlign w:val="center"/>
          </w:tcPr>
          <w:p w14:paraId="4CA68F4C" w14:textId="767AE4A0"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1578,94</w:t>
            </w:r>
          </w:p>
        </w:tc>
        <w:tc>
          <w:tcPr>
            <w:tcW w:w="851" w:type="dxa"/>
            <w:vAlign w:val="center"/>
          </w:tcPr>
          <w:p w14:paraId="2CD4273C" w14:textId="3AFC649B"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1500</w:t>
            </w:r>
          </w:p>
        </w:tc>
        <w:tc>
          <w:tcPr>
            <w:tcW w:w="850" w:type="dxa"/>
            <w:vAlign w:val="center"/>
          </w:tcPr>
          <w:p w14:paraId="61F1ED5B" w14:textId="3D7F7E20"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0</w:t>
            </w:r>
          </w:p>
        </w:tc>
        <w:tc>
          <w:tcPr>
            <w:tcW w:w="833" w:type="dxa"/>
            <w:vAlign w:val="center"/>
          </w:tcPr>
          <w:p w14:paraId="192B9D9E" w14:textId="35E8C9FE"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78,94</w:t>
            </w:r>
          </w:p>
        </w:tc>
        <w:tc>
          <w:tcPr>
            <w:tcW w:w="727" w:type="dxa"/>
            <w:vAlign w:val="center"/>
          </w:tcPr>
          <w:p w14:paraId="394A7CE8" w14:textId="574065FE"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0</w:t>
            </w:r>
          </w:p>
        </w:tc>
        <w:tc>
          <w:tcPr>
            <w:tcW w:w="1134" w:type="dxa"/>
            <w:vAlign w:val="center"/>
          </w:tcPr>
          <w:p w14:paraId="79A6A732" w14:textId="7F2C5293"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1</w:t>
            </w:r>
            <w:r>
              <w:rPr>
                <w:rFonts w:eastAsia="Times New Roman" w:cs="Arial"/>
                <w:sz w:val="14"/>
                <w:szCs w:val="14"/>
                <w:lang w:eastAsia="cs-CZ"/>
              </w:rPr>
              <w:t> </w:t>
            </w:r>
            <w:r w:rsidRPr="00095366">
              <w:rPr>
                <w:rFonts w:eastAsia="Times New Roman" w:cs="Arial"/>
                <w:sz w:val="14"/>
                <w:szCs w:val="14"/>
                <w:lang w:eastAsia="cs-CZ"/>
              </w:rPr>
              <w:t>578</w:t>
            </w:r>
            <w:r>
              <w:rPr>
                <w:rFonts w:eastAsia="Times New Roman" w:cs="Arial"/>
                <w:sz w:val="14"/>
                <w:szCs w:val="14"/>
                <w:lang w:eastAsia="cs-CZ"/>
              </w:rPr>
              <w:t xml:space="preserve"> </w:t>
            </w:r>
            <w:r w:rsidRPr="00095366">
              <w:rPr>
                <w:rFonts w:eastAsia="Times New Roman" w:cs="Arial"/>
                <w:sz w:val="14"/>
                <w:szCs w:val="14"/>
                <w:lang w:eastAsia="cs-CZ"/>
              </w:rPr>
              <w:t>947</w:t>
            </w:r>
          </w:p>
        </w:tc>
        <w:tc>
          <w:tcPr>
            <w:tcW w:w="1134" w:type="dxa"/>
            <w:vAlign w:val="center"/>
          </w:tcPr>
          <w:p w14:paraId="09691DFB" w14:textId="51C4258A"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1</w:t>
            </w:r>
            <w:r>
              <w:rPr>
                <w:rFonts w:eastAsia="Times New Roman" w:cs="Arial"/>
                <w:sz w:val="14"/>
                <w:szCs w:val="14"/>
                <w:lang w:eastAsia="cs-CZ"/>
              </w:rPr>
              <w:t> </w:t>
            </w:r>
            <w:r w:rsidRPr="00095366">
              <w:rPr>
                <w:rFonts w:eastAsia="Times New Roman" w:cs="Arial"/>
                <w:sz w:val="14"/>
                <w:szCs w:val="14"/>
                <w:lang w:eastAsia="cs-CZ"/>
              </w:rPr>
              <w:t>499</w:t>
            </w:r>
            <w:r>
              <w:rPr>
                <w:rFonts w:eastAsia="Times New Roman" w:cs="Arial"/>
                <w:sz w:val="14"/>
                <w:szCs w:val="14"/>
                <w:lang w:eastAsia="cs-CZ"/>
              </w:rPr>
              <w:t xml:space="preserve"> </w:t>
            </w:r>
            <w:r w:rsidRPr="00095366">
              <w:rPr>
                <w:rFonts w:eastAsia="Times New Roman" w:cs="Arial"/>
                <w:sz w:val="14"/>
                <w:szCs w:val="14"/>
                <w:lang w:eastAsia="cs-CZ"/>
              </w:rPr>
              <w:t>999,65</w:t>
            </w:r>
          </w:p>
        </w:tc>
        <w:tc>
          <w:tcPr>
            <w:tcW w:w="850" w:type="dxa"/>
            <w:vAlign w:val="center"/>
          </w:tcPr>
          <w:p w14:paraId="20AFE08E" w14:textId="62674B14"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851" w:type="dxa"/>
            <w:vAlign w:val="center"/>
          </w:tcPr>
          <w:p w14:paraId="16466E2C" w14:textId="6DEFF101"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78</w:t>
            </w:r>
            <w:r>
              <w:rPr>
                <w:rFonts w:eastAsia="Times New Roman" w:cs="Arial"/>
                <w:sz w:val="14"/>
                <w:szCs w:val="14"/>
                <w:lang w:eastAsia="cs-CZ"/>
              </w:rPr>
              <w:t xml:space="preserve"> </w:t>
            </w:r>
            <w:r w:rsidRPr="00095366">
              <w:rPr>
                <w:rFonts w:eastAsia="Times New Roman" w:cs="Arial"/>
                <w:sz w:val="14"/>
                <w:szCs w:val="14"/>
                <w:lang w:eastAsia="cs-CZ"/>
              </w:rPr>
              <w:t>947,35</w:t>
            </w:r>
          </w:p>
        </w:tc>
        <w:tc>
          <w:tcPr>
            <w:tcW w:w="850" w:type="dxa"/>
            <w:vAlign w:val="center"/>
          </w:tcPr>
          <w:p w14:paraId="26FD4582" w14:textId="57F6D8B7"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709" w:type="dxa"/>
            <w:gridSpan w:val="2"/>
            <w:vAlign w:val="center"/>
          </w:tcPr>
          <w:p w14:paraId="5D60568E" w14:textId="33E4D04E"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1140" w:type="dxa"/>
            <w:shd w:val="clear" w:color="auto" w:fill="F2F2F2" w:themeFill="background1" w:themeFillShade="F2"/>
            <w:noWrap/>
            <w:vAlign w:val="center"/>
          </w:tcPr>
          <w:p w14:paraId="53E5669E" w14:textId="5C5722AA" w:rsidR="00095366" w:rsidRPr="00D22CC9" w:rsidRDefault="00484EC3" w:rsidP="00095366">
            <w:pPr>
              <w:spacing w:after="0"/>
              <w:jc w:val="center"/>
              <w:rPr>
                <w:rFonts w:eastAsia="Times New Roman" w:cs="Arial"/>
                <w:sz w:val="14"/>
                <w:szCs w:val="14"/>
                <w:lang w:eastAsia="cs-CZ"/>
              </w:rPr>
            </w:pPr>
            <w:r w:rsidRPr="00D22CC9">
              <w:rPr>
                <w:rFonts w:eastAsia="Times New Roman" w:cs="Arial"/>
                <w:sz w:val="14"/>
                <w:szCs w:val="14"/>
                <w:lang w:eastAsia="cs-CZ"/>
              </w:rPr>
              <w:t>1578947</w:t>
            </w:r>
          </w:p>
        </w:tc>
        <w:tc>
          <w:tcPr>
            <w:tcW w:w="960" w:type="dxa"/>
            <w:gridSpan w:val="2"/>
            <w:shd w:val="clear" w:color="auto" w:fill="F2F2F2" w:themeFill="background1" w:themeFillShade="F2"/>
            <w:noWrap/>
            <w:vAlign w:val="center"/>
          </w:tcPr>
          <w:p w14:paraId="229E9DDB" w14:textId="1E516603" w:rsidR="00095366" w:rsidRPr="00DD3C7C" w:rsidRDefault="008A2DF5" w:rsidP="00095366">
            <w:pPr>
              <w:spacing w:after="0"/>
              <w:jc w:val="center"/>
              <w:rPr>
                <w:rFonts w:eastAsia="Times New Roman" w:cs="Arial"/>
                <w:sz w:val="14"/>
                <w:szCs w:val="14"/>
                <w:lang w:eastAsia="cs-CZ"/>
              </w:rPr>
            </w:pPr>
            <w:r>
              <w:rPr>
                <w:rFonts w:eastAsia="Times New Roman" w:cs="Arial"/>
                <w:sz w:val="14"/>
                <w:szCs w:val="14"/>
                <w:lang w:eastAsia="cs-CZ"/>
              </w:rPr>
              <w:t>100</w:t>
            </w:r>
          </w:p>
        </w:tc>
      </w:tr>
      <w:tr w:rsidR="00095366" w:rsidRPr="00DD3C7C" w14:paraId="61416A8E" w14:textId="77777777" w:rsidTr="00095366">
        <w:trPr>
          <w:gridAfter w:val="1"/>
          <w:wAfter w:w="11" w:type="dxa"/>
        </w:trPr>
        <w:tc>
          <w:tcPr>
            <w:tcW w:w="649" w:type="dxa"/>
            <w:vAlign w:val="center"/>
          </w:tcPr>
          <w:p w14:paraId="08E03AF9" w14:textId="580B892B"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4.4</w:t>
            </w:r>
          </w:p>
        </w:tc>
        <w:tc>
          <w:tcPr>
            <w:tcW w:w="1418" w:type="dxa"/>
            <w:vAlign w:val="center"/>
          </w:tcPr>
          <w:p w14:paraId="1D430860" w14:textId="4A9AB922" w:rsidR="00095366" w:rsidRPr="00DD3C7C" w:rsidRDefault="00095366" w:rsidP="00095366">
            <w:pPr>
              <w:spacing w:after="0"/>
              <w:jc w:val="center"/>
              <w:rPr>
                <w:rFonts w:eastAsia="Times New Roman" w:cs="Arial"/>
                <w:sz w:val="14"/>
                <w:szCs w:val="14"/>
                <w:lang w:eastAsia="cs-CZ"/>
              </w:rPr>
            </w:pPr>
            <w:r w:rsidRPr="00F256D7">
              <w:rPr>
                <w:rFonts w:eastAsia="Times New Roman" w:cs="Arial"/>
                <w:sz w:val="14"/>
                <w:szCs w:val="14"/>
                <w:lang w:eastAsia="cs-CZ"/>
              </w:rPr>
              <w:t>IROP 2 Cyklostezky</w:t>
            </w:r>
          </w:p>
        </w:tc>
        <w:tc>
          <w:tcPr>
            <w:tcW w:w="1275" w:type="dxa"/>
            <w:vAlign w:val="center"/>
          </w:tcPr>
          <w:p w14:paraId="2FA4FAE8" w14:textId="487E5DD5"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15789,48</w:t>
            </w:r>
          </w:p>
        </w:tc>
        <w:tc>
          <w:tcPr>
            <w:tcW w:w="851" w:type="dxa"/>
            <w:vAlign w:val="center"/>
          </w:tcPr>
          <w:p w14:paraId="673A5A50" w14:textId="2ED3CBC2"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15000</w:t>
            </w:r>
          </w:p>
        </w:tc>
        <w:tc>
          <w:tcPr>
            <w:tcW w:w="850" w:type="dxa"/>
            <w:vAlign w:val="center"/>
          </w:tcPr>
          <w:p w14:paraId="44A7AC91" w14:textId="5F167341"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0</w:t>
            </w:r>
          </w:p>
        </w:tc>
        <w:tc>
          <w:tcPr>
            <w:tcW w:w="833" w:type="dxa"/>
            <w:vAlign w:val="center"/>
          </w:tcPr>
          <w:p w14:paraId="6F941A07" w14:textId="5EF28485"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789,48</w:t>
            </w:r>
          </w:p>
        </w:tc>
        <w:tc>
          <w:tcPr>
            <w:tcW w:w="727" w:type="dxa"/>
            <w:vAlign w:val="center"/>
          </w:tcPr>
          <w:p w14:paraId="1FB77934" w14:textId="5C95AF31"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0</w:t>
            </w:r>
          </w:p>
        </w:tc>
        <w:tc>
          <w:tcPr>
            <w:tcW w:w="1134" w:type="dxa"/>
            <w:vAlign w:val="center"/>
          </w:tcPr>
          <w:p w14:paraId="5CB180B4" w14:textId="32C8434D"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15</w:t>
            </w:r>
            <w:r>
              <w:rPr>
                <w:rFonts w:eastAsia="Times New Roman" w:cs="Arial"/>
                <w:sz w:val="14"/>
                <w:szCs w:val="14"/>
                <w:lang w:eastAsia="cs-CZ"/>
              </w:rPr>
              <w:t> </w:t>
            </w:r>
            <w:r w:rsidRPr="00095366">
              <w:rPr>
                <w:rFonts w:eastAsia="Times New Roman" w:cs="Arial"/>
                <w:sz w:val="14"/>
                <w:szCs w:val="14"/>
                <w:lang w:eastAsia="cs-CZ"/>
              </w:rPr>
              <w:t>449</w:t>
            </w:r>
            <w:r>
              <w:rPr>
                <w:rFonts w:eastAsia="Times New Roman" w:cs="Arial"/>
                <w:sz w:val="14"/>
                <w:szCs w:val="14"/>
                <w:lang w:eastAsia="cs-CZ"/>
              </w:rPr>
              <w:t xml:space="preserve"> </w:t>
            </w:r>
            <w:r w:rsidRPr="00095366">
              <w:rPr>
                <w:rFonts w:eastAsia="Times New Roman" w:cs="Arial"/>
                <w:sz w:val="14"/>
                <w:szCs w:val="14"/>
                <w:lang w:eastAsia="cs-CZ"/>
              </w:rPr>
              <w:t>783</w:t>
            </w:r>
          </w:p>
        </w:tc>
        <w:tc>
          <w:tcPr>
            <w:tcW w:w="1134" w:type="dxa"/>
            <w:vAlign w:val="center"/>
          </w:tcPr>
          <w:p w14:paraId="20A357CD" w14:textId="1110A782"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14</w:t>
            </w:r>
            <w:r>
              <w:rPr>
                <w:rFonts w:eastAsia="Times New Roman" w:cs="Arial"/>
                <w:sz w:val="14"/>
                <w:szCs w:val="14"/>
                <w:lang w:eastAsia="cs-CZ"/>
              </w:rPr>
              <w:t> </w:t>
            </w:r>
            <w:r w:rsidRPr="00095366">
              <w:rPr>
                <w:rFonts w:eastAsia="Times New Roman" w:cs="Arial"/>
                <w:sz w:val="14"/>
                <w:szCs w:val="14"/>
                <w:lang w:eastAsia="cs-CZ"/>
              </w:rPr>
              <w:t>677</w:t>
            </w:r>
            <w:r>
              <w:rPr>
                <w:rFonts w:eastAsia="Times New Roman" w:cs="Arial"/>
                <w:sz w:val="14"/>
                <w:szCs w:val="14"/>
                <w:lang w:eastAsia="cs-CZ"/>
              </w:rPr>
              <w:t xml:space="preserve"> </w:t>
            </w:r>
            <w:r w:rsidRPr="00095366">
              <w:rPr>
                <w:rFonts w:eastAsia="Times New Roman" w:cs="Arial"/>
                <w:sz w:val="14"/>
                <w:szCs w:val="14"/>
                <w:lang w:eastAsia="cs-CZ"/>
              </w:rPr>
              <w:t>293,85</w:t>
            </w:r>
          </w:p>
        </w:tc>
        <w:tc>
          <w:tcPr>
            <w:tcW w:w="850" w:type="dxa"/>
            <w:vAlign w:val="center"/>
          </w:tcPr>
          <w:p w14:paraId="356C2838" w14:textId="4DEA763A"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851" w:type="dxa"/>
            <w:vAlign w:val="center"/>
          </w:tcPr>
          <w:p w14:paraId="114FB088" w14:textId="28FD9585"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772</w:t>
            </w:r>
            <w:r>
              <w:rPr>
                <w:rFonts w:eastAsia="Times New Roman" w:cs="Arial"/>
                <w:sz w:val="14"/>
                <w:szCs w:val="14"/>
                <w:lang w:eastAsia="cs-CZ"/>
              </w:rPr>
              <w:t xml:space="preserve"> </w:t>
            </w:r>
            <w:r w:rsidRPr="00095366">
              <w:rPr>
                <w:rFonts w:eastAsia="Times New Roman" w:cs="Arial"/>
                <w:sz w:val="14"/>
                <w:szCs w:val="14"/>
                <w:lang w:eastAsia="cs-CZ"/>
              </w:rPr>
              <w:t>489,15</w:t>
            </w:r>
          </w:p>
        </w:tc>
        <w:tc>
          <w:tcPr>
            <w:tcW w:w="850" w:type="dxa"/>
            <w:vAlign w:val="center"/>
          </w:tcPr>
          <w:p w14:paraId="3934101F" w14:textId="504DADA4"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709" w:type="dxa"/>
            <w:gridSpan w:val="2"/>
            <w:vAlign w:val="center"/>
          </w:tcPr>
          <w:p w14:paraId="1D5B5061" w14:textId="4F0B557A"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1140" w:type="dxa"/>
            <w:shd w:val="clear" w:color="auto" w:fill="F2F2F2" w:themeFill="background1" w:themeFillShade="F2"/>
            <w:noWrap/>
            <w:vAlign w:val="center"/>
          </w:tcPr>
          <w:p w14:paraId="532747EB" w14:textId="329C7A5F" w:rsidR="00095366" w:rsidRPr="00D22CC9" w:rsidRDefault="00484EC3" w:rsidP="00095366">
            <w:pPr>
              <w:spacing w:after="0"/>
              <w:jc w:val="center"/>
              <w:rPr>
                <w:rFonts w:eastAsia="Times New Roman" w:cs="Arial"/>
                <w:sz w:val="14"/>
                <w:szCs w:val="14"/>
                <w:lang w:eastAsia="cs-CZ"/>
              </w:rPr>
            </w:pPr>
            <w:r w:rsidRPr="00D22CC9">
              <w:rPr>
                <w:rFonts w:eastAsia="Times New Roman" w:cs="Arial"/>
                <w:sz w:val="14"/>
                <w:szCs w:val="14"/>
                <w:lang w:eastAsia="cs-CZ"/>
              </w:rPr>
              <w:t>10669772,08</w:t>
            </w:r>
          </w:p>
        </w:tc>
        <w:tc>
          <w:tcPr>
            <w:tcW w:w="960" w:type="dxa"/>
            <w:gridSpan w:val="2"/>
            <w:shd w:val="clear" w:color="auto" w:fill="F2F2F2" w:themeFill="background1" w:themeFillShade="F2"/>
            <w:noWrap/>
            <w:vAlign w:val="center"/>
          </w:tcPr>
          <w:p w14:paraId="24FEE26E" w14:textId="20112FC1" w:rsidR="00095366" w:rsidRPr="00DD3C7C" w:rsidRDefault="00B2597A" w:rsidP="00095366">
            <w:pPr>
              <w:spacing w:after="0"/>
              <w:jc w:val="center"/>
              <w:rPr>
                <w:rFonts w:eastAsia="Times New Roman" w:cs="Arial"/>
                <w:sz w:val="14"/>
                <w:szCs w:val="14"/>
                <w:lang w:eastAsia="cs-CZ"/>
              </w:rPr>
            </w:pPr>
            <w:r>
              <w:rPr>
                <w:rFonts w:eastAsia="Times New Roman" w:cs="Arial"/>
                <w:sz w:val="14"/>
                <w:szCs w:val="14"/>
                <w:lang w:eastAsia="cs-CZ"/>
              </w:rPr>
              <w:t>69,1</w:t>
            </w:r>
          </w:p>
        </w:tc>
      </w:tr>
      <w:tr w:rsidR="00095366" w:rsidRPr="00DD3C7C" w14:paraId="7BC1B62C" w14:textId="77777777" w:rsidTr="00095366">
        <w:trPr>
          <w:gridAfter w:val="1"/>
          <w:wAfter w:w="11" w:type="dxa"/>
        </w:trPr>
        <w:tc>
          <w:tcPr>
            <w:tcW w:w="649" w:type="dxa"/>
            <w:vAlign w:val="center"/>
          </w:tcPr>
          <w:p w14:paraId="2D8D29CA" w14:textId="078E53F2"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4.5</w:t>
            </w:r>
          </w:p>
        </w:tc>
        <w:tc>
          <w:tcPr>
            <w:tcW w:w="1418" w:type="dxa"/>
            <w:vAlign w:val="center"/>
          </w:tcPr>
          <w:p w14:paraId="1B88EBCC" w14:textId="73EF4774" w:rsidR="00095366" w:rsidRPr="00DD3C7C" w:rsidRDefault="00095366" w:rsidP="00095366">
            <w:pPr>
              <w:spacing w:after="0"/>
              <w:jc w:val="center"/>
              <w:rPr>
                <w:rFonts w:eastAsia="Times New Roman" w:cs="Arial"/>
                <w:sz w:val="14"/>
                <w:szCs w:val="14"/>
                <w:lang w:eastAsia="cs-CZ"/>
              </w:rPr>
            </w:pPr>
            <w:r w:rsidRPr="00F256D7">
              <w:rPr>
                <w:rFonts w:eastAsia="Times New Roman" w:cs="Arial"/>
                <w:sz w:val="14"/>
                <w:szCs w:val="14"/>
                <w:lang w:eastAsia="cs-CZ"/>
              </w:rPr>
              <w:t>IROP 3 Dopravní bezpečnost</w:t>
            </w:r>
          </w:p>
        </w:tc>
        <w:tc>
          <w:tcPr>
            <w:tcW w:w="1275" w:type="dxa"/>
            <w:vAlign w:val="center"/>
          </w:tcPr>
          <w:p w14:paraId="6ECABA89" w14:textId="478DC44F"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14454,92</w:t>
            </w:r>
          </w:p>
        </w:tc>
        <w:tc>
          <w:tcPr>
            <w:tcW w:w="851" w:type="dxa"/>
            <w:vAlign w:val="center"/>
          </w:tcPr>
          <w:p w14:paraId="72631A45" w14:textId="6E6C46F7"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13732,18</w:t>
            </w:r>
          </w:p>
        </w:tc>
        <w:tc>
          <w:tcPr>
            <w:tcW w:w="850" w:type="dxa"/>
            <w:vAlign w:val="center"/>
          </w:tcPr>
          <w:p w14:paraId="5EF3B6AF" w14:textId="7B507873"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0</w:t>
            </w:r>
          </w:p>
        </w:tc>
        <w:tc>
          <w:tcPr>
            <w:tcW w:w="833" w:type="dxa"/>
            <w:vAlign w:val="center"/>
          </w:tcPr>
          <w:p w14:paraId="46B44DE3" w14:textId="570714A0"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722,74</w:t>
            </w:r>
          </w:p>
        </w:tc>
        <w:tc>
          <w:tcPr>
            <w:tcW w:w="727" w:type="dxa"/>
            <w:vAlign w:val="center"/>
          </w:tcPr>
          <w:p w14:paraId="0E1CD00A" w14:textId="756ED68B"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0</w:t>
            </w:r>
          </w:p>
        </w:tc>
        <w:tc>
          <w:tcPr>
            <w:tcW w:w="1134" w:type="dxa"/>
            <w:vAlign w:val="center"/>
          </w:tcPr>
          <w:p w14:paraId="0265C98E" w14:textId="25CC3ECF"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14</w:t>
            </w:r>
            <w:r>
              <w:rPr>
                <w:rFonts w:eastAsia="Times New Roman" w:cs="Arial"/>
                <w:sz w:val="14"/>
                <w:szCs w:val="14"/>
                <w:lang w:eastAsia="cs-CZ"/>
              </w:rPr>
              <w:t> </w:t>
            </w:r>
            <w:r w:rsidRPr="00095366">
              <w:rPr>
                <w:rFonts w:eastAsia="Times New Roman" w:cs="Arial"/>
                <w:sz w:val="14"/>
                <w:szCs w:val="14"/>
                <w:lang w:eastAsia="cs-CZ"/>
              </w:rPr>
              <w:t>587</w:t>
            </w:r>
            <w:r>
              <w:rPr>
                <w:rFonts w:eastAsia="Times New Roman" w:cs="Arial"/>
                <w:sz w:val="14"/>
                <w:szCs w:val="14"/>
                <w:lang w:eastAsia="cs-CZ"/>
              </w:rPr>
              <w:t xml:space="preserve"> </w:t>
            </w:r>
            <w:r w:rsidRPr="00095366">
              <w:rPr>
                <w:rFonts w:eastAsia="Times New Roman" w:cs="Arial"/>
                <w:sz w:val="14"/>
                <w:szCs w:val="14"/>
                <w:lang w:eastAsia="cs-CZ"/>
              </w:rPr>
              <w:t>748,37</w:t>
            </w:r>
          </w:p>
        </w:tc>
        <w:tc>
          <w:tcPr>
            <w:tcW w:w="1134" w:type="dxa"/>
            <w:vAlign w:val="center"/>
          </w:tcPr>
          <w:p w14:paraId="15F20FB9" w14:textId="31BA47E1"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13</w:t>
            </w:r>
            <w:r>
              <w:rPr>
                <w:rFonts w:eastAsia="Times New Roman" w:cs="Arial"/>
                <w:sz w:val="14"/>
                <w:szCs w:val="14"/>
                <w:lang w:eastAsia="cs-CZ"/>
              </w:rPr>
              <w:t> </w:t>
            </w:r>
            <w:r w:rsidRPr="00095366">
              <w:rPr>
                <w:rFonts w:eastAsia="Times New Roman" w:cs="Arial"/>
                <w:sz w:val="14"/>
                <w:szCs w:val="14"/>
                <w:lang w:eastAsia="cs-CZ"/>
              </w:rPr>
              <w:t>858</w:t>
            </w:r>
            <w:r>
              <w:rPr>
                <w:rFonts w:eastAsia="Times New Roman" w:cs="Arial"/>
                <w:sz w:val="14"/>
                <w:szCs w:val="14"/>
                <w:lang w:eastAsia="cs-CZ"/>
              </w:rPr>
              <w:t xml:space="preserve"> </w:t>
            </w:r>
            <w:r w:rsidRPr="00095366">
              <w:rPr>
                <w:rFonts w:eastAsia="Times New Roman" w:cs="Arial"/>
                <w:sz w:val="14"/>
                <w:szCs w:val="14"/>
                <w:lang w:eastAsia="cs-CZ"/>
              </w:rPr>
              <w:t>360,95</w:t>
            </w:r>
          </w:p>
        </w:tc>
        <w:tc>
          <w:tcPr>
            <w:tcW w:w="850" w:type="dxa"/>
            <w:vAlign w:val="center"/>
          </w:tcPr>
          <w:p w14:paraId="0251FC76" w14:textId="6D47178E"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851" w:type="dxa"/>
            <w:vAlign w:val="center"/>
          </w:tcPr>
          <w:p w14:paraId="1E4EF397" w14:textId="235DE75C"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729</w:t>
            </w:r>
            <w:r>
              <w:rPr>
                <w:rFonts w:eastAsia="Times New Roman" w:cs="Arial"/>
                <w:sz w:val="14"/>
                <w:szCs w:val="14"/>
                <w:lang w:eastAsia="cs-CZ"/>
              </w:rPr>
              <w:t xml:space="preserve"> </w:t>
            </w:r>
            <w:r w:rsidRPr="00095366">
              <w:rPr>
                <w:rFonts w:eastAsia="Times New Roman" w:cs="Arial"/>
                <w:sz w:val="14"/>
                <w:szCs w:val="14"/>
                <w:lang w:eastAsia="cs-CZ"/>
              </w:rPr>
              <w:t>387,42</w:t>
            </w:r>
          </w:p>
        </w:tc>
        <w:tc>
          <w:tcPr>
            <w:tcW w:w="850" w:type="dxa"/>
            <w:vAlign w:val="center"/>
          </w:tcPr>
          <w:p w14:paraId="55E3AE97" w14:textId="66580DA7"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709" w:type="dxa"/>
            <w:gridSpan w:val="2"/>
            <w:vAlign w:val="center"/>
          </w:tcPr>
          <w:p w14:paraId="1AADB352" w14:textId="5B10B408"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1140" w:type="dxa"/>
            <w:shd w:val="clear" w:color="auto" w:fill="F2F2F2" w:themeFill="background1" w:themeFillShade="F2"/>
            <w:noWrap/>
            <w:vAlign w:val="center"/>
          </w:tcPr>
          <w:p w14:paraId="14C509D0" w14:textId="35EA7EAA" w:rsidR="00095366" w:rsidRPr="00D22CC9" w:rsidRDefault="00484EC3" w:rsidP="00095366">
            <w:pPr>
              <w:spacing w:after="0"/>
              <w:jc w:val="center"/>
              <w:rPr>
                <w:rFonts w:eastAsia="Times New Roman" w:cs="Arial"/>
                <w:sz w:val="14"/>
                <w:szCs w:val="14"/>
                <w:lang w:eastAsia="cs-CZ"/>
              </w:rPr>
            </w:pPr>
            <w:r w:rsidRPr="00D22CC9">
              <w:rPr>
                <w:rFonts w:eastAsia="Times New Roman" w:cs="Arial"/>
                <w:sz w:val="14"/>
                <w:szCs w:val="14"/>
                <w:lang w:eastAsia="cs-CZ"/>
              </w:rPr>
              <w:t>14587748,38</w:t>
            </w:r>
          </w:p>
        </w:tc>
        <w:tc>
          <w:tcPr>
            <w:tcW w:w="960" w:type="dxa"/>
            <w:gridSpan w:val="2"/>
            <w:shd w:val="clear" w:color="auto" w:fill="F2F2F2" w:themeFill="background1" w:themeFillShade="F2"/>
            <w:noWrap/>
            <w:vAlign w:val="center"/>
          </w:tcPr>
          <w:p w14:paraId="66162CCE" w14:textId="34CA74A9" w:rsidR="00095366" w:rsidRPr="00DD3C7C" w:rsidRDefault="008A2DF5" w:rsidP="00095366">
            <w:pPr>
              <w:spacing w:after="0"/>
              <w:jc w:val="center"/>
              <w:rPr>
                <w:rFonts w:eastAsia="Times New Roman" w:cs="Arial"/>
                <w:sz w:val="14"/>
                <w:szCs w:val="14"/>
                <w:lang w:eastAsia="cs-CZ"/>
              </w:rPr>
            </w:pPr>
            <w:r>
              <w:rPr>
                <w:rFonts w:eastAsia="Times New Roman" w:cs="Arial"/>
                <w:sz w:val="14"/>
                <w:szCs w:val="14"/>
                <w:lang w:eastAsia="cs-CZ"/>
              </w:rPr>
              <w:t>100</w:t>
            </w:r>
          </w:p>
        </w:tc>
      </w:tr>
      <w:tr w:rsidR="00095366" w:rsidRPr="00DD3C7C" w14:paraId="13936558" w14:textId="77777777" w:rsidTr="00095366">
        <w:trPr>
          <w:gridAfter w:val="1"/>
          <w:wAfter w:w="11" w:type="dxa"/>
        </w:trPr>
        <w:tc>
          <w:tcPr>
            <w:tcW w:w="649" w:type="dxa"/>
            <w:vAlign w:val="center"/>
          </w:tcPr>
          <w:p w14:paraId="620EED99" w14:textId="5FE27674"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6.1</w:t>
            </w:r>
          </w:p>
        </w:tc>
        <w:tc>
          <w:tcPr>
            <w:tcW w:w="1418" w:type="dxa"/>
            <w:vAlign w:val="center"/>
          </w:tcPr>
          <w:p w14:paraId="71BDE091" w14:textId="7F6660AE" w:rsidR="00095366" w:rsidRPr="00DD3C7C" w:rsidRDefault="00095366" w:rsidP="00095366">
            <w:pPr>
              <w:spacing w:after="0"/>
              <w:jc w:val="center"/>
              <w:rPr>
                <w:rFonts w:eastAsia="Times New Roman" w:cs="Arial"/>
                <w:sz w:val="14"/>
                <w:szCs w:val="14"/>
                <w:lang w:eastAsia="cs-CZ"/>
              </w:rPr>
            </w:pPr>
            <w:r w:rsidRPr="00F256D7">
              <w:rPr>
                <w:rFonts w:eastAsia="Times New Roman" w:cs="Arial"/>
                <w:sz w:val="14"/>
                <w:szCs w:val="14"/>
                <w:lang w:eastAsia="cs-CZ"/>
              </w:rPr>
              <w:t>IROP 10 Územní studie</w:t>
            </w:r>
          </w:p>
        </w:tc>
        <w:tc>
          <w:tcPr>
            <w:tcW w:w="1275" w:type="dxa"/>
            <w:vAlign w:val="center"/>
          </w:tcPr>
          <w:p w14:paraId="1C5D20A6" w14:textId="332FB189"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1578,95</w:t>
            </w:r>
          </w:p>
        </w:tc>
        <w:tc>
          <w:tcPr>
            <w:tcW w:w="851" w:type="dxa"/>
            <w:vAlign w:val="center"/>
          </w:tcPr>
          <w:p w14:paraId="3BBA5174" w14:textId="346983E3"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1500</w:t>
            </w:r>
          </w:p>
        </w:tc>
        <w:tc>
          <w:tcPr>
            <w:tcW w:w="850" w:type="dxa"/>
            <w:vAlign w:val="center"/>
          </w:tcPr>
          <w:p w14:paraId="75D39E1D" w14:textId="5929CCEF"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0</w:t>
            </w:r>
          </w:p>
        </w:tc>
        <w:tc>
          <w:tcPr>
            <w:tcW w:w="833" w:type="dxa"/>
            <w:vAlign w:val="center"/>
          </w:tcPr>
          <w:p w14:paraId="5265A99B" w14:textId="490945F4"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78,95</w:t>
            </w:r>
          </w:p>
        </w:tc>
        <w:tc>
          <w:tcPr>
            <w:tcW w:w="727" w:type="dxa"/>
            <w:vAlign w:val="center"/>
          </w:tcPr>
          <w:p w14:paraId="21288EE1" w14:textId="38299A58" w:rsidR="00095366" w:rsidRPr="00DD3C7C" w:rsidRDefault="00095366" w:rsidP="00095366">
            <w:pPr>
              <w:spacing w:after="0"/>
              <w:jc w:val="center"/>
              <w:rPr>
                <w:rFonts w:eastAsia="Times New Roman" w:cs="Arial"/>
                <w:sz w:val="14"/>
                <w:szCs w:val="14"/>
                <w:lang w:eastAsia="cs-CZ"/>
              </w:rPr>
            </w:pPr>
            <w:r>
              <w:rPr>
                <w:rFonts w:eastAsia="Times New Roman" w:cs="Arial"/>
                <w:sz w:val="14"/>
                <w:szCs w:val="14"/>
                <w:lang w:eastAsia="cs-CZ"/>
              </w:rPr>
              <w:t>0</w:t>
            </w:r>
          </w:p>
        </w:tc>
        <w:tc>
          <w:tcPr>
            <w:tcW w:w="1134" w:type="dxa"/>
            <w:vAlign w:val="center"/>
          </w:tcPr>
          <w:p w14:paraId="2BFE12F9" w14:textId="4085DE9F"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1</w:t>
            </w:r>
            <w:r>
              <w:rPr>
                <w:rFonts w:eastAsia="Times New Roman" w:cs="Arial"/>
                <w:sz w:val="14"/>
                <w:szCs w:val="14"/>
                <w:lang w:eastAsia="cs-CZ"/>
              </w:rPr>
              <w:t> </w:t>
            </w:r>
            <w:r w:rsidRPr="00095366">
              <w:rPr>
                <w:rFonts w:eastAsia="Times New Roman" w:cs="Arial"/>
                <w:sz w:val="14"/>
                <w:szCs w:val="14"/>
                <w:lang w:eastAsia="cs-CZ"/>
              </w:rPr>
              <w:t>111</w:t>
            </w:r>
            <w:r>
              <w:rPr>
                <w:rFonts w:eastAsia="Times New Roman" w:cs="Arial"/>
                <w:sz w:val="14"/>
                <w:szCs w:val="14"/>
                <w:lang w:eastAsia="cs-CZ"/>
              </w:rPr>
              <w:t xml:space="preserve"> </w:t>
            </w:r>
            <w:r w:rsidRPr="00095366">
              <w:rPr>
                <w:rFonts w:eastAsia="Times New Roman" w:cs="Arial"/>
                <w:sz w:val="14"/>
                <w:szCs w:val="14"/>
                <w:lang w:eastAsia="cs-CZ"/>
              </w:rPr>
              <w:t>990</w:t>
            </w:r>
          </w:p>
        </w:tc>
        <w:tc>
          <w:tcPr>
            <w:tcW w:w="1134" w:type="dxa"/>
            <w:vAlign w:val="center"/>
          </w:tcPr>
          <w:p w14:paraId="4D2AAE00" w14:textId="08EBC2CA"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1</w:t>
            </w:r>
            <w:r>
              <w:rPr>
                <w:rFonts w:eastAsia="Times New Roman" w:cs="Arial"/>
                <w:sz w:val="14"/>
                <w:szCs w:val="14"/>
                <w:lang w:eastAsia="cs-CZ"/>
              </w:rPr>
              <w:t> </w:t>
            </w:r>
            <w:r w:rsidRPr="00095366">
              <w:rPr>
                <w:rFonts w:eastAsia="Times New Roman" w:cs="Arial"/>
                <w:sz w:val="14"/>
                <w:szCs w:val="14"/>
                <w:lang w:eastAsia="cs-CZ"/>
              </w:rPr>
              <w:t>056</w:t>
            </w:r>
            <w:r>
              <w:rPr>
                <w:rFonts w:eastAsia="Times New Roman" w:cs="Arial"/>
                <w:sz w:val="14"/>
                <w:szCs w:val="14"/>
                <w:lang w:eastAsia="cs-CZ"/>
              </w:rPr>
              <w:t xml:space="preserve"> </w:t>
            </w:r>
            <w:r w:rsidRPr="00095366">
              <w:rPr>
                <w:rFonts w:eastAsia="Times New Roman" w:cs="Arial"/>
                <w:sz w:val="14"/>
                <w:szCs w:val="14"/>
                <w:lang w:eastAsia="cs-CZ"/>
              </w:rPr>
              <w:t>390,5</w:t>
            </w:r>
          </w:p>
        </w:tc>
        <w:tc>
          <w:tcPr>
            <w:tcW w:w="850" w:type="dxa"/>
            <w:vAlign w:val="center"/>
          </w:tcPr>
          <w:p w14:paraId="79622424" w14:textId="79F1A62F"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851" w:type="dxa"/>
            <w:vAlign w:val="center"/>
          </w:tcPr>
          <w:p w14:paraId="451179BB" w14:textId="6481784E"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55</w:t>
            </w:r>
            <w:r>
              <w:rPr>
                <w:rFonts w:eastAsia="Times New Roman" w:cs="Arial"/>
                <w:sz w:val="14"/>
                <w:szCs w:val="14"/>
                <w:lang w:eastAsia="cs-CZ"/>
              </w:rPr>
              <w:t xml:space="preserve"> </w:t>
            </w:r>
            <w:r w:rsidRPr="00095366">
              <w:rPr>
                <w:rFonts w:eastAsia="Times New Roman" w:cs="Arial"/>
                <w:sz w:val="14"/>
                <w:szCs w:val="14"/>
                <w:lang w:eastAsia="cs-CZ"/>
              </w:rPr>
              <w:t>599,5</w:t>
            </w:r>
          </w:p>
        </w:tc>
        <w:tc>
          <w:tcPr>
            <w:tcW w:w="850" w:type="dxa"/>
            <w:vAlign w:val="center"/>
          </w:tcPr>
          <w:p w14:paraId="4A77D020" w14:textId="4C07379F"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709" w:type="dxa"/>
            <w:gridSpan w:val="2"/>
            <w:vAlign w:val="center"/>
          </w:tcPr>
          <w:p w14:paraId="7178499E" w14:textId="4BEDA7DA" w:rsidR="00095366" w:rsidRPr="00095366" w:rsidRDefault="00095366" w:rsidP="00095366">
            <w:pPr>
              <w:spacing w:after="0"/>
              <w:jc w:val="center"/>
              <w:rPr>
                <w:rFonts w:eastAsia="Times New Roman" w:cs="Arial"/>
                <w:sz w:val="14"/>
                <w:szCs w:val="14"/>
                <w:lang w:eastAsia="cs-CZ"/>
              </w:rPr>
            </w:pPr>
            <w:r w:rsidRPr="00095366">
              <w:rPr>
                <w:rFonts w:eastAsia="Times New Roman" w:cs="Arial"/>
                <w:sz w:val="14"/>
                <w:szCs w:val="14"/>
                <w:lang w:eastAsia="cs-CZ"/>
              </w:rPr>
              <w:t>0</w:t>
            </w:r>
          </w:p>
        </w:tc>
        <w:tc>
          <w:tcPr>
            <w:tcW w:w="1140" w:type="dxa"/>
            <w:shd w:val="clear" w:color="auto" w:fill="F2F2F2" w:themeFill="background1" w:themeFillShade="F2"/>
            <w:noWrap/>
            <w:vAlign w:val="center"/>
          </w:tcPr>
          <w:p w14:paraId="2EAD251D" w14:textId="263A2816" w:rsidR="00095366" w:rsidRPr="00D22CC9" w:rsidRDefault="00484EC3" w:rsidP="00095366">
            <w:pPr>
              <w:spacing w:after="0"/>
              <w:jc w:val="center"/>
              <w:rPr>
                <w:rFonts w:eastAsia="Times New Roman" w:cs="Arial"/>
                <w:sz w:val="14"/>
                <w:szCs w:val="14"/>
                <w:lang w:eastAsia="cs-CZ"/>
              </w:rPr>
            </w:pPr>
            <w:r w:rsidRPr="00D22CC9">
              <w:rPr>
                <w:rFonts w:eastAsia="Times New Roman" w:cs="Arial"/>
                <w:sz w:val="14"/>
                <w:szCs w:val="14"/>
                <w:lang w:eastAsia="cs-CZ"/>
              </w:rPr>
              <w:t>1111990</w:t>
            </w:r>
          </w:p>
        </w:tc>
        <w:tc>
          <w:tcPr>
            <w:tcW w:w="960" w:type="dxa"/>
            <w:gridSpan w:val="2"/>
            <w:shd w:val="clear" w:color="auto" w:fill="F2F2F2" w:themeFill="background1" w:themeFillShade="F2"/>
            <w:noWrap/>
            <w:vAlign w:val="center"/>
          </w:tcPr>
          <w:p w14:paraId="4375A6F9" w14:textId="1A6B6CA0" w:rsidR="00095366" w:rsidRPr="00DD3C7C" w:rsidRDefault="008A2DF5" w:rsidP="00095366">
            <w:pPr>
              <w:spacing w:after="0"/>
              <w:jc w:val="center"/>
              <w:rPr>
                <w:rFonts w:eastAsia="Times New Roman" w:cs="Arial"/>
                <w:sz w:val="14"/>
                <w:szCs w:val="14"/>
                <w:lang w:eastAsia="cs-CZ"/>
              </w:rPr>
            </w:pPr>
            <w:r>
              <w:rPr>
                <w:rFonts w:eastAsia="Times New Roman" w:cs="Arial"/>
                <w:sz w:val="14"/>
                <w:szCs w:val="14"/>
                <w:lang w:eastAsia="cs-CZ"/>
              </w:rPr>
              <w:t>100</w:t>
            </w:r>
          </w:p>
        </w:tc>
      </w:tr>
      <w:bookmarkEnd w:id="96"/>
    </w:tbl>
    <w:p w14:paraId="24EE8F3A" w14:textId="77777777" w:rsidR="00DD3C7C" w:rsidRDefault="00DD3C7C" w:rsidP="00DD3C7C">
      <w:pPr>
        <w:rPr>
          <w:lang w:eastAsia="cs-CZ"/>
        </w:rPr>
      </w:pPr>
    </w:p>
    <w:p w14:paraId="3C5AFF72" w14:textId="77777777" w:rsidR="00DD3C7C" w:rsidRDefault="00DD3C7C" w:rsidP="00DD3C7C">
      <w:pPr>
        <w:rPr>
          <w:lang w:eastAsia="cs-CZ"/>
        </w:rPr>
      </w:pPr>
    </w:p>
    <w:p w14:paraId="711DA447" w14:textId="77777777" w:rsidR="00DD3C7C" w:rsidRDefault="00DD3C7C" w:rsidP="00DD3C7C">
      <w:pPr>
        <w:rPr>
          <w:lang w:eastAsia="cs-CZ"/>
        </w:rPr>
      </w:pPr>
    </w:p>
    <w:p w14:paraId="0CD7A22A" w14:textId="77777777" w:rsidR="00DD3C7C" w:rsidRDefault="00DD3C7C" w:rsidP="00DD3C7C">
      <w:pPr>
        <w:rPr>
          <w:lang w:eastAsia="cs-CZ"/>
        </w:rPr>
      </w:pPr>
    </w:p>
    <w:p w14:paraId="7659C890" w14:textId="77777777" w:rsidR="00AF570C" w:rsidRPr="00AF570C" w:rsidRDefault="00AF570C" w:rsidP="00AF570C">
      <w:pPr>
        <w:rPr>
          <w:lang w:eastAsia="cs-CZ"/>
        </w:rPr>
      </w:pPr>
    </w:p>
    <w:p w14:paraId="025CBB0D" w14:textId="77777777" w:rsidR="000C2FA2" w:rsidRPr="000C2FA2" w:rsidRDefault="000C2FA2" w:rsidP="000C2FA2">
      <w:pPr>
        <w:rPr>
          <w:lang w:eastAsia="cs-CZ"/>
        </w:rPr>
        <w:sectPr w:rsidR="000C2FA2" w:rsidRPr="000C2FA2" w:rsidSect="00005015">
          <w:pgSz w:w="16838" w:h="11906" w:orient="landscape"/>
          <w:pgMar w:top="2268" w:right="1417" w:bottom="1417" w:left="1417" w:header="708" w:footer="708" w:gutter="0"/>
          <w:cols w:space="708"/>
          <w:docGrid w:linePitch="360"/>
        </w:sectPr>
      </w:pPr>
    </w:p>
    <w:p w14:paraId="3A809F64" w14:textId="77777777" w:rsidR="00E71D1C" w:rsidRPr="00782257" w:rsidRDefault="002D0958" w:rsidP="00E71D1C">
      <w:pPr>
        <w:pStyle w:val="Nadpis2"/>
        <w:numPr>
          <w:ilvl w:val="1"/>
          <w:numId w:val="0"/>
        </w:numPr>
        <w:rPr>
          <w:color w:val="0070C0"/>
        </w:rPr>
      </w:pPr>
      <w:bookmarkStart w:id="97" w:name="_Toc201731965"/>
      <w:bookmarkStart w:id="98" w:name="_Hlk200487174"/>
      <w:bookmarkStart w:id="99" w:name="_Toc517511955"/>
      <w:r w:rsidRPr="002D0958">
        <w:rPr>
          <w:color w:val="0070C0"/>
        </w:rPr>
        <w:lastRenderedPageBreak/>
        <w:t>Vyhodnocení implementace doporučení k nápravě navržených v </w:t>
      </w:r>
      <w:proofErr w:type="spellStart"/>
      <w:r w:rsidRPr="002D0958">
        <w:rPr>
          <w:color w:val="0070C0"/>
        </w:rPr>
        <w:t>mid</w:t>
      </w:r>
      <w:proofErr w:type="spellEnd"/>
      <w:r w:rsidRPr="002D0958">
        <w:rPr>
          <w:color w:val="0070C0"/>
        </w:rPr>
        <w:t>-term evaluaci</w:t>
      </w:r>
      <w:bookmarkEnd w:id="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1517"/>
        <w:gridCol w:w="1979"/>
        <w:gridCol w:w="2329"/>
      </w:tblGrid>
      <w:tr w:rsidR="00E71D1C" w:rsidRPr="00B65990" w14:paraId="1865B10D" w14:textId="77777777" w:rsidTr="00115F2F">
        <w:tc>
          <w:tcPr>
            <w:tcW w:w="9062" w:type="dxa"/>
            <w:gridSpan w:val="4"/>
            <w:shd w:val="clear" w:color="auto" w:fill="F2F2F2" w:themeFill="background1" w:themeFillShade="F2"/>
          </w:tcPr>
          <w:bookmarkEnd w:id="98"/>
          <w:p w14:paraId="736F859C" w14:textId="77777777" w:rsidR="00E71D1C" w:rsidRPr="00B65990" w:rsidRDefault="00E71D1C" w:rsidP="000B7D1E">
            <w:pPr>
              <w:spacing w:after="60"/>
              <w:rPr>
                <w:rFonts w:cs="Arial"/>
                <w:b/>
                <w:i/>
              </w:rPr>
            </w:pPr>
            <w:r w:rsidRPr="00934F13">
              <w:rPr>
                <w:rFonts w:cs="Arial"/>
                <w:b/>
                <w:szCs w:val="20"/>
              </w:rPr>
              <w:t>C.2 Jak přispěla realizace jednotlivých Opatř</w:t>
            </w:r>
            <w:r>
              <w:rPr>
                <w:rFonts w:cs="Arial"/>
                <w:b/>
                <w:szCs w:val="20"/>
              </w:rPr>
              <w:t>ení/</w:t>
            </w:r>
            <w:proofErr w:type="spellStart"/>
            <w:r>
              <w:rPr>
                <w:rFonts w:cs="Arial"/>
                <w:b/>
                <w:szCs w:val="20"/>
              </w:rPr>
              <w:t>Fichí</w:t>
            </w:r>
            <w:proofErr w:type="spellEnd"/>
            <w:r>
              <w:rPr>
                <w:rFonts w:cs="Arial"/>
                <w:b/>
                <w:szCs w:val="20"/>
              </w:rPr>
              <w:t xml:space="preserve"> Programových rámců k</w:t>
            </w:r>
            <w:r>
              <w:rPr>
                <w:rFonts w:ascii="Calibri" w:hAnsi="Calibri" w:cs="Arial"/>
                <w:b/>
                <w:szCs w:val="20"/>
              </w:rPr>
              <w:t> </w:t>
            </w:r>
            <w:r w:rsidRPr="00934F13">
              <w:rPr>
                <w:rFonts w:cs="Arial"/>
                <w:b/>
                <w:szCs w:val="20"/>
              </w:rPr>
              <w:t>dosahování hodnot indikátorů?</w:t>
            </w:r>
          </w:p>
        </w:tc>
      </w:tr>
      <w:tr w:rsidR="00E71D1C" w:rsidRPr="00B65990" w14:paraId="6B1908F3" w14:textId="77777777" w:rsidTr="00115F2F">
        <w:tc>
          <w:tcPr>
            <w:tcW w:w="9062" w:type="dxa"/>
            <w:gridSpan w:val="4"/>
            <w:tcBorders>
              <w:bottom w:val="single" w:sz="4" w:space="0" w:color="auto"/>
            </w:tcBorders>
            <w:shd w:val="clear" w:color="auto" w:fill="D9D9D9" w:themeFill="background1" w:themeFillShade="D9"/>
          </w:tcPr>
          <w:p w14:paraId="10461179" w14:textId="7DD844B4" w:rsidR="00E71D1C" w:rsidRPr="00B65990" w:rsidDel="00196B46" w:rsidRDefault="00E71D1C" w:rsidP="000B7D1E">
            <w:pPr>
              <w:spacing w:after="60"/>
              <w:rPr>
                <w:rFonts w:cs="Arial"/>
                <w:b/>
                <w:i/>
              </w:rPr>
            </w:pPr>
            <w:r>
              <w:rPr>
                <w:rFonts w:cs="Arial"/>
                <w:b/>
                <w:i/>
              </w:rPr>
              <w:t>Klíčová zjištění</w:t>
            </w:r>
          </w:p>
        </w:tc>
      </w:tr>
      <w:tr w:rsidR="00E71D1C" w:rsidRPr="00B65990" w14:paraId="59026596" w14:textId="77777777" w:rsidTr="00115F2F">
        <w:tc>
          <w:tcPr>
            <w:tcW w:w="9062" w:type="dxa"/>
            <w:gridSpan w:val="4"/>
          </w:tcPr>
          <w:p w14:paraId="6787D750" w14:textId="0BA060FB" w:rsidR="00115F2F" w:rsidRPr="00115F2F" w:rsidRDefault="00115F2F" w:rsidP="00115F2F">
            <w:pPr>
              <w:spacing w:after="60"/>
              <w:rPr>
                <w:rFonts w:cs="Arial"/>
                <w:bCs/>
                <w:iCs/>
              </w:rPr>
            </w:pPr>
            <w:r>
              <w:rPr>
                <w:rFonts w:cs="Arial"/>
                <w:bCs/>
                <w:iCs/>
              </w:rPr>
              <w:t xml:space="preserve">1. </w:t>
            </w:r>
            <w:r w:rsidRPr="00115F2F">
              <w:rPr>
                <w:rFonts w:cs="Arial"/>
                <w:bCs/>
                <w:iCs/>
              </w:rPr>
              <w:t xml:space="preserve">Indikátorový plán byl dodržen nebo překročen ve třech sledovaných opatřeních PRV z pěti. V IROP nebyly dodrženy žádné hodnoty milníků. </w:t>
            </w:r>
          </w:p>
          <w:p w14:paraId="3A7942BF" w14:textId="1D6C88DC" w:rsidR="00E71D1C" w:rsidRPr="00B65990" w:rsidDel="00196B46" w:rsidRDefault="00115F2F" w:rsidP="00115F2F">
            <w:pPr>
              <w:spacing w:after="60"/>
              <w:rPr>
                <w:rFonts w:cs="Arial"/>
                <w:b/>
                <w:i/>
              </w:rPr>
            </w:pPr>
            <w:r w:rsidRPr="00115F2F">
              <w:rPr>
                <w:rFonts w:cs="Arial"/>
                <w:bCs/>
                <w:iCs/>
              </w:rPr>
              <w:t>2.</w:t>
            </w:r>
            <w:r>
              <w:rPr>
                <w:rFonts w:cs="Arial"/>
                <w:bCs/>
                <w:iCs/>
              </w:rPr>
              <w:t xml:space="preserve"> </w:t>
            </w:r>
            <w:r w:rsidRPr="00115F2F">
              <w:rPr>
                <w:rFonts w:cs="Arial"/>
                <w:bCs/>
                <w:iCs/>
              </w:rPr>
              <w:t>Finanční plán nebyl dodržen v žádném sledované opatření, nejlepší výsledku bylo dosaženo u opatření PRV2 Rozvoj zpracovatelských podniků – 51</w:t>
            </w:r>
            <w:r>
              <w:rPr>
                <w:rFonts w:cs="Arial"/>
                <w:bCs/>
                <w:iCs/>
              </w:rPr>
              <w:t xml:space="preserve"> </w:t>
            </w:r>
            <w:r w:rsidRPr="00115F2F">
              <w:rPr>
                <w:rFonts w:cs="Arial"/>
                <w:bCs/>
                <w:iCs/>
              </w:rPr>
              <w:t>%. V IROP a OPZ byla v roce 2019 podána a schválena žádost o změnu finančního plánu.</w:t>
            </w:r>
            <w:r w:rsidRPr="00115F2F">
              <w:rPr>
                <w:rFonts w:cs="Arial"/>
                <w:b/>
                <w:i/>
              </w:rPr>
              <w:t xml:space="preserve">   </w:t>
            </w:r>
          </w:p>
        </w:tc>
      </w:tr>
      <w:tr w:rsidR="00E71D1C" w:rsidRPr="00B65990" w14:paraId="3C098F50" w14:textId="77777777" w:rsidTr="00115F2F">
        <w:tc>
          <w:tcPr>
            <w:tcW w:w="9062" w:type="dxa"/>
            <w:gridSpan w:val="4"/>
            <w:shd w:val="clear" w:color="auto" w:fill="F2F2F2" w:themeFill="background1" w:themeFillShade="F2"/>
          </w:tcPr>
          <w:p w14:paraId="4C002147" w14:textId="6CD0B2E9"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p>
        </w:tc>
      </w:tr>
      <w:tr w:rsidR="00E71D1C" w:rsidRPr="00C47EF8" w14:paraId="728D9728" w14:textId="77777777" w:rsidTr="00115F2F">
        <w:tc>
          <w:tcPr>
            <w:tcW w:w="3237" w:type="dxa"/>
            <w:vAlign w:val="center"/>
          </w:tcPr>
          <w:p w14:paraId="55CBC6D4" w14:textId="77777777"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17" w:type="dxa"/>
            <w:vAlign w:val="center"/>
          </w:tcPr>
          <w:p w14:paraId="059799E5" w14:textId="77777777" w:rsidR="00E71D1C" w:rsidRPr="00C47EF8" w:rsidRDefault="00E71D1C" w:rsidP="000B7D1E">
            <w:pPr>
              <w:spacing w:after="60"/>
              <w:jc w:val="center"/>
              <w:rPr>
                <w:rFonts w:cs="Arial"/>
                <w:b/>
              </w:rPr>
            </w:pPr>
            <w:r w:rsidRPr="00C47EF8">
              <w:rPr>
                <w:rFonts w:cs="Arial"/>
                <w:b/>
              </w:rPr>
              <w:t>Termín (do kdy)</w:t>
            </w:r>
          </w:p>
        </w:tc>
        <w:tc>
          <w:tcPr>
            <w:tcW w:w="1979" w:type="dxa"/>
            <w:vAlign w:val="center"/>
          </w:tcPr>
          <w:p w14:paraId="23F7A8BB" w14:textId="77777777" w:rsidR="00E71D1C" w:rsidRPr="00C47EF8" w:rsidRDefault="00E71D1C" w:rsidP="000B7D1E">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29" w:type="dxa"/>
            <w:vAlign w:val="center"/>
          </w:tcPr>
          <w:p w14:paraId="6F10CCCC" w14:textId="77777777" w:rsidR="00E71D1C" w:rsidRPr="00782257" w:rsidRDefault="002D0958" w:rsidP="000B7D1E">
            <w:pPr>
              <w:spacing w:after="60"/>
              <w:jc w:val="center"/>
              <w:rPr>
                <w:rFonts w:cs="Arial"/>
                <w:b/>
                <w:color w:val="0070C0"/>
              </w:rPr>
            </w:pPr>
            <w:r w:rsidRPr="002D0958">
              <w:rPr>
                <w:rFonts w:cs="Arial"/>
                <w:b/>
                <w:color w:val="0070C0"/>
              </w:rPr>
              <w:t>Vyhodnocení implementace doporučení</w:t>
            </w:r>
          </w:p>
        </w:tc>
      </w:tr>
      <w:tr w:rsidR="00115F2F" w:rsidRPr="00C47EF8" w14:paraId="6E0851EA" w14:textId="77777777" w:rsidTr="00115F2F">
        <w:tc>
          <w:tcPr>
            <w:tcW w:w="3237" w:type="dxa"/>
          </w:tcPr>
          <w:p w14:paraId="3CECCCD9" w14:textId="35A3AF88" w:rsidR="00115F2F" w:rsidRPr="00115F2F" w:rsidRDefault="00115F2F" w:rsidP="00115F2F">
            <w:pPr>
              <w:pStyle w:val="Odstavecseseznamem"/>
              <w:numPr>
                <w:ilvl w:val="0"/>
                <w:numId w:val="36"/>
              </w:numPr>
              <w:spacing w:after="60"/>
              <w:ind w:left="455"/>
              <w:rPr>
                <w:rFonts w:ascii="Arial" w:hAnsi="Arial" w:cs="Arial"/>
              </w:rPr>
            </w:pPr>
            <w:r w:rsidRPr="00115F2F">
              <w:rPr>
                <w:rFonts w:ascii="Arial" w:hAnsi="Arial" w:cs="Arial"/>
                <w:sz w:val="22"/>
                <w:szCs w:val="22"/>
              </w:rPr>
              <w:t>Upravit hodnoty indikátorů na základě realizovaných výzev a očekávaných projektů</w:t>
            </w:r>
          </w:p>
        </w:tc>
        <w:tc>
          <w:tcPr>
            <w:tcW w:w="1517" w:type="dxa"/>
          </w:tcPr>
          <w:p w14:paraId="637B6949" w14:textId="6391D7D6" w:rsidR="00115F2F" w:rsidRPr="00115F2F" w:rsidRDefault="00115F2F" w:rsidP="00115F2F">
            <w:pPr>
              <w:spacing w:after="60"/>
              <w:rPr>
                <w:rFonts w:cs="Arial"/>
              </w:rPr>
            </w:pPr>
            <w:r w:rsidRPr="00115F2F">
              <w:rPr>
                <w:rFonts w:cs="Arial"/>
              </w:rPr>
              <w:t>Změna SCLLD – podzim 2019</w:t>
            </w:r>
          </w:p>
        </w:tc>
        <w:tc>
          <w:tcPr>
            <w:tcW w:w="1979" w:type="dxa"/>
          </w:tcPr>
          <w:p w14:paraId="1083082A" w14:textId="6D120801" w:rsidR="00115F2F" w:rsidRPr="00115F2F" w:rsidRDefault="00115F2F" w:rsidP="00115F2F">
            <w:pPr>
              <w:spacing w:after="60"/>
              <w:rPr>
                <w:rFonts w:cs="Arial"/>
              </w:rPr>
            </w:pPr>
            <w:r w:rsidRPr="00115F2F">
              <w:rPr>
                <w:rFonts w:cs="Arial"/>
              </w:rPr>
              <w:t>Kancelář MAS</w:t>
            </w:r>
          </w:p>
        </w:tc>
        <w:tc>
          <w:tcPr>
            <w:tcW w:w="2329" w:type="dxa"/>
          </w:tcPr>
          <w:p w14:paraId="0DDCE34A" w14:textId="54E36FE2" w:rsidR="00115F2F" w:rsidRPr="00C47EF8" w:rsidRDefault="00115F2F" w:rsidP="00115F2F">
            <w:pPr>
              <w:spacing w:after="60"/>
              <w:rPr>
                <w:rFonts w:cs="Arial"/>
              </w:rPr>
            </w:pPr>
            <w:r>
              <w:rPr>
                <w:rFonts w:cs="Arial"/>
              </w:rPr>
              <w:t>Byl upraven indikátorový a finanční plán.</w:t>
            </w:r>
          </w:p>
        </w:tc>
      </w:tr>
      <w:tr w:rsidR="00115F2F" w:rsidRPr="00C47EF8" w14:paraId="171C19C8" w14:textId="77777777" w:rsidTr="00115F2F">
        <w:tc>
          <w:tcPr>
            <w:tcW w:w="3237" w:type="dxa"/>
          </w:tcPr>
          <w:p w14:paraId="503B7B83" w14:textId="67C9F157" w:rsidR="00115F2F" w:rsidRPr="00115F2F" w:rsidRDefault="00115F2F" w:rsidP="00115F2F">
            <w:pPr>
              <w:pStyle w:val="Odstavecseseznamem"/>
              <w:numPr>
                <w:ilvl w:val="0"/>
                <w:numId w:val="36"/>
              </w:numPr>
              <w:spacing w:after="60"/>
              <w:ind w:left="455"/>
              <w:rPr>
                <w:rFonts w:ascii="Arial" w:hAnsi="Arial" w:cs="Arial"/>
              </w:rPr>
            </w:pPr>
            <w:r w:rsidRPr="00115F2F">
              <w:rPr>
                <w:rFonts w:ascii="Arial" w:hAnsi="Arial" w:cs="Arial"/>
                <w:sz w:val="22"/>
                <w:szCs w:val="22"/>
              </w:rPr>
              <w:t>Sledovat dosahování indikátorů.</w:t>
            </w:r>
          </w:p>
        </w:tc>
        <w:tc>
          <w:tcPr>
            <w:tcW w:w="1517" w:type="dxa"/>
          </w:tcPr>
          <w:p w14:paraId="14FE3406" w14:textId="493C94DC" w:rsidR="00115F2F" w:rsidRPr="00115F2F" w:rsidRDefault="00115F2F" w:rsidP="00115F2F">
            <w:pPr>
              <w:spacing w:after="60"/>
              <w:rPr>
                <w:rFonts w:cs="Arial"/>
              </w:rPr>
            </w:pPr>
            <w:r w:rsidRPr="00115F2F">
              <w:rPr>
                <w:rFonts w:cs="Arial"/>
              </w:rPr>
              <w:t>průběžně</w:t>
            </w:r>
          </w:p>
        </w:tc>
        <w:tc>
          <w:tcPr>
            <w:tcW w:w="1979" w:type="dxa"/>
          </w:tcPr>
          <w:p w14:paraId="771E7F13" w14:textId="3427983C" w:rsidR="00115F2F" w:rsidRPr="00115F2F" w:rsidRDefault="00115F2F" w:rsidP="00115F2F">
            <w:pPr>
              <w:spacing w:after="60"/>
              <w:rPr>
                <w:rFonts w:cs="Arial"/>
              </w:rPr>
            </w:pPr>
            <w:r w:rsidRPr="00115F2F">
              <w:rPr>
                <w:rFonts w:cs="Arial"/>
              </w:rPr>
              <w:t>Kancelář MAS</w:t>
            </w:r>
          </w:p>
        </w:tc>
        <w:tc>
          <w:tcPr>
            <w:tcW w:w="2329" w:type="dxa"/>
          </w:tcPr>
          <w:p w14:paraId="67FE053E" w14:textId="0833D018" w:rsidR="00115F2F" w:rsidRPr="00C47EF8" w:rsidRDefault="00115F2F" w:rsidP="00115F2F">
            <w:pPr>
              <w:spacing w:after="60"/>
              <w:rPr>
                <w:rFonts w:cs="Arial"/>
              </w:rPr>
            </w:pPr>
            <w:r>
              <w:rPr>
                <w:rFonts w:cs="Arial"/>
              </w:rPr>
              <w:t>Bylo sledováno průběžné plnění hodnot indikátorů.</w:t>
            </w:r>
          </w:p>
        </w:tc>
      </w:tr>
    </w:tbl>
    <w:p w14:paraId="63A23943" w14:textId="77777777" w:rsidR="0036623B" w:rsidRDefault="0036623B" w:rsidP="0036623B">
      <w:pPr>
        <w:pStyle w:val="Nadpis2"/>
        <w:numPr>
          <w:ilvl w:val="1"/>
          <w:numId w:val="0"/>
        </w:numPr>
      </w:pPr>
      <w:bookmarkStart w:id="100" w:name="_Toc201731966"/>
      <w:r w:rsidRPr="00D5683F">
        <w:t>Odpovědi na evaluační podotázky</w:t>
      </w:r>
      <w:bookmarkEnd w:id="99"/>
      <w:bookmarkEnd w:id="10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4294"/>
      </w:tblGrid>
      <w:tr w:rsidR="0036623B" w:rsidRPr="00F44D74" w14:paraId="701A6180" w14:textId="77777777" w:rsidTr="00DB7628">
        <w:tc>
          <w:tcPr>
            <w:tcW w:w="9212" w:type="dxa"/>
            <w:gridSpan w:val="2"/>
            <w:shd w:val="clear" w:color="auto" w:fill="F2F2F2" w:themeFill="background1" w:themeFillShade="F2"/>
          </w:tcPr>
          <w:p w14:paraId="61A41DDC" w14:textId="377AC5CB" w:rsidR="0036623B" w:rsidRPr="00FB7FCE" w:rsidRDefault="0036623B" w:rsidP="00085D15">
            <w:pPr>
              <w:spacing w:after="60"/>
              <w:rPr>
                <w:rFonts w:cs="Arial"/>
                <w:b/>
              </w:rPr>
            </w:pPr>
            <w:r w:rsidRPr="0036623B">
              <w:rPr>
                <w:rFonts w:cs="Arial"/>
                <w:b/>
              </w:rPr>
              <w:t>C.2.1) Do jaké míry jsou v souladu s indikátorovým plánem dosahovány hodnoty indikátorů výstupů a výsledků v jednotlivých Opatřeních/</w:t>
            </w:r>
            <w:proofErr w:type="spellStart"/>
            <w:r w:rsidRPr="0036623B">
              <w:rPr>
                <w:rFonts w:cs="Arial"/>
                <w:b/>
              </w:rPr>
              <w:t>Fichích</w:t>
            </w:r>
            <w:proofErr w:type="spellEnd"/>
            <w:r w:rsidRPr="0036623B">
              <w:rPr>
                <w:rFonts w:cs="Arial"/>
                <w:b/>
              </w:rPr>
              <w:t xml:space="preserve"> Programových rámců?</w:t>
            </w:r>
          </w:p>
        </w:tc>
      </w:tr>
      <w:tr w:rsidR="0036623B" w:rsidRPr="00B65990" w14:paraId="1AC60124" w14:textId="77777777" w:rsidTr="00DB7628">
        <w:tc>
          <w:tcPr>
            <w:tcW w:w="9212" w:type="dxa"/>
            <w:gridSpan w:val="2"/>
          </w:tcPr>
          <w:p w14:paraId="46207446" w14:textId="29F0D606" w:rsidR="00D22CC9" w:rsidRDefault="00D22CC9" w:rsidP="00115F2F">
            <w:pPr>
              <w:pStyle w:val="Odstavecseseznamem"/>
              <w:ind w:left="3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Ve většině výstupových indikátorů IROP byl </w:t>
            </w:r>
            <w:proofErr w:type="gramStart"/>
            <w:r>
              <w:rPr>
                <w:rFonts w:asciiTheme="minorHAnsi" w:hAnsiTheme="minorHAnsi" w:cstheme="minorHAnsi"/>
                <w:color w:val="000000" w:themeColor="text1"/>
                <w:sz w:val="20"/>
                <w:szCs w:val="20"/>
              </w:rPr>
              <w:t>dosažen</w:t>
            </w:r>
            <w:proofErr w:type="gramEnd"/>
            <w:r>
              <w:rPr>
                <w:rFonts w:asciiTheme="minorHAnsi" w:hAnsiTheme="minorHAnsi" w:cstheme="minorHAnsi"/>
                <w:color w:val="000000" w:themeColor="text1"/>
                <w:sz w:val="20"/>
                <w:szCs w:val="20"/>
              </w:rPr>
              <w:t xml:space="preserve"> popř. překročen původní plán, u opatření kulturní památky a Teminály a </w:t>
            </w:r>
            <w:proofErr w:type="spellStart"/>
            <w:r>
              <w:rPr>
                <w:rFonts w:asciiTheme="minorHAnsi" w:hAnsiTheme="minorHAnsi" w:cstheme="minorHAnsi"/>
                <w:color w:val="000000" w:themeColor="text1"/>
                <w:sz w:val="20"/>
                <w:szCs w:val="20"/>
              </w:rPr>
              <w:t>porkovací</w:t>
            </w:r>
            <w:proofErr w:type="spellEnd"/>
            <w:r>
              <w:rPr>
                <w:rFonts w:asciiTheme="minorHAnsi" w:hAnsiTheme="minorHAnsi" w:cstheme="minorHAnsi"/>
                <w:color w:val="000000" w:themeColor="text1"/>
                <w:sz w:val="20"/>
                <w:szCs w:val="20"/>
              </w:rPr>
              <w:t xml:space="preserve"> systémy nedošlo k podpoře všech plánovaných projektů, jelikož v mezidobí došlo k nárůstu cen stavebních </w:t>
            </w:r>
            <w:proofErr w:type="gramStart"/>
            <w:r>
              <w:rPr>
                <w:rFonts w:asciiTheme="minorHAnsi" w:hAnsiTheme="minorHAnsi" w:cstheme="minorHAnsi"/>
                <w:color w:val="000000" w:themeColor="text1"/>
                <w:sz w:val="20"/>
                <w:szCs w:val="20"/>
              </w:rPr>
              <w:t>prací</w:t>
            </w:r>
            <w:proofErr w:type="gramEnd"/>
            <w:r>
              <w:rPr>
                <w:rFonts w:asciiTheme="minorHAnsi" w:hAnsiTheme="minorHAnsi" w:cstheme="minorHAnsi"/>
                <w:color w:val="000000" w:themeColor="text1"/>
                <w:sz w:val="20"/>
                <w:szCs w:val="20"/>
              </w:rPr>
              <w:t xml:space="preserve"> a tudíž alokované prostředky by nedostačovaly na podporu původně plánovaných projektů. V rámci IROP se u výsledkových indikátorů naopak u většiny nepodařilo dosáhnout plánu.</w:t>
            </w:r>
          </w:p>
          <w:p w14:paraId="79BAA1D3" w14:textId="36851A4B" w:rsidR="00D22CC9" w:rsidRDefault="00D22CC9" w:rsidP="00115F2F">
            <w:pPr>
              <w:pStyle w:val="Odstavecseseznamem"/>
              <w:ind w:left="3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U PRV bylo dosaženo plánovaných hodnot indikátorů.</w:t>
            </w:r>
          </w:p>
          <w:p w14:paraId="3F1B70DF" w14:textId="7D8DDB3B" w:rsidR="0036623B" w:rsidRDefault="00D22CC9" w:rsidP="00115F2F">
            <w:pPr>
              <w:pStyle w:val="Odstavecseseznamem"/>
              <w:ind w:left="3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p>
        </w:tc>
      </w:tr>
      <w:tr w:rsidR="0036623B" w:rsidRPr="00F44D74" w14:paraId="27E6B51D" w14:textId="77777777" w:rsidTr="00DB7628">
        <w:tc>
          <w:tcPr>
            <w:tcW w:w="9212" w:type="dxa"/>
            <w:gridSpan w:val="2"/>
            <w:shd w:val="clear" w:color="auto" w:fill="F2F2F2" w:themeFill="background1" w:themeFillShade="F2"/>
          </w:tcPr>
          <w:p w14:paraId="16C8941C" w14:textId="12C137BF" w:rsidR="0036623B" w:rsidRPr="00FB7FCE" w:rsidRDefault="00147BC7" w:rsidP="00825978">
            <w:pPr>
              <w:spacing w:after="60"/>
              <w:rPr>
                <w:rFonts w:cs="Arial"/>
                <w:b/>
              </w:rPr>
            </w:pPr>
            <w:r>
              <w:rPr>
                <w:rFonts w:cs="Arial"/>
                <w:b/>
              </w:rPr>
              <w:t>C.2.3</w:t>
            </w:r>
            <w:r w:rsidR="0036623B" w:rsidRPr="0036623B">
              <w:rPr>
                <w:rFonts w:cs="Arial"/>
                <w:b/>
              </w:rPr>
              <w:t xml:space="preserve">) Do jaké míry upravovala MAS cílové hodnoty indikátorů prostřednictvím žádosti </w:t>
            </w:r>
            <w:r w:rsidR="00DB7628">
              <w:rPr>
                <w:rFonts w:cs="Arial"/>
                <w:b/>
              </w:rPr>
              <w:t xml:space="preserve">(žádostí) </w:t>
            </w:r>
            <w:r w:rsidR="0036623B" w:rsidRPr="0036623B">
              <w:rPr>
                <w:rFonts w:cs="Arial"/>
                <w:b/>
              </w:rPr>
              <w:t>o změnu strategie (u jakých indikátorů, jak a proč)?</w:t>
            </w:r>
          </w:p>
        </w:tc>
      </w:tr>
      <w:tr w:rsidR="0036623B" w:rsidRPr="00B65990" w14:paraId="2E1E977C" w14:textId="77777777" w:rsidTr="00DB7628">
        <w:tc>
          <w:tcPr>
            <w:tcW w:w="9212" w:type="dxa"/>
            <w:gridSpan w:val="2"/>
          </w:tcPr>
          <w:p w14:paraId="73CDE845" w14:textId="77777777" w:rsidR="0036623B" w:rsidRDefault="00D22CC9" w:rsidP="00115F2F">
            <w:pPr>
              <w:pStyle w:val="Odstavecseseznamem"/>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U PRV byly upraveny cílové hodnoty indikátorů z důvodu navýšení finančních prostředků na přechodné období.</w:t>
            </w:r>
          </w:p>
          <w:p w14:paraId="58BEE330" w14:textId="4E358C14" w:rsidR="00D22CC9" w:rsidRDefault="00D22CC9" w:rsidP="00115F2F">
            <w:pPr>
              <w:pStyle w:val="Odstavecseseznamem"/>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V rámci IROP došlo ke zrušení opatření IROP 5 Sociální bydlení a tím pádem ke zrušení daných indikátorů.</w:t>
            </w:r>
          </w:p>
        </w:tc>
      </w:tr>
      <w:tr w:rsidR="0036623B" w:rsidRPr="00F8479B" w14:paraId="6C6EE85E" w14:textId="77777777" w:rsidTr="00DB7628">
        <w:tc>
          <w:tcPr>
            <w:tcW w:w="4835" w:type="dxa"/>
            <w:shd w:val="clear" w:color="auto" w:fill="F2F2F2" w:themeFill="background1" w:themeFillShade="F2"/>
          </w:tcPr>
          <w:p w14:paraId="66A62ADD" w14:textId="77777777" w:rsidR="0036623B" w:rsidRPr="00F8479B" w:rsidRDefault="0036623B" w:rsidP="00E250EC">
            <w:pPr>
              <w:spacing w:after="60"/>
              <w:rPr>
                <w:rFonts w:cs="Arial"/>
                <w:b/>
                <w:i/>
              </w:rPr>
            </w:pPr>
            <w:r w:rsidRPr="00F8479B">
              <w:rPr>
                <w:rFonts w:cs="Arial"/>
                <w:b/>
                <w:i/>
              </w:rPr>
              <w:t xml:space="preserve">Klíčová zjištění: </w:t>
            </w:r>
          </w:p>
        </w:tc>
        <w:tc>
          <w:tcPr>
            <w:tcW w:w="4377" w:type="dxa"/>
            <w:shd w:val="clear" w:color="auto" w:fill="F2F2F2" w:themeFill="background1" w:themeFillShade="F2"/>
          </w:tcPr>
          <w:p w14:paraId="0FC750AE" w14:textId="77777777" w:rsidR="0036623B" w:rsidRPr="00F8479B" w:rsidRDefault="0036623B" w:rsidP="00E250EC">
            <w:pPr>
              <w:pStyle w:val="Odstavecseseznamem"/>
              <w:spacing w:after="60"/>
              <w:ind w:left="720"/>
              <w:rPr>
                <w:rFonts w:ascii="Arial" w:hAnsi="Arial" w:cs="Arial"/>
                <w:i/>
                <w:sz w:val="22"/>
                <w:szCs w:val="22"/>
              </w:rPr>
            </w:pPr>
          </w:p>
        </w:tc>
      </w:tr>
      <w:tr w:rsidR="0036623B" w:rsidRPr="00B65990" w14:paraId="49809CB5" w14:textId="77777777" w:rsidTr="00DB7628">
        <w:tc>
          <w:tcPr>
            <w:tcW w:w="9212" w:type="dxa"/>
            <w:gridSpan w:val="2"/>
          </w:tcPr>
          <w:p w14:paraId="75D55116" w14:textId="672172C4" w:rsidR="0036623B" w:rsidRPr="00F8479B" w:rsidRDefault="00D22CC9" w:rsidP="00B42304">
            <w:pPr>
              <w:pStyle w:val="Odstavecseseznamem"/>
              <w:numPr>
                <w:ilvl w:val="0"/>
                <w:numId w:val="20"/>
              </w:numPr>
              <w:spacing w:after="60"/>
              <w:rPr>
                <w:rFonts w:ascii="Arial" w:hAnsi="Arial" w:cs="Arial"/>
                <w:sz w:val="22"/>
                <w:szCs w:val="22"/>
              </w:rPr>
            </w:pPr>
            <w:r>
              <w:rPr>
                <w:rFonts w:ascii="Arial" w:hAnsi="Arial" w:cs="Arial"/>
                <w:sz w:val="22"/>
                <w:szCs w:val="22"/>
              </w:rPr>
              <w:t xml:space="preserve">Indikátorový plán byl nastaven dobře, většiny plánovaných hodnot bylo dosaženo až překročeno, s některými výjimkami </w:t>
            </w:r>
          </w:p>
          <w:p w14:paraId="1394AB69" w14:textId="77777777" w:rsidR="0036623B" w:rsidRPr="00F8479B" w:rsidRDefault="0036623B" w:rsidP="00B42304">
            <w:pPr>
              <w:pStyle w:val="Odstavecseseznamem"/>
              <w:numPr>
                <w:ilvl w:val="0"/>
                <w:numId w:val="20"/>
              </w:numPr>
              <w:spacing w:after="60"/>
              <w:rPr>
                <w:rFonts w:ascii="Arial" w:hAnsi="Arial" w:cs="Arial"/>
                <w:sz w:val="22"/>
                <w:szCs w:val="22"/>
              </w:rPr>
            </w:pPr>
            <w:r w:rsidRPr="00F8479B">
              <w:rPr>
                <w:rFonts w:ascii="Arial" w:hAnsi="Arial" w:cs="Arial"/>
                <w:sz w:val="22"/>
                <w:szCs w:val="22"/>
              </w:rPr>
              <w:t>…</w:t>
            </w:r>
          </w:p>
        </w:tc>
      </w:tr>
    </w:tbl>
    <w:p w14:paraId="6608A31E" w14:textId="77777777" w:rsidR="0036623B" w:rsidRDefault="0036623B" w:rsidP="0036623B">
      <w:pPr>
        <w:pStyle w:val="Nadpis2"/>
        <w:numPr>
          <w:ilvl w:val="1"/>
          <w:numId w:val="0"/>
        </w:numPr>
      </w:pPr>
      <w:bookmarkStart w:id="101" w:name="_Toc517511956"/>
      <w:bookmarkStart w:id="102" w:name="_Toc201731967"/>
      <w:r>
        <w:t>Odpověď na evaluační otázku, doporučení</w:t>
      </w:r>
      <w:bookmarkEnd w:id="101"/>
      <w:bookmarkEnd w:id="102"/>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6623B" w:rsidRPr="00B65990" w14:paraId="223422D4" w14:textId="77777777" w:rsidTr="00DB7628">
        <w:tc>
          <w:tcPr>
            <w:tcW w:w="9212" w:type="dxa"/>
            <w:shd w:val="clear" w:color="auto" w:fill="F2F2F2" w:themeFill="background1" w:themeFillShade="F2"/>
          </w:tcPr>
          <w:p w14:paraId="7466AE28" w14:textId="77777777" w:rsidR="0036623B" w:rsidRPr="00B65990" w:rsidRDefault="00934F13" w:rsidP="00E250EC">
            <w:pPr>
              <w:spacing w:after="60"/>
              <w:rPr>
                <w:rFonts w:cs="Arial"/>
                <w:b/>
                <w:i/>
              </w:rPr>
            </w:pPr>
            <w:r w:rsidRPr="00934F13">
              <w:rPr>
                <w:rFonts w:cs="Arial"/>
                <w:b/>
                <w:szCs w:val="20"/>
              </w:rPr>
              <w:lastRenderedPageBreak/>
              <w:t>C.2 Jak přispěla realizace jednotlivých Opatř</w:t>
            </w:r>
            <w:r w:rsidR="00A5705C">
              <w:rPr>
                <w:rFonts w:cs="Arial"/>
                <w:b/>
                <w:szCs w:val="20"/>
              </w:rPr>
              <w:t>ení/</w:t>
            </w:r>
            <w:proofErr w:type="spellStart"/>
            <w:r w:rsidR="00A5705C">
              <w:rPr>
                <w:rFonts w:cs="Arial"/>
                <w:b/>
                <w:szCs w:val="20"/>
              </w:rPr>
              <w:t>Fichí</w:t>
            </w:r>
            <w:proofErr w:type="spellEnd"/>
            <w:r w:rsidR="00A5705C">
              <w:rPr>
                <w:rFonts w:cs="Arial"/>
                <w:b/>
                <w:szCs w:val="20"/>
              </w:rPr>
              <w:t xml:space="preserve"> Programových </w:t>
            </w:r>
            <w:r w:rsidR="00137161">
              <w:rPr>
                <w:rFonts w:cs="Arial"/>
                <w:b/>
                <w:szCs w:val="20"/>
              </w:rPr>
              <w:t>rámců k</w:t>
            </w:r>
            <w:r w:rsidR="00A5705C">
              <w:rPr>
                <w:rFonts w:ascii="Calibri" w:hAnsi="Calibri" w:cs="Arial"/>
                <w:b/>
                <w:szCs w:val="20"/>
              </w:rPr>
              <w:t> </w:t>
            </w:r>
            <w:r w:rsidRPr="00934F13">
              <w:rPr>
                <w:rFonts w:cs="Arial"/>
                <w:b/>
                <w:szCs w:val="20"/>
              </w:rPr>
              <w:t>dosahování hodnot indikátorů?</w:t>
            </w:r>
          </w:p>
        </w:tc>
      </w:tr>
      <w:tr w:rsidR="0036623B" w:rsidRPr="00B65990" w14:paraId="7D1A42CF" w14:textId="77777777" w:rsidTr="00DB7628">
        <w:tc>
          <w:tcPr>
            <w:tcW w:w="9212" w:type="dxa"/>
          </w:tcPr>
          <w:p w14:paraId="4528E0E1" w14:textId="77777777" w:rsidR="0036623B" w:rsidRPr="00B65990" w:rsidRDefault="0036623B" w:rsidP="00E250EC">
            <w:pPr>
              <w:spacing w:after="60"/>
              <w:rPr>
                <w:rFonts w:cs="Arial"/>
              </w:rPr>
            </w:pPr>
            <w:r w:rsidRPr="00B65990">
              <w:rPr>
                <w:rFonts w:cs="Arial"/>
              </w:rPr>
              <w:t xml:space="preserve">Odpověď: </w:t>
            </w:r>
          </w:p>
          <w:p w14:paraId="4C47E49D" w14:textId="77B9E8FF" w:rsidR="0036623B" w:rsidRPr="00D22CC9" w:rsidRDefault="00D22CC9" w:rsidP="00825978">
            <w:pPr>
              <w:spacing w:after="60"/>
              <w:rPr>
                <w:rFonts w:cs="Arial"/>
                <w:iCs/>
              </w:rPr>
            </w:pPr>
            <w:r w:rsidRPr="00D22CC9">
              <w:rPr>
                <w:rFonts w:cs="Arial"/>
                <w:iCs/>
              </w:rPr>
              <w:t>Díky realizovaným opatřením se MAS podařilo splnit nastavený indikátorový plán s drobnými výjimkami.</w:t>
            </w:r>
            <w:r w:rsidR="00825978" w:rsidRPr="00D22CC9">
              <w:rPr>
                <w:rFonts w:cs="Arial"/>
                <w:iCs/>
              </w:rPr>
              <w:t xml:space="preserve"> </w:t>
            </w:r>
          </w:p>
        </w:tc>
      </w:tr>
      <w:tr w:rsidR="00CF00DE" w:rsidRPr="00B65990" w14:paraId="5ABA6069" w14:textId="77777777" w:rsidTr="00CF00DE">
        <w:tc>
          <w:tcPr>
            <w:tcW w:w="9212" w:type="dxa"/>
            <w:shd w:val="clear" w:color="auto" w:fill="F2F2F2" w:themeFill="background1" w:themeFillShade="F2"/>
          </w:tcPr>
          <w:p w14:paraId="7381EEFD" w14:textId="77777777"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14:paraId="2ADEF414" w14:textId="77777777" w:rsidTr="00CF00DE">
        <w:tc>
          <w:tcPr>
            <w:tcW w:w="9212" w:type="dxa"/>
          </w:tcPr>
          <w:p w14:paraId="3B1189C4" w14:textId="348951BC" w:rsidR="00CF00DE" w:rsidRPr="00CF00DE" w:rsidRDefault="00D22CC9" w:rsidP="00B42304">
            <w:pPr>
              <w:pStyle w:val="Odstavecseseznamem"/>
              <w:numPr>
                <w:ilvl w:val="0"/>
                <w:numId w:val="54"/>
              </w:numPr>
              <w:spacing w:after="60"/>
              <w:rPr>
                <w:rFonts w:ascii="Arial" w:hAnsi="Arial" w:cs="Arial"/>
                <w:sz w:val="22"/>
                <w:szCs w:val="22"/>
              </w:rPr>
            </w:pPr>
            <w:r>
              <w:rPr>
                <w:rFonts w:ascii="Arial" w:hAnsi="Arial" w:cs="Arial"/>
                <w:sz w:val="22"/>
                <w:szCs w:val="22"/>
              </w:rPr>
              <w:t xml:space="preserve">Dostatečně znát </w:t>
            </w:r>
            <w:proofErr w:type="spellStart"/>
            <w:r>
              <w:rPr>
                <w:rFonts w:ascii="Arial" w:hAnsi="Arial" w:cs="Arial"/>
                <w:sz w:val="22"/>
                <w:szCs w:val="22"/>
              </w:rPr>
              <w:t>absorbční</w:t>
            </w:r>
            <w:proofErr w:type="spellEnd"/>
            <w:r>
              <w:rPr>
                <w:rFonts w:ascii="Arial" w:hAnsi="Arial" w:cs="Arial"/>
                <w:sz w:val="22"/>
                <w:szCs w:val="22"/>
              </w:rPr>
              <w:t xml:space="preserve"> kapacitu území a dle toho nastavovat indikátory</w:t>
            </w:r>
          </w:p>
        </w:tc>
      </w:tr>
      <w:tr w:rsidR="00CF00DE" w:rsidRPr="00CF00DE" w14:paraId="17181F0E" w14:textId="77777777" w:rsidTr="00CF00DE">
        <w:tc>
          <w:tcPr>
            <w:tcW w:w="9212" w:type="dxa"/>
          </w:tcPr>
          <w:p w14:paraId="46466EDE" w14:textId="77777777" w:rsidR="00CF00DE" w:rsidRPr="00CF00DE" w:rsidRDefault="00CF00DE" w:rsidP="00B42304">
            <w:pPr>
              <w:pStyle w:val="Odstavecseseznamem"/>
              <w:numPr>
                <w:ilvl w:val="0"/>
                <w:numId w:val="54"/>
              </w:numPr>
              <w:spacing w:after="60"/>
              <w:rPr>
                <w:rFonts w:ascii="Arial" w:hAnsi="Arial" w:cs="Arial"/>
                <w:sz w:val="22"/>
                <w:szCs w:val="22"/>
              </w:rPr>
            </w:pPr>
          </w:p>
        </w:tc>
      </w:tr>
      <w:tr w:rsidR="00CF00DE" w:rsidRPr="00CF00DE" w14:paraId="35E83E9A" w14:textId="77777777" w:rsidTr="00CF00DE">
        <w:tc>
          <w:tcPr>
            <w:tcW w:w="9212" w:type="dxa"/>
          </w:tcPr>
          <w:p w14:paraId="136C1EDA" w14:textId="77777777" w:rsidR="00CF00DE" w:rsidRPr="00CF00DE" w:rsidRDefault="00CF00DE" w:rsidP="00B42304">
            <w:pPr>
              <w:pStyle w:val="Odstavecseseznamem"/>
              <w:numPr>
                <w:ilvl w:val="0"/>
                <w:numId w:val="54"/>
              </w:numPr>
              <w:spacing w:after="60"/>
              <w:rPr>
                <w:rFonts w:ascii="Arial" w:hAnsi="Arial" w:cs="Arial"/>
                <w:sz w:val="22"/>
                <w:szCs w:val="22"/>
              </w:rPr>
            </w:pPr>
          </w:p>
        </w:tc>
      </w:tr>
    </w:tbl>
    <w:p w14:paraId="29B676A2" w14:textId="77777777" w:rsidR="0026256A" w:rsidRDefault="00147BC7" w:rsidP="003A1371">
      <w:pPr>
        <w:pStyle w:val="Nadpis1"/>
        <w:numPr>
          <w:ilvl w:val="0"/>
          <w:numId w:val="0"/>
        </w:numPr>
        <w:spacing w:before="360"/>
        <w:ind w:left="357" w:hanging="357"/>
      </w:pPr>
      <w:bookmarkStart w:id="103" w:name="_Toc517511957"/>
      <w:bookmarkStart w:id="104" w:name="_Toc201731968"/>
      <w:r w:rsidRPr="00147BC7">
        <w:t>C.3 Do jaké míry byly finanční prostředky na intervence vynaloženy účelně (tj. do jaké míry intervence splnila svůj účel)?</w:t>
      </w:r>
      <w:bookmarkEnd w:id="103"/>
      <w:bookmarkEnd w:id="104"/>
    </w:p>
    <w:p w14:paraId="57F1F2C7" w14:textId="77777777" w:rsidR="0026256A" w:rsidRDefault="0026256A" w:rsidP="0026256A">
      <w:pPr>
        <w:rPr>
          <w:i/>
        </w:rPr>
      </w:pPr>
      <w:r w:rsidRPr="00B463D2">
        <w:rPr>
          <w:i/>
        </w:rPr>
        <w:t xml:space="preserve">Hlavním cílem této evaluační otázky je </w:t>
      </w:r>
      <w:r w:rsidR="00147BC7">
        <w:rPr>
          <w:i/>
        </w:rPr>
        <w:t>určit a vyhodnotit, zda podpořené intervence (projekty)</w:t>
      </w:r>
      <w:r w:rsidR="00D20A42">
        <w:rPr>
          <w:i/>
        </w:rPr>
        <w:t>, respektive vynaložené prostředky</w:t>
      </w:r>
      <w:r w:rsidR="00147BC7">
        <w:rPr>
          <w:i/>
        </w:rPr>
        <w:t xml:space="preserve"> ved</w:t>
      </w:r>
      <w:r w:rsidR="00825978">
        <w:rPr>
          <w:i/>
        </w:rPr>
        <w:t>ly</w:t>
      </w:r>
      <w:r w:rsidR="00147BC7">
        <w:rPr>
          <w:i/>
        </w:rPr>
        <w:t xml:space="preserve"> k dosahování stanoveného </w:t>
      </w:r>
      <w:r w:rsidR="00D20A42">
        <w:rPr>
          <w:i/>
        </w:rPr>
        <w:t>efektu</w:t>
      </w:r>
      <w:r w:rsidR="00147BC7">
        <w:rPr>
          <w:i/>
        </w:rPr>
        <w:t xml:space="preserve">, tj. </w:t>
      </w:r>
      <w:r w:rsidR="00A5705C">
        <w:rPr>
          <w:i/>
        </w:rPr>
        <w:t>do</w:t>
      </w:r>
      <w:r w:rsidR="00A5705C">
        <w:rPr>
          <w:rFonts w:ascii="Calibri" w:hAnsi="Calibri"/>
          <w:i/>
        </w:rPr>
        <w:t> </w:t>
      </w:r>
      <w:r w:rsidR="00D20A42">
        <w:rPr>
          <w:i/>
        </w:rPr>
        <w:t xml:space="preserve">jaké míry </w:t>
      </w:r>
      <w:r w:rsidR="00825978">
        <w:rPr>
          <w:i/>
        </w:rPr>
        <w:t xml:space="preserve">splnily </w:t>
      </w:r>
      <w:r w:rsidR="00147BC7">
        <w:rPr>
          <w:i/>
        </w:rPr>
        <w:t>svůj účel</w:t>
      </w:r>
      <w:r>
        <w:rPr>
          <w:i/>
        </w:rPr>
        <w:t>.</w:t>
      </w:r>
    </w:p>
    <w:p w14:paraId="5AE5490C" w14:textId="2F503403" w:rsidR="00415163" w:rsidRPr="00674357" w:rsidRDefault="00EC3DBB" w:rsidP="00674357">
      <w:pPr>
        <w:rPr>
          <w:i/>
        </w:rPr>
      </w:pPr>
      <w:r w:rsidRPr="00720471">
        <w:rPr>
          <w:i/>
        </w:rPr>
        <w:t>Otázka je zodpovězena na základě zjištění vyplývajících z případových studií</w:t>
      </w:r>
      <w:r w:rsidR="000411C8">
        <w:rPr>
          <w:i/>
        </w:rPr>
        <w:t>, doplněné o poznatky z </w:t>
      </w:r>
      <w:proofErr w:type="spellStart"/>
      <w:r w:rsidR="000411C8">
        <w:rPr>
          <w:i/>
        </w:rPr>
        <w:t>focus</w:t>
      </w:r>
      <w:proofErr w:type="spellEnd"/>
      <w:r w:rsidR="000411C8">
        <w:rPr>
          <w:i/>
        </w:rPr>
        <w:t xml:space="preserve"> </w:t>
      </w:r>
      <w:proofErr w:type="spellStart"/>
      <w:r w:rsidR="000411C8">
        <w:rPr>
          <w:i/>
        </w:rPr>
        <w:t>group</w:t>
      </w:r>
      <w:proofErr w:type="spellEnd"/>
      <w:r w:rsidRPr="00720471">
        <w:rPr>
          <w:i/>
        </w:rPr>
        <w:t>. Zaměřuje se na skutečnost, zda projekty (intervence) přináší</w:t>
      </w:r>
      <w:r w:rsidR="00825978">
        <w:rPr>
          <w:i/>
        </w:rPr>
        <w:t xml:space="preserve"> do území MAS</w:t>
      </w:r>
      <w:r w:rsidRPr="00720471">
        <w:rPr>
          <w:i/>
        </w:rPr>
        <w:t xml:space="preserve"> právě ty efekty, které jsou očekávány. </w:t>
      </w:r>
      <w:bookmarkStart w:id="105" w:name="_Toc517511959"/>
    </w:p>
    <w:p w14:paraId="29303218" w14:textId="77777777" w:rsidR="0026256A" w:rsidRDefault="0026256A" w:rsidP="0026256A">
      <w:pPr>
        <w:pStyle w:val="Nadpis2"/>
        <w:numPr>
          <w:ilvl w:val="1"/>
          <w:numId w:val="0"/>
        </w:numPr>
      </w:pPr>
      <w:bookmarkStart w:id="106" w:name="_Toc201731969"/>
      <w:r>
        <w:t>Zdroje dat/informací</w:t>
      </w:r>
      <w:bookmarkEnd w:id="105"/>
      <w:bookmarkEnd w:id="106"/>
    </w:p>
    <w:p w14:paraId="38FE894D" w14:textId="77777777" w:rsidR="0026256A" w:rsidRPr="00B65990" w:rsidRDefault="0026256A" w:rsidP="0026256A">
      <w:pPr>
        <w:rPr>
          <w:rFonts w:cs="Arial"/>
        </w:rPr>
      </w:pPr>
      <w:r w:rsidRPr="00B65990">
        <w:rPr>
          <w:rFonts w:cs="Arial"/>
        </w:rPr>
        <w:t xml:space="preserve">MAS při zodpovídání EO využije tyto dokumenty/záznamy: </w:t>
      </w:r>
    </w:p>
    <w:p w14:paraId="17E62CDC" w14:textId="7284F147" w:rsidR="00EC3DBB" w:rsidRDefault="00EC3DBB" w:rsidP="00FB6437">
      <w:pPr>
        <w:pStyle w:val="Odstavecseseznamem"/>
        <w:numPr>
          <w:ilvl w:val="0"/>
          <w:numId w:val="1"/>
        </w:numPr>
        <w:spacing w:after="60"/>
        <w:rPr>
          <w:rFonts w:ascii="Arial" w:hAnsi="Arial" w:cs="Arial"/>
          <w:sz w:val="22"/>
          <w:szCs w:val="22"/>
        </w:rPr>
      </w:pPr>
      <w:r>
        <w:rPr>
          <w:rFonts w:ascii="Arial" w:hAnsi="Arial" w:cs="Arial"/>
          <w:sz w:val="22"/>
          <w:szCs w:val="22"/>
        </w:rPr>
        <w:t>Žádosti o dotaci,</w:t>
      </w:r>
      <w:r w:rsidR="000411C8">
        <w:rPr>
          <w:rFonts w:ascii="Arial" w:hAnsi="Arial" w:cs="Arial"/>
          <w:sz w:val="22"/>
          <w:szCs w:val="22"/>
        </w:rPr>
        <w:t xml:space="preserve"> zprávy o realizaci,</w:t>
      </w:r>
      <w:r>
        <w:rPr>
          <w:rFonts w:ascii="Arial" w:hAnsi="Arial" w:cs="Arial"/>
          <w:sz w:val="22"/>
          <w:szCs w:val="22"/>
        </w:rPr>
        <w:t xml:space="preserve"> studie proveditelnosti, další přílohy s informacemi o projektu (např. příloha s</w:t>
      </w:r>
      <w:r w:rsidR="00CD4530">
        <w:rPr>
          <w:rFonts w:ascii="Arial" w:hAnsi="Arial" w:cs="Arial"/>
          <w:sz w:val="22"/>
          <w:szCs w:val="22"/>
        </w:rPr>
        <w:t xml:space="preserve"> detailním </w:t>
      </w:r>
      <w:r>
        <w:rPr>
          <w:rFonts w:ascii="Arial" w:hAnsi="Arial" w:cs="Arial"/>
          <w:sz w:val="22"/>
          <w:szCs w:val="22"/>
        </w:rPr>
        <w:t xml:space="preserve">popisem plánovaných </w:t>
      </w:r>
      <w:r w:rsidR="00CD4530">
        <w:rPr>
          <w:rFonts w:ascii="Arial" w:hAnsi="Arial" w:cs="Arial"/>
          <w:sz w:val="22"/>
          <w:szCs w:val="22"/>
        </w:rPr>
        <w:t>aktivit projektu</w:t>
      </w:r>
      <w:r w:rsidR="00246A87">
        <w:rPr>
          <w:rFonts w:ascii="Arial" w:hAnsi="Arial" w:cs="Arial"/>
          <w:sz w:val="22"/>
          <w:szCs w:val="22"/>
        </w:rPr>
        <w:t>, tisková verze žádosti o </w:t>
      </w:r>
      <w:r w:rsidR="00DB5478">
        <w:rPr>
          <w:rFonts w:ascii="Arial" w:hAnsi="Arial" w:cs="Arial"/>
          <w:sz w:val="22"/>
          <w:szCs w:val="22"/>
        </w:rPr>
        <w:t>podporu</w:t>
      </w:r>
      <w:r>
        <w:rPr>
          <w:rFonts w:ascii="Arial" w:hAnsi="Arial" w:cs="Arial"/>
          <w:sz w:val="22"/>
          <w:szCs w:val="22"/>
        </w:rPr>
        <w:t xml:space="preserve"> apod.)</w:t>
      </w:r>
    </w:p>
    <w:p w14:paraId="7453BE3F" w14:textId="77777777" w:rsidR="0026256A" w:rsidRDefault="00EC3DBB"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Žadatelé – individuální rozhovory </w:t>
      </w:r>
      <w:r w:rsidR="0026256A" w:rsidRPr="00B65990">
        <w:rPr>
          <w:rFonts w:ascii="Arial" w:hAnsi="Arial" w:cs="Arial"/>
          <w:sz w:val="22"/>
          <w:szCs w:val="22"/>
        </w:rPr>
        <w:t xml:space="preserve"> </w:t>
      </w:r>
    </w:p>
    <w:p w14:paraId="4BB67E48" w14:textId="77777777" w:rsidR="00246A87" w:rsidRPr="00B65990" w:rsidRDefault="00246A87"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Evaluační zpráva, případové studie a rozhovory realizované v rámci </w:t>
      </w:r>
      <w:proofErr w:type="spellStart"/>
      <w:r>
        <w:rPr>
          <w:rFonts w:ascii="Arial" w:hAnsi="Arial" w:cs="Arial"/>
          <w:sz w:val="22"/>
          <w:szCs w:val="22"/>
        </w:rPr>
        <w:t>mid</w:t>
      </w:r>
      <w:proofErr w:type="spellEnd"/>
      <w:r>
        <w:rPr>
          <w:rFonts w:ascii="Arial" w:hAnsi="Arial" w:cs="Arial"/>
          <w:sz w:val="22"/>
          <w:szCs w:val="22"/>
        </w:rPr>
        <w:t>-term evaluace</w:t>
      </w:r>
    </w:p>
    <w:p w14:paraId="331772B0" w14:textId="77777777" w:rsidR="0026256A" w:rsidRPr="00D5683F" w:rsidRDefault="0026256A" w:rsidP="0026256A">
      <w:pPr>
        <w:pStyle w:val="Nadpis2"/>
        <w:numPr>
          <w:ilvl w:val="1"/>
          <w:numId w:val="0"/>
        </w:numPr>
      </w:pPr>
      <w:bookmarkStart w:id="107" w:name="_Toc517511960"/>
      <w:bookmarkStart w:id="108" w:name="_Toc201731970"/>
      <w:r w:rsidRPr="00D5683F">
        <w:t>Metody sběru, zpracování a hodnocení informací/dat</w:t>
      </w:r>
      <w:bookmarkEnd w:id="107"/>
      <w:bookmarkEnd w:id="108"/>
    </w:p>
    <w:p w14:paraId="25979E4F" w14:textId="77777777" w:rsidR="00EC3DBB" w:rsidRDefault="00EC3DBB" w:rsidP="00FB6437">
      <w:pPr>
        <w:pStyle w:val="Odstavecseseznamem"/>
        <w:numPr>
          <w:ilvl w:val="0"/>
          <w:numId w:val="3"/>
        </w:numPr>
        <w:rPr>
          <w:rFonts w:ascii="Arial" w:hAnsi="Arial" w:cs="Arial"/>
          <w:sz w:val="22"/>
          <w:szCs w:val="22"/>
        </w:rPr>
      </w:pPr>
      <w:r>
        <w:rPr>
          <w:rFonts w:ascii="Arial" w:hAnsi="Arial" w:cs="Arial"/>
          <w:sz w:val="22"/>
          <w:szCs w:val="22"/>
        </w:rPr>
        <w:t xml:space="preserve">Obsahová analýza </w:t>
      </w:r>
    </w:p>
    <w:p w14:paraId="44A10468" w14:textId="77777777" w:rsidR="0026256A" w:rsidRDefault="00EC3DBB" w:rsidP="00FB6437">
      <w:pPr>
        <w:pStyle w:val="Odstavecseseznamem"/>
        <w:numPr>
          <w:ilvl w:val="0"/>
          <w:numId w:val="3"/>
        </w:numPr>
        <w:rPr>
          <w:rFonts w:ascii="Arial" w:hAnsi="Arial" w:cs="Arial"/>
          <w:sz w:val="22"/>
          <w:szCs w:val="22"/>
        </w:rPr>
      </w:pPr>
      <w:r>
        <w:rPr>
          <w:rFonts w:ascii="Arial" w:hAnsi="Arial" w:cs="Arial"/>
          <w:sz w:val="22"/>
          <w:szCs w:val="22"/>
        </w:rPr>
        <w:t xml:space="preserve">Dotazování </w:t>
      </w:r>
      <w:r w:rsidR="0026256A" w:rsidRPr="00B65990">
        <w:rPr>
          <w:rFonts w:ascii="Arial" w:hAnsi="Arial" w:cs="Arial"/>
          <w:sz w:val="22"/>
          <w:szCs w:val="22"/>
        </w:rPr>
        <w:t xml:space="preserve"> </w:t>
      </w:r>
    </w:p>
    <w:p w14:paraId="7032DD19" w14:textId="77777777" w:rsidR="00EC3DBB" w:rsidRDefault="00EC3DBB" w:rsidP="00FB6437">
      <w:pPr>
        <w:pStyle w:val="Odstavecseseznamem"/>
        <w:numPr>
          <w:ilvl w:val="0"/>
          <w:numId w:val="3"/>
        </w:numPr>
        <w:rPr>
          <w:rFonts w:ascii="Arial" w:hAnsi="Arial" w:cs="Arial"/>
          <w:sz w:val="22"/>
          <w:szCs w:val="22"/>
        </w:rPr>
      </w:pPr>
      <w:r>
        <w:rPr>
          <w:rFonts w:ascii="Arial" w:hAnsi="Arial" w:cs="Arial"/>
          <w:sz w:val="22"/>
          <w:szCs w:val="22"/>
        </w:rPr>
        <w:t>Případové studie</w:t>
      </w:r>
    </w:p>
    <w:p w14:paraId="6A5907AF" w14:textId="77777777" w:rsidR="00EC3DBB" w:rsidRPr="00B65990" w:rsidRDefault="00EC3DBB" w:rsidP="00FB6437">
      <w:pPr>
        <w:pStyle w:val="Odstavecseseznamem"/>
        <w:numPr>
          <w:ilvl w:val="0"/>
          <w:numId w:val="3"/>
        </w:numPr>
        <w:rPr>
          <w:rFonts w:ascii="Arial" w:hAnsi="Arial" w:cs="Arial"/>
          <w:sz w:val="22"/>
          <w:szCs w:val="22"/>
        </w:rPr>
      </w:pPr>
      <w:r>
        <w:rPr>
          <w:rFonts w:ascii="Arial" w:hAnsi="Arial" w:cs="Arial"/>
          <w:sz w:val="22"/>
          <w:szCs w:val="22"/>
        </w:rPr>
        <w:t xml:space="preserve">Syntéza </w:t>
      </w:r>
    </w:p>
    <w:p w14:paraId="55860973" w14:textId="77777777" w:rsidR="00E71D1C" w:rsidRPr="00246A87" w:rsidRDefault="002D0958" w:rsidP="00E71D1C">
      <w:pPr>
        <w:pStyle w:val="Nadpis2"/>
        <w:numPr>
          <w:ilvl w:val="1"/>
          <w:numId w:val="0"/>
        </w:numPr>
        <w:rPr>
          <w:color w:val="0070C0"/>
        </w:rPr>
      </w:pPr>
      <w:bookmarkStart w:id="109" w:name="_Toc201731971"/>
      <w:bookmarkStart w:id="110" w:name="_Toc517511962"/>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10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1505"/>
        <w:gridCol w:w="1973"/>
        <w:gridCol w:w="2283"/>
      </w:tblGrid>
      <w:tr w:rsidR="00E71D1C" w:rsidRPr="00B65990" w14:paraId="405C96B0" w14:textId="77777777" w:rsidTr="000B7D1E">
        <w:tc>
          <w:tcPr>
            <w:tcW w:w="9288" w:type="dxa"/>
            <w:gridSpan w:val="4"/>
            <w:shd w:val="clear" w:color="auto" w:fill="F2F2F2" w:themeFill="background1" w:themeFillShade="F2"/>
          </w:tcPr>
          <w:p w14:paraId="122569E8" w14:textId="77777777" w:rsidR="00E71D1C" w:rsidRPr="00B65990" w:rsidRDefault="00E71D1C" w:rsidP="000B7D1E">
            <w:pPr>
              <w:spacing w:after="60"/>
              <w:rPr>
                <w:rFonts w:cs="Arial"/>
                <w:b/>
                <w:i/>
              </w:rPr>
            </w:pPr>
            <w:r w:rsidRPr="00E250EC">
              <w:rPr>
                <w:rFonts w:cs="Arial"/>
                <w:b/>
                <w:szCs w:val="20"/>
              </w:rPr>
              <w:t>C.3 Do jaké míry byly finanční prostředky na intervence vynaloženy účelně (tj. do jaké míry intervence splnila svůj účel)?</w:t>
            </w:r>
          </w:p>
        </w:tc>
      </w:tr>
      <w:tr w:rsidR="00E71D1C" w:rsidRPr="00B65990" w14:paraId="18BD5A0E" w14:textId="77777777" w:rsidTr="000B7D1E">
        <w:tc>
          <w:tcPr>
            <w:tcW w:w="9288" w:type="dxa"/>
            <w:gridSpan w:val="4"/>
            <w:tcBorders>
              <w:bottom w:val="single" w:sz="4" w:space="0" w:color="auto"/>
            </w:tcBorders>
            <w:shd w:val="clear" w:color="auto" w:fill="D9D9D9" w:themeFill="background1" w:themeFillShade="D9"/>
          </w:tcPr>
          <w:p w14:paraId="3B0DBAA0" w14:textId="44A63139" w:rsidR="00E71D1C" w:rsidRPr="00B65990" w:rsidDel="00196B46" w:rsidRDefault="00E71D1C" w:rsidP="000411C8">
            <w:pPr>
              <w:spacing w:after="60"/>
              <w:rPr>
                <w:rFonts w:cs="Arial"/>
                <w:b/>
                <w:i/>
              </w:rPr>
            </w:pPr>
            <w:r>
              <w:rPr>
                <w:rFonts w:cs="Arial"/>
                <w:b/>
                <w:i/>
              </w:rPr>
              <w:t>Klíčová zjištění</w:t>
            </w:r>
          </w:p>
        </w:tc>
      </w:tr>
      <w:tr w:rsidR="00E71D1C" w:rsidRPr="00B65990" w14:paraId="7F5E3230" w14:textId="77777777" w:rsidTr="000B7D1E">
        <w:tc>
          <w:tcPr>
            <w:tcW w:w="9288" w:type="dxa"/>
            <w:gridSpan w:val="4"/>
          </w:tcPr>
          <w:p w14:paraId="1FE0737E" w14:textId="68D0A79C" w:rsidR="000462AE" w:rsidRPr="00115F2F" w:rsidRDefault="000462AE" w:rsidP="000462AE">
            <w:pPr>
              <w:spacing w:after="60"/>
              <w:rPr>
                <w:rFonts w:cs="Arial"/>
                <w:bCs/>
                <w:iCs/>
              </w:rPr>
            </w:pPr>
            <w:r w:rsidRPr="00115F2F">
              <w:rPr>
                <w:rFonts w:cs="Arial"/>
                <w:bCs/>
                <w:iCs/>
              </w:rPr>
              <w:t>1.</w:t>
            </w:r>
            <w:r w:rsidR="00115F2F">
              <w:rPr>
                <w:rFonts w:cs="Arial"/>
                <w:bCs/>
                <w:iCs/>
              </w:rPr>
              <w:t xml:space="preserve"> </w:t>
            </w:r>
            <w:r w:rsidRPr="00115F2F">
              <w:rPr>
                <w:rFonts w:cs="Arial"/>
                <w:bCs/>
                <w:iCs/>
              </w:rPr>
              <w:t>U programového rámce Program rozvoje venkova i OP Zaměstnanost vedly intervence zcela k dosažení předpokládaných výstupů a výsledků.</w:t>
            </w:r>
          </w:p>
          <w:p w14:paraId="00BB7E1F" w14:textId="497C3352" w:rsidR="000462AE" w:rsidRPr="00115F2F" w:rsidRDefault="000462AE" w:rsidP="000462AE">
            <w:pPr>
              <w:spacing w:after="60"/>
              <w:rPr>
                <w:rFonts w:cs="Arial"/>
                <w:bCs/>
                <w:iCs/>
              </w:rPr>
            </w:pPr>
            <w:r w:rsidRPr="00115F2F">
              <w:rPr>
                <w:rFonts w:cs="Arial"/>
                <w:bCs/>
                <w:iCs/>
              </w:rPr>
              <w:t>2.</w:t>
            </w:r>
            <w:r w:rsidR="00115F2F">
              <w:rPr>
                <w:rFonts w:cs="Arial"/>
                <w:bCs/>
                <w:iCs/>
              </w:rPr>
              <w:t xml:space="preserve"> </w:t>
            </w:r>
            <w:r w:rsidRPr="00115F2F">
              <w:rPr>
                <w:rFonts w:cs="Arial"/>
                <w:bCs/>
                <w:iCs/>
              </w:rPr>
              <w:t>Intervence k plnění potřeb cílových skupin vzhledem k výši alokace pouze přispívají.</w:t>
            </w:r>
          </w:p>
          <w:p w14:paraId="33347AF7" w14:textId="1F2819B9" w:rsidR="00E71D1C" w:rsidRPr="00B65990" w:rsidDel="00196B46" w:rsidRDefault="000462AE" w:rsidP="000462AE">
            <w:pPr>
              <w:spacing w:after="60"/>
              <w:rPr>
                <w:rFonts w:cs="Arial"/>
                <w:b/>
                <w:i/>
              </w:rPr>
            </w:pPr>
            <w:r w:rsidRPr="00115F2F">
              <w:rPr>
                <w:rFonts w:cs="Arial"/>
                <w:bCs/>
                <w:iCs/>
              </w:rPr>
              <w:lastRenderedPageBreak/>
              <w:t>3.</w:t>
            </w:r>
            <w:r w:rsidR="00115F2F">
              <w:rPr>
                <w:rFonts w:cs="Arial"/>
                <w:bCs/>
                <w:iCs/>
              </w:rPr>
              <w:t xml:space="preserve"> </w:t>
            </w:r>
            <w:r w:rsidRPr="00115F2F">
              <w:rPr>
                <w:rFonts w:cs="Arial"/>
                <w:bCs/>
                <w:iCs/>
              </w:rPr>
              <w:t>U investičních projektů se udržitelnost jeví jako bezproblémová, u neinvestičních projektů se po skončení financování budou muset hledat nové zdroje financování</w:t>
            </w:r>
          </w:p>
        </w:tc>
      </w:tr>
      <w:tr w:rsidR="00E71D1C" w:rsidRPr="00B65990" w14:paraId="4B752AC1" w14:textId="77777777" w:rsidTr="000B7D1E">
        <w:tc>
          <w:tcPr>
            <w:tcW w:w="9288" w:type="dxa"/>
            <w:gridSpan w:val="4"/>
            <w:shd w:val="clear" w:color="auto" w:fill="F2F2F2" w:themeFill="background1" w:themeFillShade="F2"/>
          </w:tcPr>
          <w:p w14:paraId="5BB8612F" w14:textId="45FC084E" w:rsidR="00E71D1C" w:rsidRPr="00B65990" w:rsidRDefault="00E71D1C" w:rsidP="0070479D">
            <w:pPr>
              <w:spacing w:after="60"/>
              <w:rPr>
                <w:rFonts w:cs="Arial"/>
                <w:b/>
                <w:i/>
              </w:rPr>
            </w:pPr>
            <w:r>
              <w:rPr>
                <w:rFonts w:cs="Arial"/>
                <w:b/>
                <w:i/>
              </w:rPr>
              <w:lastRenderedPageBreak/>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p>
        </w:tc>
      </w:tr>
      <w:tr w:rsidR="00E71D1C" w:rsidRPr="00C47EF8" w14:paraId="13E3099A" w14:textId="77777777" w:rsidTr="000B7D1E">
        <w:tc>
          <w:tcPr>
            <w:tcW w:w="3369" w:type="dxa"/>
            <w:vAlign w:val="center"/>
          </w:tcPr>
          <w:p w14:paraId="68F6106B" w14:textId="77777777"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42E0BEB3" w14:textId="77777777"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14:paraId="4300AD19" w14:textId="77777777" w:rsidR="00E71D1C" w:rsidRPr="00C47EF8" w:rsidRDefault="00E71D1C" w:rsidP="000B7D1E">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0BFD6A48" w14:textId="77777777" w:rsidR="00E71D1C" w:rsidRPr="00246A87"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14:paraId="797A5889" w14:textId="77777777" w:rsidTr="000B7D1E">
        <w:tc>
          <w:tcPr>
            <w:tcW w:w="3369" w:type="dxa"/>
          </w:tcPr>
          <w:p w14:paraId="07F40A54" w14:textId="6C59E389" w:rsidR="00E71D1C" w:rsidRPr="000145F7" w:rsidRDefault="000462AE" w:rsidP="00115F2F">
            <w:pPr>
              <w:pStyle w:val="Odstavecseseznamem"/>
              <w:numPr>
                <w:ilvl w:val="0"/>
                <w:numId w:val="37"/>
              </w:numPr>
              <w:spacing w:after="60"/>
              <w:ind w:left="455"/>
              <w:rPr>
                <w:rFonts w:ascii="Arial" w:hAnsi="Arial" w:cs="Arial"/>
                <w:sz w:val="22"/>
                <w:szCs w:val="22"/>
              </w:rPr>
            </w:pPr>
            <w:r w:rsidRPr="000145F7">
              <w:rPr>
                <w:rFonts w:ascii="Arial" w:hAnsi="Arial" w:cs="Arial"/>
                <w:sz w:val="22"/>
                <w:szCs w:val="22"/>
              </w:rPr>
              <w:t>Monitorovat možnosti financování po skončení neinvestičních projektů</w:t>
            </w:r>
          </w:p>
        </w:tc>
        <w:tc>
          <w:tcPr>
            <w:tcW w:w="1559" w:type="dxa"/>
          </w:tcPr>
          <w:p w14:paraId="383CE087" w14:textId="2E937F2F" w:rsidR="000462AE" w:rsidRDefault="000462AE" w:rsidP="000B7D1E">
            <w:pPr>
              <w:spacing w:after="60"/>
              <w:rPr>
                <w:rFonts w:cs="Arial"/>
              </w:rPr>
            </w:pPr>
            <w:r>
              <w:rPr>
                <w:rFonts w:cs="Arial"/>
              </w:rPr>
              <w:t>Průběžně</w:t>
            </w:r>
          </w:p>
          <w:p w14:paraId="49558E43" w14:textId="4C139926" w:rsidR="000462AE" w:rsidRDefault="000462AE" w:rsidP="000462AE">
            <w:pPr>
              <w:rPr>
                <w:rFonts w:cs="Arial"/>
              </w:rPr>
            </w:pPr>
          </w:p>
          <w:p w14:paraId="26E72FB5" w14:textId="77777777" w:rsidR="00E71D1C" w:rsidRPr="000462AE" w:rsidRDefault="00E71D1C" w:rsidP="000462AE">
            <w:pPr>
              <w:jc w:val="center"/>
              <w:rPr>
                <w:rFonts w:cs="Arial"/>
              </w:rPr>
            </w:pPr>
          </w:p>
        </w:tc>
        <w:tc>
          <w:tcPr>
            <w:tcW w:w="1984" w:type="dxa"/>
          </w:tcPr>
          <w:p w14:paraId="127E74BC" w14:textId="49AAC0F8" w:rsidR="00E71D1C" w:rsidRPr="00C47EF8" w:rsidRDefault="000462AE" w:rsidP="000B7D1E">
            <w:pPr>
              <w:spacing w:after="60"/>
              <w:rPr>
                <w:rFonts w:cs="Arial"/>
              </w:rPr>
            </w:pPr>
            <w:r>
              <w:rPr>
                <w:rFonts w:cs="Arial"/>
              </w:rPr>
              <w:t>Kancelář MAS</w:t>
            </w:r>
          </w:p>
        </w:tc>
        <w:tc>
          <w:tcPr>
            <w:tcW w:w="2376" w:type="dxa"/>
          </w:tcPr>
          <w:p w14:paraId="18511409" w14:textId="6AD773DD" w:rsidR="00E71D1C" w:rsidRPr="00C47EF8" w:rsidRDefault="00022C16" w:rsidP="000B7D1E">
            <w:pPr>
              <w:spacing w:after="60"/>
              <w:rPr>
                <w:rFonts w:cs="Arial"/>
              </w:rPr>
            </w:pPr>
            <w:r>
              <w:rPr>
                <w:rFonts w:cs="Arial"/>
              </w:rPr>
              <w:t>Monitoring průběžně probíhal.</w:t>
            </w:r>
          </w:p>
        </w:tc>
      </w:tr>
      <w:tr w:rsidR="00E71D1C" w:rsidRPr="00C47EF8" w14:paraId="77DAC880" w14:textId="77777777" w:rsidTr="000B7D1E">
        <w:tc>
          <w:tcPr>
            <w:tcW w:w="3369" w:type="dxa"/>
          </w:tcPr>
          <w:p w14:paraId="65A3739B" w14:textId="63BBE366" w:rsidR="00E71D1C" w:rsidRPr="000145F7" w:rsidRDefault="000462AE" w:rsidP="00115F2F">
            <w:pPr>
              <w:pStyle w:val="Odstavecseseznamem"/>
              <w:numPr>
                <w:ilvl w:val="0"/>
                <w:numId w:val="37"/>
              </w:numPr>
              <w:spacing w:after="60"/>
              <w:ind w:left="455"/>
              <w:rPr>
                <w:rFonts w:ascii="Arial" w:hAnsi="Arial" w:cs="Arial"/>
                <w:sz w:val="22"/>
                <w:szCs w:val="22"/>
              </w:rPr>
            </w:pPr>
            <w:r w:rsidRPr="000145F7">
              <w:rPr>
                <w:rFonts w:ascii="Arial" w:hAnsi="Arial" w:cs="Arial"/>
                <w:sz w:val="22"/>
                <w:szCs w:val="22"/>
              </w:rPr>
              <w:t>Pokračovat</w:t>
            </w:r>
            <w:r w:rsidRPr="000145F7">
              <w:rPr>
                <w:rFonts w:ascii="Arial" w:hAnsi="Arial" w:cs="Arial"/>
                <w:sz w:val="22"/>
                <w:szCs w:val="22"/>
              </w:rPr>
              <w:tab/>
              <w:t>v informování potenciálních žadatelů o možnostech zvyšování jejich konkurenceschopnosti</w:t>
            </w:r>
          </w:p>
        </w:tc>
        <w:tc>
          <w:tcPr>
            <w:tcW w:w="1559" w:type="dxa"/>
          </w:tcPr>
          <w:p w14:paraId="4A96FA9E" w14:textId="4CF0F321" w:rsidR="00E71D1C" w:rsidRPr="00C47EF8" w:rsidRDefault="000462AE" w:rsidP="000B7D1E">
            <w:pPr>
              <w:spacing w:after="60"/>
              <w:rPr>
                <w:rFonts w:cs="Arial"/>
              </w:rPr>
            </w:pPr>
            <w:r>
              <w:rPr>
                <w:rFonts w:cs="Arial"/>
              </w:rPr>
              <w:t>Průběžně</w:t>
            </w:r>
          </w:p>
        </w:tc>
        <w:tc>
          <w:tcPr>
            <w:tcW w:w="1984" w:type="dxa"/>
          </w:tcPr>
          <w:p w14:paraId="1D195C2A" w14:textId="37E1E125" w:rsidR="00E71D1C" w:rsidRPr="00C47EF8" w:rsidRDefault="000462AE" w:rsidP="000B7D1E">
            <w:pPr>
              <w:spacing w:after="60"/>
              <w:rPr>
                <w:rFonts w:cs="Arial"/>
              </w:rPr>
            </w:pPr>
            <w:r>
              <w:rPr>
                <w:rFonts w:cs="Arial"/>
              </w:rPr>
              <w:t>Kancelář MAS</w:t>
            </w:r>
          </w:p>
        </w:tc>
        <w:tc>
          <w:tcPr>
            <w:tcW w:w="2376" w:type="dxa"/>
          </w:tcPr>
          <w:p w14:paraId="70F165C9" w14:textId="69B1162E" w:rsidR="00E71D1C" w:rsidRPr="00C47EF8" w:rsidRDefault="00022C16" w:rsidP="000B7D1E">
            <w:pPr>
              <w:spacing w:after="60"/>
              <w:rPr>
                <w:rFonts w:cs="Arial"/>
              </w:rPr>
            </w:pPr>
            <w:r>
              <w:rPr>
                <w:rFonts w:cs="Arial"/>
              </w:rPr>
              <w:t>Informování a kontakt s potenciálními žadateli a průběžné zjišťování absorpční kapacity probíhalo.</w:t>
            </w:r>
          </w:p>
        </w:tc>
      </w:tr>
    </w:tbl>
    <w:p w14:paraId="44443546" w14:textId="77777777" w:rsidR="0026256A" w:rsidRDefault="0026256A" w:rsidP="0026256A">
      <w:pPr>
        <w:pStyle w:val="Nadpis2"/>
        <w:numPr>
          <w:ilvl w:val="1"/>
          <w:numId w:val="0"/>
        </w:numPr>
      </w:pPr>
      <w:bookmarkStart w:id="111" w:name="_Toc201731972"/>
      <w:r w:rsidRPr="00D5683F">
        <w:t>Odpovědi na evaluační podotázky</w:t>
      </w:r>
      <w:bookmarkEnd w:id="110"/>
      <w:bookmarkEnd w:id="1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9"/>
        <w:gridCol w:w="4293"/>
      </w:tblGrid>
      <w:tr w:rsidR="0026256A" w:rsidRPr="00B65990" w14:paraId="4B6B4077" w14:textId="77777777" w:rsidTr="00EC4982">
        <w:tc>
          <w:tcPr>
            <w:tcW w:w="9212" w:type="dxa"/>
            <w:gridSpan w:val="2"/>
            <w:shd w:val="clear" w:color="auto" w:fill="F2F2F2" w:themeFill="background1" w:themeFillShade="F2"/>
          </w:tcPr>
          <w:p w14:paraId="66DD1B3F" w14:textId="0A636151" w:rsidR="001126BA" w:rsidRPr="00782B7D" w:rsidRDefault="00D301C8">
            <w:pPr>
              <w:spacing w:after="60"/>
              <w:rPr>
                <w:rFonts w:cs="Arial"/>
                <w:b/>
                <w:color w:val="000000" w:themeColor="text1"/>
              </w:rPr>
            </w:pPr>
            <w:r w:rsidRPr="00D301C8">
              <w:rPr>
                <w:rFonts w:cs="Arial"/>
                <w:b/>
                <w:color w:val="000000" w:themeColor="text1"/>
              </w:rPr>
              <w:t>C.3.1) Do jaké míry vedly projekty v jednotlivých Opatřeních/</w:t>
            </w:r>
            <w:proofErr w:type="spellStart"/>
            <w:r w:rsidRPr="00D301C8">
              <w:rPr>
                <w:rFonts w:cs="Arial"/>
                <w:b/>
                <w:color w:val="000000" w:themeColor="text1"/>
              </w:rPr>
              <w:t>Fichích</w:t>
            </w:r>
            <w:proofErr w:type="spellEnd"/>
            <w:r w:rsidRPr="00D301C8">
              <w:rPr>
                <w:rFonts w:cs="Arial"/>
                <w:b/>
                <w:color w:val="000000" w:themeColor="text1"/>
              </w:rPr>
              <w:t xml:space="preserve"> Programových rámců k dosažení předpokládaných (plánovaných) výstupů a výsledků?</w:t>
            </w:r>
          </w:p>
        </w:tc>
      </w:tr>
      <w:tr w:rsidR="0026256A" w:rsidRPr="00B65990" w14:paraId="10CA0537" w14:textId="77777777" w:rsidTr="00EC4982">
        <w:tc>
          <w:tcPr>
            <w:tcW w:w="9212" w:type="dxa"/>
            <w:gridSpan w:val="2"/>
          </w:tcPr>
          <w:p w14:paraId="6C94E361" w14:textId="136EAF99" w:rsidR="0026256A" w:rsidRDefault="0026256A" w:rsidP="00E250EC">
            <w:pPr>
              <w:spacing w:after="60"/>
              <w:rPr>
                <w:rFonts w:cs="Arial"/>
              </w:rPr>
            </w:pPr>
            <w:r w:rsidRPr="00B65990">
              <w:rPr>
                <w:rFonts w:cs="Arial"/>
              </w:rPr>
              <w:t xml:space="preserve">Odpověď: </w:t>
            </w:r>
          </w:p>
          <w:p w14:paraId="77893EEB" w14:textId="2FC679EF" w:rsidR="00944AF5" w:rsidRPr="00944AF5" w:rsidRDefault="00944AF5" w:rsidP="00785BB5">
            <w:pPr>
              <w:spacing w:after="60"/>
              <w:rPr>
                <w:rFonts w:cs="Arial"/>
                <w:b/>
              </w:rPr>
            </w:pPr>
            <w:r w:rsidRPr="00944AF5">
              <w:rPr>
                <w:rFonts w:cs="Arial"/>
                <w:b/>
              </w:rPr>
              <w:t>IROP</w:t>
            </w:r>
          </w:p>
          <w:p w14:paraId="23C728E8" w14:textId="4670FC3B" w:rsidR="00785BB5" w:rsidRPr="00785BB5" w:rsidRDefault="00785BB5" w:rsidP="00785BB5">
            <w:pPr>
              <w:spacing w:after="60"/>
              <w:rPr>
                <w:rFonts w:cs="Arial"/>
              </w:rPr>
            </w:pPr>
            <w:r w:rsidRPr="00785BB5">
              <w:rPr>
                <w:rFonts w:cs="Arial"/>
              </w:rPr>
              <w:t>Projekty v jednotlivých opatřeních programového rámce IROP vedly ve vysoké míře dosažení předpokládaných výstupů a výsledků. Společně realizované projekty přinesly obcím konkrétní výsledky, které přispívají k bezpečnějšímu, dostupnějšímu a atraktivnějšímu prostředí pro obyvatele všech věkových kategorií. Zároveň podpořily rozvoj veřejných služeb, zvýšily efektivitu fungování škol a sociálních zařízení a pomohly obcím lépe plánovat svůj další rozvoj. Celkově projekty přinesly vyšší kvalitu života, lepší dostupnost a bezpečnost, funkčnější veřejné služby i větší atraktivitu obcí pro život, práci i návštěvu.</w:t>
            </w:r>
          </w:p>
          <w:p w14:paraId="2A79018F" w14:textId="77777777" w:rsidR="00785BB5" w:rsidRPr="00785BB5" w:rsidRDefault="00785BB5" w:rsidP="00785BB5">
            <w:pPr>
              <w:spacing w:after="60"/>
              <w:rPr>
                <w:rFonts w:cs="Arial"/>
              </w:rPr>
            </w:pPr>
            <w:r w:rsidRPr="00785BB5">
              <w:rPr>
                <w:rFonts w:cs="Arial"/>
              </w:rPr>
              <w:t>Realizované projekty přinesly obcím i jejich obyvatelům přínosy, které se promítají do každodenního života. Zlepšila se dopravní situace – např. v Křenovicích vznikla nová parkovací místa pro auta i kola a zároveň došlo ke zklidnění provozu a zvýšení bezpečnosti na frekventovaném místě. Díky projektům byla v dalších lokalitách oddělena pěší doprava od automobilové, čímž se zvýšila bezpečnost chodců i cyklistů. Současně vznikly podmínky pro to, aby lidé častěji využívali veřejnou či nemotorovou dopravu – ať už mezi obcemi, nebo při cestě na vlak.</w:t>
            </w:r>
          </w:p>
          <w:p w14:paraId="7F3D840B" w14:textId="77777777" w:rsidR="00785BB5" w:rsidRPr="00785BB5" w:rsidRDefault="00785BB5" w:rsidP="00785BB5">
            <w:pPr>
              <w:spacing w:after="60"/>
              <w:rPr>
                <w:rFonts w:cs="Arial"/>
              </w:rPr>
            </w:pPr>
            <w:r w:rsidRPr="00785BB5">
              <w:rPr>
                <w:rFonts w:cs="Arial"/>
              </w:rPr>
              <w:t>Posuny nastaly také v oblasti veřejných a sociálních služeb. Díky pořízení nových vozidel pro pečovatelskou službu se zvýšila její dostupnost a kapacita. Služba je nyní efektivnější a schopná obsloužit více klientů. Došlo k zajištění kvalitního zázemí pro seniory a další potřebné obyvatele.</w:t>
            </w:r>
          </w:p>
          <w:p w14:paraId="75FF8391" w14:textId="77777777" w:rsidR="00785BB5" w:rsidRPr="00785BB5" w:rsidRDefault="00785BB5" w:rsidP="00785BB5">
            <w:pPr>
              <w:spacing w:after="60"/>
              <w:rPr>
                <w:rFonts w:cs="Arial"/>
              </w:rPr>
            </w:pPr>
            <w:r w:rsidRPr="00785BB5">
              <w:rPr>
                <w:rFonts w:cs="Arial"/>
              </w:rPr>
              <w:t xml:space="preserve">Došlo k podpoře oblasti vzdělávání. V mateřské škole došlo k navýšení kapacity. Zvýšená dostupnost školek podporuje rodinný život a může být i motivací pro přistěhování dalších obyvatel. Ve škole byly vytvořeny nové učebny zaměřené na jazyky a informatiku, které umožňují výuku v menších skupinách a lépe odpovídají současným potřebám žáků. Také </w:t>
            </w:r>
            <w:r w:rsidRPr="00785BB5">
              <w:rPr>
                <w:rFonts w:cs="Arial"/>
              </w:rPr>
              <w:lastRenderedPageBreak/>
              <w:t>Dům dětí a mládeže rozšířil své možnosti díky nové venkovní učebně, která otevírá prostor pro širší nabídku volnočasových aktivit.</w:t>
            </w:r>
          </w:p>
          <w:p w14:paraId="18534658" w14:textId="6B0E6EFA" w:rsidR="00785BB5" w:rsidRDefault="00785BB5" w:rsidP="00785BB5">
            <w:pPr>
              <w:spacing w:after="60"/>
              <w:rPr>
                <w:rFonts w:cs="Arial"/>
              </w:rPr>
            </w:pPr>
            <w:r w:rsidRPr="00785BB5">
              <w:rPr>
                <w:rFonts w:cs="Arial"/>
              </w:rPr>
              <w:t>Některé projekty se zaměřily na posílení kulturního a komunitního života. Obnova památky ve Slavkově u Brna zvýšila její atraktivitu a dostupnost pro veřejnost, přispěla k ochraně kulturního dědictví a aktivizovala místní komunitu i potenciál cestovního ruchu.</w:t>
            </w:r>
          </w:p>
          <w:p w14:paraId="34D13DB1" w14:textId="119AB53D" w:rsidR="00082A9C" w:rsidRDefault="00082A9C" w:rsidP="00785BB5">
            <w:pPr>
              <w:spacing w:after="60"/>
              <w:rPr>
                <w:rFonts w:cs="Arial"/>
              </w:rPr>
            </w:pPr>
            <w:r>
              <w:rPr>
                <w:rFonts w:cs="Arial"/>
              </w:rPr>
              <w:t xml:space="preserve">Na Focus </w:t>
            </w:r>
            <w:proofErr w:type="spellStart"/>
            <w:r>
              <w:rPr>
                <w:rFonts w:cs="Arial"/>
              </w:rPr>
              <w:t>group</w:t>
            </w:r>
            <w:proofErr w:type="spellEnd"/>
            <w:r>
              <w:rPr>
                <w:rFonts w:cs="Arial"/>
              </w:rPr>
              <w:t xml:space="preserve"> zaznělo, že v</w:t>
            </w:r>
            <w:r w:rsidRPr="00082A9C">
              <w:rPr>
                <w:rFonts w:cs="Arial"/>
              </w:rPr>
              <w:t>eřejná doprava se posunula zejména v rovině koordinace a hledání nových řešení v rámci integrovaného systému</w:t>
            </w:r>
            <w:r>
              <w:rPr>
                <w:rFonts w:cs="Arial"/>
              </w:rPr>
              <w:t xml:space="preserve">. </w:t>
            </w:r>
            <w:r w:rsidRPr="00082A9C">
              <w:rPr>
                <w:rFonts w:cs="Arial"/>
              </w:rPr>
              <w:t xml:space="preserve">U nemotorové dopravy byly vytvořeny základy pro propojenou síť cyklostezek, a to díky synergické spolupráci s krajem i dalšími aktéry. V oblasti dopravní bezpečnosti došlo k výstavbě infrastruktury, která zvyšuje bezpečnost chodců v obcích. Významných výsledků bylo dosaženo v oblasti vzdělávání – podařilo se navýšit kapacity předškolního vzdělávání a rozšířit odborné učebny na základních školách. Současně se rozvíjela i oblast zájmového a environmentálního vzdělávání, kde vznikla zázemí využívaná jak školami, tak obcemi. V oblasti sociálních služeb se dařilo posilovat terénní služby, zejména zajištěním mobility pracovníků. Tato podpora pomáhá obyvatelům zůstávat v domácím prostředí a přispívá k udržení sociální soudržnosti. Kulturní dědictví bylo podpořeno alespoň jedním reprezentativním projektem. V oblasti strategického plánování vznikla kvalitní územní studie a MAS dále rozvíjela spolupráci s obcemi při tvorbě a aktualizaci jejich rozvojových dokumentů. </w:t>
            </w:r>
          </w:p>
          <w:p w14:paraId="522A2B25" w14:textId="77777777" w:rsidR="00082A9C" w:rsidRPr="00082A9C" w:rsidRDefault="00082A9C" w:rsidP="00082A9C">
            <w:pPr>
              <w:spacing w:after="60"/>
              <w:rPr>
                <w:rFonts w:cs="Arial"/>
              </w:rPr>
            </w:pPr>
            <w:r w:rsidRPr="00082A9C">
              <w:rPr>
                <w:rFonts w:cs="Arial"/>
              </w:rPr>
              <w:t>Naopak se nedařilo výrazněji posunout ve veřejné dopravě a výstavbě cyklostezek, kde byly možnosti omezené buď vysokými náklady, nebo nevhodně nastavenými podmínkami výzev. Také některé připravené typy projektů, například v oblasti sociálního bydlení či památek, se nakonec nerealizovaly.</w:t>
            </w:r>
          </w:p>
          <w:p w14:paraId="002619A6" w14:textId="77777777" w:rsidR="00944AF5" w:rsidRDefault="00944AF5" w:rsidP="00785BB5">
            <w:pPr>
              <w:spacing w:after="60"/>
              <w:rPr>
                <w:rFonts w:cs="Arial"/>
              </w:rPr>
            </w:pPr>
          </w:p>
          <w:p w14:paraId="08A04E33" w14:textId="5C2E04CC" w:rsidR="00944AF5" w:rsidRPr="00944AF5" w:rsidRDefault="00944AF5" w:rsidP="00785BB5">
            <w:pPr>
              <w:spacing w:after="60"/>
              <w:rPr>
                <w:rFonts w:cs="Arial"/>
                <w:b/>
              </w:rPr>
            </w:pPr>
            <w:r w:rsidRPr="00944AF5">
              <w:rPr>
                <w:rFonts w:cs="Arial"/>
                <w:b/>
              </w:rPr>
              <w:t>OP ŽP</w:t>
            </w:r>
          </w:p>
          <w:p w14:paraId="6C7AEB8F" w14:textId="0807D133" w:rsidR="00944AF5" w:rsidRDefault="00944AF5" w:rsidP="00785BB5">
            <w:pPr>
              <w:spacing w:after="60"/>
              <w:rPr>
                <w:rFonts w:cs="Arial"/>
              </w:rPr>
            </w:pPr>
            <w:r w:rsidRPr="00944AF5">
              <w:rPr>
                <w:rFonts w:cs="Arial"/>
              </w:rPr>
              <w:t>U programového rámce Operačního programu Životní prostředí vedly projekty k dosažení předpokládaných (plánovaných) výstupů a výsledků spíše v omezené míře. Programový rámec byl přidán až v pozdější fázi realizace SCLLD a možnosti podpory byly omezené. Konkrétně např. došlo k zatravnění řešených obecních pozemků a k výsadbě keřů a stromů. Došlo ke zlepšení ekologické stability krajiny. V rámci výsadby vznikla genofondová alej. V nich jsou i staré původní odrůdy. U stromů byly umístěny cedulky s názvy odrůd.</w:t>
            </w:r>
          </w:p>
          <w:p w14:paraId="0753C6A5" w14:textId="370A6449" w:rsidR="00082A9C" w:rsidRPr="00082A9C" w:rsidRDefault="00082A9C" w:rsidP="00082A9C">
            <w:pPr>
              <w:spacing w:after="60"/>
              <w:rPr>
                <w:rFonts w:cs="Arial"/>
              </w:rPr>
            </w:pPr>
            <w:r>
              <w:rPr>
                <w:rFonts w:cs="Arial"/>
              </w:rPr>
              <w:t xml:space="preserve">Na Focus </w:t>
            </w:r>
            <w:proofErr w:type="spellStart"/>
            <w:r>
              <w:rPr>
                <w:rFonts w:cs="Arial"/>
              </w:rPr>
              <w:t>group</w:t>
            </w:r>
            <w:proofErr w:type="spellEnd"/>
            <w:r>
              <w:rPr>
                <w:rFonts w:cs="Arial"/>
              </w:rPr>
              <w:t xml:space="preserve"> k programovém rámci zaznělo, že </w:t>
            </w:r>
            <w:r w:rsidRPr="00082A9C">
              <w:rPr>
                <w:rFonts w:cs="Arial"/>
              </w:rPr>
              <w:t>se podařilo realizovat projekty zaměřené především na výsadbu zeleně, zejména alejí, a na protierozní opatření. Tyto zásahy přispívají ke zlepšení ekologických funkcí krajiny a posilují její odolnost vůči klimatickým změnám. V některých lokalitách se pozitivně projevily synergie s probíhajícími pozemkovými úpravami, které umožnily lepší umístění opatření v krajině.</w:t>
            </w:r>
          </w:p>
          <w:p w14:paraId="12068085" w14:textId="5C5EAC71" w:rsidR="00082A9C" w:rsidRDefault="00082A9C" w:rsidP="00082A9C">
            <w:pPr>
              <w:spacing w:after="60"/>
              <w:rPr>
                <w:rFonts w:cs="Arial"/>
              </w:rPr>
            </w:pPr>
            <w:r w:rsidRPr="00082A9C">
              <w:rPr>
                <w:rFonts w:cs="Arial"/>
              </w:rPr>
              <w:t>Na druhou stranu byla realizace těchto projektů administrativně i technicky náročná. Komplikace vyplývaly zejména z obtížného projednání záměrů se zemědělci, nedostatečné dostupnosti obecních pozemků a také z negativního dopadu spekulativních nákupů půdy. Problematické bylo rovněž nastavení výzev, které neodráželo specifika území a malé obce stavělo do obtížné pozice. Přesto se podařilo některé projekty úspěšně dokončit a vytvořit tak důležité základy pro lepší péči o krajinu.</w:t>
            </w:r>
          </w:p>
          <w:p w14:paraId="2EF15424" w14:textId="12F67331" w:rsidR="00944AF5" w:rsidRDefault="00944AF5" w:rsidP="00785BB5">
            <w:pPr>
              <w:spacing w:after="60"/>
              <w:rPr>
                <w:rFonts w:cs="Arial"/>
              </w:rPr>
            </w:pPr>
          </w:p>
          <w:p w14:paraId="13ADE862" w14:textId="265B1548" w:rsidR="00944AF5" w:rsidRDefault="00944AF5" w:rsidP="00785BB5">
            <w:pPr>
              <w:spacing w:after="60"/>
              <w:rPr>
                <w:rFonts w:cs="Arial"/>
                <w:b/>
              </w:rPr>
            </w:pPr>
            <w:r w:rsidRPr="00944AF5">
              <w:rPr>
                <w:rFonts w:cs="Arial"/>
                <w:b/>
              </w:rPr>
              <w:t>PRV</w:t>
            </w:r>
          </w:p>
          <w:p w14:paraId="6BA160E0" w14:textId="77777777" w:rsidR="00944AF5" w:rsidRPr="00944AF5" w:rsidRDefault="00944AF5" w:rsidP="00944AF5">
            <w:pPr>
              <w:spacing w:after="60"/>
              <w:rPr>
                <w:rFonts w:cs="Arial"/>
              </w:rPr>
            </w:pPr>
            <w:r w:rsidRPr="00944AF5">
              <w:rPr>
                <w:rFonts w:cs="Arial"/>
              </w:rPr>
              <w:t xml:space="preserve">U programového rámce Programu rozvoje venkova došlo díky realizovaným projektům k dosažení předpokládaných plánovaných výstupů a výsledků ve zvýšené míře. Díky realizovaným projektům se podařilo výrazně zefektivnit činnost řady podnikatelských i obecních subjektů a přispět k udržitelnějšímu a odolnějšímu fungování celého území. Příjemci např. investovali do moderních technologií, které vedly ke snížení emisí a snížení </w:t>
            </w:r>
            <w:r w:rsidRPr="00944AF5">
              <w:rPr>
                <w:rFonts w:cs="Arial"/>
              </w:rPr>
              <w:lastRenderedPageBreak/>
              <w:t>počtu jízd nutných k přepravě, optimalizovala se logistika a zároveň omezila environmentální zátěž.</w:t>
            </w:r>
          </w:p>
          <w:p w14:paraId="290E6631" w14:textId="77777777" w:rsidR="00944AF5" w:rsidRPr="00944AF5" w:rsidRDefault="00944AF5" w:rsidP="00944AF5">
            <w:pPr>
              <w:spacing w:after="60"/>
              <w:rPr>
                <w:rFonts w:cs="Arial"/>
              </w:rPr>
            </w:pPr>
            <w:r w:rsidRPr="00944AF5">
              <w:rPr>
                <w:rFonts w:cs="Arial"/>
              </w:rPr>
              <w:t xml:space="preserve">Příkladem je pořízení moderního vybavení pro zpracování mléka – došlo k zásadnímu posunu ve zpracování mléka a distribuci výrobků – farma mohla rozšířit svůj sortiment o nové produkty, zlepšit kvalitu i objem výroby a vstoupit profesionálněji na trh s farmářskými mléčnými výrobky. Nově vybudovaná sýrárna, </w:t>
            </w:r>
            <w:proofErr w:type="spellStart"/>
            <w:r w:rsidRPr="00944AF5">
              <w:rPr>
                <w:rFonts w:cs="Arial"/>
              </w:rPr>
              <w:t>paster</w:t>
            </w:r>
            <w:proofErr w:type="spellEnd"/>
            <w:r w:rsidRPr="00944AF5">
              <w:rPr>
                <w:rFonts w:cs="Arial"/>
              </w:rPr>
              <w:t xml:space="preserve"> s kapacitou 200 litrů a další vybavení (např. lednice) umožnily stabilní produkci. Marketingová spolupráce vedla k vytvoření e-shopu, který výrazně zefektivnil a zprofesionalizoval prodej a objednávky. Výsledkem je posílení konkurenceschopnosti a stability zemědělského podniku.</w:t>
            </w:r>
          </w:p>
          <w:p w14:paraId="2873202C" w14:textId="77777777" w:rsidR="00944AF5" w:rsidRPr="00944AF5" w:rsidRDefault="00944AF5" w:rsidP="00944AF5">
            <w:pPr>
              <w:spacing w:after="60"/>
              <w:rPr>
                <w:rFonts w:cs="Arial"/>
              </w:rPr>
            </w:pPr>
            <w:r w:rsidRPr="00944AF5">
              <w:rPr>
                <w:rFonts w:cs="Arial"/>
              </w:rPr>
              <w:t>Kvalitativní posun zaznamenalo i drobné řemeslo – v jednom z projektů byla pořízena nová olepovačka hran pro truhlářskou výrobu, která přinesla vyšší efektivitu výroby bez navýšení energetické náročnosti. V jiném případě vznikla klubovna pro místní spolek, který zde bude organizovat kulturní a komunitní aktivity, včetně moštování ovoce nebo péče o veřejnou zeleň. Nové zázemí tak podpoří občanskou angažovanost a komunitní život v obci.</w:t>
            </w:r>
          </w:p>
          <w:p w14:paraId="63A5FE91" w14:textId="77777777" w:rsidR="00944AF5" w:rsidRPr="00944AF5" w:rsidRDefault="00944AF5" w:rsidP="00944AF5">
            <w:pPr>
              <w:spacing w:after="60"/>
              <w:rPr>
                <w:rFonts w:cs="Arial"/>
              </w:rPr>
            </w:pPr>
            <w:r w:rsidRPr="00944AF5">
              <w:rPr>
                <w:rFonts w:cs="Arial"/>
              </w:rPr>
              <w:t>Intervence směřovaly také do oblasti ochrany krajiny. Obec Němčany, která se dlouhodobě potýkala s následky eroze půdy, záplavami a úbytkem biodiverzity, realizovala komplexní opatření, která přinesla zlepšení v protierozních opatřeních. Voda je nyní efektivněji odváděna a krajina lépe zadržuje vláhu. Dlouhodobým efektem je snížení nákladů obce na řešení škod způsobených přívalovými dešti i vyšší odolnost krajiny vůči suchu.</w:t>
            </w:r>
          </w:p>
          <w:p w14:paraId="0F4C27B4" w14:textId="7223DE8F" w:rsidR="00944AF5" w:rsidRDefault="00944AF5" w:rsidP="00944AF5">
            <w:pPr>
              <w:spacing w:after="60"/>
              <w:rPr>
                <w:rFonts w:cs="Arial"/>
              </w:rPr>
            </w:pPr>
            <w:r w:rsidRPr="00944AF5">
              <w:rPr>
                <w:rFonts w:cs="Arial"/>
              </w:rPr>
              <w:t>Společně tyto projekty přinášejí nejen vyšší efektivitu a stabilitu podnikání, ale i kvalitnější životní prostředí, silnější občanskou společnost a odolnější krajinu.</w:t>
            </w:r>
          </w:p>
          <w:p w14:paraId="76041FD9" w14:textId="77777777" w:rsidR="00CC0041" w:rsidRDefault="00CC0041" w:rsidP="00944AF5">
            <w:pPr>
              <w:spacing w:after="60"/>
              <w:rPr>
                <w:rFonts w:cs="Arial"/>
              </w:rPr>
            </w:pPr>
          </w:p>
          <w:p w14:paraId="51C5FEA0" w14:textId="1CEF9228" w:rsidR="00CC0041" w:rsidRPr="00CC0041" w:rsidRDefault="00CC0041" w:rsidP="00CC0041">
            <w:pPr>
              <w:spacing w:after="60"/>
              <w:rPr>
                <w:rFonts w:cs="Arial"/>
              </w:rPr>
            </w:pPr>
            <w:r>
              <w:rPr>
                <w:rFonts w:cs="Arial"/>
              </w:rPr>
              <w:t xml:space="preserve">Na Focus </w:t>
            </w:r>
            <w:proofErr w:type="spellStart"/>
            <w:r>
              <w:rPr>
                <w:rFonts w:cs="Arial"/>
              </w:rPr>
              <w:t>group</w:t>
            </w:r>
            <w:proofErr w:type="spellEnd"/>
            <w:r>
              <w:rPr>
                <w:rFonts w:cs="Arial"/>
              </w:rPr>
              <w:t xml:space="preserve"> se diskutovala </w:t>
            </w:r>
            <w:r w:rsidRPr="00CC0041">
              <w:rPr>
                <w:rFonts w:cs="Arial"/>
              </w:rPr>
              <w:t>podpo</w:t>
            </w:r>
            <w:r>
              <w:rPr>
                <w:rFonts w:cs="Arial"/>
              </w:rPr>
              <w:t>ra</w:t>
            </w:r>
            <w:r w:rsidRPr="00CC0041">
              <w:rPr>
                <w:rFonts w:cs="Arial"/>
              </w:rPr>
              <w:t xml:space="preserve"> rozvoj</w:t>
            </w:r>
            <w:r>
              <w:rPr>
                <w:rFonts w:cs="Arial"/>
              </w:rPr>
              <w:t>e</w:t>
            </w:r>
            <w:r w:rsidRPr="00CC0041">
              <w:rPr>
                <w:rFonts w:cs="Arial"/>
              </w:rPr>
              <w:t xml:space="preserve"> podnikání, především malých a začínajících subjektů – často šlo o drobné farmy. Projekty byly většinou smysluplné a přínosné, zájem žadatelů byl vysoký a oceňovali především kvalitní servis MAS. Naopak se nerealizovaly žádné projekty spolupráce podnikatelů ani projekty na podporu krátkých dodavatelských řetězců, což ukazuje na nízký zájem o tyto formy spolupráce. Přesto vznikaly zajímavé synergie – např. s regionální značkou Brněnsko a s účastí na farmářských trzích.</w:t>
            </w:r>
          </w:p>
          <w:p w14:paraId="6A5D8A7E" w14:textId="77777777" w:rsidR="00CC0041" w:rsidRPr="00CC0041" w:rsidRDefault="00CC0041" w:rsidP="00CC0041">
            <w:pPr>
              <w:spacing w:after="60"/>
              <w:rPr>
                <w:rFonts w:cs="Arial"/>
              </w:rPr>
            </w:pPr>
            <w:r w:rsidRPr="00CC0041">
              <w:rPr>
                <w:rFonts w:cs="Arial"/>
              </w:rPr>
              <w:t xml:space="preserve">Silnou stránkou byly intervence v oblasti základních služeb a obnovy venkova – šlo o velmi žádanou </w:t>
            </w:r>
            <w:proofErr w:type="spellStart"/>
            <w:r w:rsidRPr="00CC0041">
              <w:rPr>
                <w:rFonts w:cs="Arial"/>
              </w:rPr>
              <w:t>fiche</w:t>
            </w:r>
            <w:proofErr w:type="spellEnd"/>
            <w:r w:rsidRPr="00CC0041">
              <w:rPr>
                <w:rFonts w:cs="Arial"/>
              </w:rPr>
              <w:t>, která vedla k širokému zapojení obcí a neziskových organizací. Projekty výrazně posílily sociální kapitál v území, a zároveň podpořily schopnost menších subjektů žádat o dotace i z jiných zdrojů.</w:t>
            </w:r>
          </w:p>
          <w:p w14:paraId="752DA9B4" w14:textId="35B1EB56" w:rsidR="00CC0041" w:rsidRDefault="00CC0041" w:rsidP="00CC0041">
            <w:pPr>
              <w:spacing w:after="60"/>
              <w:rPr>
                <w:rFonts w:cs="Arial"/>
              </w:rPr>
            </w:pPr>
            <w:r w:rsidRPr="00CC0041">
              <w:rPr>
                <w:rFonts w:cs="Arial"/>
              </w:rPr>
              <w:t>V oblasti regionální identity se MAS zapojila do mezinárodní spolupráce a podílela se na vzniku regionální značky „Brněnsko originální produkt“. Tento výstup má přesah k dalším aktérům v území a vytváří příležitosti pro další spolupráci.</w:t>
            </w:r>
          </w:p>
          <w:p w14:paraId="1CF2565D" w14:textId="77777777" w:rsidR="00944AF5" w:rsidRPr="00944AF5" w:rsidRDefault="00944AF5" w:rsidP="00785BB5">
            <w:pPr>
              <w:spacing w:after="60"/>
              <w:rPr>
                <w:rFonts w:cs="Arial"/>
                <w:b/>
              </w:rPr>
            </w:pPr>
          </w:p>
          <w:p w14:paraId="6B424234" w14:textId="1FD083AD" w:rsidR="00944AF5" w:rsidRDefault="00944AF5" w:rsidP="00785BB5">
            <w:pPr>
              <w:spacing w:after="60"/>
              <w:rPr>
                <w:rFonts w:cs="Arial"/>
                <w:b/>
              </w:rPr>
            </w:pPr>
            <w:r w:rsidRPr="00944AF5">
              <w:rPr>
                <w:rFonts w:cs="Arial"/>
                <w:b/>
              </w:rPr>
              <w:t>OP Z</w:t>
            </w:r>
          </w:p>
          <w:p w14:paraId="32612539" w14:textId="77777777" w:rsidR="00944AF5" w:rsidRPr="00944AF5" w:rsidRDefault="00944AF5" w:rsidP="00944AF5">
            <w:pPr>
              <w:spacing w:after="60"/>
              <w:rPr>
                <w:rFonts w:cs="Arial"/>
              </w:rPr>
            </w:pPr>
            <w:r w:rsidRPr="00944AF5">
              <w:rPr>
                <w:rFonts w:cs="Arial"/>
              </w:rPr>
              <w:t xml:space="preserve">V programovém rámci došlo díky intervencím k dosažení předpokládaných plánovaných výstupů a výsledků ve zvýšené míře. Realizace projektů např. přinesla hmatatelné zlepšení v dostupnosti a kvalitě sociálních služeb, podpoře zaměstnanosti i rozvoji komunitních aktivit. Došlo k přijetí nových sociálních pracovníků, čímž se zvýšila kvalita poskytovaných služeb – pracovníci se mohli více věnovat klientům individuálně. </w:t>
            </w:r>
          </w:p>
          <w:p w14:paraId="53DDCDE7" w14:textId="77777777" w:rsidR="00944AF5" w:rsidRPr="00944AF5" w:rsidRDefault="00944AF5" w:rsidP="00944AF5">
            <w:pPr>
              <w:spacing w:after="60"/>
              <w:rPr>
                <w:rFonts w:cs="Arial"/>
              </w:rPr>
            </w:pPr>
            <w:r w:rsidRPr="00944AF5">
              <w:rPr>
                <w:rFonts w:cs="Arial"/>
              </w:rPr>
              <w:t xml:space="preserve">Území MAS má dobrou dopravní dostupnost, trpí však nedostatkem pracovních příležitostí přímo v místě. Díky jedné z intervencí byli podpořeni zaměstnanci vracející se po mateřské dovolené. </w:t>
            </w:r>
          </w:p>
          <w:p w14:paraId="7F30FAB8" w14:textId="77777777" w:rsidR="00944AF5" w:rsidRPr="00944AF5" w:rsidRDefault="00944AF5" w:rsidP="00944AF5">
            <w:pPr>
              <w:spacing w:after="60"/>
              <w:rPr>
                <w:rFonts w:cs="Arial"/>
              </w:rPr>
            </w:pPr>
            <w:r w:rsidRPr="00944AF5">
              <w:rPr>
                <w:rFonts w:cs="Arial"/>
              </w:rPr>
              <w:t xml:space="preserve">Další z příjemců podpory vybudoval novou zpracovatelskou kapacitu zaměřenou na lokální zemědělské produkty, která zároveň slouží jako pracovní příležitost pro osoby znevýhodněné na trhu práce. Výrobky byly distribuovány prostřednictvím sítě zákazníků, </w:t>
            </w:r>
            <w:r w:rsidRPr="00944AF5">
              <w:rPr>
                <w:rFonts w:cs="Arial"/>
              </w:rPr>
              <w:lastRenderedPageBreak/>
              <w:t>která vznikla organicky na základě osobních doporučení a pozitivních zkušeností s kvalitou i přístupem.</w:t>
            </w:r>
          </w:p>
          <w:p w14:paraId="150F62F3" w14:textId="77777777" w:rsidR="00944AF5" w:rsidRPr="00944AF5" w:rsidRDefault="00944AF5" w:rsidP="00944AF5">
            <w:pPr>
              <w:spacing w:after="60"/>
              <w:rPr>
                <w:rFonts w:cs="Arial"/>
              </w:rPr>
            </w:pPr>
            <w:r w:rsidRPr="00944AF5">
              <w:rPr>
                <w:rFonts w:cs="Arial"/>
              </w:rPr>
              <w:t>Přínos projektů se projevil také ve volnočasových aktivitách pro děti. Pro podporu mladých rodin a rostoucí nároky na infrastrukturu volného času byly navýšeny kapacity prázdninových aktivit, příměstských táborů.</w:t>
            </w:r>
          </w:p>
          <w:p w14:paraId="1D584D21" w14:textId="0A53D2BB" w:rsidR="00944AF5" w:rsidRDefault="00944AF5" w:rsidP="00944AF5">
            <w:pPr>
              <w:spacing w:after="60"/>
              <w:rPr>
                <w:rFonts w:cs="Arial"/>
              </w:rPr>
            </w:pPr>
            <w:r w:rsidRPr="00944AF5">
              <w:rPr>
                <w:rFonts w:cs="Arial"/>
              </w:rPr>
              <w:t>Díky cíleným investicím tak došlo k posílení lokální zaměstnanosti, sociální stability a nabídky veřejně prospěšných služeb.</w:t>
            </w:r>
          </w:p>
          <w:p w14:paraId="35A08650" w14:textId="100A6195" w:rsidR="00CC0041" w:rsidRPr="00CC0041" w:rsidRDefault="00CC0041" w:rsidP="00CC0041">
            <w:pPr>
              <w:spacing w:after="60"/>
              <w:rPr>
                <w:rFonts w:cs="Arial"/>
              </w:rPr>
            </w:pPr>
            <w:r>
              <w:rPr>
                <w:rFonts w:cs="Arial"/>
              </w:rPr>
              <w:t xml:space="preserve">K programovém rámci OP Zaměstnanost na </w:t>
            </w:r>
            <w:proofErr w:type="spellStart"/>
            <w:r>
              <w:rPr>
                <w:rFonts w:cs="Arial"/>
              </w:rPr>
              <w:t>focus</w:t>
            </w:r>
            <w:proofErr w:type="spellEnd"/>
            <w:r>
              <w:rPr>
                <w:rFonts w:cs="Arial"/>
              </w:rPr>
              <w:t xml:space="preserve"> </w:t>
            </w:r>
            <w:proofErr w:type="spellStart"/>
            <w:r>
              <w:rPr>
                <w:rFonts w:cs="Arial"/>
              </w:rPr>
              <w:t>group</w:t>
            </w:r>
            <w:proofErr w:type="spellEnd"/>
            <w:r>
              <w:rPr>
                <w:rFonts w:cs="Arial"/>
              </w:rPr>
              <w:t xml:space="preserve"> zaznělo, že </w:t>
            </w:r>
            <w:r w:rsidRPr="00CC0041">
              <w:rPr>
                <w:rFonts w:cs="Arial"/>
              </w:rPr>
              <w:t>se podařilo podpořit rozvoj sociálních služeb, poradenství a preventivních aktivit, které doplňovaly investiční projekty IROP. Došlo k vytvoření synergií mezi těmito nástroji, což přispělo ke zlepšení dostupnosti služeb zejména v menších obcích. Podpora v aktuálním období sice pokračuje, ale v užším rozsahu.</w:t>
            </w:r>
          </w:p>
          <w:p w14:paraId="6A4D6CFF" w14:textId="77777777" w:rsidR="00CC0041" w:rsidRPr="00CC0041" w:rsidRDefault="00CC0041" w:rsidP="00CC0041">
            <w:pPr>
              <w:spacing w:after="60"/>
              <w:rPr>
                <w:rFonts w:cs="Arial"/>
              </w:rPr>
            </w:pPr>
            <w:r w:rsidRPr="00CC0041">
              <w:rPr>
                <w:rFonts w:cs="Arial"/>
              </w:rPr>
              <w:t>Významný dopad měly také aktivity zaměřené na zaměstnávání osob ohrožených sociálním vyloučením. MAS vytvořila pracovní tým, který dává příležitost dlouhodobě nezaměstnaným osobám získat základní pracovní návyky a zvýšit šanci na běžném trhu práce. Cenným přínosem je individuální přístup, zapojení psychologa a propojení na obce jako zaměstnavatele. Podpora částečných úvazků nebo přivýdělků zůstává perspektivním směrem.</w:t>
            </w:r>
          </w:p>
          <w:p w14:paraId="7545915A" w14:textId="496B7E20" w:rsidR="00CC0041" w:rsidRPr="00944AF5" w:rsidRDefault="00CC0041" w:rsidP="00CC0041">
            <w:pPr>
              <w:spacing w:after="60"/>
              <w:rPr>
                <w:rFonts w:cs="Arial"/>
              </w:rPr>
            </w:pPr>
            <w:r w:rsidRPr="00CC0041">
              <w:rPr>
                <w:rFonts w:cs="Arial"/>
              </w:rPr>
              <w:t>V oblasti prorodinných opatření se velmi osvědčily příměstské tábory a související doprovodné aktivity, například v rámci projektů MAP. Díky jejich úspěchu se podařilo navýšit dostupné finance. MAS však do budoucna plánuje směřovat podporu jiným směrem. Významný přínos měly rovněž přednášky a individuální poradenství pro děti a rodiče, které posílily rodinnou soudržnost a podpořily začlenění dětí.</w:t>
            </w:r>
          </w:p>
          <w:p w14:paraId="65BA5F68" w14:textId="77777777" w:rsidR="00944AF5" w:rsidRDefault="00944AF5" w:rsidP="00785BB5">
            <w:pPr>
              <w:spacing w:after="60"/>
              <w:rPr>
                <w:rFonts w:cs="Arial"/>
              </w:rPr>
            </w:pPr>
          </w:p>
          <w:p w14:paraId="23C44C0E" w14:textId="5667D798" w:rsidR="00785BB5" w:rsidRPr="00B65990" w:rsidRDefault="00944AF5" w:rsidP="00785BB5">
            <w:pPr>
              <w:spacing w:after="60"/>
              <w:rPr>
                <w:rFonts w:cs="Arial"/>
              </w:rPr>
            </w:pPr>
            <w:r>
              <w:rPr>
                <w:rFonts w:cs="Arial"/>
              </w:rPr>
              <w:t>Celkově p</w:t>
            </w:r>
            <w:r w:rsidR="00785BB5">
              <w:rPr>
                <w:rFonts w:cs="Arial"/>
              </w:rPr>
              <w:t xml:space="preserve">odle závěrů případových studií a </w:t>
            </w:r>
            <w:proofErr w:type="spellStart"/>
            <w:r w:rsidR="00785BB5">
              <w:rPr>
                <w:rFonts w:cs="Arial"/>
              </w:rPr>
              <w:t>focus</w:t>
            </w:r>
            <w:proofErr w:type="spellEnd"/>
            <w:r w:rsidR="00785BB5">
              <w:rPr>
                <w:rFonts w:cs="Arial"/>
              </w:rPr>
              <w:t xml:space="preserve"> </w:t>
            </w:r>
            <w:proofErr w:type="spellStart"/>
            <w:r w:rsidR="00785BB5">
              <w:rPr>
                <w:rFonts w:cs="Arial"/>
              </w:rPr>
              <w:t>group</w:t>
            </w:r>
            <w:proofErr w:type="spellEnd"/>
            <w:r w:rsidR="00785BB5">
              <w:rPr>
                <w:rFonts w:cs="Arial"/>
              </w:rPr>
              <w:t xml:space="preserve"> nedocházelo ve zvýšené míře k zásadním problémům. Plnění výstupů a výsledků</w:t>
            </w:r>
            <w:r>
              <w:rPr>
                <w:rFonts w:cs="Arial"/>
              </w:rPr>
              <w:t xml:space="preserve"> bylo pozitivně ovlivněno přítomností kanceláře MAS, negativně ovlivněno zejména zvýšenými administrativními požadavky v případě OP ŽP i omezenými možnostmi intervence.</w:t>
            </w:r>
          </w:p>
          <w:p w14:paraId="26E3EB63" w14:textId="77777777" w:rsidR="0026256A" w:rsidRPr="00B65990" w:rsidRDefault="0026256A" w:rsidP="00E250EC">
            <w:pPr>
              <w:spacing w:after="60"/>
              <w:rPr>
                <w:rFonts w:cs="Arial"/>
              </w:rPr>
            </w:pPr>
          </w:p>
        </w:tc>
      </w:tr>
      <w:tr w:rsidR="0026256A" w:rsidRPr="00B65990" w14:paraId="3B525BAC" w14:textId="77777777" w:rsidTr="00EC4982">
        <w:tc>
          <w:tcPr>
            <w:tcW w:w="9212" w:type="dxa"/>
            <w:gridSpan w:val="2"/>
            <w:shd w:val="clear" w:color="auto" w:fill="F2F2F2" w:themeFill="background1" w:themeFillShade="F2"/>
          </w:tcPr>
          <w:p w14:paraId="1FE5509D" w14:textId="40EF2EE8" w:rsidR="00782B7D" w:rsidRPr="00782B7D" w:rsidRDefault="00D301C8" w:rsidP="00E250EC">
            <w:pPr>
              <w:spacing w:after="60"/>
              <w:rPr>
                <w:rFonts w:cs="Arial"/>
                <w:b/>
                <w:color w:val="000000" w:themeColor="text1"/>
              </w:rPr>
            </w:pPr>
            <w:r w:rsidRPr="00D301C8">
              <w:rPr>
                <w:rFonts w:cs="Arial"/>
                <w:b/>
                <w:color w:val="000000" w:themeColor="text1"/>
              </w:rPr>
              <w:lastRenderedPageBreak/>
              <w:t>C.3.2) Do jaké míry vedou intervence k uspokojování potřeb cílových skupin daného projektu (relevantních k Opatřením/</w:t>
            </w:r>
            <w:proofErr w:type="spellStart"/>
            <w:r w:rsidRPr="00D301C8">
              <w:rPr>
                <w:rFonts w:cs="Arial"/>
                <w:b/>
                <w:color w:val="000000" w:themeColor="text1"/>
              </w:rPr>
              <w:t>Fichím</w:t>
            </w:r>
            <w:proofErr w:type="spellEnd"/>
            <w:r w:rsidRPr="00D301C8">
              <w:rPr>
                <w:rFonts w:cs="Arial"/>
                <w:b/>
                <w:color w:val="000000" w:themeColor="text1"/>
              </w:rPr>
              <w:t xml:space="preserve"> Programových rámců)?</w:t>
            </w:r>
          </w:p>
        </w:tc>
      </w:tr>
      <w:tr w:rsidR="0026256A" w:rsidRPr="00B65990" w14:paraId="4A3BC698" w14:textId="77777777" w:rsidTr="00EC4982">
        <w:tc>
          <w:tcPr>
            <w:tcW w:w="9212" w:type="dxa"/>
            <w:gridSpan w:val="2"/>
          </w:tcPr>
          <w:p w14:paraId="619397A5" w14:textId="2B421EFB" w:rsidR="0026256A" w:rsidRPr="00B65990" w:rsidRDefault="0026256A" w:rsidP="00E250EC">
            <w:pPr>
              <w:spacing w:after="60"/>
              <w:rPr>
                <w:rFonts w:cs="Arial"/>
              </w:rPr>
            </w:pPr>
            <w:r w:rsidRPr="00B65990">
              <w:rPr>
                <w:rFonts w:cs="Arial"/>
              </w:rPr>
              <w:t>Odpověď:</w:t>
            </w:r>
            <w:r w:rsidR="00785BB5">
              <w:rPr>
                <w:rFonts w:cs="Arial"/>
              </w:rPr>
              <w:t xml:space="preserve"> </w:t>
            </w:r>
          </w:p>
          <w:p w14:paraId="6FC95B17" w14:textId="31B45C12" w:rsidR="0026256A" w:rsidRDefault="00944AF5" w:rsidP="00E250EC">
            <w:pPr>
              <w:spacing w:after="60"/>
              <w:rPr>
                <w:rFonts w:cs="Arial"/>
                <w:b/>
              </w:rPr>
            </w:pPr>
            <w:r w:rsidRPr="00944AF5">
              <w:rPr>
                <w:rFonts w:cs="Arial"/>
                <w:b/>
              </w:rPr>
              <w:t>IROP</w:t>
            </w:r>
          </w:p>
          <w:p w14:paraId="0E9F7AFE" w14:textId="77777777" w:rsidR="0016059E" w:rsidRPr="0016059E" w:rsidRDefault="0016059E" w:rsidP="0016059E">
            <w:pPr>
              <w:spacing w:after="60"/>
              <w:rPr>
                <w:rFonts w:cs="Arial"/>
              </w:rPr>
            </w:pPr>
            <w:r w:rsidRPr="0016059E">
              <w:rPr>
                <w:rFonts w:cs="Arial"/>
              </w:rPr>
              <w:t>V programovém rámci IROP vedly intervence k uspokojování potřeb cílových skupin ve vysoké míře. Realizované projekty přispěly ke zlepšení kvality života obyvatel v území. Reagovaly na konkrétní potřeby různých skupin – od rodičů s malými dětmi, přes seniory, žáky a pedagogy, až po dojíždějící pracovníky či osoby ohrožené sociálním vyloučením.</w:t>
            </w:r>
          </w:p>
          <w:p w14:paraId="173E28C9" w14:textId="77777777" w:rsidR="0016059E" w:rsidRPr="0016059E" w:rsidRDefault="0016059E" w:rsidP="0016059E">
            <w:pPr>
              <w:spacing w:after="60"/>
              <w:rPr>
                <w:rFonts w:cs="Arial"/>
              </w:rPr>
            </w:pPr>
            <w:r w:rsidRPr="0016059E">
              <w:rPr>
                <w:rFonts w:cs="Arial"/>
              </w:rPr>
              <w:t>Projekty ve školství a volnočasových aktivitách přinesly dětem a žákům více příležitostí ke vzdělávání i trávení volného času, a to díky novým kapacitám školek, lepším prostorovým podmínkám i rozšíření kroužků. Pedagogové mohou efektivněji pracovat v menších skupinách a lépe reagovat na individuální potřeby dětí.</w:t>
            </w:r>
          </w:p>
          <w:p w14:paraId="46AF6313" w14:textId="77777777" w:rsidR="0016059E" w:rsidRPr="0016059E" w:rsidRDefault="0016059E" w:rsidP="0016059E">
            <w:pPr>
              <w:spacing w:after="60"/>
              <w:rPr>
                <w:rFonts w:cs="Arial"/>
              </w:rPr>
            </w:pPr>
            <w:r w:rsidRPr="0016059E">
              <w:rPr>
                <w:rFonts w:cs="Arial"/>
              </w:rPr>
              <w:t>V oblasti sociálních služeb došlo k posílení kapacit, díky čemuž mohou pracovníci věnovat více péče jednotlivým klientům, a tím zvyšovat kvalitu poskytovaných služeb. Zároveň se podařilo stabilizovat pracovní týmy, což je klíčové pro dlouhodobě udržitelné fungování.</w:t>
            </w:r>
          </w:p>
          <w:p w14:paraId="5178AD00" w14:textId="77777777" w:rsidR="0016059E" w:rsidRPr="0016059E" w:rsidRDefault="0016059E" w:rsidP="0016059E">
            <w:pPr>
              <w:spacing w:after="60"/>
              <w:rPr>
                <w:rFonts w:cs="Arial"/>
              </w:rPr>
            </w:pPr>
            <w:r w:rsidRPr="0016059E">
              <w:rPr>
                <w:rFonts w:cs="Arial"/>
              </w:rPr>
              <w:t>Díky projektům v dopravě a infrastruktuře se zlepšila bezpečnost a dostupnost – ať už jde o chodníky v Pozořicích, parkoviště u nádraží, cyklostezky nebo bezbariérová řešení. Tyto zásahy pozitivně ovlivnily každodenní mobilitu obyvatel, zejména dětí, seniorů a osob s omezenou schopností pohybu.</w:t>
            </w:r>
          </w:p>
          <w:p w14:paraId="1D91BA1C" w14:textId="77777777" w:rsidR="0016059E" w:rsidRPr="0016059E" w:rsidRDefault="0016059E" w:rsidP="0016059E">
            <w:pPr>
              <w:spacing w:after="60"/>
              <w:rPr>
                <w:rFonts w:cs="Arial"/>
              </w:rPr>
            </w:pPr>
            <w:r w:rsidRPr="0016059E">
              <w:rPr>
                <w:rFonts w:cs="Arial"/>
              </w:rPr>
              <w:lastRenderedPageBreak/>
              <w:t>Podnikatelské projekty přinesly pracovní místa, včetně podpory zaměstnávání znevýhodněných osob či rodičů po mateřské dovolené. Zároveň podpořily rozvoj regionální ekonomiky skrze lokální produkci a posílení odbytu.</w:t>
            </w:r>
          </w:p>
          <w:p w14:paraId="7A9D873B" w14:textId="77777777" w:rsidR="0016059E" w:rsidRPr="0016059E" w:rsidRDefault="0016059E" w:rsidP="0016059E">
            <w:pPr>
              <w:spacing w:after="60"/>
              <w:rPr>
                <w:rFonts w:cs="Arial"/>
              </w:rPr>
            </w:pPr>
            <w:r w:rsidRPr="0016059E">
              <w:rPr>
                <w:rFonts w:cs="Arial"/>
              </w:rPr>
              <w:t>U cílové skupiny návštěvníků došlo ke zvýšení přístupnosti kulturních a přírodních památek.</w:t>
            </w:r>
          </w:p>
          <w:p w14:paraId="6F3CDB61" w14:textId="352D6C6E" w:rsidR="0016059E" w:rsidRDefault="0016059E" w:rsidP="0016059E">
            <w:pPr>
              <w:spacing w:after="60"/>
              <w:rPr>
                <w:rFonts w:cs="Arial"/>
              </w:rPr>
            </w:pPr>
            <w:r w:rsidRPr="0016059E">
              <w:rPr>
                <w:rFonts w:cs="Arial"/>
              </w:rPr>
              <w:t>Realizované projekty cíleně a účinně reagovaly na aktuální výzvy a potřeby v území a zanechaly hmatatelné a smysluplné dopady na život místních obyvatel.</w:t>
            </w:r>
          </w:p>
          <w:p w14:paraId="2AA57A33" w14:textId="30165DDD" w:rsidR="0016059E" w:rsidRDefault="0016059E" w:rsidP="0016059E">
            <w:pPr>
              <w:spacing w:after="60"/>
              <w:rPr>
                <w:rFonts w:cs="Arial"/>
              </w:rPr>
            </w:pPr>
          </w:p>
          <w:p w14:paraId="651BBBCD" w14:textId="0A27F107" w:rsidR="0016059E" w:rsidRPr="0016059E" w:rsidRDefault="0016059E" w:rsidP="0016059E">
            <w:pPr>
              <w:spacing w:after="60"/>
              <w:rPr>
                <w:rFonts w:cs="Arial"/>
                <w:b/>
              </w:rPr>
            </w:pPr>
            <w:r w:rsidRPr="0016059E">
              <w:rPr>
                <w:rFonts w:cs="Arial"/>
                <w:b/>
              </w:rPr>
              <w:t>OP ŽP</w:t>
            </w:r>
          </w:p>
          <w:p w14:paraId="3C914BB8" w14:textId="7678D617" w:rsidR="0016059E" w:rsidRDefault="0016059E" w:rsidP="00E250EC">
            <w:pPr>
              <w:spacing w:after="60"/>
              <w:rPr>
                <w:rFonts w:cs="Arial"/>
              </w:rPr>
            </w:pPr>
            <w:r w:rsidRPr="0016059E">
              <w:rPr>
                <w:rFonts w:cs="Arial"/>
              </w:rPr>
              <w:t>U programového rámce došlo k uspokojování potřeb cílových skupin ve snížené míře. Programový rámec byl přidán až v pozdější fází realizace SCLLD a možnosti podpory byly omezené. Díky intervencím konkrétně došlo ke zvýšení diverzity krajinných struktur, prostupnost krajiny pro živočichy, zvýšení estetické a ekologické hodnoty krajiny a posílení její stability.</w:t>
            </w:r>
          </w:p>
          <w:p w14:paraId="14BA1523" w14:textId="5D6F94B9" w:rsidR="0016059E" w:rsidRDefault="0016059E" w:rsidP="00E250EC">
            <w:pPr>
              <w:spacing w:after="60"/>
              <w:rPr>
                <w:rFonts w:cs="Arial"/>
              </w:rPr>
            </w:pPr>
          </w:p>
          <w:p w14:paraId="1CA9716C" w14:textId="16E640EB" w:rsidR="0016059E" w:rsidRDefault="0016059E" w:rsidP="00E250EC">
            <w:pPr>
              <w:spacing w:after="60"/>
              <w:rPr>
                <w:rFonts w:cs="Arial"/>
                <w:b/>
              </w:rPr>
            </w:pPr>
            <w:r w:rsidRPr="0016059E">
              <w:rPr>
                <w:rFonts w:cs="Arial"/>
                <w:b/>
              </w:rPr>
              <w:t>PRV</w:t>
            </w:r>
          </w:p>
          <w:p w14:paraId="47062135" w14:textId="77777777" w:rsidR="0016059E" w:rsidRPr="0016059E" w:rsidRDefault="0016059E" w:rsidP="0016059E">
            <w:pPr>
              <w:spacing w:after="60"/>
              <w:rPr>
                <w:rFonts w:cs="Arial"/>
              </w:rPr>
            </w:pPr>
            <w:r w:rsidRPr="0016059E">
              <w:rPr>
                <w:rFonts w:cs="Arial"/>
              </w:rPr>
              <w:t>U programového rámce Programu rozvoje venkova došlo k uspokojení cílových skupiny ve vysoké míře. Projekty cíleně reagovaly na konkrétní potřeby místních obyvatel, podnikatelů a zemědělců. Došlo ke zlepšení ekonomiky provozu díky úsporám paliva a času, zvýšila se bezpečnost a efektivita dopravy. Rekonstrukce komunikací usnadnila přístup zemědělcům k jejich pozemkům a obyvatelům otevřela cestu do volné krajiny.</w:t>
            </w:r>
          </w:p>
          <w:p w14:paraId="5134BB34" w14:textId="77777777" w:rsidR="0016059E" w:rsidRPr="0016059E" w:rsidRDefault="0016059E" w:rsidP="0016059E">
            <w:pPr>
              <w:spacing w:after="60"/>
              <w:rPr>
                <w:rFonts w:cs="Arial"/>
              </w:rPr>
            </w:pPr>
            <w:r w:rsidRPr="0016059E">
              <w:rPr>
                <w:rFonts w:cs="Arial"/>
              </w:rPr>
              <w:t>Projekty zároveň podpořily místní podnikání – propagace farmy přivedla nové zákazníky a posílila odbyt regionálních potravin. Přispělo se k rozvoji ekonomiky a spokojenosti obyvatel. Vzniklo kvalitní zázemí pro spolky a veřejnost, které podporovali komunitní život, uchovávání tradic a vzdělávání mládeže i dospělých.</w:t>
            </w:r>
          </w:p>
          <w:p w14:paraId="6EFEA8A2" w14:textId="77777777" w:rsidR="0016059E" w:rsidRPr="0016059E" w:rsidRDefault="0016059E" w:rsidP="0016059E">
            <w:pPr>
              <w:spacing w:after="60"/>
              <w:rPr>
                <w:rFonts w:cs="Arial"/>
              </w:rPr>
            </w:pPr>
            <w:r w:rsidRPr="0016059E">
              <w:rPr>
                <w:rFonts w:cs="Arial"/>
              </w:rPr>
              <w:t>Významné dopady se projevily také v krajině – soustava přírodě blízkých opatření chrání půdu před erozí, zadržuje vodu a zvyšuje ekologickou stabilitu území. Zároveň zlepšuje estetické a rekreační hodnoty krajiny pro širokou veřejnost. Výsadba tisíců stromů a keřů dokládá komplexní přístup k péči o prostředí i kvalitu života.</w:t>
            </w:r>
          </w:p>
          <w:p w14:paraId="1A5533C4" w14:textId="0307773A" w:rsidR="0016059E" w:rsidRDefault="0016059E" w:rsidP="0016059E">
            <w:pPr>
              <w:spacing w:after="60"/>
              <w:rPr>
                <w:rFonts w:cs="Arial"/>
              </w:rPr>
            </w:pPr>
            <w:r w:rsidRPr="0016059E">
              <w:rPr>
                <w:rFonts w:cs="Arial"/>
              </w:rPr>
              <w:t>Celkově projekty přinesly konkrétní, dlouhodobé a hmatatelné přínosy širokému spektru cílových skupin.</w:t>
            </w:r>
          </w:p>
          <w:p w14:paraId="50758E9D" w14:textId="3F653F0C" w:rsidR="0016059E" w:rsidRDefault="0016059E" w:rsidP="0016059E">
            <w:pPr>
              <w:spacing w:after="60"/>
              <w:rPr>
                <w:rFonts w:cs="Arial"/>
              </w:rPr>
            </w:pPr>
          </w:p>
          <w:p w14:paraId="2A308634" w14:textId="42CEFF7C" w:rsidR="0016059E" w:rsidRDefault="0016059E" w:rsidP="0016059E">
            <w:pPr>
              <w:spacing w:after="60"/>
              <w:rPr>
                <w:rFonts w:cs="Arial"/>
                <w:b/>
              </w:rPr>
            </w:pPr>
            <w:r w:rsidRPr="0016059E">
              <w:rPr>
                <w:rFonts w:cs="Arial"/>
                <w:b/>
              </w:rPr>
              <w:t>OP Z</w:t>
            </w:r>
          </w:p>
          <w:p w14:paraId="4F827260" w14:textId="77777777" w:rsidR="0016059E" w:rsidRPr="0016059E" w:rsidRDefault="0016059E" w:rsidP="0016059E">
            <w:pPr>
              <w:spacing w:after="60"/>
              <w:rPr>
                <w:rFonts w:cs="Arial"/>
              </w:rPr>
            </w:pPr>
            <w:r w:rsidRPr="0016059E">
              <w:rPr>
                <w:rFonts w:cs="Arial"/>
              </w:rPr>
              <w:t>U programového rámce Operačního programu Zaměstnanost došlo k uspokojení potřeba cílových skupin ve vysoké míře.</w:t>
            </w:r>
          </w:p>
          <w:p w14:paraId="5A6A9B06" w14:textId="77777777" w:rsidR="0016059E" w:rsidRPr="0016059E" w:rsidRDefault="0016059E" w:rsidP="0016059E">
            <w:pPr>
              <w:spacing w:after="60"/>
              <w:rPr>
                <w:rFonts w:cs="Arial"/>
              </w:rPr>
            </w:pPr>
            <w:r w:rsidRPr="0016059E">
              <w:rPr>
                <w:rFonts w:cs="Arial"/>
              </w:rPr>
              <w:t xml:space="preserve">Projekty přinesly pro cílové skupiny přímou a cílenou pomoc osobám v obtížné životní situaci. Podporu získaly např. ohrožené rodiny, osoby bez domova či ohrožené bezdomovectvím, dlouhodobě nezaměstnaní, lidé se zdravotním postižením i rodiče pečující o malé děti. Cílové skupiny získaly pomoc při vyřizování dávek, hledání zaměstnání, řešení dluhů, návratu do pracovního života či při zajištění péče o děti. </w:t>
            </w:r>
          </w:p>
          <w:p w14:paraId="46CA2054" w14:textId="77777777" w:rsidR="0016059E" w:rsidRPr="0016059E" w:rsidRDefault="0016059E" w:rsidP="0016059E">
            <w:pPr>
              <w:spacing w:after="60"/>
              <w:rPr>
                <w:rFonts w:cs="Arial"/>
              </w:rPr>
            </w:pPr>
            <w:r w:rsidRPr="0016059E">
              <w:rPr>
                <w:rFonts w:cs="Arial"/>
              </w:rPr>
              <w:t xml:space="preserve">Projekt posílil i kapacity a kvality sociálních pracovníků. </w:t>
            </w:r>
          </w:p>
          <w:p w14:paraId="5347069D" w14:textId="77777777" w:rsidR="0016059E" w:rsidRPr="0016059E" w:rsidRDefault="0016059E" w:rsidP="0016059E">
            <w:pPr>
              <w:spacing w:after="60"/>
              <w:rPr>
                <w:rFonts w:cs="Arial"/>
              </w:rPr>
            </w:pPr>
            <w:r w:rsidRPr="0016059E">
              <w:rPr>
                <w:rFonts w:cs="Arial"/>
              </w:rPr>
              <w:t>Významný dopad měly projekty také v oblasti zaměstnanosti – některé osoby se vrátily na trh práce po mateřské dovolené, jiné získaly nové pracovní návyky či dovednosti. Sociální podniky nabídly uplatnění i osobám se zdravotním znevýhodněním a pomohly jim smysluplně se zapojit do pracovního života.</w:t>
            </w:r>
          </w:p>
          <w:p w14:paraId="1A2C15A3" w14:textId="66D5958A" w:rsidR="0016059E" w:rsidRPr="0016059E" w:rsidRDefault="0016059E" w:rsidP="0016059E">
            <w:pPr>
              <w:spacing w:after="60"/>
              <w:rPr>
                <w:rFonts w:cs="Arial"/>
              </w:rPr>
            </w:pPr>
            <w:r w:rsidRPr="0016059E">
              <w:rPr>
                <w:rFonts w:cs="Arial"/>
              </w:rPr>
              <w:t>Proběhla i podpora rodičů s malými dětmi, pro které byly zajištěny příměstské tábory v době prázdnin. Díky tomu mohli lépe sladit práci a rodinný život.</w:t>
            </w:r>
          </w:p>
          <w:p w14:paraId="53FB3134" w14:textId="3A3A3F94" w:rsidR="0016059E" w:rsidRDefault="0016059E" w:rsidP="00E250EC">
            <w:pPr>
              <w:spacing w:after="60"/>
              <w:rPr>
                <w:rFonts w:cs="Arial"/>
                <w:b/>
              </w:rPr>
            </w:pPr>
          </w:p>
          <w:p w14:paraId="67A5E369" w14:textId="13347340" w:rsidR="0016059E" w:rsidRPr="0016059E" w:rsidRDefault="0016059E" w:rsidP="00E250EC">
            <w:pPr>
              <w:spacing w:after="60"/>
              <w:rPr>
                <w:rFonts w:cs="Arial"/>
              </w:rPr>
            </w:pPr>
            <w:r w:rsidRPr="0016059E">
              <w:rPr>
                <w:rFonts w:cs="Arial"/>
              </w:rPr>
              <w:lastRenderedPageBreak/>
              <w:t>Celkově lze říci, že potřeby cílových skupin byly naplňovány velmi dobře</w:t>
            </w:r>
            <w:r>
              <w:rPr>
                <w:rFonts w:cs="Arial"/>
              </w:rPr>
              <w:t>, limitem je omezená velikost alokací</w:t>
            </w:r>
            <w:r w:rsidRPr="0016059E">
              <w:rPr>
                <w:rFonts w:cs="Arial"/>
              </w:rPr>
              <w:t xml:space="preserve">. </w:t>
            </w:r>
            <w:r>
              <w:rPr>
                <w:rFonts w:cs="Arial"/>
              </w:rPr>
              <w:t>Výjimkou je OP ŽP, kde byly omezené možnosti intervencí.</w:t>
            </w:r>
          </w:p>
          <w:p w14:paraId="762D7DB0" w14:textId="733267E9" w:rsidR="00944AF5" w:rsidRPr="00B65990" w:rsidRDefault="00944AF5" w:rsidP="00E250EC">
            <w:pPr>
              <w:spacing w:after="60"/>
              <w:rPr>
                <w:rFonts w:cs="Arial"/>
              </w:rPr>
            </w:pPr>
          </w:p>
        </w:tc>
      </w:tr>
      <w:tr w:rsidR="00D301C8" w:rsidRPr="00B65990" w14:paraId="754C0C4C" w14:textId="77777777" w:rsidTr="00EC4982">
        <w:tc>
          <w:tcPr>
            <w:tcW w:w="9212" w:type="dxa"/>
            <w:gridSpan w:val="2"/>
            <w:shd w:val="clear" w:color="auto" w:fill="F2F2F2" w:themeFill="background1" w:themeFillShade="F2"/>
          </w:tcPr>
          <w:p w14:paraId="62C9DDBA" w14:textId="28C02A0D" w:rsidR="00D301C8" w:rsidRPr="00782B7D" w:rsidRDefault="00D301C8" w:rsidP="00D301C8">
            <w:pPr>
              <w:spacing w:after="60"/>
              <w:rPr>
                <w:rFonts w:cs="Arial"/>
                <w:b/>
                <w:color w:val="000000" w:themeColor="text1"/>
              </w:rPr>
            </w:pPr>
            <w:r w:rsidRPr="00D301C8">
              <w:rPr>
                <w:rFonts w:cs="Arial"/>
                <w:b/>
                <w:color w:val="000000" w:themeColor="text1"/>
              </w:rPr>
              <w:lastRenderedPageBreak/>
              <w:t xml:space="preserve">C.3.3) Do jaké míry jsou výstupy a výsledky a dopady dosažené v jednotlivých Programových rámcích skutečně </w:t>
            </w:r>
            <w:r w:rsidR="00137161" w:rsidRPr="00D301C8">
              <w:rPr>
                <w:rFonts w:cs="Arial"/>
                <w:b/>
                <w:color w:val="000000" w:themeColor="text1"/>
              </w:rPr>
              <w:t>udržitelné?</w:t>
            </w:r>
          </w:p>
        </w:tc>
      </w:tr>
      <w:tr w:rsidR="00D301C8" w:rsidRPr="00B65990" w14:paraId="1E756A29" w14:textId="77777777" w:rsidTr="00EC4982">
        <w:tc>
          <w:tcPr>
            <w:tcW w:w="9212" w:type="dxa"/>
            <w:gridSpan w:val="2"/>
          </w:tcPr>
          <w:p w14:paraId="0180B6C0" w14:textId="09B1A2BA" w:rsidR="00D301C8" w:rsidRDefault="00D301C8" w:rsidP="00E250EC">
            <w:pPr>
              <w:spacing w:after="60"/>
              <w:rPr>
                <w:rFonts w:cs="Arial"/>
              </w:rPr>
            </w:pPr>
            <w:r w:rsidRPr="00B65990">
              <w:rPr>
                <w:rFonts w:cs="Arial"/>
              </w:rPr>
              <w:t>Odpověď:</w:t>
            </w:r>
            <w:r w:rsidR="00785BB5">
              <w:rPr>
                <w:rFonts w:cs="Arial"/>
              </w:rPr>
              <w:t xml:space="preserve"> </w:t>
            </w:r>
          </w:p>
          <w:p w14:paraId="7EBC7270" w14:textId="222E4A08" w:rsidR="0016059E" w:rsidRDefault="0016059E" w:rsidP="00E250EC">
            <w:pPr>
              <w:spacing w:after="60"/>
              <w:rPr>
                <w:rFonts w:cs="Arial"/>
              </w:rPr>
            </w:pPr>
          </w:p>
          <w:p w14:paraId="64DACADA" w14:textId="2EF71E5C" w:rsidR="0016059E" w:rsidRPr="0016059E" w:rsidRDefault="0016059E" w:rsidP="00E250EC">
            <w:pPr>
              <w:spacing w:after="60"/>
              <w:rPr>
                <w:rFonts w:cs="Arial"/>
                <w:b/>
              </w:rPr>
            </w:pPr>
            <w:r w:rsidRPr="0016059E">
              <w:rPr>
                <w:rFonts w:cs="Arial"/>
                <w:b/>
              </w:rPr>
              <w:t>IROP</w:t>
            </w:r>
          </w:p>
          <w:p w14:paraId="3CB93F73" w14:textId="77777777" w:rsidR="0016059E" w:rsidRPr="0016059E" w:rsidRDefault="0016059E" w:rsidP="0016059E">
            <w:pPr>
              <w:spacing w:after="60"/>
              <w:rPr>
                <w:rFonts w:cs="Arial"/>
              </w:rPr>
            </w:pPr>
            <w:r w:rsidRPr="0016059E">
              <w:rPr>
                <w:rFonts w:cs="Arial"/>
              </w:rPr>
              <w:t>Výstupy, výsledky i dopady realizovaných projektů vykazují vysokou míru udržitelnosti. Ve všech případech je dodržena formální pětiletá doba udržitelnosti, přičemž v řadě projektů lze pozorovat i dlouhodobější udržitelnost. Udržitelnost je systematicky zajišťována prostřednictvím pravidelného předávání monitorovacích zpráv, často doplněných fotodokumentací, a také vlastní správou a údržbou ze strany obcí, škol či technických služeb. Na udržitelnosti se podílí také příspěvkové organizace, které objekty nebo zařízení využívají a zajišťují jejich běžný provoz.</w:t>
            </w:r>
          </w:p>
          <w:p w14:paraId="29C3EEF4" w14:textId="77777777" w:rsidR="0016059E" w:rsidRPr="0016059E" w:rsidRDefault="0016059E" w:rsidP="0016059E">
            <w:pPr>
              <w:spacing w:after="60"/>
              <w:rPr>
                <w:rFonts w:cs="Arial"/>
              </w:rPr>
            </w:pPr>
            <w:r w:rsidRPr="0016059E">
              <w:rPr>
                <w:rFonts w:cs="Arial"/>
              </w:rPr>
              <w:t>U některých projektů přesahuje udržitelnost i rámec formálních požadavků, například díky dlouhé životnosti pořízených prostředků, jako jsou vozidla či technické vybavení učeben. U projektů zaměřených na infrastrukturu, jako jsou chodníky či cyklostezky, je údržba rozdělena mezi obce podle územní příslušnosti a probíhá průběžně v rámci běžného provozu.</w:t>
            </w:r>
          </w:p>
          <w:p w14:paraId="5CB2C7C0" w14:textId="77777777" w:rsidR="0016059E" w:rsidRPr="0016059E" w:rsidRDefault="0016059E" w:rsidP="0016059E">
            <w:pPr>
              <w:spacing w:after="60"/>
              <w:rPr>
                <w:rFonts w:cs="Arial"/>
              </w:rPr>
            </w:pPr>
            <w:r w:rsidRPr="0016059E">
              <w:rPr>
                <w:rFonts w:cs="Arial"/>
              </w:rPr>
              <w:t>Jedinou identifikovanou výzvou je případ chodníku, u něhož dosud nebyla splněna podmínka odkupu pozemku od Českých drah. Podle aktuálních informací má však ke schválení odkupu dojít v blízké době, takže tento nedostatek bude pravděpodobně brzy napraven. U některých tzv. měkkých projektů, se naplnění udržitelnosti prokazuje čestnými prohlášeními a zveřejněním výstupů na webových stránkách měst, což představuje méně přímý způsob ověřování oproti fyzickým výstupům.</w:t>
            </w:r>
          </w:p>
          <w:p w14:paraId="59546E36" w14:textId="41A8C50D" w:rsidR="0016059E" w:rsidRDefault="0016059E" w:rsidP="0016059E">
            <w:pPr>
              <w:spacing w:after="60"/>
              <w:rPr>
                <w:rFonts w:cs="Arial"/>
              </w:rPr>
            </w:pPr>
            <w:r w:rsidRPr="0016059E">
              <w:rPr>
                <w:rFonts w:cs="Arial"/>
              </w:rPr>
              <w:t>Celkově lze říci, že všechny projekty splňují požadovanou dobu udržitelnosti a ve většině případů je zajištěna i jejich dlouhodobá funkčnost. Udržitelnost výstupů je nejen deklarována, ale i reálně naplňována díky zapojení místních aktérů do péče o realizované investice a díky systematickému monitoringu.</w:t>
            </w:r>
          </w:p>
          <w:p w14:paraId="029C4C55" w14:textId="78E5BCDC" w:rsidR="0016059E" w:rsidRDefault="0016059E" w:rsidP="0016059E">
            <w:pPr>
              <w:spacing w:after="60"/>
              <w:rPr>
                <w:rFonts w:cs="Arial"/>
              </w:rPr>
            </w:pPr>
          </w:p>
          <w:p w14:paraId="208B3FDB" w14:textId="3A17B818" w:rsidR="0016059E" w:rsidRPr="0016059E" w:rsidRDefault="0016059E" w:rsidP="0016059E">
            <w:pPr>
              <w:spacing w:after="60"/>
              <w:rPr>
                <w:rFonts w:cs="Arial"/>
                <w:b/>
              </w:rPr>
            </w:pPr>
            <w:r w:rsidRPr="0016059E">
              <w:rPr>
                <w:rFonts w:cs="Arial"/>
                <w:b/>
              </w:rPr>
              <w:t>OP ŽP</w:t>
            </w:r>
          </w:p>
          <w:p w14:paraId="3AFE52CD" w14:textId="1B4437A5" w:rsidR="0016059E" w:rsidRDefault="0016059E" w:rsidP="0016059E">
            <w:pPr>
              <w:spacing w:after="60"/>
              <w:rPr>
                <w:rFonts w:cs="Arial"/>
              </w:rPr>
            </w:pPr>
            <w:r w:rsidRPr="0016059E">
              <w:rPr>
                <w:rFonts w:cs="Arial"/>
              </w:rPr>
              <w:t>U programového rámce Operačního programu Životní prostředí je udržitelnost zajištěna. Obec má na údržbu vlastní pracovníky.</w:t>
            </w:r>
          </w:p>
          <w:p w14:paraId="23176DD0" w14:textId="485BE279" w:rsidR="0016059E" w:rsidRDefault="0016059E" w:rsidP="0016059E">
            <w:pPr>
              <w:spacing w:after="60"/>
              <w:rPr>
                <w:rFonts w:cs="Arial"/>
              </w:rPr>
            </w:pPr>
          </w:p>
          <w:p w14:paraId="080C23E3" w14:textId="0C373F18" w:rsidR="0016059E" w:rsidRDefault="0016059E" w:rsidP="0016059E">
            <w:pPr>
              <w:spacing w:after="60"/>
              <w:rPr>
                <w:rFonts w:cs="Arial"/>
                <w:b/>
              </w:rPr>
            </w:pPr>
            <w:r w:rsidRPr="0016059E">
              <w:rPr>
                <w:rFonts w:cs="Arial"/>
                <w:b/>
              </w:rPr>
              <w:t>PRV</w:t>
            </w:r>
          </w:p>
          <w:p w14:paraId="5C997BC8" w14:textId="77777777" w:rsidR="0016059E" w:rsidRPr="0016059E" w:rsidRDefault="0016059E" w:rsidP="0016059E">
            <w:pPr>
              <w:spacing w:after="60"/>
              <w:rPr>
                <w:rFonts w:cs="Arial"/>
              </w:rPr>
            </w:pPr>
            <w:r w:rsidRPr="0016059E">
              <w:rPr>
                <w:rFonts w:cs="Arial"/>
              </w:rPr>
              <w:t xml:space="preserve">Udržitelnost výstupů a výsledků projektů je obecně na vysoké úrovni a ve většině případů přesahuje formálně stanovenou pětiletou lhůtu. Všechny projekty mají zajištěnou průběžnou údržbu, kterou ve většině případů provádí přímo příjemce nebo místní subjekty zapojené do provozu. V případě technického vybavení je údržba řešena buď svépomocí dle dodaných manuálů, nebo prostřednictvím autorizovaného servisu. U některých zařízení, jako je </w:t>
            </w:r>
            <w:proofErr w:type="spellStart"/>
            <w:r w:rsidRPr="0016059E">
              <w:rPr>
                <w:rFonts w:cs="Arial"/>
              </w:rPr>
              <w:t>vakuovačka</w:t>
            </w:r>
            <w:proofErr w:type="spellEnd"/>
            <w:r w:rsidRPr="0016059E">
              <w:rPr>
                <w:rFonts w:cs="Arial"/>
              </w:rPr>
              <w:t xml:space="preserve"> či olepovačka hran, probíhá pravidelná výměna spotřebních dílů a kontrola technického stavu.</w:t>
            </w:r>
          </w:p>
          <w:p w14:paraId="072EA025" w14:textId="77777777" w:rsidR="0016059E" w:rsidRPr="0016059E" w:rsidRDefault="0016059E" w:rsidP="0016059E">
            <w:pPr>
              <w:spacing w:after="60"/>
              <w:rPr>
                <w:rFonts w:cs="Arial"/>
              </w:rPr>
            </w:pPr>
            <w:r w:rsidRPr="0016059E">
              <w:rPr>
                <w:rFonts w:cs="Arial"/>
              </w:rPr>
              <w:t xml:space="preserve">Tam, kde se jedná o infrastrukturní výstupy, jako jsou stavby a veřejná zařízení, je udržitelnost zajištěna obcemi, často s využitím vlastní techniky a pracovníků, případně s podporou mikroregionálních sdílených kapacit. Stav těchto staveb je doposud bez zásadních závad, a v případě výskytu drobných poruch je připraveno operativní řešení. V </w:t>
            </w:r>
            <w:r w:rsidRPr="0016059E">
              <w:rPr>
                <w:rFonts w:cs="Arial"/>
              </w:rPr>
              <w:lastRenderedPageBreak/>
              <w:t>některých případech se předpokládá udržitelnost až v horizontu desetiletí, což platí zejména tam, kde výstupy slouží širší komunitě a jejich užívání má dlouhodobý charakter.</w:t>
            </w:r>
          </w:p>
          <w:p w14:paraId="22C261EB" w14:textId="77777777" w:rsidR="0016059E" w:rsidRPr="0016059E" w:rsidRDefault="0016059E" w:rsidP="0016059E">
            <w:pPr>
              <w:spacing w:after="60"/>
              <w:rPr>
                <w:rFonts w:cs="Arial"/>
              </w:rPr>
            </w:pPr>
            <w:r w:rsidRPr="0016059E">
              <w:rPr>
                <w:rFonts w:cs="Arial"/>
              </w:rPr>
              <w:t>Všechny případy jsou rovněž podloženy pravidelným monitorováním – příjemci každoročně předkládají monitorovací zprávy, které potvrzují provoz a údržbu zařízení i staveb. Ve specifických případech je zaznamenána i obměna drobných součástek, kalibrace přístrojů nebo průběžná péče o zeleň a plochy. Výjimky, které by mohly udržitelnost ohrozit, se týkají především nepředvídatelných technických havárií, jejichž pravděpodobnost je však nízká a případná rizika jsou řešitelná v rámci běžného provozu.</w:t>
            </w:r>
          </w:p>
          <w:p w14:paraId="3E7C22E8" w14:textId="2E07981A" w:rsidR="0016059E" w:rsidRDefault="0016059E" w:rsidP="0016059E">
            <w:pPr>
              <w:spacing w:after="60"/>
              <w:rPr>
                <w:rFonts w:cs="Arial"/>
              </w:rPr>
            </w:pPr>
            <w:r w:rsidRPr="0016059E">
              <w:rPr>
                <w:rFonts w:cs="Arial"/>
              </w:rPr>
              <w:t>Celkově lze konstatovat, že udržitelnost projektů je zajištěna nejen formálně, ale i prakticky. Příjemci přistupují k péči o pořízené vybavení i infrastrukturu zodpovědně a dlouhodobě, přičemž u mnoha projektů se předpokládá funkčnost a přínos ještě mnoho let po ukončení závazného období.</w:t>
            </w:r>
          </w:p>
          <w:p w14:paraId="7462EC31" w14:textId="1D75C5A3" w:rsidR="0016059E" w:rsidRDefault="0016059E" w:rsidP="0016059E">
            <w:pPr>
              <w:spacing w:after="60"/>
              <w:rPr>
                <w:rFonts w:cs="Arial"/>
              </w:rPr>
            </w:pPr>
          </w:p>
          <w:p w14:paraId="4A2BB7C2" w14:textId="235E9653" w:rsidR="0016059E" w:rsidRDefault="0016059E" w:rsidP="0016059E">
            <w:pPr>
              <w:spacing w:after="60"/>
              <w:rPr>
                <w:rFonts w:cs="Arial"/>
                <w:b/>
              </w:rPr>
            </w:pPr>
            <w:r w:rsidRPr="0016059E">
              <w:rPr>
                <w:rFonts w:cs="Arial"/>
                <w:b/>
              </w:rPr>
              <w:t>OP Z</w:t>
            </w:r>
          </w:p>
          <w:p w14:paraId="3C014DD0" w14:textId="77777777" w:rsidR="0016059E" w:rsidRPr="0016059E" w:rsidRDefault="0016059E" w:rsidP="0016059E">
            <w:pPr>
              <w:spacing w:after="60"/>
              <w:rPr>
                <w:rFonts w:cs="Arial"/>
              </w:rPr>
            </w:pPr>
            <w:r w:rsidRPr="0016059E">
              <w:rPr>
                <w:rFonts w:cs="Arial"/>
              </w:rPr>
              <w:t>Udržitelnost projektů, jejichž výstupem byla pracovní místa nebo podpora služeb pro cílové skupiny, byla zpravidla formálně stanovena na dobu pěti let. Ve všech případech byly v průběhu této lhůty pravidelně zpracovávány monitorovací zprávy, které dokládaly plnění závazků. U některých projektů docházelo k přesunům pracovních úvazků mezi různými typy sociálních služeb, což odpovídalo aktuálním potřebám cílových skupin a zároveň naplňovalo udržitelnost.</w:t>
            </w:r>
          </w:p>
          <w:p w14:paraId="1912E5AE" w14:textId="77777777" w:rsidR="0016059E" w:rsidRPr="0016059E" w:rsidRDefault="0016059E" w:rsidP="0016059E">
            <w:pPr>
              <w:spacing w:after="60"/>
              <w:rPr>
                <w:rFonts w:cs="Arial"/>
              </w:rPr>
            </w:pPr>
            <w:r w:rsidRPr="0016059E">
              <w:rPr>
                <w:rFonts w:cs="Arial"/>
              </w:rPr>
              <w:t>V jednotlivých případech se udržitelnost vyvíjela podle konkrétních podmínek. V jednom z projektů musel být zaměstnanecký poměr ukončen tři měsíce před koncem pětileté lhůty z důvodu ekonomických dopadů pandemie Covid-19, přičemž příjemce čeká na oficiální vyjádření k dořešení situace. Jiné projekty naopak udržely vytvořená pracovní místa i po skončení dotační podpory. V jednom z těchto projektů byli nadále zaměstnáni pracovníci z cílové skupiny, konkrétně osoby se zdravotním postižením, byť na částečné úvazky. Tento stav se ukázal jako dlouhodobě udržitelný bez nutnosti další veřejné podpory, přestože bylo nutné upravit obchodní model a přizpůsobit cenovou politiku specifické poptávce.</w:t>
            </w:r>
          </w:p>
          <w:p w14:paraId="0501F1C5" w14:textId="77777777" w:rsidR="0016059E" w:rsidRPr="0016059E" w:rsidRDefault="0016059E" w:rsidP="0016059E">
            <w:pPr>
              <w:spacing w:after="60"/>
              <w:rPr>
                <w:rFonts w:cs="Arial"/>
              </w:rPr>
            </w:pPr>
            <w:r w:rsidRPr="0016059E">
              <w:rPr>
                <w:rFonts w:cs="Arial"/>
              </w:rPr>
              <w:t>Zcela odlišný přístup k udržitelnosti lze pozorovat u projektu příměstského tábora DDM Bučovice, který neměl stanovenou formální dobu udržitelnosti. Po skončení projektu jsou však klíčové informace nadále k dispozici veřejnosti i úřadům, i bez formálního závazku.</w:t>
            </w:r>
          </w:p>
          <w:p w14:paraId="7EB9A140" w14:textId="36A4D6D4" w:rsidR="0016059E" w:rsidRPr="0016059E" w:rsidRDefault="0016059E" w:rsidP="0016059E">
            <w:pPr>
              <w:spacing w:after="60"/>
              <w:rPr>
                <w:rFonts w:cs="Arial"/>
              </w:rPr>
            </w:pPr>
            <w:r w:rsidRPr="0016059E">
              <w:rPr>
                <w:rFonts w:cs="Arial"/>
              </w:rPr>
              <w:t>Celkově lze konstatovat, že udržitelnost projektů byla ve většině případů naplněna nebo překročena. Udržitelnost se ukazuje jako flexibilní proces, který je závislý na ekonomickém kontextu, možnostech příjemce i aktuálních potřebách cílových skupin. Projekty tak přinesly nejen krátkodobé efekty, ale v řadě případů i dlouhodobější dopad, a to jak na cílové skupiny, tak na lokální trh práce.</w:t>
            </w:r>
          </w:p>
          <w:p w14:paraId="3A03666A" w14:textId="13FEAF0B" w:rsidR="0016059E" w:rsidRDefault="0016059E" w:rsidP="00E250EC">
            <w:pPr>
              <w:spacing w:after="60"/>
              <w:rPr>
                <w:rFonts w:cs="Arial"/>
              </w:rPr>
            </w:pPr>
          </w:p>
          <w:p w14:paraId="2C8DE761" w14:textId="062D157E" w:rsidR="0016059E" w:rsidRPr="00B65990" w:rsidRDefault="0016059E" w:rsidP="00E250EC">
            <w:pPr>
              <w:spacing w:after="60"/>
              <w:rPr>
                <w:rFonts w:cs="Arial"/>
              </w:rPr>
            </w:pPr>
            <w:r>
              <w:rPr>
                <w:rFonts w:cs="Arial"/>
              </w:rPr>
              <w:t>Celkově lze konstatovat, že s udržitelností nejsou problémy. Naopak u řady intervencí je reálná udržitelnost i nad rámec požadované udržitelnosti.</w:t>
            </w:r>
          </w:p>
          <w:p w14:paraId="41EF9008" w14:textId="77777777" w:rsidR="00D301C8" w:rsidRPr="00B65990" w:rsidRDefault="00D301C8" w:rsidP="00E250EC">
            <w:pPr>
              <w:spacing w:after="60"/>
              <w:rPr>
                <w:rFonts w:cs="Arial"/>
              </w:rPr>
            </w:pPr>
          </w:p>
        </w:tc>
      </w:tr>
      <w:tr w:rsidR="0026256A" w:rsidRPr="00F8479B" w14:paraId="3ACBA0E6" w14:textId="77777777" w:rsidTr="00EC4982">
        <w:tc>
          <w:tcPr>
            <w:tcW w:w="4835" w:type="dxa"/>
            <w:shd w:val="clear" w:color="auto" w:fill="F2F2F2" w:themeFill="background1" w:themeFillShade="F2"/>
          </w:tcPr>
          <w:p w14:paraId="19767160" w14:textId="77777777" w:rsidR="0026256A" w:rsidRPr="00F8479B" w:rsidRDefault="0026256A" w:rsidP="00E250EC">
            <w:pPr>
              <w:spacing w:after="60"/>
              <w:rPr>
                <w:rFonts w:cs="Arial"/>
                <w:b/>
                <w:i/>
              </w:rPr>
            </w:pPr>
            <w:r w:rsidRPr="00F8479B">
              <w:rPr>
                <w:rFonts w:cs="Arial"/>
                <w:b/>
                <w:i/>
              </w:rPr>
              <w:lastRenderedPageBreak/>
              <w:t xml:space="preserve">Klíčová zjištění: </w:t>
            </w:r>
          </w:p>
        </w:tc>
        <w:tc>
          <w:tcPr>
            <w:tcW w:w="4377" w:type="dxa"/>
            <w:shd w:val="clear" w:color="auto" w:fill="F2F2F2" w:themeFill="background1" w:themeFillShade="F2"/>
          </w:tcPr>
          <w:p w14:paraId="6FE8387A" w14:textId="77777777" w:rsidR="0026256A" w:rsidRPr="00F8479B" w:rsidRDefault="0026256A" w:rsidP="00E250EC">
            <w:pPr>
              <w:pStyle w:val="Odstavecseseznamem"/>
              <w:spacing w:after="60"/>
              <w:ind w:left="720"/>
              <w:rPr>
                <w:rFonts w:ascii="Arial" w:hAnsi="Arial" w:cs="Arial"/>
                <w:i/>
                <w:sz w:val="22"/>
                <w:szCs w:val="22"/>
              </w:rPr>
            </w:pPr>
          </w:p>
        </w:tc>
      </w:tr>
      <w:tr w:rsidR="0026256A" w:rsidRPr="00B65990" w14:paraId="387F9F3B" w14:textId="77777777" w:rsidTr="00EC4982">
        <w:tc>
          <w:tcPr>
            <w:tcW w:w="9212" w:type="dxa"/>
            <w:gridSpan w:val="2"/>
          </w:tcPr>
          <w:p w14:paraId="30E865B5" w14:textId="50614D10" w:rsidR="0026256A" w:rsidRPr="00F8479B" w:rsidRDefault="00622463" w:rsidP="00674357">
            <w:pPr>
              <w:pStyle w:val="Odstavecseseznamem"/>
              <w:numPr>
                <w:ilvl w:val="0"/>
                <w:numId w:val="21"/>
              </w:numPr>
              <w:spacing w:after="60"/>
              <w:ind w:left="455"/>
              <w:jc w:val="left"/>
              <w:rPr>
                <w:rFonts w:ascii="Arial" w:hAnsi="Arial" w:cs="Arial"/>
                <w:sz w:val="22"/>
                <w:szCs w:val="22"/>
              </w:rPr>
            </w:pPr>
            <w:r>
              <w:rPr>
                <w:rFonts w:ascii="Arial" w:hAnsi="Arial" w:cs="Arial"/>
                <w:sz w:val="22"/>
                <w:szCs w:val="22"/>
              </w:rPr>
              <w:t>P</w:t>
            </w:r>
            <w:r w:rsidRPr="00622463">
              <w:rPr>
                <w:rFonts w:ascii="Arial" w:hAnsi="Arial" w:cs="Arial"/>
                <w:sz w:val="22"/>
                <w:szCs w:val="22"/>
              </w:rPr>
              <w:t>rojekty v jednotlivých Opatřeních/</w:t>
            </w:r>
            <w:proofErr w:type="spellStart"/>
            <w:r w:rsidRPr="00622463">
              <w:rPr>
                <w:rFonts w:ascii="Arial" w:hAnsi="Arial" w:cs="Arial"/>
                <w:sz w:val="22"/>
                <w:szCs w:val="22"/>
              </w:rPr>
              <w:t>Fichích</w:t>
            </w:r>
            <w:proofErr w:type="spellEnd"/>
            <w:r w:rsidRPr="00622463">
              <w:rPr>
                <w:rFonts w:ascii="Arial" w:hAnsi="Arial" w:cs="Arial"/>
                <w:sz w:val="22"/>
                <w:szCs w:val="22"/>
              </w:rPr>
              <w:t xml:space="preserve"> Programových rámců</w:t>
            </w:r>
            <w:r>
              <w:rPr>
                <w:rFonts w:ascii="Arial" w:hAnsi="Arial" w:cs="Arial"/>
                <w:sz w:val="22"/>
                <w:szCs w:val="22"/>
              </w:rPr>
              <w:t xml:space="preserve"> vedly ve vysoké míře</w:t>
            </w:r>
            <w:r w:rsidRPr="00622463">
              <w:rPr>
                <w:rFonts w:ascii="Arial" w:hAnsi="Arial" w:cs="Arial"/>
                <w:sz w:val="22"/>
                <w:szCs w:val="22"/>
              </w:rPr>
              <w:t xml:space="preserve"> k dosažení předpokládaných (</w:t>
            </w:r>
            <w:r>
              <w:rPr>
                <w:rFonts w:ascii="Arial" w:hAnsi="Arial" w:cs="Arial"/>
                <w:sz w:val="22"/>
                <w:szCs w:val="22"/>
              </w:rPr>
              <w:t>plánovaných) výstupů a výsledků.</w:t>
            </w:r>
          </w:p>
          <w:p w14:paraId="79E60D96" w14:textId="7AD6AF9E" w:rsidR="0026256A" w:rsidRDefault="00622463" w:rsidP="00674357">
            <w:pPr>
              <w:pStyle w:val="Odstavecseseznamem"/>
              <w:numPr>
                <w:ilvl w:val="0"/>
                <w:numId w:val="21"/>
              </w:numPr>
              <w:spacing w:after="60"/>
              <w:ind w:left="455"/>
              <w:jc w:val="left"/>
              <w:rPr>
                <w:rFonts w:ascii="Arial" w:hAnsi="Arial" w:cs="Arial"/>
                <w:sz w:val="22"/>
                <w:szCs w:val="22"/>
              </w:rPr>
            </w:pPr>
            <w:r>
              <w:rPr>
                <w:rFonts w:ascii="Arial" w:hAnsi="Arial" w:cs="Arial"/>
                <w:sz w:val="22"/>
                <w:szCs w:val="22"/>
              </w:rPr>
              <w:t>S </w:t>
            </w:r>
            <w:r w:rsidRPr="00622463">
              <w:rPr>
                <w:rFonts w:ascii="Arial" w:hAnsi="Arial" w:cs="Arial"/>
                <w:sz w:val="22"/>
                <w:szCs w:val="22"/>
              </w:rPr>
              <w:t>udržitelností</w:t>
            </w:r>
            <w:r>
              <w:rPr>
                <w:rFonts w:ascii="Arial" w:hAnsi="Arial" w:cs="Arial"/>
                <w:sz w:val="22"/>
                <w:szCs w:val="22"/>
              </w:rPr>
              <w:t xml:space="preserve"> projektů</w:t>
            </w:r>
            <w:r w:rsidRPr="00622463">
              <w:rPr>
                <w:rFonts w:ascii="Arial" w:hAnsi="Arial" w:cs="Arial"/>
                <w:sz w:val="22"/>
                <w:szCs w:val="22"/>
              </w:rPr>
              <w:t xml:space="preserve"> nejsou problémy. Naopak u řady intervencí je reálná udržitelnost i nad</w:t>
            </w:r>
            <w:r>
              <w:rPr>
                <w:rFonts w:ascii="Arial" w:hAnsi="Arial" w:cs="Arial"/>
                <w:sz w:val="22"/>
                <w:szCs w:val="22"/>
              </w:rPr>
              <w:t xml:space="preserve"> rámec požadované udržitelnosti.</w:t>
            </w:r>
          </w:p>
          <w:p w14:paraId="5E929589" w14:textId="1CD9D61D" w:rsidR="00622463" w:rsidRPr="00F8479B" w:rsidRDefault="00622463" w:rsidP="00674357">
            <w:pPr>
              <w:pStyle w:val="Odstavecseseznamem"/>
              <w:numPr>
                <w:ilvl w:val="0"/>
                <w:numId w:val="21"/>
              </w:numPr>
              <w:spacing w:after="60"/>
              <w:ind w:left="455"/>
              <w:jc w:val="left"/>
              <w:rPr>
                <w:rFonts w:ascii="Arial" w:hAnsi="Arial" w:cs="Arial"/>
                <w:sz w:val="22"/>
                <w:szCs w:val="22"/>
              </w:rPr>
            </w:pPr>
            <w:r>
              <w:rPr>
                <w:rFonts w:ascii="Arial" w:hAnsi="Arial" w:cs="Arial"/>
                <w:sz w:val="22"/>
                <w:szCs w:val="22"/>
              </w:rPr>
              <w:t>P</w:t>
            </w:r>
            <w:r w:rsidRPr="00622463">
              <w:rPr>
                <w:rFonts w:ascii="Arial" w:hAnsi="Arial" w:cs="Arial"/>
                <w:sz w:val="22"/>
                <w:szCs w:val="22"/>
              </w:rPr>
              <w:t>otřeby cílových skupin byly naplňovány velmi dobře</w:t>
            </w:r>
            <w:r w:rsidR="00674357">
              <w:rPr>
                <w:rFonts w:ascii="Arial" w:hAnsi="Arial" w:cs="Arial"/>
                <w:sz w:val="22"/>
                <w:szCs w:val="22"/>
              </w:rPr>
              <w:t>.</w:t>
            </w:r>
          </w:p>
        </w:tc>
      </w:tr>
    </w:tbl>
    <w:p w14:paraId="130C7AF2" w14:textId="77777777" w:rsidR="0026256A" w:rsidRDefault="0026256A" w:rsidP="0026256A">
      <w:pPr>
        <w:pStyle w:val="Nadpis2"/>
        <w:numPr>
          <w:ilvl w:val="1"/>
          <w:numId w:val="0"/>
        </w:numPr>
      </w:pPr>
      <w:bookmarkStart w:id="112" w:name="_Toc517511963"/>
      <w:bookmarkStart w:id="113" w:name="_Toc201731973"/>
      <w:r>
        <w:t>Odpověď na evaluační otázku, doporučení</w:t>
      </w:r>
      <w:bookmarkEnd w:id="112"/>
      <w:bookmarkEnd w:id="113"/>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6256A" w:rsidRPr="00B65990" w14:paraId="7128561A" w14:textId="77777777" w:rsidTr="00EC4982">
        <w:tc>
          <w:tcPr>
            <w:tcW w:w="9212" w:type="dxa"/>
            <w:shd w:val="clear" w:color="auto" w:fill="F2F2F2" w:themeFill="background1" w:themeFillShade="F2"/>
          </w:tcPr>
          <w:p w14:paraId="60D54797" w14:textId="77777777" w:rsidR="0026256A" w:rsidRPr="00B65990" w:rsidRDefault="00E250EC" w:rsidP="00E250EC">
            <w:pPr>
              <w:spacing w:after="60"/>
              <w:rPr>
                <w:rFonts w:cs="Arial"/>
                <w:b/>
                <w:i/>
              </w:rPr>
            </w:pPr>
            <w:r w:rsidRPr="00E250EC">
              <w:rPr>
                <w:rFonts w:cs="Arial"/>
                <w:b/>
                <w:szCs w:val="20"/>
              </w:rPr>
              <w:lastRenderedPageBreak/>
              <w:t>C.3 Do jaké míry byly finanční prostředky na intervence vynaloženy účelně (tj. do jaké míry intervence splnila svůj účel)?</w:t>
            </w:r>
          </w:p>
        </w:tc>
      </w:tr>
      <w:tr w:rsidR="0026256A" w:rsidRPr="00B65990" w14:paraId="1E6B245B" w14:textId="77777777" w:rsidTr="00EC4982">
        <w:tc>
          <w:tcPr>
            <w:tcW w:w="9212" w:type="dxa"/>
          </w:tcPr>
          <w:p w14:paraId="02ECCA8F" w14:textId="7A7C0524" w:rsidR="00622463" w:rsidRDefault="0026256A" w:rsidP="00E250EC">
            <w:pPr>
              <w:spacing w:after="60"/>
              <w:rPr>
                <w:rFonts w:cs="Arial"/>
              </w:rPr>
            </w:pPr>
            <w:r w:rsidRPr="00B65990">
              <w:rPr>
                <w:rFonts w:cs="Arial"/>
              </w:rPr>
              <w:t xml:space="preserve">Odpověď: </w:t>
            </w:r>
          </w:p>
          <w:p w14:paraId="39F245C3" w14:textId="09267767" w:rsidR="0026256A" w:rsidRPr="00782B7D" w:rsidRDefault="00622463" w:rsidP="00E250EC">
            <w:pPr>
              <w:spacing w:after="60"/>
              <w:rPr>
                <w:rFonts w:cs="Arial"/>
              </w:rPr>
            </w:pPr>
            <w:r w:rsidRPr="00622463">
              <w:rPr>
                <w:rFonts w:cs="Arial"/>
              </w:rPr>
              <w:t>Finanční prostředky na intervence byly vynaloženy účelně – potřeby cílových skupin byly naplněny velmi dobře a nedocházelo k zásadním problémům. Intervence naplňovaly své cíle, pozitivní vliv měla zejména přítomnost kanceláře MAS. Mezi omezení patřila malá alokace prostředků</w:t>
            </w:r>
            <w:r w:rsidR="00782B7D">
              <w:rPr>
                <w:rFonts w:cs="Arial"/>
              </w:rPr>
              <w:t>, zejména u OP ŽP</w:t>
            </w:r>
            <w:r w:rsidRPr="00622463">
              <w:rPr>
                <w:rFonts w:cs="Arial"/>
              </w:rPr>
              <w:t xml:space="preserve"> a administrativní náročnost. Udržitelnost výsledků je zajištěna, často i nad rámec povinného období.</w:t>
            </w:r>
          </w:p>
        </w:tc>
      </w:tr>
      <w:tr w:rsidR="00CF00DE" w:rsidRPr="00B65990" w14:paraId="3696BF82" w14:textId="77777777" w:rsidTr="00CF00DE">
        <w:tc>
          <w:tcPr>
            <w:tcW w:w="9212" w:type="dxa"/>
            <w:shd w:val="clear" w:color="auto" w:fill="F2F2F2" w:themeFill="background1" w:themeFillShade="F2"/>
          </w:tcPr>
          <w:p w14:paraId="0F5E7AB9" w14:textId="77777777"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14:paraId="698F0412" w14:textId="77777777" w:rsidTr="00CF00DE">
        <w:tc>
          <w:tcPr>
            <w:tcW w:w="9212" w:type="dxa"/>
          </w:tcPr>
          <w:p w14:paraId="503DAFD3" w14:textId="2CA57D54" w:rsidR="00CF00DE" w:rsidRPr="00CF00DE" w:rsidRDefault="0016059E" w:rsidP="00B42304">
            <w:pPr>
              <w:pStyle w:val="Odstavecseseznamem"/>
              <w:numPr>
                <w:ilvl w:val="0"/>
                <w:numId w:val="55"/>
              </w:numPr>
              <w:spacing w:after="60"/>
              <w:rPr>
                <w:rFonts w:ascii="Arial" w:hAnsi="Arial" w:cs="Arial"/>
                <w:sz w:val="22"/>
                <w:szCs w:val="22"/>
              </w:rPr>
            </w:pPr>
            <w:r>
              <w:rPr>
                <w:rFonts w:ascii="Arial" w:hAnsi="Arial" w:cs="Arial"/>
                <w:sz w:val="22"/>
                <w:szCs w:val="22"/>
              </w:rPr>
              <w:t>R</w:t>
            </w:r>
            <w:r w:rsidR="00622463">
              <w:rPr>
                <w:rFonts w:ascii="Arial" w:hAnsi="Arial" w:cs="Arial"/>
                <w:sz w:val="22"/>
                <w:szCs w:val="22"/>
              </w:rPr>
              <w:t>ozšíření alokací.</w:t>
            </w:r>
          </w:p>
        </w:tc>
      </w:tr>
      <w:tr w:rsidR="00CF00DE" w:rsidRPr="00CF00DE" w14:paraId="3667A5A1" w14:textId="77777777" w:rsidTr="00CF00DE">
        <w:tc>
          <w:tcPr>
            <w:tcW w:w="9212" w:type="dxa"/>
          </w:tcPr>
          <w:p w14:paraId="2E9C1F40" w14:textId="4165BBBB" w:rsidR="00CF00DE" w:rsidRPr="00CF00DE" w:rsidRDefault="0016059E" w:rsidP="00B42304">
            <w:pPr>
              <w:pStyle w:val="Odstavecseseznamem"/>
              <w:numPr>
                <w:ilvl w:val="0"/>
                <w:numId w:val="55"/>
              </w:numPr>
              <w:spacing w:after="60"/>
              <w:rPr>
                <w:rFonts w:ascii="Arial" w:hAnsi="Arial" w:cs="Arial"/>
                <w:sz w:val="22"/>
                <w:szCs w:val="22"/>
              </w:rPr>
            </w:pPr>
            <w:r>
              <w:rPr>
                <w:rFonts w:ascii="Arial" w:hAnsi="Arial" w:cs="Arial"/>
                <w:sz w:val="22"/>
                <w:szCs w:val="22"/>
              </w:rPr>
              <w:t>Rozšířit tematick</w:t>
            </w:r>
            <w:r w:rsidR="00F0341B">
              <w:rPr>
                <w:rFonts w:ascii="Arial" w:hAnsi="Arial" w:cs="Arial"/>
                <w:sz w:val="22"/>
                <w:szCs w:val="22"/>
              </w:rPr>
              <w:t>é</w:t>
            </w:r>
            <w:r>
              <w:rPr>
                <w:rFonts w:ascii="Arial" w:hAnsi="Arial" w:cs="Arial"/>
                <w:sz w:val="22"/>
                <w:szCs w:val="22"/>
              </w:rPr>
              <w:t xml:space="preserve"> možnosti intervencí</w:t>
            </w:r>
            <w:r w:rsidR="00622463">
              <w:rPr>
                <w:rFonts w:ascii="Arial" w:hAnsi="Arial" w:cs="Arial"/>
                <w:sz w:val="22"/>
                <w:szCs w:val="22"/>
              </w:rPr>
              <w:t>.</w:t>
            </w:r>
          </w:p>
        </w:tc>
      </w:tr>
      <w:tr w:rsidR="00CF00DE" w:rsidRPr="00CF00DE" w14:paraId="4A491909" w14:textId="77777777" w:rsidTr="00CF00DE">
        <w:tc>
          <w:tcPr>
            <w:tcW w:w="9212" w:type="dxa"/>
          </w:tcPr>
          <w:p w14:paraId="4149E0FD" w14:textId="30FBE344" w:rsidR="00CF00DE" w:rsidRPr="00CF00DE" w:rsidRDefault="00782B7D" w:rsidP="00B42304">
            <w:pPr>
              <w:pStyle w:val="Odstavecseseznamem"/>
              <w:numPr>
                <w:ilvl w:val="0"/>
                <w:numId w:val="55"/>
              </w:numPr>
              <w:spacing w:after="60"/>
              <w:rPr>
                <w:rFonts w:ascii="Arial" w:hAnsi="Arial" w:cs="Arial"/>
                <w:sz w:val="22"/>
                <w:szCs w:val="22"/>
              </w:rPr>
            </w:pPr>
            <w:r>
              <w:rPr>
                <w:rFonts w:ascii="Arial" w:hAnsi="Arial" w:cs="Arial"/>
                <w:sz w:val="22"/>
                <w:szCs w:val="22"/>
              </w:rPr>
              <w:t xml:space="preserve">Snížení administrativní </w:t>
            </w:r>
            <w:r w:rsidR="00F0341B">
              <w:rPr>
                <w:rFonts w:ascii="Arial" w:hAnsi="Arial" w:cs="Arial"/>
                <w:sz w:val="22"/>
                <w:szCs w:val="22"/>
              </w:rPr>
              <w:t>náročnosti.</w:t>
            </w:r>
          </w:p>
        </w:tc>
      </w:tr>
    </w:tbl>
    <w:p w14:paraId="715240EA" w14:textId="77777777" w:rsidR="00E250EC" w:rsidRDefault="00E250EC" w:rsidP="003A1371">
      <w:pPr>
        <w:pStyle w:val="Nadpis1"/>
        <w:numPr>
          <w:ilvl w:val="0"/>
          <w:numId w:val="0"/>
        </w:numPr>
        <w:spacing w:before="360"/>
        <w:ind w:left="357" w:hanging="357"/>
      </w:pPr>
      <w:bookmarkStart w:id="114" w:name="_Toc517511964"/>
      <w:bookmarkStart w:id="115" w:name="_Toc201731974"/>
      <w:r w:rsidRPr="00E250EC">
        <w:t>C.4 Do jaké míry byly finanční prostředky na intervence vynaloženy účinně</w:t>
      </w:r>
      <w:r w:rsidR="00EF16E4">
        <w:t xml:space="preserve"> </w:t>
      </w:r>
      <w:r w:rsidR="00A5705C">
        <w:t>a</w:t>
      </w:r>
      <w:r w:rsidR="00A5705C">
        <w:rPr>
          <w:rFonts w:ascii="Calibri" w:hAnsi="Calibri"/>
        </w:rPr>
        <w:t> </w:t>
      </w:r>
      <w:r w:rsidR="00A5705C">
        <w:t>do</w:t>
      </w:r>
      <w:r w:rsidR="00A5705C">
        <w:rPr>
          <w:rFonts w:ascii="Calibri" w:hAnsi="Calibri"/>
        </w:rPr>
        <w:t> </w:t>
      </w:r>
      <w:r w:rsidR="00EF16E4" w:rsidRPr="00EF16E4">
        <w:t>jaké míry přinesly i neplánované (pozitivní i negativní) účinky</w:t>
      </w:r>
      <w:r w:rsidRPr="00E250EC">
        <w:t>?</w:t>
      </w:r>
      <w:bookmarkEnd w:id="114"/>
      <w:bookmarkEnd w:id="115"/>
    </w:p>
    <w:p w14:paraId="7B913841" w14:textId="77777777" w:rsidR="00E250EC" w:rsidRDefault="00E250EC" w:rsidP="00E250EC">
      <w:pPr>
        <w:rPr>
          <w:i/>
        </w:rPr>
      </w:pPr>
      <w:r w:rsidRPr="00B463D2">
        <w:rPr>
          <w:i/>
        </w:rPr>
        <w:t xml:space="preserve">Hlavním cílem této evaluační otázky je </w:t>
      </w:r>
      <w:r>
        <w:rPr>
          <w:i/>
        </w:rPr>
        <w:t>určit a vyhodnot</w:t>
      </w:r>
      <w:r w:rsidR="00A5705C">
        <w:rPr>
          <w:i/>
        </w:rPr>
        <w:t>it, zda bylo dosaženo výstupů a</w:t>
      </w:r>
      <w:r w:rsidR="00A5705C">
        <w:rPr>
          <w:rFonts w:ascii="Calibri" w:hAnsi="Calibri"/>
          <w:i/>
        </w:rPr>
        <w:t> </w:t>
      </w:r>
      <w:r>
        <w:rPr>
          <w:i/>
        </w:rPr>
        <w:t>výsledků odpovídajících vynaloženým finančním prostředků</w:t>
      </w:r>
      <w:r w:rsidR="00CD4530">
        <w:rPr>
          <w:i/>
        </w:rPr>
        <w:t>m</w:t>
      </w:r>
      <w:r>
        <w:rPr>
          <w:i/>
        </w:rPr>
        <w:t>. Tedy zda s danými finančními prostředky mohlo či nemohlo být dosaženo více (co d</w:t>
      </w:r>
      <w:r w:rsidR="00A5705C">
        <w:rPr>
          <w:i/>
        </w:rPr>
        <w:t>o kvality i kvantity) výstupů a</w:t>
      </w:r>
      <w:r w:rsidR="00A5705C">
        <w:rPr>
          <w:rFonts w:ascii="Calibri" w:hAnsi="Calibri"/>
          <w:i/>
        </w:rPr>
        <w:t> </w:t>
      </w:r>
      <w:r>
        <w:rPr>
          <w:i/>
        </w:rPr>
        <w:t xml:space="preserve">výsledků. </w:t>
      </w:r>
    </w:p>
    <w:p w14:paraId="0D282182" w14:textId="77777777" w:rsidR="00EF16E4" w:rsidRDefault="00EF16E4" w:rsidP="00EF16E4">
      <w:pPr>
        <w:rPr>
          <w:i/>
        </w:rPr>
      </w:pPr>
      <w:r>
        <w:rPr>
          <w:i/>
        </w:rPr>
        <w:t>Dále je cílem</w:t>
      </w:r>
      <w:r w:rsidRPr="00B463D2">
        <w:rPr>
          <w:i/>
        </w:rPr>
        <w:t xml:space="preserve"> této evaluační otázky </w:t>
      </w:r>
      <w:r>
        <w:rPr>
          <w:i/>
        </w:rPr>
        <w:t>určit a vyhodnotit, zda bylo prostřednictvím intervencí (projektů) dosaženo ještě nějakých dalších předem neplánovaných výsledků (výstupů, dopadů)</w:t>
      </w:r>
      <w:r w:rsidR="00DB5478">
        <w:rPr>
          <w:i/>
        </w:rPr>
        <w:t xml:space="preserve"> - účinků</w:t>
      </w:r>
      <w:r>
        <w:rPr>
          <w:i/>
        </w:rPr>
        <w:t xml:space="preserve">, a to jak pozitivních, tak nežádoucích/negativních. A to na jakékoliv úrovni, tj. přímo u příjemce, u cílových skupin, u dalších dotčených osob či organizací (stakeholderů) apod. </w:t>
      </w:r>
      <w:r w:rsidR="00DB5478">
        <w:rPr>
          <w:i/>
        </w:rPr>
        <w:t xml:space="preserve">Smyslem ex-post hodnocení je zjistit veškeré možné účinky intervencí realizovaných v území MAS v programovém období </w:t>
      </w:r>
      <w:proofErr w:type="gramStart"/>
      <w:r w:rsidR="00DB5478">
        <w:rPr>
          <w:i/>
        </w:rPr>
        <w:t>2014 – 2020</w:t>
      </w:r>
      <w:proofErr w:type="gramEnd"/>
      <w:r w:rsidR="00DB5478">
        <w:rPr>
          <w:i/>
        </w:rPr>
        <w:t xml:space="preserve">. </w:t>
      </w:r>
      <w:r>
        <w:rPr>
          <w:i/>
        </w:rPr>
        <w:t xml:space="preserve"> </w:t>
      </w:r>
    </w:p>
    <w:p w14:paraId="579A307F" w14:textId="77777777" w:rsidR="00EC4982" w:rsidRPr="00D948D9" w:rsidRDefault="00EF16E4" w:rsidP="00D948D9">
      <w:pPr>
        <w:rPr>
          <w:i/>
        </w:rPr>
      </w:pPr>
      <w:bookmarkStart w:id="116" w:name="_Toc517523482"/>
      <w:bookmarkStart w:id="117" w:name="_Toc517511965"/>
      <w:r w:rsidRPr="00D948D9">
        <w:rPr>
          <w:i/>
        </w:rPr>
        <w:t>Otázka je zodpovězena na základě rozhovorů s příjemci a prostřednictvím zpracování případových studií.</w:t>
      </w:r>
      <w:bookmarkEnd w:id="116"/>
      <w:r w:rsidRPr="00D948D9">
        <w:rPr>
          <w:i/>
        </w:rPr>
        <w:t xml:space="preserve"> </w:t>
      </w:r>
    </w:p>
    <w:p w14:paraId="2FAD93B1" w14:textId="77777777" w:rsidR="00E250EC" w:rsidRPr="00720471" w:rsidRDefault="00E250EC" w:rsidP="00E250EC">
      <w:pPr>
        <w:pStyle w:val="Nadpis2"/>
        <w:numPr>
          <w:ilvl w:val="1"/>
          <w:numId w:val="0"/>
        </w:numPr>
      </w:pPr>
      <w:bookmarkStart w:id="118" w:name="_Toc517511966"/>
      <w:bookmarkStart w:id="119" w:name="_Toc201731975"/>
      <w:bookmarkEnd w:id="117"/>
      <w:r w:rsidRPr="00720471">
        <w:t>Zdroje dat/informací</w:t>
      </w:r>
      <w:bookmarkEnd w:id="118"/>
      <w:bookmarkEnd w:id="119"/>
    </w:p>
    <w:p w14:paraId="3107A9FE" w14:textId="77777777" w:rsidR="00E250EC" w:rsidRPr="00720471" w:rsidRDefault="00E250EC" w:rsidP="00E250EC">
      <w:pPr>
        <w:rPr>
          <w:rFonts w:cs="Arial"/>
        </w:rPr>
      </w:pPr>
      <w:r w:rsidRPr="00720471">
        <w:rPr>
          <w:rFonts w:cs="Arial"/>
        </w:rPr>
        <w:t xml:space="preserve">MAS při zodpovídání EO využije tyto dokumenty/záznamy: </w:t>
      </w:r>
    </w:p>
    <w:p w14:paraId="0E115410" w14:textId="77777777" w:rsidR="00E250EC" w:rsidRPr="00720471" w:rsidRDefault="00E250EC" w:rsidP="00FB6437">
      <w:pPr>
        <w:pStyle w:val="Odstavecseseznamem"/>
        <w:numPr>
          <w:ilvl w:val="0"/>
          <w:numId w:val="1"/>
        </w:numPr>
        <w:spacing w:after="60"/>
        <w:rPr>
          <w:rFonts w:ascii="Arial" w:hAnsi="Arial" w:cs="Arial"/>
          <w:sz w:val="22"/>
          <w:szCs w:val="22"/>
        </w:rPr>
      </w:pPr>
      <w:r w:rsidRPr="00720471">
        <w:rPr>
          <w:rFonts w:ascii="Arial" w:hAnsi="Arial" w:cs="Arial"/>
          <w:sz w:val="22"/>
          <w:szCs w:val="22"/>
        </w:rPr>
        <w:t>Žádosti o dotaci, studie proveditelnosti, další přílohy s informacemi o projektu (např. příloha s popisem plánovaných příměstských táborů</w:t>
      </w:r>
      <w:r w:rsidR="00DB5478">
        <w:rPr>
          <w:rFonts w:ascii="Arial" w:hAnsi="Arial" w:cs="Arial"/>
          <w:sz w:val="22"/>
          <w:szCs w:val="22"/>
        </w:rPr>
        <w:t>, tisková verze žádosti o dotaci</w:t>
      </w:r>
      <w:r w:rsidRPr="00720471">
        <w:rPr>
          <w:rFonts w:ascii="Arial" w:hAnsi="Arial" w:cs="Arial"/>
          <w:sz w:val="22"/>
          <w:szCs w:val="22"/>
        </w:rPr>
        <w:t xml:space="preserve"> apod.)</w:t>
      </w:r>
    </w:p>
    <w:p w14:paraId="49D294AC" w14:textId="77777777" w:rsidR="00E250EC" w:rsidRPr="00720471" w:rsidRDefault="00EF16E4" w:rsidP="00FB6437">
      <w:pPr>
        <w:pStyle w:val="Odstavecseseznamem"/>
        <w:numPr>
          <w:ilvl w:val="0"/>
          <w:numId w:val="1"/>
        </w:numPr>
        <w:spacing w:after="60"/>
        <w:rPr>
          <w:rFonts w:ascii="Arial" w:hAnsi="Arial" w:cs="Arial"/>
          <w:sz w:val="22"/>
          <w:szCs w:val="22"/>
        </w:rPr>
      </w:pPr>
      <w:r>
        <w:rPr>
          <w:rFonts w:ascii="Arial" w:hAnsi="Arial" w:cs="Arial"/>
          <w:sz w:val="22"/>
          <w:szCs w:val="22"/>
        </w:rPr>
        <w:t>Příjemci</w:t>
      </w:r>
      <w:r w:rsidRPr="00720471">
        <w:rPr>
          <w:rFonts w:ascii="Arial" w:hAnsi="Arial" w:cs="Arial"/>
          <w:sz w:val="22"/>
          <w:szCs w:val="22"/>
        </w:rPr>
        <w:t xml:space="preserve"> </w:t>
      </w:r>
      <w:r w:rsidR="00E250EC" w:rsidRPr="00720471">
        <w:rPr>
          <w:rFonts w:ascii="Arial" w:hAnsi="Arial" w:cs="Arial"/>
          <w:sz w:val="22"/>
          <w:szCs w:val="22"/>
        </w:rPr>
        <w:t xml:space="preserve">– individuální rozhovory  </w:t>
      </w:r>
    </w:p>
    <w:p w14:paraId="2E9E606E" w14:textId="77777777" w:rsidR="00BA1924" w:rsidRDefault="00BA1924" w:rsidP="00FB6437">
      <w:pPr>
        <w:pStyle w:val="Odstavecseseznamem"/>
        <w:numPr>
          <w:ilvl w:val="0"/>
          <w:numId w:val="1"/>
        </w:numPr>
        <w:spacing w:after="60"/>
        <w:rPr>
          <w:rFonts w:ascii="Arial" w:hAnsi="Arial" w:cs="Arial"/>
          <w:sz w:val="22"/>
          <w:szCs w:val="22"/>
        </w:rPr>
      </w:pPr>
      <w:r w:rsidRPr="00720471">
        <w:rPr>
          <w:rFonts w:ascii="Arial" w:hAnsi="Arial" w:cs="Arial"/>
          <w:sz w:val="22"/>
          <w:szCs w:val="22"/>
        </w:rPr>
        <w:t xml:space="preserve">Záznamy z nepodpořených projektů </w:t>
      </w:r>
    </w:p>
    <w:p w14:paraId="0CE61C8D" w14:textId="77777777" w:rsidR="00016A5B" w:rsidRPr="00016A5B" w:rsidRDefault="00016A5B"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Evaluační zpráva, případové studie a rozhovory realizované v rámci </w:t>
      </w:r>
      <w:proofErr w:type="spellStart"/>
      <w:r>
        <w:rPr>
          <w:rFonts w:ascii="Arial" w:hAnsi="Arial" w:cs="Arial"/>
          <w:sz w:val="22"/>
          <w:szCs w:val="22"/>
        </w:rPr>
        <w:t>mid</w:t>
      </w:r>
      <w:proofErr w:type="spellEnd"/>
      <w:r>
        <w:rPr>
          <w:rFonts w:ascii="Arial" w:hAnsi="Arial" w:cs="Arial"/>
          <w:sz w:val="22"/>
          <w:szCs w:val="22"/>
        </w:rPr>
        <w:t>-term evaluace</w:t>
      </w:r>
    </w:p>
    <w:p w14:paraId="72E216B9" w14:textId="77777777" w:rsidR="00E250EC" w:rsidRPr="00720471" w:rsidRDefault="00E250EC" w:rsidP="00E250EC">
      <w:pPr>
        <w:pStyle w:val="Nadpis2"/>
        <w:numPr>
          <w:ilvl w:val="1"/>
          <w:numId w:val="0"/>
        </w:numPr>
      </w:pPr>
      <w:bookmarkStart w:id="120" w:name="_Toc517511967"/>
      <w:bookmarkStart w:id="121" w:name="_Toc201731976"/>
      <w:r w:rsidRPr="00720471">
        <w:t>Metody sběru, zpracování a hodnocení informací/dat</w:t>
      </w:r>
      <w:bookmarkEnd w:id="120"/>
      <w:bookmarkEnd w:id="121"/>
    </w:p>
    <w:p w14:paraId="668EBEAD" w14:textId="77777777" w:rsidR="00E250EC" w:rsidRPr="00720471" w:rsidRDefault="00E250EC" w:rsidP="00FB6437">
      <w:pPr>
        <w:pStyle w:val="Odstavecseseznamem"/>
        <w:numPr>
          <w:ilvl w:val="0"/>
          <w:numId w:val="3"/>
        </w:numPr>
        <w:rPr>
          <w:rFonts w:ascii="Arial" w:hAnsi="Arial" w:cs="Arial"/>
          <w:sz w:val="22"/>
          <w:szCs w:val="22"/>
        </w:rPr>
      </w:pPr>
      <w:r w:rsidRPr="00720471">
        <w:rPr>
          <w:rFonts w:ascii="Arial" w:hAnsi="Arial" w:cs="Arial"/>
          <w:sz w:val="22"/>
          <w:szCs w:val="22"/>
        </w:rPr>
        <w:t xml:space="preserve">Obsahová analýza </w:t>
      </w:r>
    </w:p>
    <w:p w14:paraId="0D35DC46" w14:textId="77777777" w:rsidR="00E250EC" w:rsidRPr="00720471" w:rsidRDefault="00E250EC" w:rsidP="00FB6437">
      <w:pPr>
        <w:pStyle w:val="Odstavecseseznamem"/>
        <w:numPr>
          <w:ilvl w:val="0"/>
          <w:numId w:val="3"/>
        </w:numPr>
        <w:rPr>
          <w:rFonts w:ascii="Arial" w:hAnsi="Arial" w:cs="Arial"/>
          <w:sz w:val="22"/>
          <w:szCs w:val="22"/>
        </w:rPr>
      </w:pPr>
      <w:r w:rsidRPr="00720471">
        <w:rPr>
          <w:rFonts w:ascii="Arial" w:hAnsi="Arial" w:cs="Arial"/>
          <w:sz w:val="22"/>
          <w:szCs w:val="22"/>
        </w:rPr>
        <w:t xml:space="preserve">Dotazování  </w:t>
      </w:r>
    </w:p>
    <w:p w14:paraId="665032B5" w14:textId="77777777" w:rsidR="00E250EC" w:rsidRPr="00720471" w:rsidRDefault="00E250EC" w:rsidP="00FB6437">
      <w:pPr>
        <w:pStyle w:val="Odstavecseseznamem"/>
        <w:numPr>
          <w:ilvl w:val="0"/>
          <w:numId w:val="3"/>
        </w:numPr>
        <w:rPr>
          <w:rFonts w:ascii="Arial" w:hAnsi="Arial" w:cs="Arial"/>
          <w:sz w:val="22"/>
          <w:szCs w:val="22"/>
        </w:rPr>
      </w:pPr>
      <w:r w:rsidRPr="00720471">
        <w:rPr>
          <w:rFonts w:ascii="Arial" w:hAnsi="Arial" w:cs="Arial"/>
          <w:sz w:val="22"/>
          <w:szCs w:val="22"/>
        </w:rPr>
        <w:t>Případové studie</w:t>
      </w:r>
    </w:p>
    <w:p w14:paraId="2DB63C52" w14:textId="77777777" w:rsidR="00E250EC" w:rsidRPr="00720471" w:rsidRDefault="00E250EC" w:rsidP="00FB6437">
      <w:pPr>
        <w:pStyle w:val="Odstavecseseznamem"/>
        <w:numPr>
          <w:ilvl w:val="0"/>
          <w:numId w:val="3"/>
        </w:numPr>
        <w:rPr>
          <w:rFonts w:ascii="Arial" w:hAnsi="Arial" w:cs="Arial"/>
          <w:sz w:val="22"/>
          <w:szCs w:val="22"/>
        </w:rPr>
      </w:pPr>
      <w:r w:rsidRPr="00720471">
        <w:rPr>
          <w:rFonts w:ascii="Arial" w:hAnsi="Arial" w:cs="Arial"/>
          <w:sz w:val="22"/>
          <w:szCs w:val="22"/>
        </w:rPr>
        <w:t xml:space="preserve">Syntéza </w:t>
      </w:r>
    </w:p>
    <w:p w14:paraId="663FB50F" w14:textId="77777777" w:rsidR="00E71D1C" w:rsidRPr="00016A5B" w:rsidRDefault="002D0958" w:rsidP="00E71D1C">
      <w:pPr>
        <w:pStyle w:val="Nadpis2"/>
        <w:numPr>
          <w:ilvl w:val="1"/>
          <w:numId w:val="0"/>
        </w:numPr>
        <w:rPr>
          <w:color w:val="0070C0"/>
        </w:rPr>
      </w:pPr>
      <w:bookmarkStart w:id="122" w:name="_Toc201731977"/>
      <w:bookmarkStart w:id="123" w:name="_Toc517511969"/>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 xml:space="preserve">-term </w:t>
      </w:r>
      <w:r w:rsidRPr="002D0958">
        <w:rPr>
          <w:color w:val="0070C0"/>
        </w:rPr>
        <w:lastRenderedPageBreak/>
        <w:t>evaluaci</w:t>
      </w:r>
      <w:bookmarkEnd w:id="1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1523"/>
        <w:gridCol w:w="1977"/>
        <w:gridCol w:w="2313"/>
      </w:tblGrid>
      <w:tr w:rsidR="00E71D1C" w:rsidRPr="00B65990" w14:paraId="0B37A04E" w14:textId="77777777" w:rsidTr="000B7D1E">
        <w:tc>
          <w:tcPr>
            <w:tcW w:w="9288" w:type="dxa"/>
            <w:gridSpan w:val="4"/>
            <w:shd w:val="clear" w:color="auto" w:fill="F2F2F2" w:themeFill="background1" w:themeFillShade="F2"/>
          </w:tcPr>
          <w:p w14:paraId="3511E980" w14:textId="77777777" w:rsidR="00E71D1C" w:rsidRPr="00B65990" w:rsidRDefault="00E71D1C" w:rsidP="000B7D1E">
            <w:pPr>
              <w:spacing w:after="60"/>
              <w:rPr>
                <w:rFonts w:cs="Arial"/>
                <w:b/>
                <w:i/>
              </w:rPr>
            </w:pPr>
            <w:r w:rsidRPr="00BA1924">
              <w:rPr>
                <w:rFonts w:cs="Arial"/>
                <w:b/>
                <w:szCs w:val="20"/>
              </w:rPr>
              <w:t>C.4 Do jaké míry byly finanční prostředky na intervence vynaloženy účinně</w:t>
            </w:r>
            <w:r>
              <w:rPr>
                <w:rFonts w:cs="Arial"/>
                <w:b/>
                <w:szCs w:val="20"/>
              </w:rPr>
              <w:t xml:space="preserve"> a do jaké míry přinesly i neplánované (pozitivní i negativní) účinky</w:t>
            </w:r>
            <w:r w:rsidRPr="00BA1924">
              <w:rPr>
                <w:rFonts w:cs="Arial"/>
                <w:b/>
                <w:szCs w:val="20"/>
              </w:rPr>
              <w:t>?</w:t>
            </w:r>
          </w:p>
        </w:tc>
      </w:tr>
      <w:tr w:rsidR="00E71D1C" w:rsidRPr="00B65990" w14:paraId="5291E835" w14:textId="77777777" w:rsidTr="000B7D1E">
        <w:tc>
          <w:tcPr>
            <w:tcW w:w="9288" w:type="dxa"/>
            <w:gridSpan w:val="4"/>
            <w:tcBorders>
              <w:bottom w:val="single" w:sz="4" w:space="0" w:color="auto"/>
            </w:tcBorders>
            <w:shd w:val="clear" w:color="auto" w:fill="D9D9D9" w:themeFill="background1" w:themeFillShade="D9"/>
          </w:tcPr>
          <w:p w14:paraId="700D8AC7" w14:textId="0EB40D50" w:rsidR="00E71D1C" w:rsidRPr="00B65990" w:rsidDel="00196B46" w:rsidRDefault="00E71D1C" w:rsidP="00782B7D">
            <w:pPr>
              <w:spacing w:after="60"/>
              <w:rPr>
                <w:rFonts w:cs="Arial"/>
                <w:b/>
                <w:i/>
              </w:rPr>
            </w:pPr>
            <w:r>
              <w:rPr>
                <w:rFonts w:cs="Arial"/>
                <w:b/>
                <w:i/>
              </w:rPr>
              <w:t>Klíčová zjištění</w:t>
            </w:r>
          </w:p>
        </w:tc>
      </w:tr>
      <w:tr w:rsidR="00E71D1C" w:rsidRPr="00B65990" w14:paraId="2C975164" w14:textId="77777777" w:rsidTr="000B7D1E">
        <w:tc>
          <w:tcPr>
            <w:tcW w:w="9288" w:type="dxa"/>
            <w:gridSpan w:val="4"/>
          </w:tcPr>
          <w:p w14:paraId="4F851B4B" w14:textId="7D89039E" w:rsidR="000462AE" w:rsidRPr="00115F2F" w:rsidRDefault="00115F2F" w:rsidP="000462AE">
            <w:pPr>
              <w:spacing w:after="60"/>
              <w:rPr>
                <w:rFonts w:cs="Arial"/>
                <w:bCs/>
                <w:iCs/>
              </w:rPr>
            </w:pPr>
            <w:r>
              <w:rPr>
                <w:rFonts w:cs="Arial"/>
                <w:bCs/>
                <w:iCs/>
              </w:rPr>
              <w:t xml:space="preserve">1. </w:t>
            </w:r>
            <w:r w:rsidR="000462AE" w:rsidRPr="00115F2F">
              <w:rPr>
                <w:rFonts w:cs="Arial"/>
                <w:bCs/>
                <w:iCs/>
              </w:rPr>
              <w:t>Vynaložené prostředky odpovídají dosaženým výstupům a výsledkům</w:t>
            </w:r>
          </w:p>
          <w:p w14:paraId="4074EBC8" w14:textId="5D25E2BE" w:rsidR="000462AE" w:rsidRPr="00115F2F" w:rsidRDefault="000462AE" w:rsidP="000462AE">
            <w:pPr>
              <w:spacing w:after="60"/>
              <w:rPr>
                <w:rFonts w:cs="Arial"/>
                <w:bCs/>
                <w:iCs/>
              </w:rPr>
            </w:pPr>
            <w:r w:rsidRPr="00115F2F">
              <w:rPr>
                <w:rFonts w:cs="Arial"/>
                <w:bCs/>
                <w:iCs/>
              </w:rPr>
              <w:t>2.</w:t>
            </w:r>
            <w:r w:rsidR="00115F2F">
              <w:rPr>
                <w:rFonts w:cs="Arial"/>
                <w:bCs/>
                <w:iCs/>
              </w:rPr>
              <w:t xml:space="preserve"> </w:t>
            </w:r>
            <w:r w:rsidRPr="00115F2F">
              <w:rPr>
                <w:rFonts w:cs="Arial"/>
                <w:bCs/>
                <w:iCs/>
              </w:rPr>
              <w:t>Nepředpokládané pozitivní výsledky jsou pozorovány pouze okrajově</w:t>
            </w:r>
          </w:p>
          <w:p w14:paraId="42861318" w14:textId="57EBDE4E" w:rsidR="00E71D1C" w:rsidRPr="00B65990" w:rsidDel="00196B46" w:rsidRDefault="000462AE" w:rsidP="000462AE">
            <w:pPr>
              <w:spacing w:after="60"/>
              <w:rPr>
                <w:rFonts w:cs="Arial"/>
                <w:b/>
                <w:i/>
              </w:rPr>
            </w:pPr>
            <w:r w:rsidRPr="00115F2F">
              <w:rPr>
                <w:rFonts w:cs="Arial"/>
                <w:bCs/>
                <w:iCs/>
              </w:rPr>
              <w:t>3.</w:t>
            </w:r>
            <w:r w:rsidR="00115F2F">
              <w:rPr>
                <w:rFonts w:cs="Arial"/>
                <w:bCs/>
                <w:iCs/>
              </w:rPr>
              <w:t xml:space="preserve"> </w:t>
            </w:r>
            <w:r w:rsidRPr="00115F2F">
              <w:rPr>
                <w:rFonts w:cs="Arial"/>
                <w:bCs/>
                <w:iCs/>
              </w:rPr>
              <w:t>Negativní výsledky nebyly identifikovány</w:t>
            </w:r>
          </w:p>
        </w:tc>
      </w:tr>
      <w:tr w:rsidR="00E71D1C" w:rsidRPr="00B65990" w14:paraId="3E7E5B12" w14:textId="77777777" w:rsidTr="000B7D1E">
        <w:tc>
          <w:tcPr>
            <w:tcW w:w="9288" w:type="dxa"/>
            <w:gridSpan w:val="4"/>
            <w:shd w:val="clear" w:color="auto" w:fill="F2F2F2" w:themeFill="background1" w:themeFillShade="F2"/>
          </w:tcPr>
          <w:p w14:paraId="441A42B8" w14:textId="21F4D912" w:rsidR="00E71D1C" w:rsidRPr="00B65990" w:rsidRDefault="00E71D1C" w:rsidP="00782B7D">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p>
        </w:tc>
      </w:tr>
      <w:tr w:rsidR="00E71D1C" w:rsidRPr="00C47EF8" w14:paraId="6FD3E663" w14:textId="77777777" w:rsidTr="000B7D1E">
        <w:tc>
          <w:tcPr>
            <w:tcW w:w="3369" w:type="dxa"/>
            <w:vAlign w:val="center"/>
          </w:tcPr>
          <w:p w14:paraId="10788D4B" w14:textId="77777777"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7BD14238" w14:textId="77777777"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14:paraId="25E66597" w14:textId="77777777" w:rsidR="00E71D1C" w:rsidRPr="00C47EF8" w:rsidRDefault="00E71D1C" w:rsidP="000B7D1E">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12D42674" w14:textId="77777777" w:rsidR="00E71D1C" w:rsidRPr="00016A5B"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14:paraId="4D2B71C3" w14:textId="77777777" w:rsidTr="000B7D1E">
        <w:tc>
          <w:tcPr>
            <w:tcW w:w="3369" w:type="dxa"/>
          </w:tcPr>
          <w:p w14:paraId="2F3A5149" w14:textId="25EA5041" w:rsidR="00E71D1C" w:rsidRPr="00115F2F" w:rsidRDefault="000462AE" w:rsidP="00B42304">
            <w:pPr>
              <w:pStyle w:val="Odstavecseseznamem"/>
              <w:numPr>
                <w:ilvl w:val="0"/>
                <w:numId w:val="38"/>
              </w:numPr>
              <w:spacing w:after="60"/>
              <w:ind w:left="314"/>
              <w:rPr>
                <w:rFonts w:ascii="Arial" w:hAnsi="Arial" w:cs="Arial"/>
                <w:sz w:val="22"/>
                <w:szCs w:val="22"/>
              </w:rPr>
            </w:pPr>
            <w:r w:rsidRPr="00115F2F">
              <w:rPr>
                <w:rFonts w:ascii="Arial" w:hAnsi="Arial" w:cs="Arial"/>
                <w:sz w:val="22"/>
                <w:szCs w:val="22"/>
              </w:rPr>
              <w:t>Pokračovat v aktivní snaze o propojování aktérů a podpoře nezamýšlených výsledků</w:t>
            </w:r>
          </w:p>
        </w:tc>
        <w:tc>
          <w:tcPr>
            <w:tcW w:w="1559" w:type="dxa"/>
          </w:tcPr>
          <w:p w14:paraId="6B4D37F5" w14:textId="507D7B09" w:rsidR="00E71D1C" w:rsidRPr="00115F2F" w:rsidRDefault="000462AE" w:rsidP="000B7D1E">
            <w:pPr>
              <w:spacing w:after="60"/>
              <w:rPr>
                <w:rFonts w:cs="Arial"/>
              </w:rPr>
            </w:pPr>
            <w:r w:rsidRPr="00115F2F">
              <w:rPr>
                <w:rFonts w:cs="Arial"/>
              </w:rPr>
              <w:t>Průběžně</w:t>
            </w:r>
          </w:p>
        </w:tc>
        <w:tc>
          <w:tcPr>
            <w:tcW w:w="1984" w:type="dxa"/>
          </w:tcPr>
          <w:p w14:paraId="0C689510" w14:textId="74F58CF3" w:rsidR="00E71D1C" w:rsidRPr="00115F2F" w:rsidRDefault="000462AE" w:rsidP="000B7D1E">
            <w:pPr>
              <w:spacing w:after="60"/>
              <w:rPr>
                <w:rFonts w:cs="Arial"/>
              </w:rPr>
            </w:pPr>
            <w:r w:rsidRPr="00115F2F">
              <w:rPr>
                <w:rFonts w:cs="Arial"/>
              </w:rPr>
              <w:t>Kancelář MAS</w:t>
            </w:r>
          </w:p>
        </w:tc>
        <w:tc>
          <w:tcPr>
            <w:tcW w:w="2376" w:type="dxa"/>
          </w:tcPr>
          <w:p w14:paraId="232B3F63" w14:textId="70AE9A8C" w:rsidR="00E71D1C" w:rsidRPr="00115F2F" w:rsidRDefault="00782B7D" w:rsidP="000B7D1E">
            <w:pPr>
              <w:spacing w:after="60"/>
              <w:rPr>
                <w:rFonts w:cs="Arial"/>
              </w:rPr>
            </w:pPr>
            <w:r w:rsidRPr="00115F2F">
              <w:rPr>
                <w:rFonts w:cs="Arial"/>
              </w:rPr>
              <w:t>Průběžně probíhala komunikace s aktéry z území a podporovaly se nezamýšlené výsledky.</w:t>
            </w:r>
          </w:p>
        </w:tc>
      </w:tr>
    </w:tbl>
    <w:p w14:paraId="157D1CA5" w14:textId="77777777" w:rsidR="00E250EC" w:rsidRDefault="00E250EC" w:rsidP="00E250EC">
      <w:pPr>
        <w:pStyle w:val="Nadpis2"/>
        <w:numPr>
          <w:ilvl w:val="1"/>
          <w:numId w:val="0"/>
        </w:numPr>
      </w:pPr>
      <w:bookmarkStart w:id="124" w:name="_Toc201731978"/>
      <w:r w:rsidRPr="00D5683F">
        <w:t>Odpovědi na evaluační podotázky</w:t>
      </w:r>
      <w:bookmarkEnd w:id="123"/>
      <w:bookmarkEnd w:id="124"/>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250EC" w:rsidRPr="00B65990" w14:paraId="195BA085" w14:textId="77777777" w:rsidTr="00CF00DE">
        <w:tc>
          <w:tcPr>
            <w:tcW w:w="9322" w:type="dxa"/>
            <w:shd w:val="clear" w:color="auto" w:fill="F2F2F2" w:themeFill="background1" w:themeFillShade="F2"/>
          </w:tcPr>
          <w:p w14:paraId="194F7C2E" w14:textId="7C3E02AF" w:rsidR="001126BA" w:rsidRPr="00DC6265" w:rsidRDefault="00BA1924" w:rsidP="000F777C">
            <w:pPr>
              <w:spacing w:after="60"/>
              <w:rPr>
                <w:rFonts w:cs="Arial"/>
                <w:b/>
                <w:color w:val="000000" w:themeColor="text1"/>
              </w:rPr>
            </w:pPr>
            <w:r w:rsidRPr="00BA1924">
              <w:rPr>
                <w:rFonts w:cs="Arial"/>
                <w:b/>
                <w:color w:val="000000" w:themeColor="text1"/>
              </w:rPr>
              <w:t>C.4.1) Do jaké míry odpovídají dosažené výstupy a výsledky výši vynaložených prostředků (vstupů) v daném Opatření/</w:t>
            </w:r>
            <w:proofErr w:type="spellStart"/>
            <w:r w:rsidRPr="00BA1924">
              <w:rPr>
                <w:rFonts w:cs="Arial"/>
                <w:b/>
                <w:color w:val="000000" w:themeColor="text1"/>
              </w:rPr>
              <w:t>fichi</w:t>
            </w:r>
            <w:proofErr w:type="spellEnd"/>
            <w:r w:rsidRPr="00BA1924">
              <w:rPr>
                <w:rFonts w:cs="Arial"/>
                <w:b/>
                <w:color w:val="000000" w:themeColor="text1"/>
              </w:rPr>
              <w:t xml:space="preserve"> Programového rámce?</w:t>
            </w:r>
          </w:p>
        </w:tc>
      </w:tr>
      <w:tr w:rsidR="00E250EC" w:rsidRPr="00B65990" w14:paraId="5F31969A" w14:textId="77777777" w:rsidTr="00CF00DE">
        <w:tc>
          <w:tcPr>
            <w:tcW w:w="9322" w:type="dxa"/>
          </w:tcPr>
          <w:p w14:paraId="6B29BD72" w14:textId="77777777" w:rsidR="00E250EC" w:rsidRPr="00B65990" w:rsidRDefault="00E250EC" w:rsidP="00E250EC">
            <w:pPr>
              <w:spacing w:after="60"/>
              <w:rPr>
                <w:rFonts w:cs="Arial"/>
              </w:rPr>
            </w:pPr>
            <w:r w:rsidRPr="00B65990">
              <w:rPr>
                <w:rFonts w:cs="Arial"/>
              </w:rPr>
              <w:t xml:space="preserve">Odpověď: </w:t>
            </w:r>
          </w:p>
          <w:p w14:paraId="551C0532" w14:textId="772956C0" w:rsidR="00E250EC" w:rsidRPr="00782B7D" w:rsidRDefault="00782B7D" w:rsidP="00E250EC">
            <w:pPr>
              <w:spacing w:after="60"/>
              <w:rPr>
                <w:rFonts w:cs="Arial"/>
                <w:b/>
              </w:rPr>
            </w:pPr>
            <w:r w:rsidRPr="00782B7D">
              <w:rPr>
                <w:rFonts w:cs="Arial"/>
                <w:b/>
              </w:rPr>
              <w:t>IROP</w:t>
            </w:r>
          </w:p>
          <w:p w14:paraId="43059A5A" w14:textId="77777777" w:rsidR="00782B7D" w:rsidRPr="00782B7D" w:rsidRDefault="00782B7D" w:rsidP="00782B7D">
            <w:pPr>
              <w:spacing w:after="60"/>
              <w:rPr>
                <w:rFonts w:cs="Arial"/>
              </w:rPr>
            </w:pPr>
            <w:r w:rsidRPr="00782B7D">
              <w:rPr>
                <w:rFonts w:cs="Arial"/>
              </w:rPr>
              <w:t>Dosažené výstupy a výsledky v jednotlivých opatřeních programového rámce odpovídají vynaloženým prostředkům velmi dobře a v řadě případů přinášejí dlouhodobé přínosy přesahující původní očekávání. Např. projekt parkoviště v Křenovicích zajišťuje nejen 25 parkovacích míst pro auta a 10 pro kola, ale také zlepšuje průjezdnost a bezpečnost na frekventovaných úsecích silnic, přičemž podporuje ekologičtější formy dopravy a přispívá k atraktivitě obce. Investice do nových vozidel pro pečovatelskou službu zvyšují její kapacitu, stabilitu a flexibilitu, což zlepšuje kvalitu péče v regionu a umožňuje obsloužit více klientů. Rozšíření kapacity mateřské školy má klíčový sociální dopad – zvyšuje spokojenost rodin, motivuje k setrvání a příchodu obyvatel, což se promítá i do lepších finančních příjmů města. Nové učebny ve škole optimalizují výuku a zlepšují dostupnost kvalitního vzdělání, což je základním pilířem rozvoje místní komunity. Modernizace prostor DDM zvyšuje jeho atraktivitu a rozšiřuje nabídku kroužků, čímž podporuje vzdělávání a volnočasové aktivity dětí a mládeže. Revitalizace kulturní památky přináší zvýšení návštěvnosti a posiluje místní identitu a potenciál cestovního ruchu. Studie ÚSK slouží jako důležitý nástroj pro plánování a rozvoj správního obvodu, což usnadňuje efektivní řízení území a strategické rozhodování.</w:t>
            </w:r>
          </w:p>
          <w:p w14:paraId="22091518" w14:textId="77777777" w:rsidR="00782B7D" w:rsidRDefault="00782B7D" w:rsidP="00782B7D">
            <w:pPr>
              <w:spacing w:after="60"/>
              <w:rPr>
                <w:rFonts w:cs="Arial"/>
              </w:rPr>
            </w:pPr>
            <w:r w:rsidRPr="00782B7D">
              <w:rPr>
                <w:rFonts w:cs="Arial"/>
              </w:rPr>
              <w:t>Celkově tedy lze konstatovat, že investované prostředky byly využity účelně a s významným efektem na zvýšení bezpečnosti dopravy, dostupnosti služeb a udržitelného rozvoje obcí i regionu. Projekty přispívají nejen ke zlepšení infrastruktury a služeb, ale i k sociálnímu a kulturnímu rozvoji, což potvrzuje jejich komplexní přínos v rámci daného opatření programového rámce.</w:t>
            </w:r>
          </w:p>
          <w:p w14:paraId="1D082C37" w14:textId="08FDF472" w:rsidR="00782B7D" w:rsidRDefault="00782B7D" w:rsidP="00782B7D">
            <w:pPr>
              <w:spacing w:after="60"/>
              <w:rPr>
                <w:rFonts w:cs="Arial"/>
              </w:rPr>
            </w:pPr>
          </w:p>
          <w:p w14:paraId="119773DC" w14:textId="122A09C7" w:rsidR="00782B7D" w:rsidRPr="00782B7D" w:rsidRDefault="00782B7D" w:rsidP="00782B7D">
            <w:pPr>
              <w:spacing w:after="60"/>
              <w:rPr>
                <w:rFonts w:cs="Arial"/>
                <w:b/>
              </w:rPr>
            </w:pPr>
            <w:r w:rsidRPr="00782B7D">
              <w:rPr>
                <w:rFonts w:cs="Arial"/>
                <w:b/>
              </w:rPr>
              <w:lastRenderedPageBreak/>
              <w:t>OP ŽP</w:t>
            </w:r>
          </w:p>
          <w:p w14:paraId="3D70999D" w14:textId="77777777" w:rsidR="00782B7D" w:rsidRDefault="00782B7D" w:rsidP="00782B7D">
            <w:pPr>
              <w:spacing w:after="60"/>
              <w:rPr>
                <w:rFonts w:cs="Arial"/>
              </w:rPr>
            </w:pPr>
            <w:r w:rsidRPr="00782B7D">
              <w:rPr>
                <w:rFonts w:cs="Arial"/>
              </w:rPr>
              <w:t>I přes omezené možnosti podpory v rámci programového rámce Operačního programu Životní prostředí byly dosažené výstupy a výsledky vzhledem k vynaloženým prostředkům (vstupům) hodnoceny jako dobré. Projekty úspěšně zatravnily obecní pozemky, vysadily keře a stromy, čímž přispěly ke zlepšení ekologické stability krajiny. Významným přínosem je také vznik genofondové aleje se starými původními odrůdami stromů, které jsou označeny cedulkami s názvy. Celkově tak intervence efektivně využily dostupné zdroje a přinesly smysluplné ekologické výsledky.</w:t>
            </w:r>
          </w:p>
          <w:p w14:paraId="15D6FACF" w14:textId="77777777" w:rsidR="00782B7D" w:rsidRDefault="00782B7D" w:rsidP="00782B7D">
            <w:pPr>
              <w:spacing w:after="60"/>
              <w:rPr>
                <w:rFonts w:cs="Arial"/>
              </w:rPr>
            </w:pPr>
          </w:p>
          <w:p w14:paraId="34FB0AFD" w14:textId="03D90721" w:rsidR="00782B7D" w:rsidRPr="00782B7D" w:rsidRDefault="00782B7D" w:rsidP="00782B7D">
            <w:pPr>
              <w:spacing w:after="60"/>
              <w:rPr>
                <w:rFonts w:cs="Arial"/>
                <w:b/>
              </w:rPr>
            </w:pPr>
            <w:r w:rsidRPr="00782B7D">
              <w:rPr>
                <w:rFonts w:cs="Arial"/>
                <w:b/>
              </w:rPr>
              <w:t>PRV</w:t>
            </w:r>
          </w:p>
          <w:p w14:paraId="37F33B1F" w14:textId="56B45A6B" w:rsidR="00782B7D" w:rsidRDefault="00782B7D" w:rsidP="00782B7D">
            <w:pPr>
              <w:spacing w:after="60"/>
              <w:rPr>
                <w:rFonts w:cs="Arial"/>
              </w:rPr>
            </w:pPr>
            <w:r w:rsidRPr="00782B7D">
              <w:rPr>
                <w:rFonts w:cs="Arial"/>
              </w:rPr>
              <w:t>Dosažené výstupy a výsledky v daném opatření odpovídají výši vynaložených prostředků v dobré míře. Projekt přinesl zlepšení ekonomiky provozu díky úspoře paliva a času pracovníků, zároveň zvýšil bezpečnost dopravy. Rekonstrukce cesty usnadnila přístup zemědělcům i obyvatelům a návštěvníkům obce, čímž zlepšila propojení intravilánu s extravilánem. Projekt rovněž posílil místní ekonomiku a spolkové zázemí, přičemž zásadně přispívá k udržení kulturních hodnot, regionální identity a kvalitě volného času obyvatel. Díky komplexnímu propojení krajinných opatření se zadržuje voda efektivně a bezpečně, což podporuje ochranu půdy, prevenci povodní i ekologickou stabilitu oblasti. Výsadba tisíců stromů a keřů a fungování systému po prudkých deštích potvrzují efektivní využití prostředků a smysluplnost realizovaných intervencí.</w:t>
            </w:r>
          </w:p>
          <w:p w14:paraId="5FFD9EE6" w14:textId="32031639" w:rsidR="00782B7D" w:rsidRDefault="00782B7D" w:rsidP="00782B7D">
            <w:pPr>
              <w:spacing w:after="60"/>
              <w:rPr>
                <w:rFonts w:cs="Arial"/>
              </w:rPr>
            </w:pPr>
          </w:p>
          <w:p w14:paraId="3B785E0D" w14:textId="6F9FAA43" w:rsidR="00782B7D" w:rsidRPr="00782B7D" w:rsidRDefault="00782B7D" w:rsidP="00782B7D">
            <w:pPr>
              <w:spacing w:after="60"/>
              <w:rPr>
                <w:rFonts w:cs="Arial"/>
                <w:b/>
              </w:rPr>
            </w:pPr>
            <w:r w:rsidRPr="00782B7D">
              <w:rPr>
                <w:rFonts w:cs="Arial"/>
                <w:b/>
              </w:rPr>
              <w:t>OP Z</w:t>
            </w:r>
          </w:p>
          <w:p w14:paraId="5B53C38D" w14:textId="27A6AB65" w:rsidR="00782B7D" w:rsidRDefault="00782B7D" w:rsidP="00782B7D">
            <w:pPr>
              <w:spacing w:after="60"/>
              <w:rPr>
                <w:rFonts w:cs="Arial"/>
              </w:rPr>
            </w:pPr>
            <w:r w:rsidRPr="00782B7D">
              <w:rPr>
                <w:rFonts w:cs="Arial"/>
              </w:rPr>
              <w:t>Dosažené výstupy a výsledky v daném Programovém rámci odpovídají výši vynaložených prostředků ve vysoké míře.</w:t>
            </w:r>
          </w:p>
          <w:p w14:paraId="400A1C48" w14:textId="547B1341" w:rsidR="009B46A3" w:rsidRDefault="009B46A3" w:rsidP="00782B7D">
            <w:pPr>
              <w:spacing w:after="60"/>
              <w:rPr>
                <w:rFonts w:cs="Arial"/>
              </w:rPr>
            </w:pPr>
          </w:p>
          <w:p w14:paraId="109E84AD" w14:textId="60F23467" w:rsidR="009B46A3" w:rsidRDefault="009B46A3" w:rsidP="00782B7D">
            <w:pPr>
              <w:spacing w:after="60"/>
              <w:rPr>
                <w:rFonts w:cs="Arial"/>
              </w:rPr>
            </w:pPr>
            <w:r>
              <w:rPr>
                <w:rFonts w:cs="Arial"/>
              </w:rPr>
              <w:t xml:space="preserve">Výstupy a výsledky odpovídaly vynaloženým prostředkům. Kromě případových studií soulad potvrdila i realizovaná Focus </w:t>
            </w:r>
            <w:proofErr w:type="spellStart"/>
            <w:r>
              <w:rPr>
                <w:rFonts w:cs="Arial"/>
              </w:rPr>
              <w:t>group</w:t>
            </w:r>
            <w:proofErr w:type="spellEnd"/>
            <w:r>
              <w:rPr>
                <w:rFonts w:cs="Arial"/>
              </w:rPr>
              <w:t>.</w:t>
            </w:r>
          </w:p>
          <w:p w14:paraId="3B55A1EB" w14:textId="5B4D0664" w:rsidR="00782B7D" w:rsidRPr="00B65990" w:rsidRDefault="00782B7D" w:rsidP="00782B7D">
            <w:pPr>
              <w:spacing w:after="60"/>
              <w:rPr>
                <w:rFonts w:cs="Arial"/>
              </w:rPr>
            </w:pPr>
          </w:p>
        </w:tc>
      </w:tr>
      <w:tr w:rsidR="00EF16E4" w:rsidRPr="00B65990" w14:paraId="201F5C1D" w14:textId="77777777" w:rsidTr="00CF00DE">
        <w:tc>
          <w:tcPr>
            <w:tcW w:w="9322" w:type="dxa"/>
          </w:tcPr>
          <w:p w14:paraId="1924495E" w14:textId="6D8EA97B" w:rsidR="00EF16E4" w:rsidRPr="00DC6265" w:rsidRDefault="00EF16E4" w:rsidP="000B3E43">
            <w:pPr>
              <w:spacing w:after="60"/>
              <w:rPr>
                <w:rFonts w:cs="Arial"/>
                <w:b/>
                <w:color w:val="000000" w:themeColor="text1"/>
              </w:rPr>
            </w:pPr>
            <w:r>
              <w:rPr>
                <w:rFonts w:cs="Arial"/>
                <w:b/>
                <w:color w:val="000000" w:themeColor="text1"/>
              </w:rPr>
              <w:lastRenderedPageBreak/>
              <w:t>C.4.2</w:t>
            </w:r>
            <w:r w:rsidRPr="00CE647F">
              <w:rPr>
                <w:rFonts w:cs="Arial"/>
                <w:b/>
                <w:color w:val="000000" w:themeColor="text1"/>
              </w:rPr>
              <w:t xml:space="preserve">) Do jaké míry vedly intervence (projekty) v Programových rámcích k dosažení předem nepředpokládaných </w:t>
            </w:r>
            <w:r w:rsidRPr="001106DB">
              <w:rPr>
                <w:rFonts w:cs="Arial"/>
                <w:b/>
                <w:color w:val="000000" w:themeColor="text1"/>
                <w:u w:val="single"/>
              </w:rPr>
              <w:t>pozitivních</w:t>
            </w:r>
            <w:r w:rsidRPr="00CE647F">
              <w:rPr>
                <w:rFonts w:cs="Arial"/>
                <w:b/>
                <w:color w:val="000000" w:themeColor="text1"/>
              </w:rPr>
              <w:t xml:space="preserve"> výsledků?</w:t>
            </w:r>
          </w:p>
        </w:tc>
      </w:tr>
      <w:tr w:rsidR="00EF16E4" w:rsidRPr="00B65990" w14:paraId="0BBF294D" w14:textId="77777777" w:rsidTr="00CF00DE">
        <w:tc>
          <w:tcPr>
            <w:tcW w:w="9322" w:type="dxa"/>
          </w:tcPr>
          <w:p w14:paraId="6E1D8A84" w14:textId="0AA37B5F" w:rsidR="00EF16E4" w:rsidRDefault="00EF16E4" w:rsidP="000B3E43">
            <w:pPr>
              <w:spacing w:after="60"/>
              <w:rPr>
                <w:rFonts w:cs="Arial"/>
              </w:rPr>
            </w:pPr>
            <w:r w:rsidRPr="00B65990">
              <w:rPr>
                <w:rFonts w:cs="Arial"/>
              </w:rPr>
              <w:t xml:space="preserve">Odpověď: </w:t>
            </w:r>
          </w:p>
          <w:p w14:paraId="29C87367" w14:textId="139F40AA" w:rsidR="009B46A3" w:rsidRPr="009B46A3" w:rsidRDefault="009B46A3" w:rsidP="000B3E43">
            <w:pPr>
              <w:spacing w:after="60"/>
              <w:rPr>
                <w:rFonts w:cs="Arial"/>
                <w:b/>
              </w:rPr>
            </w:pPr>
            <w:r w:rsidRPr="009B46A3">
              <w:rPr>
                <w:rFonts w:cs="Arial"/>
                <w:b/>
              </w:rPr>
              <w:t>IROP</w:t>
            </w:r>
          </w:p>
          <w:p w14:paraId="5F8083EF" w14:textId="5DF2F321" w:rsidR="009B46A3" w:rsidRDefault="009B46A3" w:rsidP="000B3E43">
            <w:pPr>
              <w:spacing w:after="60"/>
              <w:rPr>
                <w:rFonts w:cs="Arial"/>
              </w:rPr>
            </w:pPr>
            <w:r w:rsidRPr="009B46A3">
              <w:rPr>
                <w:rFonts w:cs="Arial"/>
              </w:rPr>
              <w:t>Mezi pozitivní neočekávané účinky projektů patří zvýšení bezpečnosti a zkvalitnění zázemí uživatelů, častější zajíždění do domácností a snížení nákladů na provoz a opravy aut. V případě rekonstrukce mateřské školy došlo k nečekaně vysokému zájmu rodičů i o děti mladší tří let, což vedlo k naplnění kapacity a plánovanému otevření další třídy. Učebny po realizaci umožňují efektivnější výuku díky možnosti dělení jazykových skupin až na tři části v rámci jedné třídy. Revitalizovaná památka se začala více využívat pro kulturní a společenské akce, a to nejen městem, ale i dalšími subjekty.</w:t>
            </w:r>
          </w:p>
          <w:p w14:paraId="4C66141A" w14:textId="52021022" w:rsidR="009B46A3" w:rsidRDefault="009B46A3" w:rsidP="000B3E43">
            <w:pPr>
              <w:spacing w:after="60"/>
              <w:rPr>
                <w:rFonts w:cs="Arial"/>
              </w:rPr>
            </w:pPr>
          </w:p>
          <w:p w14:paraId="0BE92C72" w14:textId="038228D5" w:rsidR="009B46A3" w:rsidRPr="009B46A3" w:rsidRDefault="009B46A3" w:rsidP="000B3E43">
            <w:pPr>
              <w:spacing w:after="60"/>
              <w:rPr>
                <w:rFonts w:cs="Arial"/>
                <w:b/>
              </w:rPr>
            </w:pPr>
            <w:r w:rsidRPr="009B46A3">
              <w:rPr>
                <w:rFonts w:cs="Arial"/>
                <w:b/>
              </w:rPr>
              <w:t>OP ŽP</w:t>
            </w:r>
          </w:p>
          <w:p w14:paraId="3431C749" w14:textId="67C96D47" w:rsidR="009B46A3" w:rsidRDefault="009B46A3" w:rsidP="000B3E43">
            <w:pPr>
              <w:spacing w:after="60"/>
              <w:rPr>
                <w:rFonts w:cs="Arial"/>
              </w:rPr>
            </w:pPr>
            <w:r w:rsidRPr="009B46A3">
              <w:rPr>
                <w:rFonts w:cs="Arial"/>
              </w:rPr>
              <w:t>Díky intervencím probíhá spolupráce s místními hasiči, kteří načerpají dešťovou vodu ze zásobníku jímajícího dešťové srážky z budov obce a školy a pomocí cisterny provádějí zálivku vysazené zeleně. V synergii na výsadbu ovocných dřevin také byla založena komunitní sušárna a moštárna (s využitím dotace od Jihomoravského kraje).</w:t>
            </w:r>
          </w:p>
          <w:p w14:paraId="35722698" w14:textId="46B2F67B" w:rsidR="009B46A3" w:rsidRDefault="009B46A3" w:rsidP="000B3E43">
            <w:pPr>
              <w:spacing w:after="60"/>
              <w:rPr>
                <w:rFonts w:cs="Arial"/>
              </w:rPr>
            </w:pPr>
          </w:p>
          <w:p w14:paraId="5AA6A253" w14:textId="3EC6BBFE" w:rsidR="009B46A3" w:rsidRPr="009B46A3" w:rsidRDefault="009B46A3" w:rsidP="000B3E43">
            <w:pPr>
              <w:spacing w:after="60"/>
              <w:rPr>
                <w:rFonts w:cs="Arial"/>
                <w:b/>
              </w:rPr>
            </w:pPr>
            <w:r w:rsidRPr="009B46A3">
              <w:rPr>
                <w:rFonts w:cs="Arial"/>
                <w:b/>
              </w:rPr>
              <w:t>PRV</w:t>
            </w:r>
          </w:p>
          <w:p w14:paraId="6926C315" w14:textId="5193A2BE" w:rsidR="009B46A3" w:rsidRDefault="009B46A3" w:rsidP="000B3E43">
            <w:pPr>
              <w:spacing w:after="60"/>
              <w:rPr>
                <w:rFonts w:cs="Arial"/>
              </w:rPr>
            </w:pPr>
            <w:r w:rsidRPr="009B46A3">
              <w:rPr>
                <w:rFonts w:cs="Arial"/>
              </w:rPr>
              <w:lastRenderedPageBreak/>
              <w:t>Pozitivním neočekávaným efektem projektu je posílení místní ekonomiky, protože díky olepovačce hran u příjemce nyní nakupuje více místních dodavatelů než před realizací projektu.</w:t>
            </w:r>
          </w:p>
          <w:p w14:paraId="27D73375" w14:textId="72EEDA36" w:rsidR="009B46A3" w:rsidRDefault="009B46A3" w:rsidP="000B3E43">
            <w:pPr>
              <w:spacing w:after="60"/>
              <w:rPr>
                <w:rFonts w:cs="Arial"/>
              </w:rPr>
            </w:pPr>
          </w:p>
          <w:p w14:paraId="50363673" w14:textId="279FAB3A" w:rsidR="009B46A3" w:rsidRDefault="009B46A3" w:rsidP="000B3E43">
            <w:pPr>
              <w:spacing w:after="60"/>
              <w:rPr>
                <w:rFonts w:cs="Arial"/>
                <w:b/>
              </w:rPr>
            </w:pPr>
            <w:r w:rsidRPr="009B46A3">
              <w:rPr>
                <w:rFonts w:cs="Arial"/>
                <w:b/>
              </w:rPr>
              <w:t>OP Z</w:t>
            </w:r>
          </w:p>
          <w:p w14:paraId="3378A557" w14:textId="030ED86A" w:rsidR="009B46A3" w:rsidRPr="009B46A3" w:rsidRDefault="009B46A3" w:rsidP="000B3E43">
            <w:pPr>
              <w:spacing w:after="60"/>
              <w:rPr>
                <w:rFonts w:cs="Arial"/>
              </w:rPr>
            </w:pPr>
            <w:r w:rsidRPr="009B46A3">
              <w:rPr>
                <w:rFonts w:cs="Arial"/>
              </w:rPr>
              <w:t>Pozitivními neočekávanými efekty projektu bylo uklidnění situace na sociálním odboru, které nastalo díky navýšení počtu pracovníků a vzniku více času na prevenci sociálně patologických jevů a rodinných problémů. Sociální pracovníci tak měli více času na práci v terénu a intenzivnější poskytování sociálních služeb cílovým skupinám. Dále pozitivně působila certifikace produktů pod značkou regionální produkt Brněnsko, která umožnila jejich prodej i v obchodech pro turisty.</w:t>
            </w:r>
          </w:p>
          <w:p w14:paraId="7E57DCD1" w14:textId="77777777" w:rsidR="00EF16E4" w:rsidRPr="00B65990" w:rsidRDefault="00EF16E4" w:rsidP="000B3E43">
            <w:pPr>
              <w:spacing w:after="60"/>
              <w:rPr>
                <w:rFonts w:cs="Arial"/>
              </w:rPr>
            </w:pPr>
          </w:p>
        </w:tc>
      </w:tr>
      <w:tr w:rsidR="00EF16E4" w:rsidRPr="00B65990" w14:paraId="66B7BE56" w14:textId="77777777" w:rsidTr="00CF00DE">
        <w:tc>
          <w:tcPr>
            <w:tcW w:w="9322" w:type="dxa"/>
          </w:tcPr>
          <w:p w14:paraId="140D8BC5" w14:textId="44FD36B9" w:rsidR="00EF16E4" w:rsidRPr="00DC6265" w:rsidRDefault="00EF16E4" w:rsidP="000B3E43">
            <w:pPr>
              <w:spacing w:after="60"/>
              <w:rPr>
                <w:rFonts w:cs="Arial"/>
                <w:b/>
                <w:color w:val="000000" w:themeColor="text1"/>
              </w:rPr>
            </w:pPr>
            <w:r>
              <w:rPr>
                <w:rFonts w:cs="Arial"/>
                <w:b/>
                <w:color w:val="000000" w:themeColor="text1"/>
              </w:rPr>
              <w:lastRenderedPageBreak/>
              <w:t>C.4.3</w:t>
            </w:r>
            <w:r w:rsidRPr="001106DB">
              <w:rPr>
                <w:rFonts w:cs="Arial"/>
                <w:b/>
                <w:color w:val="000000" w:themeColor="text1"/>
              </w:rPr>
              <w:t>) Do jaké mí</w:t>
            </w:r>
            <w:r>
              <w:rPr>
                <w:rFonts w:cs="Arial"/>
                <w:b/>
                <w:color w:val="000000" w:themeColor="text1"/>
              </w:rPr>
              <w:t xml:space="preserve">ry vedly intervence (projekty) </w:t>
            </w:r>
            <w:r w:rsidRPr="001106DB">
              <w:rPr>
                <w:rFonts w:cs="Arial"/>
                <w:b/>
                <w:color w:val="000000" w:themeColor="text1"/>
              </w:rPr>
              <w:t xml:space="preserve">v jednotlivých Programových rámcích </w:t>
            </w:r>
            <w:r w:rsidR="00EC4982" w:rsidRPr="00CE647F">
              <w:rPr>
                <w:rFonts w:cs="Arial"/>
                <w:b/>
                <w:color w:val="000000" w:themeColor="text1"/>
              </w:rPr>
              <w:t xml:space="preserve">k dosažení předem nepředpokládaných </w:t>
            </w:r>
            <w:r w:rsidR="00EC4982">
              <w:rPr>
                <w:rFonts w:cs="Arial"/>
                <w:b/>
                <w:color w:val="000000" w:themeColor="text1"/>
                <w:u w:val="single"/>
              </w:rPr>
              <w:t>negativních</w:t>
            </w:r>
            <w:r w:rsidR="00EC4982" w:rsidRPr="00CE647F">
              <w:rPr>
                <w:rFonts w:cs="Arial"/>
                <w:b/>
                <w:color w:val="000000" w:themeColor="text1"/>
              </w:rPr>
              <w:t xml:space="preserve"> výsledků</w:t>
            </w:r>
            <w:r w:rsidR="00DC6265">
              <w:rPr>
                <w:rFonts w:cs="Arial"/>
                <w:b/>
                <w:color w:val="000000" w:themeColor="text1"/>
              </w:rPr>
              <w:t>?</w:t>
            </w:r>
          </w:p>
        </w:tc>
      </w:tr>
      <w:tr w:rsidR="00EF16E4" w:rsidRPr="00B65990" w14:paraId="29A7BCD9" w14:textId="77777777" w:rsidTr="00CF00DE">
        <w:tc>
          <w:tcPr>
            <w:tcW w:w="9322" w:type="dxa"/>
          </w:tcPr>
          <w:p w14:paraId="320DC4CE" w14:textId="19C5CEA7" w:rsidR="00EF16E4" w:rsidRDefault="00EF16E4" w:rsidP="000B3E43">
            <w:pPr>
              <w:spacing w:after="60"/>
              <w:rPr>
                <w:rFonts w:cs="Arial"/>
              </w:rPr>
            </w:pPr>
            <w:r w:rsidRPr="00B65990">
              <w:rPr>
                <w:rFonts w:cs="Arial"/>
              </w:rPr>
              <w:t xml:space="preserve">Odpověď: </w:t>
            </w:r>
          </w:p>
          <w:p w14:paraId="2F217EF6" w14:textId="77777777" w:rsidR="009B46A3" w:rsidRPr="006E4354" w:rsidRDefault="009B46A3" w:rsidP="009B46A3">
            <w:pPr>
              <w:rPr>
                <w:b/>
                <w:bCs/>
              </w:rPr>
            </w:pPr>
            <w:r w:rsidRPr="006E4354">
              <w:rPr>
                <w:b/>
                <w:bCs/>
              </w:rPr>
              <w:t>IROP</w:t>
            </w:r>
          </w:p>
          <w:p w14:paraId="33106887" w14:textId="77777777" w:rsidR="009B46A3" w:rsidRDefault="009B46A3" w:rsidP="009B46A3">
            <w:r w:rsidRPr="005E029A">
              <w:t>Mezi negativní neočekávané účinky lze uvést situaci u nového parkoviště, které začali využívat lidé z okolních obcí pro přestup na vlakovou dopravu. To sice svědčí o funkčnosti systému, nicméně vedlo k opětovnému zahlcení přilehlých ulic zaparkovanými vozidly.</w:t>
            </w:r>
          </w:p>
          <w:p w14:paraId="1786CF9F" w14:textId="77777777" w:rsidR="009B46A3" w:rsidRPr="006E4354" w:rsidRDefault="009B46A3" w:rsidP="009B46A3">
            <w:pPr>
              <w:rPr>
                <w:b/>
                <w:bCs/>
              </w:rPr>
            </w:pPr>
          </w:p>
          <w:p w14:paraId="29D7D2AA" w14:textId="77777777" w:rsidR="009B46A3" w:rsidRPr="006E4354" w:rsidRDefault="009B46A3" w:rsidP="009B46A3">
            <w:pPr>
              <w:rPr>
                <w:b/>
                <w:bCs/>
              </w:rPr>
            </w:pPr>
            <w:r w:rsidRPr="006E4354">
              <w:rPr>
                <w:b/>
                <w:bCs/>
              </w:rPr>
              <w:t>OP ŽP</w:t>
            </w:r>
          </w:p>
          <w:p w14:paraId="57B99DAC" w14:textId="77777777" w:rsidR="009B46A3" w:rsidRDefault="009B46A3" w:rsidP="009B46A3">
            <w:r>
              <w:t xml:space="preserve">U programového rámce Operační programu Životní prostředí nebyly předem nepředpokládané negativní účinky zaznamenány. </w:t>
            </w:r>
          </w:p>
          <w:p w14:paraId="06E2A821" w14:textId="77777777" w:rsidR="009B46A3" w:rsidRDefault="009B46A3" w:rsidP="009B46A3"/>
          <w:p w14:paraId="4058A8E5" w14:textId="77777777" w:rsidR="009B46A3" w:rsidRPr="006E4354" w:rsidRDefault="009B46A3" w:rsidP="009B46A3">
            <w:pPr>
              <w:rPr>
                <w:b/>
                <w:bCs/>
              </w:rPr>
            </w:pPr>
            <w:r w:rsidRPr="006E4354">
              <w:rPr>
                <w:b/>
                <w:bCs/>
              </w:rPr>
              <w:t>PRV</w:t>
            </w:r>
          </w:p>
          <w:p w14:paraId="245427CB" w14:textId="77777777" w:rsidR="009B46A3" w:rsidRDefault="009B46A3" w:rsidP="009B46A3">
            <w:r w:rsidRPr="005E029A">
              <w:t>Negativním neočekávaným dopadem je zanášení vodního toku splachy z polí v důsledku protierozních opatření, což vyžaduje pravidelné čištění koryta. Jinak projekt nepřinesl žádné další neplánované výsledky či efekty.</w:t>
            </w:r>
          </w:p>
          <w:p w14:paraId="4B875EFA" w14:textId="77777777" w:rsidR="009B46A3" w:rsidRDefault="009B46A3" w:rsidP="009B46A3"/>
          <w:p w14:paraId="23537A8F" w14:textId="77777777" w:rsidR="009B46A3" w:rsidRPr="006E4354" w:rsidRDefault="009B46A3" w:rsidP="009B46A3">
            <w:pPr>
              <w:rPr>
                <w:b/>
                <w:bCs/>
              </w:rPr>
            </w:pPr>
            <w:r w:rsidRPr="006E4354">
              <w:rPr>
                <w:b/>
                <w:bCs/>
              </w:rPr>
              <w:t>OPZ</w:t>
            </w:r>
          </w:p>
          <w:p w14:paraId="54917C57" w14:textId="77777777" w:rsidR="009B46A3" w:rsidRDefault="009B46A3" w:rsidP="009B46A3">
            <w:r w:rsidRPr="002259C4">
              <w:t>Negativním neočekávaným dopadem byla nutnost výpovědi zaměstnance vinařství z důvodu špatné situace na trhu a následné utlumení prodeje, kvůli kterému se k roku 2025 zaměstnanec nevrátil. Jiné neplánované výsledky a efekty projektu nebyly zaznamenány, zejména díky zkušenostem DDM s pořádáním podobných akcí.</w:t>
            </w:r>
          </w:p>
          <w:p w14:paraId="5543EB53" w14:textId="77777777" w:rsidR="00EF16E4" w:rsidRPr="00B65990" w:rsidRDefault="00EF16E4" w:rsidP="000B3E43">
            <w:pPr>
              <w:spacing w:after="60"/>
              <w:rPr>
                <w:rFonts w:cs="Arial"/>
              </w:rPr>
            </w:pPr>
          </w:p>
        </w:tc>
      </w:tr>
      <w:tr w:rsidR="00527255" w:rsidRPr="00B65990" w14:paraId="04A15F55" w14:textId="77777777" w:rsidTr="00CF00DE">
        <w:tc>
          <w:tcPr>
            <w:tcW w:w="9322" w:type="dxa"/>
          </w:tcPr>
          <w:p w14:paraId="2304A7AD" w14:textId="77777777" w:rsidR="00527255" w:rsidRPr="00527255" w:rsidRDefault="00527255" w:rsidP="00527255">
            <w:pPr>
              <w:spacing w:after="60"/>
              <w:rPr>
                <w:rFonts w:cs="Arial"/>
                <w:b/>
                <w:i/>
              </w:rPr>
            </w:pPr>
            <w:r>
              <w:rPr>
                <w:rFonts w:cs="Arial"/>
                <w:b/>
                <w:i/>
              </w:rPr>
              <w:t>Klíčová zjištění</w:t>
            </w:r>
          </w:p>
        </w:tc>
      </w:tr>
      <w:tr w:rsidR="00EF16E4" w:rsidRPr="00B65990" w14:paraId="5A2D325C" w14:textId="77777777" w:rsidTr="00CF00DE">
        <w:tc>
          <w:tcPr>
            <w:tcW w:w="9322" w:type="dxa"/>
          </w:tcPr>
          <w:p w14:paraId="3DD2FE4B" w14:textId="2F6A59CF" w:rsidR="00527255" w:rsidRDefault="00DC6265" w:rsidP="00B42304">
            <w:pPr>
              <w:pStyle w:val="Odstavecseseznamem"/>
              <w:numPr>
                <w:ilvl w:val="0"/>
                <w:numId w:val="23"/>
              </w:numPr>
              <w:spacing w:after="60"/>
              <w:rPr>
                <w:rFonts w:ascii="Arial" w:hAnsi="Arial" w:cs="Arial"/>
                <w:sz w:val="22"/>
                <w:szCs w:val="22"/>
              </w:rPr>
            </w:pPr>
            <w:r>
              <w:rPr>
                <w:rFonts w:ascii="Arial" w:hAnsi="Arial" w:cs="Arial"/>
                <w:sz w:val="22"/>
                <w:szCs w:val="22"/>
              </w:rPr>
              <w:t>Intervence byly ve vysoké míře vynaložený účelně</w:t>
            </w:r>
          </w:p>
          <w:p w14:paraId="627268D9" w14:textId="6F8B1D42" w:rsidR="00EF16E4" w:rsidRPr="00527255" w:rsidRDefault="00DC6265" w:rsidP="00B42304">
            <w:pPr>
              <w:pStyle w:val="Odstavecseseznamem"/>
              <w:numPr>
                <w:ilvl w:val="0"/>
                <w:numId w:val="23"/>
              </w:numPr>
              <w:spacing w:after="60"/>
              <w:rPr>
                <w:rFonts w:ascii="Arial" w:hAnsi="Arial" w:cs="Arial"/>
                <w:sz w:val="22"/>
                <w:szCs w:val="22"/>
              </w:rPr>
            </w:pPr>
            <w:r>
              <w:rPr>
                <w:rFonts w:ascii="Arial" w:hAnsi="Arial" w:cs="Arial"/>
                <w:sz w:val="22"/>
                <w:szCs w:val="22"/>
              </w:rPr>
              <w:t>Projekty měly řadu nečekávaných pozitivních výsledků, objevily se však i negativní, ale v menší míře.</w:t>
            </w:r>
          </w:p>
        </w:tc>
      </w:tr>
    </w:tbl>
    <w:p w14:paraId="12F1D1FC" w14:textId="77777777" w:rsidR="00E250EC" w:rsidRDefault="00E250EC" w:rsidP="00E250EC">
      <w:pPr>
        <w:pStyle w:val="Nadpis2"/>
        <w:numPr>
          <w:ilvl w:val="1"/>
          <w:numId w:val="0"/>
        </w:numPr>
      </w:pPr>
      <w:bookmarkStart w:id="125" w:name="_Toc517511970"/>
      <w:bookmarkStart w:id="126" w:name="_Toc201731979"/>
      <w:r>
        <w:t>Odpověď na evaluační otázku, doporučení</w:t>
      </w:r>
      <w:bookmarkEnd w:id="125"/>
      <w:bookmarkEnd w:id="126"/>
      <w: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50EC" w:rsidRPr="00B65990" w14:paraId="518A3C97" w14:textId="77777777" w:rsidTr="00CF00DE">
        <w:tc>
          <w:tcPr>
            <w:tcW w:w="9180" w:type="dxa"/>
            <w:shd w:val="clear" w:color="auto" w:fill="F2F2F2" w:themeFill="background1" w:themeFillShade="F2"/>
          </w:tcPr>
          <w:p w14:paraId="62116CDD" w14:textId="77777777" w:rsidR="00E250EC" w:rsidRPr="00B65990" w:rsidRDefault="00BA1924" w:rsidP="00E250EC">
            <w:pPr>
              <w:spacing w:after="60"/>
              <w:rPr>
                <w:rFonts w:cs="Arial"/>
                <w:b/>
                <w:i/>
              </w:rPr>
            </w:pPr>
            <w:r w:rsidRPr="00BA1924">
              <w:rPr>
                <w:rFonts w:cs="Arial"/>
                <w:b/>
                <w:szCs w:val="20"/>
              </w:rPr>
              <w:lastRenderedPageBreak/>
              <w:t>C.4 Do jaké míry byly finanční prostředky na intervence vynaloženy účinně</w:t>
            </w:r>
            <w:r w:rsidR="00EF16E4">
              <w:rPr>
                <w:rFonts w:cs="Arial"/>
                <w:b/>
                <w:szCs w:val="20"/>
              </w:rPr>
              <w:t xml:space="preserve"> a do jaké míry přinesly i neplánované (pozitivní i negativní) účinky</w:t>
            </w:r>
            <w:r w:rsidRPr="00BA1924">
              <w:rPr>
                <w:rFonts w:cs="Arial"/>
                <w:b/>
                <w:szCs w:val="20"/>
              </w:rPr>
              <w:t>?</w:t>
            </w:r>
          </w:p>
        </w:tc>
      </w:tr>
      <w:tr w:rsidR="00E250EC" w:rsidRPr="00B65990" w14:paraId="51A8A723" w14:textId="77777777" w:rsidTr="00CF00DE">
        <w:tc>
          <w:tcPr>
            <w:tcW w:w="9180" w:type="dxa"/>
          </w:tcPr>
          <w:p w14:paraId="3F4352AF" w14:textId="77777777" w:rsidR="00E250EC" w:rsidRPr="00B65990" w:rsidRDefault="00E250EC" w:rsidP="00E250EC">
            <w:pPr>
              <w:spacing w:after="60"/>
              <w:rPr>
                <w:rFonts w:cs="Arial"/>
              </w:rPr>
            </w:pPr>
            <w:r w:rsidRPr="00B65990">
              <w:rPr>
                <w:rFonts w:cs="Arial"/>
              </w:rPr>
              <w:t xml:space="preserve">Odpověď: </w:t>
            </w:r>
          </w:p>
          <w:p w14:paraId="724F2A1C" w14:textId="77777777" w:rsidR="009B46A3" w:rsidRPr="006E4354" w:rsidRDefault="009B46A3" w:rsidP="009B46A3">
            <w:pPr>
              <w:rPr>
                <w:b/>
                <w:bCs/>
              </w:rPr>
            </w:pPr>
            <w:r w:rsidRPr="006E4354">
              <w:rPr>
                <w:b/>
                <w:bCs/>
              </w:rPr>
              <w:t>IROP</w:t>
            </w:r>
          </w:p>
          <w:p w14:paraId="620F719A" w14:textId="77777777" w:rsidR="009B46A3" w:rsidRPr="009B46A3" w:rsidRDefault="009B46A3" w:rsidP="009B46A3">
            <w:pPr>
              <w:rPr>
                <w:bCs/>
              </w:rPr>
            </w:pPr>
            <w:r w:rsidRPr="009B46A3">
              <w:rPr>
                <w:bCs/>
              </w:rPr>
              <w:t>Dané finanční prostředky byly do vysoké míry na intervence vynaloženy účinně. Finanční prostředky byly vynaloženy účinně a ve většině případů přinesly očekávaný dopad v souladu se stanovenými cíli projektů. Intervence přispěly ke zlepšení kvality života obyvatel, zvýšení bezpečnosti, dostupnosti služeb a celkovému rozvoji dotčených lokalit. U většiny projektů nebyly zaznamenány významné neplánované účinky, a to ani pozitivní, ani negativní. Výstupy projektů jsou funkční, využívané a slouží cílovým skupinám, ale většinou v mantinelech plánovaných účinků.</w:t>
            </w:r>
          </w:p>
          <w:p w14:paraId="0585FD7C" w14:textId="77777777" w:rsidR="009B46A3" w:rsidRPr="009B46A3" w:rsidRDefault="009B46A3" w:rsidP="009B46A3">
            <w:pPr>
              <w:rPr>
                <w:bCs/>
              </w:rPr>
            </w:pPr>
            <w:r w:rsidRPr="009B46A3">
              <w:rPr>
                <w:bCs/>
              </w:rPr>
              <w:t>V několika případech se však projevil i sekundární dopad, který nebyl původně zamýšlen. Například projekt parkoviště v obci Křenovice sice naplnil svůj účel a je plně využíván, nicméně v návaznosti na jeho provoz začalo parkovací stání využívat více osob z okolních obcí, které zde nechávají svá vozidla a dále pokračují vlakovou dopravou. Tím se opět zvýšila intenzita parkování v přilehlých ulicích, což lze vnímat negativně. Přesto projekt celkově přispěl ke zlepšení dopravní situace v obci.</w:t>
            </w:r>
          </w:p>
          <w:p w14:paraId="005A3E0A" w14:textId="5D0105AD" w:rsidR="009B46A3" w:rsidRPr="009B46A3" w:rsidRDefault="009B46A3" w:rsidP="009B46A3">
            <w:pPr>
              <w:rPr>
                <w:bCs/>
              </w:rPr>
            </w:pPr>
            <w:r w:rsidRPr="009B46A3">
              <w:rPr>
                <w:bCs/>
              </w:rPr>
              <w:t>Jiným příkladem pozitivního, byť původně neplánovaného účinku, je zvýšené využívání revitalizované památky k pořádání kulturních a společenských akcí ze strany různých subjektů, což dále posílilo komunitní život. V případě rekonstrukce mateřské školy došlo k výraznému nárůstu zájmu ze strany rodičů dětí mladších tří let, což vedlo k opětovnému naplnění kapacity školy a následné potřebě dalšího rozšíření – projekt tedy problém spíše oddálil</w:t>
            </w:r>
            <w:r w:rsidR="000145F7">
              <w:rPr>
                <w:bCs/>
              </w:rPr>
              <w:t>,</w:t>
            </w:r>
            <w:r w:rsidRPr="009B46A3">
              <w:rPr>
                <w:bCs/>
              </w:rPr>
              <w:t xml:space="preserve"> než plně vyřešil, ale zároveň podpořil vyšší zájem o služby mateřské školy.</w:t>
            </w:r>
          </w:p>
          <w:p w14:paraId="210ABDC2" w14:textId="729A1222" w:rsidR="009B46A3" w:rsidRDefault="009B46A3" w:rsidP="009B46A3">
            <w:pPr>
              <w:rPr>
                <w:bCs/>
              </w:rPr>
            </w:pPr>
            <w:r w:rsidRPr="009B46A3">
              <w:rPr>
                <w:bCs/>
              </w:rPr>
              <w:t>Celkově lze říci, že vynaložené prostředky byly využity hospodárně a smysluplně, přičemž projekty přinesly převážně očekávané výsledky a v menší míře také vedlejší efekty, které mají spíše pozitivní charakter nebo jsou řešitelné standardními opatřeními.</w:t>
            </w:r>
          </w:p>
          <w:p w14:paraId="1BB6A900" w14:textId="004CE82F" w:rsidR="009B46A3" w:rsidRDefault="009B46A3" w:rsidP="009B46A3">
            <w:pPr>
              <w:rPr>
                <w:bCs/>
              </w:rPr>
            </w:pPr>
          </w:p>
          <w:p w14:paraId="50A8EA05" w14:textId="77777777" w:rsidR="009B46A3" w:rsidRPr="006E4354" w:rsidRDefault="009B46A3" w:rsidP="009B46A3">
            <w:pPr>
              <w:rPr>
                <w:b/>
                <w:bCs/>
              </w:rPr>
            </w:pPr>
            <w:r w:rsidRPr="006E4354">
              <w:rPr>
                <w:b/>
                <w:bCs/>
              </w:rPr>
              <w:t>OP ŽP</w:t>
            </w:r>
          </w:p>
          <w:p w14:paraId="7B26AF82" w14:textId="77777777" w:rsidR="009B46A3" w:rsidRPr="009B46A3" w:rsidRDefault="009B46A3" w:rsidP="009B46A3">
            <w:pPr>
              <w:rPr>
                <w:bCs/>
              </w:rPr>
            </w:pPr>
            <w:r w:rsidRPr="009B46A3">
              <w:rPr>
                <w:bCs/>
              </w:rPr>
              <w:t>U programového rámce Operačního programu Životní prostředí byly finanční prostředky vynaložené na intervence vysoce účinné.</w:t>
            </w:r>
          </w:p>
          <w:p w14:paraId="16280B6F" w14:textId="77777777" w:rsidR="009B46A3" w:rsidRPr="009B46A3" w:rsidRDefault="009B46A3" w:rsidP="009B46A3">
            <w:pPr>
              <w:rPr>
                <w:bCs/>
              </w:rPr>
            </w:pPr>
            <w:r w:rsidRPr="009B46A3">
              <w:rPr>
                <w:bCs/>
              </w:rPr>
              <w:t>Díky intervencím probíhá spolupráce s místními hasiči, kteří načerpají dešťovou vodu ze zásobníku jímajícího dešťové srážky z budov obce a školy a pomocí cisterny provádějí zálivku vysazené zeleně. V synergii na výsadbu ovocných dřevin také byla založena komunitní sušárna a moštárna (s využitím dotace od Jihomoravského kraje).</w:t>
            </w:r>
          </w:p>
          <w:p w14:paraId="194B68E2" w14:textId="77777777" w:rsidR="009B46A3" w:rsidRDefault="009B46A3" w:rsidP="009B46A3"/>
          <w:p w14:paraId="7D036B7B" w14:textId="77777777" w:rsidR="009B46A3" w:rsidRPr="006E4354" w:rsidRDefault="009B46A3" w:rsidP="009B46A3">
            <w:pPr>
              <w:rPr>
                <w:b/>
                <w:bCs/>
              </w:rPr>
            </w:pPr>
            <w:r w:rsidRPr="006E4354">
              <w:rPr>
                <w:b/>
                <w:bCs/>
              </w:rPr>
              <w:t>PRV</w:t>
            </w:r>
          </w:p>
          <w:p w14:paraId="073F5588" w14:textId="77777777" w:rsidR="009B46A3" w:rsidRPr="009B46A3" w:rsidRDefault="009B46A3" w:rsidP="009B46A3">
            <w:pPr>
              <w:rPr>
                <w:bCs/>
              </w:rPr>
            </w:pPr>
            <w:r w:rsidRPr="009B46A3">
              <w:rPr>
                <w:bCs/>
              </w:rPr>
              <w:t>U programového rámce Programu rozvoje venkova byly finanční prostředky na realizaci projektů vynaloženy účinně. Intervence vedly ke zlepšení pracovních podmínek, zvýšení efektivity i posílení místní ekonomiky. V některých případech projekt přinesl i nečekané pozitivní výsledky – například mlékárna získala po dvou letech ocenění Regionální potravina. Díky investici do olepovačky hran nyní u příjemce nakupuje více místních zákazníků než dříve. I když se objem zakázek přímo nezvýšil, práce je efektivnější a příjemce by při užším zaměření mohl kapacitu dále využít.</w:t>
            </w:r>
          </w:p>
          <w:p w14:paraId="23C10206" w14:textId="14765702" w:rsidR="009B46A3" w:rsidRDefault="009B46A3" w:rsidP="009B46A3">
            <w:pPr>
              <w:rPr>
                <w:bCs/>
                <w:color w:val="000000" w:themeColor="text1"/>
              </w:rPr>
            </w:pPr>
            <w:r w:rsidRPr="009B46A3">
              <w:rPr>
                <w:bCs/>
              </w:rPr>
              <w:t xml:space="preserve">Naopak některé projekty zůstaly bez výraznějších neplánovaných dopadů – fungují podle očekávání a plní svůj účel. V jednom případě však došlo k negativnímu dopadu, kdy se </w:t>
            </w:r>
            <w:r w:rsidRPr="009B46A3">
              <w:rPr>
                <w:bCs/>
              </w:rPr>
              <w:lastRenderedPageBreak/>
              <w:t xml:space="preserve">protierozní opatření zaústěná do vodního toku ukázala jako problematická kvůli zanášení koryta při splachu z polí, což vyžaduje </w:t>
            </w:r>
            <w:r w:rsidRPr="009B46A3">
              <w:rPr>
                <w:bCs/>
                <w:color w:val="000000" w:themeColor="text1"/>
              </w:rPr>
              <w:t>pravidelné čištění.</w:t>
            </w:r>
          </w:p>
          <w:p w14:paraId="1AF4967C" w14:textId="5CEA5727" w:rsidR="009B46A3" w:rsidRDefault="009B46A3" w:rsidP="009B46A3">
            <w:pPr>
              <w:rPr>
                <w:bCs/>
                <w:color w:val="000000" w:themeColor="text1"/>
              </w:rPr>
            </w:pPr>
          </w:p>
          <w:p w14:paraId="1B5154DA" w14:textId="77777777" w:rsidR="009B46A3" w:rsidRPr="006E4354" w:rsidRDefault="009B46A3" w:rsidP="009B46A3">
            <w:pPr>
              <w:rPr>
                <w:b/>
                <w:bCs/>
              </w:rPr>
            </w:pPr>
            <w:r w:rsidRPr="006E4354">
              <w:rPr>
                <w:b/>
                <w:bCs/>
              </w:rPr>
              <w:t>OPZ</w:t>
            </w:r>
          </w:p>
          <w:p w14:paraId="1A30ED63" w14:textId="77777777" w:rsidR="009B46A3" w:rsidRPr="009B46A3" w:rsidRDefault="009B46A3" w:rsidP="009B46A3">
            <w:pPr>
              <w:rPr>
                <w:bCs/>
              </w:rPr>
            </w:pPr>
            <w:r w:rsidRPr="009B46A3">
              <w:rPr>
                <w:bCs/>
              </w:rPr>
              <w:t>Finanční prostředky u programového rámce Operačního programu Zaměstnanost byly vynaloženy vysoce účinně, a to i přes komplikace způsobené pandemickou situací a personální nestabilitou. Projekty přinesly konkrétní výsledky – například navýšení úvazku v rámci krajské sítě sociálních služeb či certifikaci regionální značkou, která pomohla produktům dostat se i do turistických obchodů. V několika případech došlo k pozitivním neplánovaným účinkům. Zvýšení počtu pracovníků na sociálním odboru uklidnilo vnitřní situaci a umožnilo větší důraz na prevenci a terénní práci. Cílové skupiny zároveň profitovaly z intenzivnějšího poskytování služeb a větší dostupnosti sociálních pracovníků.</w:t>
            </w:r>
          </w:p>
          <w:p w14:paraId="620FBFA9" w14:textId="77777777" w:rsidR="009B46A3" w:rsidRPr="005E029A" w:rsidRDefault="009B46A3" w:rsidP="009B46A3">
            <w:pPr>
              <w:rPr>
                <w:b/>
                <w:bCs/>
              </w:rPr>
            </w:pPr>
            <w:r w:rsidRPr="009B46A3">
              <w:rPr>
                <w:bCs/>
              </w:rPr>
              <w:t>Na druhou stranu některé projekty poznamenaly vnější okolnosti – například ztráta zaměstnání pracovníka ve vinařství v důsledku utlumení trhu během pandemie. Jiné projekty, jako například příměstské tábory, nepřinesly žádné nečekané efekty, což souvisí s vysokou profesionalitou příjemce a jeho dlouhodobou zkušeností v dané oblasti.</w:t>
            </w:r>
          </w:p>
          <w:p w14:paraId="14C7D7A6" w14:textId="13D9F89F" w:rsidR="009B46A3" w:rsidRPr="00B65990" w:rsidRDefault="009B46A3" w:rsidP="00E250EC">
            <w:pPr>
              <w:spacing w:after="60"/>
              <w:rPr>
                <w:rFonts w:cs="Arial"/>
                <w:i/>
              </w:rPr>
            </w:pPr>
          </w:p>
        </w:tc>
      </w:tr>
      <w:tr w:rsidR="00CF00DE" w:rsidRPr="00B65990" w14:paraId="5B793F0E" w14:textId="77777777" w:rsidTr="00CF00DE">
        <w:tc>
          <w:tcPr>
            <w:tcW w:w="9180" w:type="dxa"/>
            <w:shd w:val="clear" w:color="auto" w:fill="F2F2F2" w:themeFill="background1" w:themeFillShade="F2"/>
          </w:tcPr>
          <w:p w14:paraId="4E20CD85" w14:textId="77777777" w:rsidR="00CF00DE" w:rsidRPr="00B65990" w:rsidRDefault="00CF00DE" w:rsidP="009527EA">
            <w:pPr>
              <w:spacing w:after="60"/>
              <w:rPr>
                <w:rFonts w:cs="Arial"/>
                <w:b/>
                <w:i/>
              </w:rPr>
            </w:pPr>
            <w:r>
              <w:rPr>
                <w:rFonts w:cs="Arial"/>
                <w:b/>
                <w:i/>
              </w:rPr>
              <w:lastRenderedPageBreak/>
              <w:t>Klíčové závěry (příp. doporučení pro další programová období)</w:t>
            </w:r>
          </w:p>
        </w:tc>
      </w:tr>
      <w:tr w:rsidR="00CF00DE" w:rsidRPr="00CF00DE" w14:paraId="0247A858" w14:textId="77777777" w:rsidTr="00CF00DE">
        <w:tc>
          <w:tcPr>
            <w:tcW w:w="9180" w:type="dxa"/>
          </w:tcPr>
          <w:p w14:paraId="3B229C9D" w14:textId="77777777" w:rsidR="00674357" w:rsidRPr="00674357" w:rsidRDefault="00DC6265" w:rsidP="00674357">
            <w:pPr>
              <w:pStyle w:val="Odstavecseseznamem"/>
              <w:numPr>
                <w:ilvl w:val="0"/>
                <w:numId w:val="56"/>
              </w:numPr>
              <w:spacing w:after="60"/>
              <w:ind w:left="455"/>
              <w:rPr>
                <w:rFonts w:ascii="Arial" w:hAnsi="Arial" w:cs="Arial"/>
                <w:sz w:val="22"/>
                <w:szCs w:val="22"/>
              </w:rPr>
            </w:pPr>
            <w:r w:rsidRPr="00674357">
              <w:rPr>
                <w:rFonts w:ascii="Arial" w:hAnsi="Arial" w:cs="Arial"/>
                <w:sz w:val="22"/>
                <w:szCs w:val="22"/>
              </w:rPr>
              <w:t>Napříč všemi programovými rámci (IROP, OP ŽP, PRV, OPZ) byly finanční prostředky vynaloženy účinně a projekty převážně naplnily své stanovené cíle.</w:t>
            </w:r>
          </w:p>
          <w:p w14:paraId="3BB3F2BA" w14:textId="77777777" w:rsidR="00674357" w:rsidRDefault="00DC6265" w:rsidP="00674357">
            <w:pPr>
              <w:pStyle w:val="Odstavecseseznamem"/>
              <w:numPr>
                <w:ilvl w:val="0"/>
                <w:numId w:val="56"/>
              </w:numPr>
              <w:spacing w:after="60"/>
              <w:ind w:left="455"/>
              <w:rPr>
                <w:rFonts w:ascii="Arial" w:hAnsi="Arial" w:cs="Arial"/>
                <w:sz w:val="22"/>
                <w:szCs w:val="22"/>
              </w:rPr>
            </w:pPr>
            <w:r w:rsidRPr="00674357">
              <w:rPr>
                <w:rFonts w:ascii="Arial" w:hAnsi="Arial" w:cs="Arial"/>
                <w:sz w:val="22"/>
                <w:szCs w:val="22"/>
              </w:rPr>
              <w:t xml:space="preserve">Zachovat stávající mechanismy výběru a hodnocení projektů, které se ukázaly jako funkční. </w:t>
            </w:r>
          </w:p>
          <w:p w14:paraId="09714B48" w14:textId="48E95D7A" w:rsidR="00674357" w:rsidRPr="00674357" w:rsidRDefault="00DC6265" w:rsidP="00674357">
            <w:pPr>
              <w:pStyle w:val="Odstavecseseznamem"/>
              <w:numPr>
                <w:ilvl w:val="0"/>
                <w:numId w:val="56"/>
              </w:numPr>
              <w:spacing w:after="60"/>
              <w:ind w:left="455"/>
              <w:rPr>
                <w:rFonts w:ascii="Arial" w:hAnsi="Arial" w:cs="Arial"/>
                <w:sz w:val="22"/>
                <w:szCs w:val="22"/>
              </w:rPr>
            </w:pPr>
            <w:r w:rsidRPr="00674357">
              <w:rPr>
                <w:rFonts w:ascii="Arial" w:hAnsi="Arial" w:cs="Arial"/>
                <w:sz w:val="22"/>
                <w:szCs w:val="22"/>
              </w:rPr>
              <w:t>Pokračovat v systematickém monitorování účinnosti intervencí a sdílet osvědčené postupy mezi jednotlivými programovými rámci.</w:t>
            </w:r>
            <w:r w:rsidR="00674357" w:rsidRPr="00674357">
              <w:rPr>
                <w:rFonts w:ascii="Arial" w:hAnsi="Arial" w:cs="Arial"/>
                <w:sz w:val="22"/>
                <w:szCs w:val="22"/>
              </w:rPr>
              <w:t xml:space="preserve"> </w:t>
            </w:r>
          </w:p>
          <w:p w14:paraId="256B4BC7" w14:textId="2046CB24" w:rsidR="00674357" w:rsidRPr="00674357" w:rsidRDefault="00674357" w:rsidP="00674357">
            <w:pPr>
              <w:pStyle w:val="Odstavecseseznamem"/>
              <w:numPr>
                <w:ilvl w:val="0"/>
                <w:numId w:val="56"/>
              </w:numPr>
              <w:spacing w:after="60"/>
              <w:ind w:left="455"/>
              <w:rPr>
                <w:rFonts w:ascii="Arial" w:hAnsi="Arial" w:cs="Arial"/>
                <w:sz w:val="22"/>
                <w:szCs w:val="22"/>
              </w:rPr>
            </w:pPr>
            <w:r w:rsidRPr="00674357">
              <w:rPr>
                <w:rFonts w:ascii="Arial" w:hAnsi="Arial" w:cs="Arial"/>
                <w:sz w:val="22"/>
                <w:szCs w:val="22"/>
              </w:rPr>
              <w:t>Výskyt neplánovaných vedlejších efektů s převážně pozitivním dopadem.</w:t>
            </w:r>
          </w:p>
          <w:p w14:paraId="5574F0D3" w14:textId="4D143C06" w:rsidR="00DC6265" w:rsidRPr="00674357" w:rsidRDefault="00674357" w:rsidP="00674357">
            <w:pPr>
              <w:pStyle w:val="Odstavecseseznamem"/>
              <w:numPr>
                <w:ilvl w:val="0"/>
                <w:numId w:val="56"/>
              </w:numPr>
              <w:spacing w:after="60"/>
              <w:ind w:left="455"/>
              <w:rPr>
                <w:rFonts w:ascii="Arial" w:hAnsi="Arial" w:cs="Arial"/>
                <w:sz w:val="22"/>
                <w:szCs w:val="22"/>
              </w:rPr>
            </w:pPr>
            <w:r w:rsidRPr="00674357">
              <w:rPr>
                <w:rFonts w:ascii="Arial" w:hAnsi="Arial" w:cs="Arial"/>
                <w:sz w:val="22"/>
                <w:szCs w:val="22"/>
              </w:rPr>
              <w:t>Pokračovat ve vyhodnocování vedlejších pozitivních i n</w:t>
            </w:r>
            <w:r>
              <w:rPr>
                <w:rFonts w:ascii="Arial" w:hAnsi="Arial" w:cs="Arial"/>
                <w:sz w:val="22"/>
                <w:szCs w:val="22"/>
              </w:rPr>
              <w:t>e</w:t>
            </w:r>
            <w:r w:rsidRPr="00674357">
              <w:rPr>
                <w:rFonts w:ascii="Arial" w:hAnsi="Arial" w:cs="Arial"/>
                <w:sz w:val="22"/>
                <w:szCs w:val="22"/>
              </w:rPr>
              <w:t>gativních efektů již během realizace projektů.</w:t>
            </w:r>
          </w:p>
        </w:tc>
      </w:tr>
    </w:tbl>
    <w:p w14:paraId="4AB7F046" w14:textId="77777777" w:rsidR="00BA1924" w:rsidRDefault="00BA1924" w:rsidP="003A1371">
      <w:pPr>
        <w:pStyle w:val="Nadpis1"/>
        <w:numPr>
          <w:ilvl w:val="0"/>
          <w:numId w:val="0"/>
        </w:numPr>
        <w:spacing w:before="360"/>
        <w:ind w:left="357" w:hanging="357"/>
      </w:pPr>
      <w:bookmarkStart w:id="127" w:name="_Toc517511971"/>
      <w:bookmarkStart w:id="128" w:name="_Toc201731980"/>
      <w:r w:rsidRPr="00BA1924">
        <w:t>C.5 Do jaké míry vedly intervence v jedn</w:t>
      </w:r>
      <w:r w:rsidR="00A5705C">
        <w:t>otlivých Programových rámcích k</w:t>
      </w:r>
      <w:r w:rsidR="00A5705C">
        <w:rPr>
          <w:rFonts w:ascii="Calibri" w:hAnsi="Calibri"/>
        </w:rPr>
        <w:t> </w:t>
      </w:r>
      <w:r w:rsidRPr="00BA1924">
        <w:t xml:space="preserve">dosahování specifických cílů </w:t>
      </w:r>
      <w:r w:rsidR="000118CC">
        <w:t>O</w:t>
      </w:r>
      <w:r w:rsidRPr="00BA1924">
        <w:t>patření/</w:t>
      </w:r>
      <w:proofErr w:type="spellStart"/>
      <w:r w:rsidR="000118CC">
        <w:t>F</w:t>
      </w:r>
      <w:r w:rsidRPr="00BA1924">
        <w:t>ichí</w:t>
      </w:r>
      <w:proofErr w:type="spellEnd"/>
      <w:r w:rsidRPr="00BA1924">
        <w:t xml:space="preserve"> Programových rámců?</w:t>
      </w:r>
      <w:bookmarkEnd w:id="127"/>
      <w:bookmarkEnd w:id="128"/>
    </w:p>
    <w:p w14:paraId="0D898A7E" w14:textId="77777777" w:rsidR="00BA1924" w:rsidRDefault="00BA1924" w:rsidP="00BA1924">
      <w:pPr>
        <w:rPr>
          <w:i/>
        </w:rPr>
      </w:pPr>
      <w:r w:rsidRPr="00B463D2">
        <w:rPr>
          <w:i/>
        </w:rPr>
        <w:t xml:space="preserve">Hlavním cílem této evaluační otázky je </w:t>
      </w:r>
      <w:r>
        <w:rPr>
          <w:i/>
        </w:rPr>
        <w:t xml:space="preserve">určit a vyhodnotit, zda bylo </w:t>
      </w:r>
      <w:r w:rsidR="00D9764B">
        <w:rPr>
          <w:i/>
        </w:rPr>
        <w:t>prostřednictvím intervencí (projektů) dosaženo stanovených cílů specifických cílů SCLLD, na které nava</w:t>
      </w:r>
      <w:r w:rsidR="00BD5CA3">
        <w:rPr>
          <w:i/>
        </w:rPr>
        <w:t>zují jednotlivá Opatření/</w:t>
      </w:r>
      <w:proofErr w:type="spellStart"/>
      <w:r w:rsidR="00BD5CA3">
        <w:rPr>
          <w:i/>
        </w:rPr>
        <w:t>Fiche</w:t>
      </w:r>
      <w:proofErr w:type="spellEnd"/>
      <w:r w:rsidR="00BD5CA3">
        <w:rPr>
          <w:i/>
        </w:rPr>
        <w:t xml:space="preserve"> Programových rámců. </w:t>
      </w:r>
    </w:p>
    <w:p w14:paraId="7092CE2D" w14:textId="77777777" w:rsidR="00BA1924" w:rsidRPr="00720471" w:rsidRDefault="00BA1924" w:rsidP="00BA1924">
      <w:pPr>
        <w:rPr>
          <w:i/>
        </w:rPr>
      </w:pPr>
      <w:r w:rsidRPr="00720471">
        <w:rPr>
          <w:i/>
        </w:rPr>
        <w:t xml:space="preserve">Otázka je zodpovězena na základě zjištění vyplývajících z případových studií. </w:t>
      </w:r>
    </w:p>
    <w:p w14:paraId="1938B1D0" w14:textId="77777777" w:rsidR="00BA1924" w:rsidRDefault="00BA1924" w:rsidP="00BA1924">
      <w:pPr>
        <w:pStyle w:val="Nadpis2"/>
        <w:numPr>
          <w:ilvl w:val="1"/>
          <w:numId w:val="0"/>
        </w:numPr>
      </w:pPr>
      <w:bookmarkStart w:id="129" w:name="_Toc517511973"/>
      <w:bookmarkStart w:id="130" w:name="_Toc201731981"/>
      <w:r>
        <w:t>Zdroje dat/informací</w:t>
      </w:r>
      <w:bookmarkEnd w:id="129"/>
      <w:bookmarkEnd w:id="130"/>
    </w:p>
    <w:p w14:paraId="2F0A387A" w14:textId="77777777" w:rsidR="00BA1924" w:rsidRPr="00B65990" w:rsidRDefault="00BA1924" w:rsidP="00BA1924">
      <w:pPr>
        <w:rPr>
          <w:rFonts w:cs="Arial"/>
        </w:rPr>
      </w:pPr>
      <w:r w:rsidRPr="00B65990">
        <w:rPr>
          <w:rFonts w:cs="Arial"/>
        </w:rPr>
        <w:t xml:space="preserve">MAS při zodpovídání EO využije tyto dokumenty/záznamy: </w:t>
      </w:r>
    </w:p>
    <w:p w14:paraId="362577D6" w14:textId="77777777" w:rsidR="00BA1924" w:rsidRDefault="00BA1924" w:rsidP="00FB6437">
      <w:pPr>
        <w:pStyle w:val="Odstavecseseznamem"/>
        <w:numPr>
          <w:ilvl w:val="0"/>
          <w:numId w:val="1"/>
        </w:numPr>
        <w:spacing w:after="60"/>
        <w:rPr>
          <w:rFonts w:ascii="Arial" w:hAnsi="Arial" w:cs="Arial"/>
          <w:sz w:val="22"/>
          <w:szCs w:val="22"/>
        </w:rPr>
      </w:pPr>
      <w:r w:rsidRPr="00B65990">
        <w:rPr>
          <w:rFonts w:ascii="Arial" w:hAnsi="Arial" w:cs="Arial"/>
          <w:sz w:val="22"/>
          <w:szCs w:val="22"/>
        </w:rPr>
        <w:t xml:space="preserve">SCLLD – </w:t>
      </w:r>
      <w:r>
        <w:rPr>
          <w:rFonts w:ascii="Arial" w:hAnsi="Arial" w:cs="Arial"/>
          <w:sz w:val="22"/>
          <w:szCs w:val="22"/>
        </w:rPr>
        <w:t>cíle jednotlivých Opatření/</w:t>
      </w:r>
      <w:proofErr w:type="spellStart"/>
      <w:r>
        <w:rPr>
          <w:rFonts w:ascii="Arial" w:hAnsi="Arial" w:cs="Arial"/>
          <w:sz w:val="22"/>
          <w:szCs w:val="22"/>
        </w:rPr>
        <w:t>Fichí</w:t>
      </w:r>
      <w:proofErr w:type="spellEnd"/>
      <w:r>
        <w:rPr>
          <w:rFonts w:ascii="Arial" w:hAnsi="Arial" w:cs="Arial"/>
          <w:sz w:val="22"/>
          <w:szCs w:val="22"/>
        </w:rPr>
        <w:t xml:space="preserve"> Programových rámců (do kterých budou náležet vybrané projekty, u kterých zpracovává případové studie)</w:t>
      </w:r>
      <w:r w:rsidRPr="00B65990">
        <w:rPr>
          <w:rFonts w:ascii="Arial" w:hAnsi="Arial" w:cs="Arial"/>
          <w:sz w:val="22"/>
          <w:szCs w:val="22"/>
        </w:rPr>
        <w:t xml:space="preserve"> </w:t>
      </w:r>
    </w:p>
    <w:p w14:paraId="56732C93" w14:textId="4C4F3070" w:rsidR="00782C49" w:rsidRDefault="00782C49" w:rsidP="00FB6437">
      <w:pPr>
        <w:pStyle w:val="Odstavecseseznamem"/>
        <w:numPr>
          <w:ilvl w:val="0"/>
          <w:numId w:val="1"/>
        </w:numPr>
        <w:spacing w:after="60"/>
        <w:rPr>
          <w:rFonts w:ascii="Arial" w:hAnsi="Arial" w:cs="Arial"/>
          <w:sz w:val="22"/>
          <w:szCs w:val="22"/>
        </w:rPr>
      </w:pPr>
      <w:r>
        <w:rPr>
          <w:rFonts w:ascii="Arial" w:hAnsi="Arial" w:cs="Arial"/>
          <w:sz w:val="22"/>
          <w:szCs w:val="22"/>
        </w:rPr>
        <w:t>In</w:t>
      </w:r>
      <w:r w:rsidR="00B6392D">
        <w:rPr>
          <w:rFonts w:ascii="Arial" w:hAnsi="Arial" w:cs="Arial"/>
          <w:sz w:val="22"/>
          <w:szCs w:val="22"/>
        </w:rPr>
        <w:t>t</w:t>
      </w:r>
      <w:r>
        <w:rPr>
          <w:rFonts w:ascii="Arial" w:hAnsi="Arial" w:cs="Arial"/>
          <w:sz w:val="22"/>
          <w:szCs w:val="22"/>
        </w:rPr>
        <w:t>ervenční logika (vi</w:t>
      </w:r>
      <w:r w:rsidR="00D92078">
        <w:rPr>
          <w:rFonts w:ascii="Arial" w:hAnsi="Arial" w:cs="Arial"/>
          <w:sz w:val="22"/>
          <w:szCs w:val="22"/>
        </w:rPr>
        <w:t>z otázka</w:t>
      </w:r>
      <w:r>
        <w:rPr>
          <w:rFonts w:ascii="Arial" w:hAnsi="Arial" w:cs="Arial"/>
          <w:sz w:val="22"/>
          <w:szCs w:val="22"/>
        </w:rPr>
        <w:t xml:space="preserve"> B.1) </w:t>
      </w:r>
    </w:p>
    <w:p w14:paraId="1B81E975" w14:textId="77777777" w:rsidR="00016A5B" w:rsidRPr="00B65990" w:rsidRDefault="00016A5B"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Evaluační zpráva, případové studie a rozhovory realizované v rámci </w:t>
      </w:r>
      <w:proofErr w:type="spellStart"/>
      <w:r>
        <w:rPr>
          <w:rFonts w:ascii="Arial" w:hAnsi="Arial" w:cs="Arial"/>
          <w:sz w:val="22"/>
          <w:szCs w:val="22"/>
        </w:rPr>
        <w:t>mid</w:t>
      </w:r>
      <w:proofErr w:type="spellEnd"/>
      <w:r>
        <w:rPr>
          <w:rFonts w:ascii="Arial" w:hAnsi="Arial" w:cs="Arial"/>
          <w:sz w:val="22"/>
          <w:szCs w:val="22"/>
        </w:rPr>
        <w:t>-term evaluace</w:t>
      </w:r>
    </w:p>
    <w:p w14:paraId="61E5F01D" w14:textId="77777777" w:rsidR="00BA1924" w:rsidRPr="00D5683F" w:rsidRDefault="00BA1924" w:rsidP="00BA1924">
      <w:pPr>
        <w:pStyle w:val="Nadpis2"/>
        <w:numPr>
          <w:ilvl w:val="1"/>
          <w:numId w:val="0"/>
        </w:numPr>
      </w:pPr>
      <w:bookmarkStart w:id="131" w:name="_Toc517511974"/>
      <w:bookmarkStart w:id="132" w:name="_Toc201731982"/>
      <w:r w:rsidRPr="00D5683F">
        <w:t>Metody sběru, zpracování a hodnocení informací/dat</w:t>
      </w:r>
      <w:bookmarkEnd w:id="131"/>
      <w:bookmarkEnd w:id="132"/>
    </w:p>
    <w:p w14:paraId="4D3974BB" w14:textId="77777777" w:rsidR="00BA1924" w:rsidRDefault="00BA1924" w:rsidP="00FB6437">
      <w:pPr>
        <w:pStyle w:val="Odstavecseseznamem"/>
        <w:numPr>
          <w:ilvl w:val="0"/>
          <w:numId w:val="3"/>
        </w:numPr>
        <w:rPr>
          <w:rFonts w:ascii="Arial" w:hAnsi="Arial" w:cs="Arial"/>
          <w:sz w:val="22"/>
          <w:szCs w:val="22"/>
        </w:rPr>
      </w:pPr>
      <w:r>
        <w:rPr>
          <w:rFonts w:ascii="Arial" w:hAnsi="Arial" w:cs="Arial"/>
          <w:sz w:val="22"/>
          <w:szCs w:val="22"/>
        </w:rPr>
        <w:lastRenderedPageBreak/>
        <w:t xml:space="preserve">Obsahová analýza </w:t>
      </w:r>
    </w:p>
    <w:p w14:paraId="30400EDD" w14:textId="77777777" w:rsidR="00BA1924" w:rsidRDefault="00BA1924" w:rsidP="00FB6437">
      <w:pPr>
        <w:pStyle w:val="Odstavecseseznamem"/>
        <w:numPr>
          <w:ilvl w:val="0"/>
          <w:numId w:val="3"/>
        </w:numPr>
        <w:rPr>
          <w:rFonts w:ascii="Arial" w:hAnsi="Arial" w:cs="Arial"/>
          <w:sz w:val="22"/>
          <w:szCs w:val="22"/>
        </w:rPr>
      </w:pPr>
      <w:r>
        <w:rPr>
          <w:rFonts w:ascii="Arial" w:hAnsi="Arial" w:cs="Arial"/>
          <w:sz w:val="22"/>
          <w:szCs w:val="22"/>
        </w:rPr>
        <w:t xml:space="preserve">Dotazování </w:t>
      </w:r>
      <w:r w:rsidRPr="00B65990">
        <w:rPr>
          <w:rFonts w:ascii="Arial" w:hAnsi="Arial" w:cs="Arial"/>
          <w:sz w:val="22"/>
          <w:szCs w:val="22"/>
        </w:rPr>
        <w:t xml:space="preserve"> </w:t>
      </w:r>
    </w:p>
    <w:p w14:paraId="24870177" w14:textId="77777777" w:rsidR="00BA1924" w:rsidRDefault="00BA1924" w:rsidP="00FB6437">
      <w:pPr>
        <w:pStyle w:val="Odstavecseseznamem"/>
        <w:numPr>
          <w:ilvl w:val="0"/>
          <w:numId w:val="3"/>
        </w:numPr>
        <w:rPr>
          <w:rFonts w:ascii="Arial" w:hAnsi="Arial" w:cs="Arial"/>
          <w:sz w:val="22"/>
          <w:szCs w:val="22"/>
        </w:rPr>
      </w:pPr>
      <w:r>
        <w:rPr>
          <w:rFonts w:ascii="Arial" w:hAnsi="Arial" w:cs="Arial"/>
          <w:sz w:val="22"/>
          <w:szCs w:val="22"/>
        </w:rPr>
        <w:t>Případové studie</w:t>
      </w:r>
    </w:p>
    <w:p w14:paraId="6A4FE927" w14:textId="77777777" w:rsidR="00421973" w:rsidRDefault="00421973" w:rsidP="00FB6437">
      <w:pPr>
        <w:pStyle w:val="Odstavecseseznamem"/>
        <w:numPr>
          <w:ilvl w:val="0"/>
          <w:numId w:val="3"/>
        </w:numPr>
        <w:rPr>
          <w:rFonts w:ascii="Arial" w:hAnsi="Arial" w:cs="Arial"/>
          <w:sz w:val="22"/>
          <w:szCs w:val="22"/>
        </w:rPr>
      </w:pPr>
      <w:r>
        <w:rPr>
          <w:rFonts w:ascii="Arial" w:hAnsi="Arial" w:cs="Arial"/>
          <w:sz w:val="22"/>
          <w:szCs w:val="22"/>
        </w:rPr>
        <w:t xml:space="preserve">Komparativní analýza </w:t>
      </w:r>
    </w:p>
    <w:p w14:paraId="43EF5828" w14:textId="2E61159C" w:rsidR="00D92078" w:rsidRPr="00115F2F" w:rsidRDefault="00BA1924" w:rsidP="00115F2F">
      <w:pPr>
        <w:pStyle w:val="Odstavecseseznamem"/>
        <w:numPr>
          <w:ilvl w:val="0"/>
          <w:numId w:val="3"/>
        </w:numPr>
        <w:rPr>
          <w:rFonts w:ascii="Arial" w:hAnsi="Arial" w:cs="Arial"/>
          <w:sz w:val="22"/>
          <w:szCs w:val="22"/>
        </w:rPr>
      </w:pPr>
      <w:r>
        <w:rPr>
          <w:rFonts w:ascii="Arial" w:hAnsi="Arial" w:cs="Arial"/>
          <w:sz w:val="22"/>
          <w:szCs w:val="22"/>
        </w:rPr>
        <w:t xml:space="preserve">Syntéza </w:t>
      </w:r>
      <w:bookmarkStart w:id="133" w:name="_Toc517511976"/>
    </w:p>
    <w:p w14:paraId="0EB1F2B8" w14:textId="512CEF90" w:rsidR="00E71D1C" w:rsidRPr="00016A5B" w:rsidRDefault="002D0958" w:rsidP="00E71D1C">
      <w:pPr>
        <w:pStyle w:val="Nadpis2"/>
        <w:numPr>
          <w:ilvl w:val="1"/>
          <w:numId w:val="0"/>
        </w:numPr>
        <w:rPr>
          <w:color w:val="0070C0"/>
        </w:rPr>
      </w:pPr>
      <w:bookmarkStart w:id="134" w:name="_Toc201731983"/>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1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1528"/>
        <w:gridCol w:w="1978"/>
        <w:gridCol w:w="2322"/>
      </w:tblGrid>
      <w:tr w:rsidR="00E71D1C" w:rsidRPr="00B65990" w14:paraId="6C8AB3EC" w14:textId="77777777" w:rsidTr="000B7D1E">
        <w:tc>
          <w:tcPr>
            <w:tcW w:w="9288" w:type="dxa"/>
            <w:gridSpan w:val="4"/>
            <w:shd w:val="clear" w:color="auto" w:fill="F2F2F2" w:themeFill="background1" w:themeFillShade="F2"/>
          </w:tcPr>
          <w:p w14:paraId="5BB93DF4" w14:textId="77777777" w:rsidR="00E71D1C" w:rsidRPr="00B65990" w:rsidRDefault="00E71D1C" w:rsidP="000B7D1E">
            <w:pPr>
              <w:spacing w:after="60"/>
              <w:rPr>
                <w:rFonts w:cs="Arial"/>
                <w:b/>
                <w:i/>
              </w:rPr>
            </w:pPr>
            <w:r w:rsidRPr="00987230">
              <w:rPr>
                <w:rFonts w:cs="Arial"/>
                <w:b/>
                <w:szCs w:val="20"/>
              </w:rPr>
              <w:t xml:space="preserve">C.5 Do jaké míry vedly intervence v jednotlivých Programových rámcích k dosahování specifických cílů </w:t>
            </w:r>
            <w:r w:rsidR="006C7C1A">
              <w:rPr>
                <w:rFonts w:cs="Arial"/>
                <w:b/>
                <w:szCs w:val="20"/>
              </w:rPr>
              <w:t>Opatření/</w:t>
            </w:r>
            <w:proofErr w:type="spellStart"/>
            <w:r w:rsidR="006C7C1A">
              <w:rPr>
                <w:rFonts w:cs="Arial"/>
                <w:b/>
                <w:szCs w:val="20"/>
              </w:rPr>
              <w:t>Fichí</w:t>
            </w:r>
            <w:proofErr w:type="spellEnd"/>
            <w:r w:rsidRPr="00987230">
              <w:rPr>
                <w:rFonts w:cs="Arial"/>
                <w:b/>
                <w:szCs w:val="20"/>
              </w:rPr>
              <w:t xml:space="preserve"> Programových rámců?</w:t>
            </w:r>
          </w:p>
        </w:tc>
      </w:tr>
      <w:tr w:rsidR="00E71D1C" w:rsidRPr="00B65990" w14:paraId="5262422E" w14:textId="77777777" w:rsidTr="000B7D1E">
        <w:tc>
          <w:tcPr>
            <w:tcW w:w="9288" w:type="dxa"/>
            <w:gridSpan w:val="4"/>
            <w:tcBorders>
              <w:bottom w:val="single" w:sz="4" w:space="0" w:color="auto"/>
            </w:tcBorders>
            <w:shd w:val="clear" w:color="auto" w:fill="D9D9D9" w:themeFill="background1" w:themeFillShade="D9"/>
          </w:tcPr>
          <w:p w14:paraId="20254F5C" w14:textId="48E52F85" w:rsidR="00E71D1C" w:rsidRPr="00B65990" w:rsidDel="00196B46" w:rsidRDefault="00E71D1C" w:rsidP="00D92078">
            <w:pPr>
              <w:spacing w:after="60"/>
              <w:rPr>
                <w:rFonts w:cs="Arial"/>
                <w:b/>
                <w:i/>
              </w:rPr>
            </w:pPr>
            <w:r>
              <w:rPr>
                <w:rFonts w:cs="Arial"/>
                <w:b/>
                <w:i/>
              </w:rPr>
              <w:t>Klíčová zjištění</w:t>
            </w:r>
          </w:p>
        </w:tc>
      </w:tr>
      <w:tr w:rsidR="00E71D1C" w:rsidRPr="00B65990" w14:paraId="57FFE3C8" w14:textId="77777777" w:rsidTr="000B7D1E">
        <w:tc>
          <w:tcPr>
            <w:tcW w:w="9288" w:type="dxa"/>
            <w:gridSpan w:val="4"/>
          </w:tcPr>
          <w:p w14:paraId="1E91BCAC" w14:textId="4B46B089" w:rsidR="00E71D1C" w:rsidRPr="00674357" w:rsidDel="00196B46" w:rsidRDefault="000462AE" w:rsidP="000B7D1E">
            <w:pPr>
              <w:spacing w:after="60"/>
              <w:rPr>
                <w:rFonts w:cs="Arial"/>
                <w:bCs/>
                <w:iCs/>
              </w:rPr>
            </w:pPr>
            <w:r w:rsidRPr="00674357">
              <w:rPr>
                <w:rFonts w:cs="Arial"/>
                <w:bCs/>
                <w:iCs/>
              </w:rPr>
              <w:t>1.  Intervence napomohly dosahování specifických cílů. Potřeby však nejsou vyřešeny zcela.</w:t>
            </w:r>
          </w:p>
        </w:tc>
      </w:tr>
      <w:tr w:rsidR="00E71D1C" w:rsidRPr="00B65990" w14:paraId="34D03982" w14:textId="77777777" w:rsidTr="000B7D1E">
        <w:tc>
          <w:tcPr>
            <w:tcW w:w="9288" w:type="dxa"/>
            <w:gridSpan w:val="4"/>
            <w:shd w:val="clear" w:color="auto" w:fill="F2F2F2" w:themeFill="background1" w:themeFillShade="F2"/>
          </w:tcPr>
          <w:p w14:paraId="0ED24C92" w14:textId="10960756" w:rsidR="00E71D1C" w:rsidRPr="00B65990" w:rsidRDefault="00E71D1C" w:rsidP="00D92078">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p>
        </w:tc>
      </w:tr>
      <w:tr w:rsidR="00E71D1C" w:rsidRPr="00C47EF8" w14:paraId="13612BFC" w14:textId="77777777" w:rsidTr="000B7D1E">
        <w:tc>
          <w:tcPr>
            <w:tcW w:w="3369" w:type="dxa"/>
            <w:vAlign w:val="center"/>
          </w:tcPr>
          <w:p w14:paraId="333AFA1B" w14:textId="77777777"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7899BB64" w14:textId="77777777"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14:paraId="3CB6E683" w14:textId="77777777" w:rsidR="00E71D1C" w:rsidRPr="00C47EF8" w:rsidRDefault="00E71D1C" w:rsidP="000B7D1E">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4FB5FABE" w14:textId="77777777" w:rsidR="00E71D1C" w:rsidRPr="00016A5B"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14:paraId="2E8635B7" w14:textId="77777777" w:rsidTr="000B7D1E">
        <w:tc>
          <w:tcPr>
            <w:tcW w:w="3369" w:type="dxa"/>
          </w:tcPr>
          <w:p w14:paraId="11E117AD" w14:textId="66B0CD7A" w:rsidR="00E71D1C" w:rsidRPr="000145F7" w:rsidRDefault="000462AE" w:rsidP="000145F7">
            <w:pPr>
              <w:pStyle w:val="Odstavecseseznamem"/>
              <w:numPr>
                <w:ilvl w:val="0"/>
                <w:numId w:val="39"/>
              </w:numPr>
              <w:spacing w:after="60"/>
              <w:ind w:left="172"/>
              <w:jc w:val="left"/>
              <w:rPr>
                <w:rFonts w:ascii="Arial" w:hAnsi="Arial" w:cs="Arial"/>
                <w:sz w:val="22"/>
                <w:szCs w:val="22"/>
              </w:rPr>
            </w:pPr>
            <w:r w:rsidRPr="000145F7">
              <w:rPr>
                <w:rFonts w:ascii="Arial" w:hAnsi="Arial" w:cs="Arial"/>
                <w:sz w:val="22"/>
                <w:szCs w:val="22"/>
              </w:rPr>
              <w:t>Snaha</w:t>
            </w:r>
            <w:r w:rsidR="000145F7" w:rsidRPr="000145F7">
              <w:rPr>
                <w:rFonts w:ascii="Arial" w:hAnsi="Arial" w:cs="Arial"/>
                <w:sz w:val="22"/>
                <w:szCs w:val="22"/>
              </w:rPr>
              <w:t xml:space="preserve"> o </w:t>
            </w:r>
            <w:r w:rsidRPr="000145F7">
              <w:rPr>
                <w:rFonts w:ascii="Arial" w:hAnsi="Arial" w:cs="Arial"/>
                <w:sz w:val="22"/>
                <w:szCs w:val="22"/>
              </w:rPr>
              <w:t>přizpůsobení</w:t>
            </w:r>
            <w:r w:rsidR="000145F7" w:rsidRPr="000145F7">
              <w:rPr>
                <w:rFonts w:ascii="Arial" w:hAnsi="Arial" w:cs="Arial"/>
                <w:sz w:val="22"/>
                <w:szCs w:val="22"/>
              </w:rPr>
              <w:t xml:space="preserve"> </w:t>
            </w:r>
            <w:r w:rsidRPr="000145F7">
              <w:rPr>
                <w:rFonts w:ascii="Arial" w:hAnsi="Arial" w:cs="Arial"/>
                <w:sz w:val="22"/>
                <w:szCs w:val="22"/>
              </w:rPr>
              <w:t>výběrových kritérií specifickým cílům</w:t>
            </w:r>
          </w:p>
        </w:tc>
        <w:tc>
          <w:tcPr>
            <w:tcW w:w="1559" w:type="dxa"/>
          </w:tcPr>
          <w:p w14:paraId="0355F303" w14:textId="09B19DF2" w:rsidR="00E71D1C" w:rsidRPr="00C47EF8" w:rsidRDefault="000462AE" w:rsidP="000B7D1E">
            <w:pPr>
              <w:spacing w:after="60"/>
              <w:rPr>
                <w:rFonts w:cs="Arial"/>
              </w:rPr>
            </w:pPr>
            <w:r>
              <w:rPr>
                <w:rFonts w:cs="Arial"/>
              </w:rPr>
              <w:t>Průběžně</w:t>
            </w:r>
          </w:p>
        </w:tc>
        <w:tc>
          <w:tcPr>
            <w:tcW w:w="1984" w:type="dxa"/>
          </w:tcPr>
          <w:p w14:paraId="13585F2F" w14:textId="347C93B4" w:rsidR="00E71D1C" w:rsidRPr="00C47EF8" w:rsidRDefault="000462AE" w:rsidP="000B7D1E">
            <w:pPr>
              <w:spacing w:after="60"/>
              <w:rPr>
                <w:rFonts w:cs="Arial"/>
              </w:rPr>
            </w:pPr>
            <w:r>
              <w:rPr>
                <w:rFonts w:cs="Arial"/>
              </w:rPr>
              <w:t>Kancelář MAS</w:t>
            </w:r>
          </w:p>
        </w:tc>
        <w:tc>
          <w:tcPr>
            <w:tcW w:w="2376" w:type="dxa"/>
          </w:tcPr>
          <w:p w14:paraId="40483E2E" w14:textId="59AA3CD0" w:rsidR="00E71D1C" w:rsidRPr="00C47EF8" w:rsidRDefault="00D92078" w:rsidP="000B7D1E">
            <w:pPr>
              <w:spacing w:after="60"/>
              <w:rPr>
                <w:rFonts w:cs="Arial"/>
              </w:rPr>
            </w:pPr>
            <w:r>
              <w:rPr>
                <w:rFonts w:cs="Arial"/>
              </w:rPr>
              <w:t>Při stanovování výběrových kritérií se MAS snažila průběžně přizpůsobovat specifickým cílům</w:t>
            </w:r>
          </w:p>
        </w:tc>
      </w:tr>
    </w:tbl>
    <w:p w14:paraId="4545B77D" w14:textId="77777777" w:rsidR="00BA1924" w:rsidRDefault="00BA1924" w:rsidP="00BA1924">
      <w:pPr>
        <w:pStyle w:val="Nadpis2"/>
        <w:numPr>
          <w:ilvl w:val="1"/>
          <w:numId w:val="0"/>
        </w:numPr>
      </w:pPr>
      <w:bookmarkStart w:id="135" w:name="_Toc201731984"/>
      <w:r w:rsidRPr="00D5683F">
        <w:t>Odpovědi na evaluační podotázky</w:t>
      </w:r>
      <w:bookmarkEnd w:id="133"/>
      <w:bookmarkEnd w:id="1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9"/>
        <w:gridCol w:w="4293"/>
      </w:tblGrid>
      <w:tr w:rsidR="00BA1924" w:rsidRPr="00B65990" w14:paraId="72C9DDC8" w14:textId="77777777" w:rsidTr="00EC4982">
        <w:tc>
          <w:tcPr>
            <w:tcW w:w="9212" w:type="dxa"/>
            <w:gridSpan w:val="2"/>
            <w:shd w:val="clear" w:color="auto" w:fill="F2F2F2" w:themeFill="background1" w:themeFillShade="F2"/>
          </w:tcPr>
          <w:p w14:paraId="4342BFEE" w14:textId="45C062A1" w:rsidR="00BA1924" w:rsidRPr="00880D07" w:rsidRDefault="00361124" w:rsidP="00540680">
            <w:pPr>
              <w:spacing w:after="60"/>
              <w:rPr>
                <w:rFonts w:cs="Arial"/>
                <w:b/>
                <w:color w:val="000000" w:themeColor="text1"/>
              </w:rPr>
            </w:pPr>
            <w:r w:rsidRPr="00361124">
              <w:rPr>
                <w:rFonts w:cs="Arial"/>
                <w:b/>
                <w:color w:val="000000" w:themeColor="text1"/>
              </w:rPr>
              <w:t>C.5.1) Do jaké míry naplňovaly cíle jednotlivých intervencí (projektů) specifický cíl daného Opatření/</w:t>
            </w:r>
            <w:proofErr w:type="spellStart"/>
            <w:r w:rsidRPr="00361124">
              <w:rPr>
                <w:rFonts w:cs="Arial"/>
                <w:b/>
                <w:color w:val="000000" w:themeColor="text1"/>
              </w:rPr>
              <w:t>Fiche</w:t>
            </w:r>
            <w:proofErr w:type="spellEnd"/>
            <w:r w:rsidR="00540680">
              <w:rPr>
                <w:rFonts w:cs="Arial"/>
                <w:b/>
                <w:color w:val="000000" w:themeColor="text1"/>
              </w:rPr>
              <w:t>, tj. vedly k dosahování specifických cílů v jednotlivých Programových rámcích</w:t>
            </w:r>
            <w:r w:rsidRPr="00361124">
              <w:rPr>
                <w:rFonts w:cs="Arial"/>
                <w:b/>
                <w:color w:val="000000" w:themeColor="text1"/>
              </w:rPr>
              <w:t>?</w:t>
            </w:r>
          </w:p>
        </w:tc>
      </w:tr>
      <w:tr w:rsidR="00BA1924" w:rsidRPr="00B65990" w14:paraId="6E70FE39" w14:textId="77777777" w:rsidTr="00EC4982">
        <w:tc>
          <w:tcPr>
            <w:tcW w:w="9212" w:type="dxa"/>
            <w:gridSpan w:val="2"/>
          </w:tcPr>
          <w:p w14:paraId="454E3712" w14:textId="77777777" w:rsidR="00BA1924" w:rsidRPr="00B65990" w:rsidRDefault="00BA1924" w:rsidP="00F223F7">
            <w:pPr>
              <w:spacing w:after="60"/>
              <w:rPr>
                <w:rFonts w:cs="Arial"/>
              </w:rPr>
            </w:pPr>
            <w:r w:rsidRPr="00B65990">
              <w:rPr>
                <w:rFonts w:cs="Arial"/>
              </w:rPr>
              <w:t xml:space="preserve">Odpověď: </w:t>
            </w:r>
          </w:p>
          <w:p w14:paraId="16A228BE" w14:textId="2E5D55AA" w:rsidR="00D12B02" w:rsidRPr="00D12B02" w:rsidRDefault="00D12B02" w:rsidP="00F223F7">
            <w:pPr>
              <w:spacing w:after="60"/>
              <w:rPr>
                <w:rFonts w:cs="Arial"/>
                <w:b/>
              </w:rPr>
            </w:pPr>
            <w:r w:rsidRPr="00D12B02">
              <w:rPr>
                <w:rFonts w:cs="Arial"/>
                <w:b/>
              </w:rPr>
              <w:t>IROP</w:t>
            </w:r>
          </w:p>
          <w:p w14:paraId="66757EF0" w14:textId="77777777" w:rsidR="00BA1924" w:rsidRDefault="00880D07" w:rsidP="00F223F7">
            <w:pPr>
              <w:spacing w:after="60"/>
              <w:rPr>
                <w:rFonts w:cs="Arial"/>
              </w:rPr>
            </w:pPr>
            <w:r w:rsidRPr="00880D07">
              <w:rPr>
                <w:rFonts w:cs="Arial"/>
              </w:rPr>
              <w:t>Projekty dosáhly vysoké až velmi vysoké míry naplnění stanovených cílů programových rámců. Pouze u cíle zkvalitnění veřejné hromadné dopravy bylo dosaženo částečného naplnění, což odpovídá nepřímému charakteru příspěvku prostřednictvím podporné infrastruktury (P+R parkoviště).</w:t>
            </w:r>
          </w:p>
          <w:p w14:paraId="4122613C" w14:textId="77777777" w:rsidR="00D12B02" w:rsidRDefault="00D12B02" w:rsidP="00F223F7">
            <w:pPr>
              <w:spacing w:after="60"/>
              <w:rPr>
                <w:rFonts w:cs="Arial"/>
              </w:rPr>
            </w:pPr>
          </w:p>
          <w:p w14:paraId="5E17D283" w14:textId="3B6C1FF1" w:rsidR="00933FED" w:rsidRDefault="00933FED" w:rsidP="00F223F7">
            <w:pPr>
              <w:spacing w:after="60"/>
              <w:rPr>
                <w:rFonts w:cs="Arial"/>
                <w:b/>
              </w:rPr>
            </w:pPr>
            <w:r>
              <w:rPr>
                <w:rFonts w:cs="Arial"/>
                <w:b/>
              </w:rPr>
              <w:t>OP ŽP</w:t>
            </w:r>
          </w:p>
          <w:p w14:paraId="3E122FC0" w14:textId="4A32345C" w:rsidR="00933FED" w:rsidRPr="00421ABE" w:rsidRDefault="00421ABE" w:rsidP="00F223F7">
            <w:pPr>
              <w:spacing w:after="60"/>
              <w:rPr>
                <w:rFonts w:cs="Arial"/>
              </w:rPr>
            </w:pPr>
            <w:r w:rsidRPr="00421ABE">
              <w:rPr>
                <w:rFonts w:cs="Arial"/>
              </w:rPr>
              <w:t>Analyzovaná případová studie má jasnou vazbu i příspěvek k plnění specifického cíle Zlepšit ekologické charakteristiky krajiny a posílit péči o krajinu. Napomohl ke zvýšení diverzity krajinných struktur a ke zvýšení stability krajiny.</w:t>
            </w:r>
          </w:p>
          <w:p w14:paraId="52E095B0" w14:textId="77777777" w:rsidR="00933FED" w:rsidRDefault="00933FED" w:rsidP="00F223F7">
            <w:pPr>
              <w:spacing w:after="60"/>
              <w:rPr>
                <w:rFonts w:cs="Arial"/>
                <w:b/>
              </w:rPr>
            </w:pPr>
          </w:p>
          <w:p w14:paraId="0A9E5FAF" w14:textId="60F284E1" w:rsidR="00933FED" w:rsidRDefault="00933FED" w:rsidP="00F223F7">
            <w:pPr>
              <w:spacing w:after="60"/>
              <w:rPr>
                <w:rFonts w:cs="Arial"/>
                <w:b/>
              </w:rPr>
            </w:pPr>
            <w:r>
              <w:rPr>
                <w:rFonts w:cs="Arial"/>
                <w:b/>
              </w:rPr>
              <w:t>PRV</w:t>
            </w:r>
          </w:p>
          <w:p w14:paraId="21D6EEB0" w14:textId="02BD9CA1" w:rsidR="00933FED" w:rsidRPr="00933FED" w:rsidRDefault="00933FED" w:rsidP="00F223F7">
            <w:pPr>
              <w:spacing w:after="60"/>
              <w:rPr>
                <w:rFonts w:cs="Arial"/>
              </w:rPr>
            </w:pPr>
            <w:r w:rsidRPr="00933FED">
              <w:rPr>
                <w:rFonts w:cs="Arial"/>
              </w:rPr>
              <w:t xml:space="preserve">Analyzované projekty dosáhly převážně vysoké míry naplnění specifických cílů programových rámců, přičemž vykazují různou intenzitu příspěvku k jednotlivým oblastem. V oblasti rozvoje zpracovatelských podniků a zemědělské infrastruktury projekty přímo přispěly k vytváření konkurenceschopných podnikatelských subjektů ve zpracování </w:t>
            </w:r>
            <w:r w:rsidRPr="00933FED">
              <w:rPr>
                <w:rFonts w:cs="Arial"/>
              </w:rPr>
              <w:lastRenderedPageBreak/>
              <w:t>zemědělských produktů a zefektivnění zemědělského hospodaření. Projekty zaměřené na rozvoj nezemědělské činnosti a podporu místních výrobců dosáhly částečného naplnění cílů, kdy byl podpořen rozvoj venkovské turistiky a místního podnikání, avšak nedošlo k vytvoření plánovaných pracovních míst. Významného příspěvku bylo dosaženo v oblasti rozvoje občanské vybavenosti a kulturního dědictví prostřednictvím podpory aktivit pro všechny věkové skupiny a posílení podmínek pro činnost organizací v regionu. Nejvyšší míry dosažení bylo dosaženo u projektů zaměřených na zlepšení ekologických charakteristik krajiny, kde byly realizovány rozsáhlé intervence zahrnující vodní hospodářství, biokoridory a výsadbu tisíců stromů a keřů na území téměř 100 tisíc m², což představuje komplexní přístup k péči o krajinu.</w:t>
            </w:r>
          </w:p>
          <w:p w14:paraId="14206250" w14:textId="77777777" w:rsidR="00933FED" w:rsidRDefault="00933FED" w:rsidP="00F223F7">
            <w:pPr>
              <w:spacing w:after="60"/>
              <w:rPr>
                <w:rFonts w:cs="Arial"/>
                <w:b/>
              </w:rPr>
            </w:pPr>
          </w:p>
          <w:p w14:paraId="61721F0C" w14:textId="2C1DF3D8" w:rsidR="00D12B02" w:rsidRPr="00933FED" w:rsidRDefault="00D12B02" w:rsidP="00F223F7">
            <w:pPr>
              <w:spacing w:after="60"/>
              <w:rPr>
                <w:rFonts w:cs="Arial"/>
                <w:b/>
              </w:rPr>
            </w:pPr>
            <w:r w:rsidRPr="00933FED">
              <w:rPr>
                <w:rFonts w:cs="Arial"/>
                <w:b/>
              </w:rPr>
              <w:t>OP Z</w:t>
            </w:r>
          </w:p>
          <w:p w14:paraId="64A3794A" w14:textId="49AA8C0B" w:rsidR="00D12B02" w:rsidRPr="00B65990" w:rsidRDefault="00D12B02" w:rsidP="00933FED">
            <w:pPr>
              <w:spacing w:after="60"/>
              <w:rPr>
                <w:rFonts w:cs="Arial"/>
              </w:rPr>
            </w:pPr>
            <w:r w:rsidRPr="00D12B02">
              <w:rPr>
                <w:rFonts w:cs="Arial"/>
              </w:rPr>
              <w:t>Analyzované projekty</w:t>
            </w:r>
            <w:r w:rsidR="00933FED">
              <w:rPr>
                <w:rFonts w:cs="Arial"/>
              </w:rPr>
              <w:t xml:space="preserve"> z programového rámce OP Zaměstnanost</w:t>
            </w:r>
            <w:r w:rsidRPr="00D12B02">
              <w:rPr>
                <w:rFonts w:cs="Arial"/>
              </w:rPr>
              <w:t xml:space="preserve"> dosáhly velmi vysoké míry naplnění stanovených specifických cílů programových rámců. V oblasti zajištění kapacit sociálních služeb projekty významně rozšířily dostupnost terénních i institucionálních služeb, pokryly různé typy území s respektováním přirozené spádovosti a poskytly konkrétní pomoc desítkám osob a rodin z cílových skupin. U cíle zlepšení postavení osob ohrožených sociálním vyloučením na trhu práce všechny intervence přispěly k dosažení cíle prostřednictvím přímého vytváření pracovních pozic, odstraňování bariér pro návrat do zaměstnání a zajištění podpůrných služeb umožňujících zapojení do pracovního procesu. </w:t>
            </w:r>
            <w:r w:rsidR="00933FED">
              <w:rPr>
                <w:rFonts w:cs="Arial"/>
              </w:rPr>
              <w:t>Projekty společně přispěly ke zlepšení různých aspektů</w:t>
            </w:r>
            <w:r w:rsidRPr="00D12B02">
              <w:rPr>
                <w:rFonts w:cs="Arial"/>
              </w:rPr>
              <w:t xml:space="preserve"> sociálního začleňování a uplatnění na trhu práce, což významně zvyšuje celkovou efektivnost intervencí a jejich dlouhodobou udržitelnost.</w:t>
            </w:r>
          </w:p>
        </w:tc>
      </w:tr>
      <w:tr w:rsidR="00BA1924" w:rsidRPr="00F8479B" w14:paraId="6BD29276" w14:textId="77777777" w:rsidTr="00EC4982">
        <w:tc>
          <w:tcPr>
            <w:tcW w:w="4835" w:type="dxa"/>
            <w:shd w:val="clear" w:color="auto" w:fill="F2F2F2" w:themeFill="background1" w:themeFillShade="F2"/>
          </w:tcPr>
          <w:p w14:paraId="7FD5B196" w14:textId="77777777" w:rsidR="00BA1924" w:rsidRPr="00F8479B" w:rsidRDefault="00BA1924" w:rsidP="00F223F7">
            <w:pPr>
              <w:spacing w:after="60"/>
              <w:rPr>
                <w:rFonts w:cs="Arial"/>
                <w:b/>
                <w:i/>
              </w:rPr>
            </w:pPr>
            <w:r w:rsidRPr="00F8479B">
              <w:rPr>
                <w:rFonts w:cs="Arial"/>
                <w:b/>
                <w:i/>
              </w:rPr>
              <w:lastRenderedPageBreak/>
              <w:t xml:space="preserve">Klíčová zjištění: </w:t>
            </w:r>
          </w:p>
        </w:tc>
        <w:tc>
          <w:tcPr>
            <w:tcW w:w="4377" w:type="dxa"/>
            <w:shd w:val="clear" w:color="auto" w:fill="F2F2F2" w:themeFill="background1" w:themeFillShade="F2"/>
          </w:tcPr>
          <w:p w14:paraId="440AC273" w14:textId="77777777" w:rsidR="00BA1924" w:rsidRPr="00F8479B" w:rsidRDefault="00BA1924" w:rsidP="00F223F7">
            <w:pPr>
              <w:pStyle w:val="Odstavecseseznamem"/>
              <w:spacing w:after="60"/>
              <w:ind w:left="720"/>
              <w:rPr>
                <w:rFonts w:ascii="Arial" w:hAnsi="Arial" w:cs="Arial"/>
                <w:i/>
                <w:sz w:val="22"/>
                <w:szCs w:val="22"/>
              </w:rPr>
            </w:pPr>
          </w:p>
        </w:tc>
      </w:tr>
      <w:tr w:rsidR="00BA1924" w:rsidRPr="00B65990" w14:paraId="360B6164" w14:textId="77777777" w:rsidTr="00EC4982">
        <w:tc>
          <w:tcPr>
            <w:tcW w:w="9212" w:type="dxa"/>
            <w:gridSpan w:val="2"/>
          </w:tcPr>
          <w:p w14:paraId="0D84ADC7" w14:textId="33CF372B" w:rsidR="00BA1924" w:rsidRPr="00D12B02" w:rsidRDefault="00D12B02" w:rsidP="00115F2F">
            <w:pPr>
              <w:pStyle w:val="Odstavecseseznamem"/>
              <w:numPr>
                <w:ilvl w:val="0"/>
                <w:numId w:val="22"/>
              </w:numPr>
              <w:spacing w:after="60"/>
              <w:ind w:left="314"/>
              <w:rPr>
                <w:rFonts w:ascii="Arial" w:hAnsi="Arial" w:cs="Arial"/>
                <w:sz w:val="22"/>
                <w:szCs w:val="22"/>
              </w:rPr>
            </w:pPr>
            <w:r>
              <w:rPr>
                <w:rFonts w:ascii="Arial" w:hAnsi="Arial" w:cs="Arial"/>
                <w:sz w:val="22"/>
                <w:szCs w:val="22"/>
              </w:rPr>
              <w:t xml:space="preserve">Cíle úspěšně realizovaných projektů odpovídaly ve vysoké míře specifickým cílům opatření </w:t>
            </w:r>
            <w:proofErr w:type="spellStart"/>
            <w:r w:rsidR="00115F2F">
              <w:rPr>
                <w:rFonts w:ascii="Arial" w:hAnsi="Arial" w:cs="Arial"/>
                <w:sz w:val="22"/>
                <w:szCs w:val="22"/>
              </w:rPr>
              <w:t>F</w:t>
            </w:r>
            <w:r>
              <w:rPr>
                <w:rFonts w:ascii="Arial" w:hAnsi="Arial" w:cs="Arial"/>
                <w:sz w:val="22"/>
                <w:szCs w:val="22"/>
              </w:rPr>
              <w:t>ichí</w:t>
            </w:r>
            <w:proofErr w:type="spellEnd"/>
            <w:r>
              <w:rPr>
                <w:rFonts w:ascii="Arial" w:hAnsi="Arial" w:cs="Arial"/>
                <w:sz w:val="22"/>
                <w:szCs w:val="22"/>
              </w:rPr>
              <w:t xml:space="preserve"> programových rámců.</w:t>
            </w:r>
          </w:p>
        </w:tc>
      </w:tr>
    </w:tbl>
    <w:p w14:paraId="6DA418B6" w14:textId="77777777" w:rsidR="00BA1924" w:rsidRDefault="00BA1924" w:rsidP="00BA1924">
      <w:pPr>
        <w:pStyle w:val="Nadpis2"/>
        <w:numPr>
          <w:ilvl w:val="1"/>
          <w:numId w:val="0"/>
        </w:numPr>
      </w:pPr>
      <w:bookmarkStart w:id="136" w:name="_Toc517511977"/>
      <w:bookmarkStart w:id="137" w:name="_Toc201731985"/>
      <w:r>
        <w:t>Odpověď na evaluační otázku, doporučení</w:t>
      </w:r>
      <w:bookmarkEnd w:id="136"/>
      <w:bookmarkEnd w:id="137"/>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A1924" w:rsidRPr="00B65990" w14:paraId="123DF48C" w14:textId="77777777" w:rsidTr="00EC4982">
        <w:tc>
          <w:tcPr>
            <w:tcW w:w="9212" w:type="dxa"/>
            <w:shd w:val="clear" w:color="auto" w:fill="F2F2F2" w:themeFill="background1" w:themeFillShade="F2"/>
          </w:tcPr>
          <w:p w14:paraId="4B54E0B9" w14:textId="77777777" w:rsidR="00BA1924" w:rsidRPr="00B65990" w:rsidRDefault="00540680" w:rsidP="00F223F7">
            <w:pPr>
              <w:spacing w:after="60"/>
              <w:rPr>
                <w:rFonts w:cs="Arial"/>
                <w:b/>
                <w:i/>
              </w:rPr>
            </w:pPr>
            <w:r w:rsidRPr="00540680">
              <w:rPr>
                <w:rFonts w:cs="Arial"/>
                <w:b/>
                <w:szCs w:val="20"/>
              </w:rPr>
              <w:t>C.5 Do jaké míry vedly intervence v jedn</w:t>
            </w:r>
            <w:r w:rsidR="00A5705C">
              <w:rPr>
                <w:rFonts w:cs="Arial"/>
                <w:b/>
                <w:szCs w:val="20"/>
              </w:rPr>
              <w:t>otlivých Programových rámcích k</w:t>
            </w:r>
            <w:r w:rsidR="00A5705C">
              <w:rPr>
                <w:rFonts w:ascii="Calibri" w:hAnsi="Calibri" w:cs="Arial"/>
                <w:b/>
                <w:szCs w:val="20"/>
              </w:rPr>
              <w:t> </w:t>
            </w:r>
            <w:r w:rsidRPr="00540680">
              <w:rPr>
                <w:rFonts w:cs="Arial"/>
                <w:b/>
                <w:szCs w:val="20"/>
              </w:rPr>
              <w:t xml:space="preserve">dosahování specifických cílů </w:t>
            </w:r>
            <w:r w:rsidR="006C7C1A">
              <w:rPr>
                <w:rFonts w:cs="Arial"/>
                <w:b/>
                <w:szCs w:val="20"/>
              </w:rPr>
              <w:t>Opatření/</w:t>
            </w:r>
            <w:proofErr w:type="spellStart"/>
            <w:r w:rsidR="006C7C1A">
              <w:rPr>
                <w:rFonts w:cs="Arial"/>
                <w:b/>
                <w:szCs w:val="20"/>
              </w:rPr>
              <w:t>Fichí</w:t>
            </w:r>
            <w:proofErr w:type="spellEnd"/>
            <w:r w:rsidRPr="00540680">
              <w:rPr>
                <w:rFonts w:cs="Arial"/>
                <w:b/>
                <w:szCs w:val="20"/>
              </w:rPr>
              <w:t xml:space="preserve"> Programových rámců</w:t>
            </w:r>
            <w:r w:rsidR="008C5E88">
              <w:rPr>
                <w:rFonts w:cs="Arial"/>
                <w:b/>
                <w:szCs w:val="20"/>
              </w:rPr>
              <w:t>?</w:t>
            </w:r>
          </w:p>
        </w:tc>
      </w:tr>
      <w:tr w:rsidR="00BA1924" w:rsidRPr="00B65990" w14:paraId="3C1E9EF7" w14:textId="77777777" w:rsidTr="00EC4982">
        <w:tc>
          <w:tcPr>
            <w:tcW w:w="9212" w:type="dxa"/>
          </w:tcPr>
          <w:p w14:paraId="1825E798" w14:textId="77777777" w:rsidR="00BA1924" w:rsidRDefault="00421ABE" w:rsidP="00F223F7">
            <w:pPr>
              <w:spacing w:after="60"/>
              <w:rPr>
                <w:rFonts w:cs="Arial"/>
              </w:rPr>
            </w:pPr>
            <w:r>
              <w:rPr>
                <w:rFonts w:cs="Arial"/>
              </w:rPr>
              <w:t>Odpověď:</w:t>
            </w:r>
          </w:p>
          <w:p w14:paraId="145C831D" w14:textId="51530EC8" w:rsidR="00421ABE" w:rsidRPr="00003CC5" w:rsidRDefault="00421ABE" w:rsidP="00421ABE">
            <w:pPr>
              <w:spacing w:after="60"/>
              <w:rPr>
                <w:rFonts w:cs="Arial"/>
              </w:rPr>
            </w:pPr>
            <w:r w:rsidRPr="00421ABE">
              <w:rPr>
                <w:rFonts w:cs="Arial"/>
              </w:rPr>
              <w:t xml:space="preserve">Intervence ve všech čtyřech analyzovaných programových rámcích dosáhly převážně vysoké až velmi vysoké míry naplnění specifických cílů. OP Zaměstnanost vykazuje nejlepší výsledky s velmi vysokou mírou dosažení cílů v oblasti sociálních služeb a podpory zaměstnanosti sociálně vyloučených osob. IROP dosáhl vysoké míry úspěšnosti ve většině oblastí s výjimkou částečného naplnění cíle zkvalitnění veřejné hromadné dopravy. OP Životní prostředí prokázal jasný a významný příspěvek ke zlepšení ekologických charakteristik krajiny a posílení péče o krajinu. Program rozvoje venkova vykazuje nejvíce </w:t>
            </w:r>
            <w:r>
              <w:rPr>
                <w:rFonts w:cs="Arial"/>
              </w:rPr>
              <w:t>různé</w:t>
            </w:r>
            <w:r w:rsidRPr="00421ABE">
              <w:rPr>
                <w:rFonts w:cs="Arial"/>
              </w:rPr>
              <w:t xml:space="preserve"> </w:t>
            </w:r>
            <w:proofErr w:type="gramStart"/>
            <w:r w:rsidRPr="00421ABE">
              <w:rPr>
                <w:rFonts w:cs="Arial"/>
              </w:rPr>
              <w:t>výsledky - zatímco</w:t>
            </w:r>
            <w:proofErr w:type="gramEnd"/>
            <w:r w:rsidRPr="00421ABE">
              <w:rPr>
                <w:rFonts w:cs="Arial"/>
              </w:rPr>
              <w:t xml:space="preserve"> u rozvoje zpracovatelských podniků a ekologických opatření dosáhl velmi vysoké míry úspěšnosti, u rozvoje nezemědělské činnosti</w:t>
            </w:r>
            <w:r>
              <w:rPr>
                <w:rFonts w:cs="Arial"/>
              </w:rPr>
              <w:t xml:space="preserve"> bylo dosaženo spíše</w:t>
            </w:r>
            <w:r w:rsidRPr="00421ABE">
              <w:rPr>
                <w:rFonts w:cs="Arial"/>
              </w:rPr>
              <w:t xml:space="preserve"> částečného naplnění cílů.</w:t>
            </w:r>
          </w:p>
        </w:tc>
      </w:tr>
      <w:tr w:rsidR="00CF00DE" w:rsidRPr="00B65990" w14:paraId="139E6B23" w14:textId="77777777" w:rsidTr="00CF00DE">
        <w:tc>
          <w:tcPr>
            <w:tcW w:w="9212" w:type="dxa"/>
            <w:shd w:val="clear" w:color="auto" w:fill="F2F2F2" w:themeFill="background1" w:themeFillShade="F2"/>
          </w:tcPr>
          <w:p w14:paraId="7DC542BE" w14:textId="77777777"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14:paraId="4CE30B17" w14:textId="77777777" w:rsidTr="00CF00DE">
        <w:tc>
          <w:tcPr>
            <w:tcW w:w="9212" w:type="dxa"/>
          </w:tcPr>
          <w:p w14:paraId="3F80D7C9" w14:textId="07C30106" w:rsidR="00CF00DE" w:rsidRPr="00CF00DE" w:rsidRDefault="00003CC5" w:rsidP="00B42304">
            <w:pPr>
              <w:pStyle w:val="Odstavecseseznamem"/>
              <w:numPr>
                <w:ilvl w:val="0"/>
                <w:numId w:val="57"/>
              </w:numPr>
              <w:spacing w:after="60"/>
              <w:rPr>
                <w:rFonts w:ascii="Arial" w:hAnsi="Arial" w:cs="Arial"/>
                <w:sz w:val="22"/>
                <w:szCs w:val="22"/>
              </w:rPr>
            </w:pPr>
            <w:r>
              <w:rPr>
                <w:rFonts w:ascii="Arial" w:hAnsi="Arial" w:cs="Arial"/>
                <w:sz w:val="22"/>
                <w:szCs w:val="22"/>
              </w:rPr>
              <w:t xml:space="preserve">Dosahování cílů díky plnění projektů ale i neočekávaných pozitivních dopadů. </w:t>
            </w:r>
            <w:r w:rsidRPr="00003CC5">
              <w:rPr>
                <w:rFonts w:ascii="Arial" w:hAnsi="Arial" w:cs="Arial"/>
                <w:sz w:val="22"/>
                <w:szCs w:val="22"/>
              </w:rPr>
              <w:t>Zachovat a rozvinout stávající mechanismy</w:t>
            </w:r>
            <w:r>
              <w:rPr>
                <w:rFonts w:ascii="Arial" w:hAnsi="Arial" w:cs="Arial"/>
                <w:sz w:val="22"/>
                <w:szCs w:val="22"/>
              </w:rPr>
              <w:t xml:space="preserve"> hodnocení pozitivních a negativních efektů.</w:t>
            </w:r>
          </w:p>
        </w:tc>
      </w:tr>
      <w:tr w:rsidR="00CF00DE" w:rsidRPr="00CF00DE" w14:paraId="10BE2B67" w14:textId="77777777" w:rsidTr="00CF00DE">
        <w:tc>
          <w:tcPr>
            <w:tcW w:w="9212" w:type="dxa"/>
          </w:tcPr>
          <w:p w14:paraId="3D2D5FBA" w14:textId="470AE25D" w:rsidR="00CF00DE" w:rsidRPr="00CF00DE" w:rsidRDefault="00003CC5" w:rsidP="00B42304">
            <w:pPr>
              <w:pStyle w:val="Odstavecseseznamem"/>
              <w:numPr>
                <w:ilvl w:val="0"/>
                <w:numId w:val="57"/>
              </w:numPr>
              <w:spacing w:after="60"/>
              <w:rPr>
                <w:rFonts w:ascii="Arial" w:hAnsi="Arial" w:cs="Arial"/>
                <w:sz w:val="22"/>
                <w:szCs w:val="22"/>
              </w:rPr>
            </w:pPr>
            <w:r>
              <w:rPr>
                <w:rFonts w:ascii="Arial" w:hAnsi="Arial" w:cs="Arial"/>
                <w:sz w:val="22"/>
                <w:szCs w:val="22"/>
              </w:rPr>
              <w:t>Pokračovat v monitorování synergií mezi programovými rámci.</w:t>
            </w:r>
          </w:p>
        </w:tc>
      </w:tr>
    </w:tbl>
    <w:p w14:paraId="12F653A0" w14:textId="77777777" w:rsidR="00CE647F" w:rsidRPr="00CD77B2" w:rsidRDefault="003152F5" w:rsidP="003A1371">
      <w:pPr>
        <w:pStyle w:val="Nadpis1"/>
        <w:numPr>
          <w:ilvl w:val="0"/>
          <w:numId w:val="0"/>
        </w:numPr>
        <w:spacing w:before="360"/>
        <w:ind w:left="357" w:hanging="357"/>
      </w:pPr>
      <w:bookmarkStart w:id="138" w:name="_Toc517511978"/>
      <w:bookmarkStart w:id="139" w:name="_Toc201731986"/>
      <w:r>
        <w:lastRenderedPageBreak/>
        <w:t xml:space="preserve">C.6 </w:t>
      </w:r>
      <w:r w:rsidR="00CD77B2" w:rsidRPr="00CD77B2">
        <w:t>Do jaké míry vedly intervence v jedn</w:t>
      </w:r>
      <w:r w:rsidR="00A5705C">
        <w:t>otlivých Programových rámcích k</w:t>
      </w:r>
      <w:r w:rsidR="00A5705C">
        <w:rPr>
          <w:rFonts w:ascii="Calibri" w:hAnsi="Calibri"/>
        </w:rPr>
        <w:t> </w:t>
      </w:r>
      <w:r w:rsidR="00CD77B2" w:rsidRPr="00CD77B2">
        <w:t>dosažení přidané hodnoty LEADER/CLLD</w:t>
      </w:r>
      <w:r w:rsidR="002E0878">
        <w:rPr>
          <w:rStyle w:val="Znakapoznpodarou"/>
        </w:rPr>
        <w:footnoteReference w:id="14"/>
      </w:r>
      <w:r w:rsidR="00CD77B2" w:rsidRPr="00CD77B2">
        <w:t>?</w:t>
      </w:r>
      <w:bookmarkEnd w:id="138"/>
      <w:bookmarkEnd w:id="139"/>
    </w:p>
    <w:p w14:paraId="0EF2E6A9" w14:textId="77777777" w:rsidR="00CE647F" w:rsidRPr="002E0878" w:rsidRDefault="00CE647F" w:rsidP="00CE647F">
      <w:pPr>
        <w:rPr>
          <w:i/>
        </w:rPr>
      </w:pPr>
      <w:r w:rsidRPr="002E0878">
        <w:rPr>
          <w:i/>
        </w:rPr>
        <w:t xml:space="preserve">Hlavním cílem této evaluační otázky je určit a vyhodnotit, zda </w:t>
      </w:r>
      <w:r w:rsidR="002E0878" w:rsidRPr="002E0878">
        <w:rPr>
          <w:i/>
        </w:rPr>
        <w:t>a jak byla</w:t>
      </w:r>
      <w:r w:rsidRPr="002E0878">
        <w:rPr>
          <w:i/>
        </w:rPr>
        <w:t xml:space="preserve"> prostřednictvím intervencí (projektů) </w:t>
      </w:r>
      <w:r w:rsidR="002E0878" w:rsidRPr="002E0878">
        <w:rPr>
          <w:i/>
        </w:rPr>
        <w:t>do území MAS doručena přidaná hodnota</w:t>
      </w:r>
      <w:r w:rsidRPr="002E0878">
        <w:rPr>
          <w:i/>
        </w:rPr>
        <w:t>.</w:t>
      </w:r>
      <w:r w:rsidR="00D87FE1">
        <w:rPr>
          <w:i/>
        </w:rPr>
        <w:t xml:space="preserve"> Neméně důležitým cílem této otázky je také získat a prezentovat důkazy o potřebě implementace metody LEADER/CLLD v následujících programových obdobích. MAS tedy identifikuje přínosy realizace metody LEADER/CLLD, kterých by bez tohoto nástroje nebyl možné v území MAS dosáhnout. </w:t>
      </w:r>
    </w:p>
    <w:p w14:paraId="1787AA74" w14:textId="77777777" w:rsidR="00CE647F" w:rsidRPr="002E0878" w:rsidRDefault="00CE647F" w:rsidP="00CE647F">
      <w:pPr>
        <w:rPr>
          <w:i/>
        </w:rPr>
      </w:pPr>
      <w:r w:rsidRPr="002E0878">
        <w:rPr>
          <w:i/>
        </w:rPr>
        <w:t>Otázka je zodpovězena na základě zjištění vyplývajících z</w:t>
      </w:r>
      <w:r w:rsidR="00EC4982">
        <w:rPr>
          <w:i/>
        </w:rPr>
        <w:t xml:space="preserve"> poznatků </w:t>
      </w:r>
      <w:r w:rsidRPr="002E0878">
        <w:rPr>
          <w:i/>
        </w:rPr>
        <w:t>příp</w:t>
      </w:r>
      <w:r w:rsidR="00EC4982">
        <w:rPr>
          <w:i/>
        </w:rPr>
        <w:t>adových studií</w:t>
      </w:r>
      <w:r w:rsidR="00A5705C">
        <w:rPr>
          <w:i/>
        </w:rPr>
        <w:t xml:space="preserve"> a</w:t>
      </w:r>
      <w:r w:rsidR="00A5705C">
        <w:rPr>
          <w:rFonts w:ascii="Calibri" w:hAnsi="Calibri"/>
          <w:i/>
        </w:rPr>
        <w:t> </w:t>
      </w:r>
      <w:r w:rsidR="00EC4982">
        <w:rPr>
          <w:i/>
        </w:rPr>
        <w:t>znalostí a zkušeností</w:t>
      </w:r>
      <w:r w:rsidR="002E0878" w:rsidRPr="002E0878">
        <w:rPr>
          <w:i/>
        </w:rPr>
        <w:t xml:space="preserve"> členů Focus Group. </w:t>
      </w:r>
    </w:p>
    <w:p w14:paraId="78D1D081" w14:textId="77777777" w:rsidR="00CE647F" w:rsidRPr="002E0878" w:rsidRDefault="00CE647F" w:rsidP="00CE647F">
      <w:pPr>
        <w:pStyle w:val="Nadpis2"/>
        <w:numPr>
          <w:ilvl w:val="1"/>
          <w:numId w:val="0"/>
        </w:numPr>
      </w:pPr>
      <w:bookmarkStart w:id="140" w:name="_Toc517511980"/>
      <w:bookmarkStart w:id="141" w:name="_Toc201731987"/>
      <w:r w:rsidRPr="002E0878">
        <w:t>Zdroje dat/informací</w:t>
      </w:r>
      <w:bookmarkEnd w:id="140"/>
      <w:bookmarkEnd w:id="141"/>
    </w:p>
    <w:p w14:paraId="2438EE82" w14:textId="77777777" w:rsidR="00CE647F" w:rsidRPr="002E0878" w:rsidRDefault="00CE647F" w:rsidP="00CE647F">
      <w:pPr>
        <w:rPr>
          <w:rFonts w:cs="Arial"/>
        </w:rPr>
      </w:pPr>
      <w:r w:rsidRPr="002E0878">
        <w:rPr>
          <w:rFonts w:cs="Arial"/>
        </w:rPr>
        <w:t xml:space="preserve">MAS při zodpovídání EO využije tyto dokumenty/záznamy: </w:t>
      </w:r>
    </w:p>
    <w:p w14:paraId="3722BEA1" w14:textId="77777777" w:rsidR="00D30908" w:rsidRDefault="00AD1F26" w:rsidP="00FB6437">
      <w:pPr>
        <w:pStyle w:val="Odstavecseseznamem"/>
        <w:numPr>
          <w:ilvl w:val="0"/>
          <w:numId w:val="1"/>
        </w:numPr>
        <w:spacing w:after="60"/>
        <w:rPr>
          <w:rFonts w:ascii="Arial" w:hAnsi="Arial" w:cs="Arial"/>
          <w:sz w:val="22"/>
          <w:szCs w:val="22"/>
        </w:rPr>
      </w:pPr>
      <w:r w:rsidRPr="002E0878">
        <w:rPr>
          <w:rFonts w:ascii="Arial" w:hAnsi="Arial" w:cs="Arial"/>
          <w:sz w:val="22"/>
          <w:szCs w:val="22"/>
        </w:rPr>
        <w:t xml:space="preserve">Zpracované </w:t>
      </w:r>
      <w:r w:rsidR="00D30908" w:rsidRPr="002E0878">
        <w:rPr>
          <w:rFonts w:ascii="Arial" w:hAnsi="Arial" w:cs="Arial"/>
          <w:sz w:val="22"/>
          <w:szCs w:val="22"/>
        </w:rPr>
        <w:t>Případové studie</w:t>
      </w:r>
    </w:p>
    <w:p w14:paraId="4AF7F251" w14:textId="77777777" w:rsidR="00EF16E4" w:rsidRDefault="00EF16E4"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Zápisy z realizovaných rozhovorů </w:t>
      </w:r>
    </w:p>
    <w:p w14:paraId="2517E060" w14:textId="77777777" w:rsidR="00EF16E4" w:rsidRPr="002E0878" w:rsidRDefault="00EF16E4"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Poznatky z Focus Group </w:t>
      </w:r>
    </w:p>
    <w:p w14:paraId="20077946" w14:textId="77777777" w:rsidR="00E540EF" w:rsidRDefault="00E540EF" w:rsidP="00FB6437">
      <w:pPr>
        <w:pStyle w:val="Odstavecseseznamem"/>
        <w:numPr>
          <w:ilvl w:val="0"/>
          <w:numId w:val="1"/>
        </w:numPr>
        <w:spacing w:after="60"/>
        <w:rPr>
          <w:rFonts w:ascii="Arial" w:hAnsi="Arial" w:cs="Arial"/>
          <w:sz w:val="22"/>
          <w:szCs w:val="22"/>
        </w:rPr>
      </w:pPr>
      <w:r w:rsidRPr="002E0878">
        <w:rPr>
          <w:rFonts w:ascii="Arial" w:hAnsi="Arial" w:cs="Arial"/>
          <w:sz w:val="22"/>
          <w:szCs w:val="22"/>
        </w:rPr>
        <w:t xml:space="preserve">Studie proveditelnosti, Podnikatelský záměr (tj. přílohy </w:t>
      </w:r>
      <w:proofErr w:type="spellStart"/>
      <w:r w:rsidRPr="002E0878">
        <w:rPr>
          <w:rFonts w:ascii="Arial" w:hAnsi="Arial" w:cs="Arial"/>
          <w:sz w:val="22"/>
          <w:szCs w:val="22"/>
        </w:rPr>
        <w:t>ŽoD</w:t>
      </w:r>
      <w:proofErr w:type="spellEnd"/>
      <w:r w:rsidRPr="002E0878">
        <w:rPr>
          <w:rFonts w:ascii="Arial" w:hAnsi="Arial" w:cs="Arial"/>
          <w:sz w:val="22"/>
          <w:szCs w:val="22"/>
        </w:rPr>
        <w:t xml:space="preserve"> popisující, jak byly cílové skupiny zapojeny do přípravy projektu) </w:t>
      </w:r>
    </w:p>
    <w:p w14:paraId="59C44752" w14:textId="77777777" w:rsidR="00016A5B" w:rsidRPr="002E0878" w:rsidRDefault="00016A5B"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Evaluační zpráva, případové studie a rozhovory realizované v rámci </w:t>
      </w:r>
      <w:proofErr w:type="spellStart"/>
      <w:r>
        <w:rPr>
          <w:rFonts w:ascii="Arial" w:hAnsi="Arial" w:cs="Arial"/>
          <w:sz w:val="22"/>
          <w:szCs w:val="22"/>
        </w:rPr>
        <w:t>mid</w:t>
      </w:r>
      <w:proofErr w:type="spellEnd"/>
      <w:r>
        <w:rPr>
          <w:rFonts w:ascii="Arial" w:hAnsi="Arial" w:cs="Arial"/>
          <w:sz w:val="22"/>
          <w:szCs w:val="22"/>
        </w:rPr>
        <w:t>-term evaluace</w:t>
      </w:r>
    </w:p>
    <w:p w14:paraId="59F10D46" w14:textId="77777777" w:rsidR="00CE647F" w:rsidRPr="0017317F" w:rsidRDefault="00CE647F" w:rsidP="00CE647F">
      <w:pPr>
        <w:pStyle w:val="Nadpis2"/>
        <w:numPr>
          <w:ilvl w:val="1"/>
          <w:numId w:val="0"/>
        </w:numPr>
      </w:pPr>
      <w:bookmarkStart w:id="142" w:name="_Toc517511981"/>
      <w:bookmarkStart w:id="143" w:name="_Toc201731988"/>
      <w:r w:rsidRPr="0017317F">
        <w:t>Metody sběru, zpracování a hodnocení informací/dat</w:t>
      </w:r>
      <w:bookmarkEnd w:id="142"/>
      <w:bookmarkEnd w:id="143"/>
    </w:p>
    <w:p w14:paraId="0F971345" w14:textId="77777777" w:rsidR="00CE647F" w:rsidRPr="0017317F" w:rsidRDefault="00CE647F" w:rsidP="00FB6437">
      <w:pPr>
        <w:pStyle w:val="Odstavecseseznamem"/>
        <w:numPr>
          <w:ilvl w:val="0"/>
          <w:numId w:val="3"/>
        </w:numPr>
        <w:rPr>
          <w:rFonts w:ascii="Arial" w:hAnsi="Arial" w:cs="Arial"/>
          <w:sz w:val="22"/>
          <w:szCs w:val="22"/>
        </w:rPr>
      </w:pPr>
      <w:r w:rsidRPr="0017317F">
        <w:rPr>
          <w:rFonts w:ascii="Arial" w:hAnsi="Arial" w:cs="Arial"/>
          <w:sz w:val="22"/>
          <w:szCs w:val="22"/>
        </w:rPr>
        <w:t xml:space="preserve">Obsahová analýza </w:t>
      </w:r>
    </w:p>
    <w:p w14:paraId="51EECFAD" w14:textId="77777777" w:rsidR="000F7C8E" w:rsidRPr="0017317F" w:rsidRDefault="000F7C8E" w:rsidP="00FB6437">
      <w:pPr>
        <w:pStyle w:val="Odstavecseseznamem"/>
        <w:numPr>
          <w:ilvl w:val="0"/>
          <w:numId w:val="3"/>
        </w:numPr>
        <w:rPr>
          <w:rFonts w:ascii="Arial" w:hAnsi="Arial" w:cs="Arial"/>
          <w:sz w:val="22"/>
          <w:szCs w:val="22"/>
        </w:rPr>
      </w:pPr>
      <w:r>
        <w:rPr>
          <w:rFonts w:ascii="Arial" w:hAnsi="Arial" w:cs="Arial"/>
          <w:sz w:val="22"/>
          <w:szCs w:val="22"/>
        </w:rPr>
        <w:t>Focus Group</w:t>
      </w:r>
    </w:p>
    <w:p w14:paraId="51A1FD0F" w14:textId="77777777" w:rsidR="00CE647F" w:rsidRPr="0017317F" w:rsidRDefault="00CE647F" w:rsidP="00FB6437">
      <w:pPr>
        <w:pStyle w:val="Odstavecseseznamem"/>
        <w:numPr>
          <w:ilvl w:val="0"/>
          <w:numId w:val="3"/>
        </w:numPr>
        <w:rPr>
          <w:rFonts w:ascii="Arial" w:hAnsi="Arial" w:cs="Arial"/>
          <w:sz w:val="22"/>
          <w:szCs w:val="22"/>
        </w:rPr>
      </w:pPr>
      <w:r w:rsidRPr="0017317F">
        <w:rPr>
          <w:rFonts w:ascii="Arial" w:hAnsi="Arial" w:cs="Arial"/>
          <w:sz w:val="22"/>
          <w:szCs w:val="22"/>
        </w:rPr>
        <w:t>Případové studie,</w:t>
      </w:r>
    </w:p>
    <w:p w14:paraId="4E7600CA" w14:textId="77777777" w:rsidR="00CE647F" w:rsidRPr="0017317F" w:rsidRDefault="00CE647F" w:rsidP="00FB6437">
      <w:pPr>
        <w:pStyle w:val="Odstavecseseznamem"/>
        <w:numPr>
          <w:ilvl w:val="0"/>
          <w:numId w:val="3"/>
        </w:numPr>
        <w:rPr>
          <w:rFonts w:ascii="Arial" w:hAnsi="Arial" w:cs="Arial"/>
          <w:sz w:val="22"/>
          <w:szCs w:val="22"/>
        </w:rPr>
      </w:pPr>
      <w:r w:rsidRPr="0017317F">
        <w:rPr>
          <w:rFonts w:ascii="Arial" w:hAnsi="Arial" w:cs="Arial"/>
          <w:sz w:val="22"/>
          <w:szCs w:val="22"/>
        </w:rPr>
        <w:t xml:space="preserve">Komparativní analýza </w:t>
      </w:r>
    </w:p>
    <w:p w14:paraId="20092525" w14:textId="77777777" w:rsidR="00CE647F" w:rsidRPr="0017317F" w:rsidRDefault="00CE647F" w:rsidP="00FB6437">
      <w:pPr>
        <w:pStyle w:val="Odstavecseseznamem"/>
        <w:numPr>
          <w:ilvl w:val="0"/>
          <w:numId w:val="3"/>
        </w:numPr>
        <w:rPr>
          <w:rFonts w:ascii="Arial" w:hAnsi="Arial" w:cs="Arial"/>
          <w:sz w:val="22"/>
          <w:szCs w:val="22"/>
        </w:rPr>
      </w:pPr>
      <w:r w:rsidRPr="0017317F">
        <w:rPr>
          <w:rFonts w:ascii="Arial" w:hAnsi="Arial" w:cs="Arial"/>
          <w:sz w:val="22"/>
          <w:szCs w:val="22"/>
        </w:rPr>
        <w:t xml:space="preserve">Syntéza </w:t>
      </w:r>
    </w:p>
    <w:p w14:paraId="5619C804" w14:textId="77777777" w:rsidR="00E71D1C" w:rsidRPr="00016A5B" w:rsidRDefault="002D0958" w:rsidP="00E71D1C">
      <w:pPr>
        <w:pStyle w:val="Nadpis2"/>
        <w:numPr>
          <w:ilvl w:val="1"/>
          <w:numId w:val="0"/>
        </w:numPr>
        <w:rPr>
          <w:color w:val="0070C0"/>
        </w:rPr>
      </w:pPr>
      <w:bookmarkStart w:id="144" w:name="_Toc201731989"/>
      <w:bookmarkStart w:id="145" w:name="_Toc517511983"/>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1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1525"/>
        <w:gridCol w:w="1977"/>
        <w:gridCol w:w="2317"/>
      </w:tblGrid>
      <w:tr w:rsidR="00E71D1C" w:rsidRPr="00B65990" w14:paraId="4B0C65BC" w14:textId="77777777" w:rsidTr="000B7D1E">
        <w:tc>
          <w:tcPr>
            <w:tcW w:w="9288" w:type="dxa"/>
            <w:gridSpan w:val="4"/>
            <w:shd w:val="clear" w:color="auto" w:fill="F2F2F2" w:themeFill="background1" w:themeFillShade="F2"/>
          </w:tcPr>
          <w:p w14:paraId="361B294E" w14:textId="77777777" w:rsidR="00E71D1C" w:rsidRPr="00B65990" w:rsidRDefault="00E71D1C" w:rsidP="000B7D1E">
            <w:pPr>
              <w:spacing w:after="60"/>
              <w:rPr>
                <w:rFonts w:cs="Arial"/>
                <w:b/>
                <w:i/>
              </w:rPr>
            </w:pPr>
            <w:r w:rsidRPr="00987230">
              <w:rPr>
                <w:rFonts w:cs="Arial"/>
                <w:b/>
                <w:szCs w:val="20"/>
              </w:rPr>
              <w:t>C.6 Do jaké míry vedly intervence v jednotlivých Programových rámcích k dosažení přidané hodnoty LEADER/CLLD?</w:t>
            </w:r>
          </w:p>
        </w:tc>
      </w:tr>
      <w:tr w:rsidR="00E71D1C" w:rsidRPr="00B65990" w14:paraId="7D96F1FB" w14:textId="77777777" w:rsidTr="000B7D1E">
        <w:tc>
          <w:tcPr>
            <w:tcW w:w="9288" w:type="dxa"/>
            <w:gridSpan w:val="4"/>
            <w:tcBorders>
              <w:bottom w:val="single" w:sz="4" w:space="0" w:color="auto"/>
            </w:tcBorders>
            <w:shd w:val="clear" w:color="auto" w:fill="D9D9D9" w:themeFill="background1" w:themeFillShade="D9"/>
          </w:tcPr>
          <w:p w14:paraId="35A7B351" w14:textId="38F63ECD" w:rsidR="00E71D1C" w:rsidRPr="00B65990" w:rsidDel="00196B46" w:rsidRDefault="00E71D1C" w:rsidP="0096634D">
            <w:pPr>
              <w:spacing w:after="60"/>
              <w:rPr>
                <w:rFonts w:cs="Arial"/>
                <w:b/>
                <w:i/>
              </w:rPr>
            </w:pPr>
            <w:r>
              <w:rPr>
                <w:rFonts w:cs="Arial"/>
                <w:b/>
                <w:i/>
              </w:rPr>
              <w:t>Klíčová zjištění</w:t>
            </w:r>
          </w:p>
        </w:tc>
      </w:tr>
      <w:tr w:rsidR="00E71D1C" w:rsidRPr="00B65990" w14:paraId="572C2D17" w14:textId="77777777" w:rsidTr="000B7D1E">
        <w:tc>
          <w:tcPr>
            <w:tcW w:w="9288" w:type="dxa"/>
            <w:gridSpan w:val="4"/>
          </w:tcPr>
          <w:p w14:paraId="2901FF38" w14:textId="7AE7AD9D" w:rsidR="000462AE" w:rsidRPr="00212AE1" w:rsidRDefault="00212AE1" w:rsidP="000462AE">
            <w:pPr>
              <w:spacing w:after="60"/>
              <w:rPr>
                <w:rFonts w:cs="Arial"/>
                <w:bCs/>
                <w:iCs/>
              </w:rPr>
            </w:pPr>
            <w:r>
              <w:rPr>
                <w:rFonts w:cs="Arial"/>
                <w:bCs/>
                <w:iCs/>
              </w:rPr>
              <w:t xml:space="preserve">1. </w:t>
            </w:r>
            <w:r w:rsidR="000462AE" w:rsidRPr="00212AE1">
              <w:rPr>
                <w:rFonts w:cs="Arial"/>
                <w:bCs/>
                <w:iCs/>
              </w:rPr>
              <w:t>Veřejnost a cílové skupiny nebyly zapojeny do příprav projektu nebo pouze formálně, okrajově.</w:t>
            </w:r>
          </w:p>
          <w:p w14:paraId="4CA8D6B1" w14:textId="7F58893F" w:rsidR="000462AE" w:rsidRPr="00212AE1" w:rsidRDefault="000462AE" w:rsidP="000462AE">
            <w:pPr>
              <w:spacing w:after="60"/>
              <w:rPr>
                <w:rFonts w:cs="Arial"/>
                <w:bCs/>
                <w:iCs/>
              </w:rPr>
            </w:pPr>
            <w:r w:rsidRPr="00212AE1">
              <w:rPr>
                <w:rFonts w:cs="Arial"/>
                <w:bCs/>
                <w:iCs/>
              </w:rPr>
              <w:t>2.</w:t>
            </w:r>
            <w:r w:rsidR="00212AE1">
              <w:rPr>
                <w:rFonts w:cs="Arial"/>
                <w:bCs/>
                <w:iCs/>
              </w:rPr>
              <w:t xml:space="preserve"> </w:t>
            </w:r>
            <w:r w:rsidRPr="00212AE1">
              <w:rPr>
                <w:rFonts w:cs="Arial"/>
                <w:bCs/>
                <w:iCs/>
              </w:rPr>
              <w:t xml:space="preserve">Zkušenosti získané </w:t>
            </w:r>
            <w:proofErr w:type="gramStart"/>
            <w:r w:rsidRPr="00212AE1">
              <w:rPr>
                <w:rFonts w:cs="Arial"/>
                <w:bCs/>
                <w:iCs/>
              </w:rPr>
              <w:t>s</w:t>
            </w:r>
            <w:proofErr w:type="gramEnd"/>
            <w:r w:rsidRPr="00212AE1">
              <w:rPr>
                <w:rFonts w:cs="Arial"/>
                <w:bCs/>
                <w:iCs/>
              </w:rPr>
              <w:t xml:space="preserve"> podávání projektům jsou předávány dalším subjektům.</w:t>
            </w:r>
          </w:p>
          <w:p w14:paraId="04412BDB" w14:textId="59B3EA82" w:rsidR="000462AE" w:rsidRPr="00212AE1" w:rsidRDefault="000462AE" w:rsidP="000462AE">
            <w:pPr>
              <w:spacing w:after="60"/>
              <w:rPr>
                <w:rFonts w:cs="Arial"/>
                <w:bCs/>
                <w:iCs/>
              </w:rPr>
            </w:pPr>
            <w:r w:rsidRPr="00212AE1">
              <w:rPr>
                <w:rFonts w:cs="Arial"/>
                <w:bCs/>
                <w:iCs/>
              </w:rPr>
              <w:t>3.</w:t>
            </w:r>
            <w:r w:rsidR="00212AE1">
              <w:rPr>
                <w:rFonts w:cs="Arial"/>
                <w:bCs/>
                <w:iCs/>
              </w:rPr>
              <w:t xml:space="preserve"> </w:t>
            </w:r>
            <w:r w:rsidRPr="00212AE1">
              <w:rPr>
                <w:rFonts w:cs="Arial"/>
                <w:bCs/>
                <w:iCs/>
              </w:rPr>
              <w:t>Inovativnost projektů nebyla ve vyšší míře zaznamenána.</w:t>
            </w:r>
          </w:p>
          <w:p w14:paraId="22CE15EF" w14:textId="208084B5" w:rsidR="00E71D1C" w:rsidRPr="00B65990" w:rsidDel="00196B46" w:rsidRDefault="000462AE" w:rsidP="000462AE">
            <w:pPr>
              <w:spacing w:after="60"/>
              <w:rPr>
                <w:rFonts w:cs="Arial"/>
                <w:b/>
                <w:i/>
              </w:rPr>
            </w:pPr>
            <w:r w:rsidRPr="000462AE">
              <w:rPr>
                <w:rFonts w:cs="Arial"/>
                <w:b/>
                <w:i/>
              </w:rPr>
              <w:t>4.</w:t>
            </w:r>
            <w:r w:rsidR="000145F7">
              <w:rPr>
                <w:rFonts w:cs="Arial"/>
                <w:b/>
                <w:i/>
              </w:rPr>
              <w:t xml:space="preserve"> </w:t>
            </w:r>
            <w:r w:rsidRPr="000462AE">
              <w:rPr>
                <w:rFonts w:cs="Arial"/>
                <w:b/>
                <w:i/>
              </w:rPr>
              <w:t>Bez činnosti MAS by řada projektů nevznikla.</w:t>
            </w:r>
          </w:p>
        </w:tc>
      </w:tr>
      <w:tr w:rsidR="00E71D1C" w:rsidRPr="00B65990" w14:paraId="0115B3F7" w14:textId="77777777" w:rsidTr="000B7D1E">
        <w:tc>
          <w:tcPr>
            <w:tcW w:w="9288" w:type="dxa"/>
            <w:gridSpan w:val="4"/>
            <w:shd w:val="clear" w:color="auto" w:fill="F2F2F2" w:themeFill="background1" w:themeFillShade="F2"/>
          </w:tcPr>
          <w:p w14:paraId="54CABF32" w14:textId="18D2A9BC" w:rsidR="00E71D1C" w:rsidRPr="00B65990" w:rsidRDefault="00E71D1C" w:rsidP="0096634D">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p>
        </w:tc>
      </w:tr>
      <w:tr w:rsidR="00E71D1C" w:rsidRPr="00C47EF8" w14:paraId="02058900" w14:textId="77777777" w:rsidTr="000B7D1E">
        <w:tc>
          <w:tcPr>
            <w:tcW w:w="3369" w:type="dxa"/>
            <w:vAlign w:val="center"/>
          </w:tcPr>
          <w:p w14:paraId="38A5B331" w14:textId="77777777" w:rsidR="00E71D1C" w:rsidRPr="00C47EF8" w:rsidRDefault="00E71D1C" w:rsidP="000B7D1E">
            <w:pPr>
              <w:spacing w:after="60"/>
              <w:jc w:val="center"/>
              <w:rPr>
                <w:rFonts w:cs="Arial"/>
                <w:b/>
              </w:rPr>
            </w:pPr>
            <w:r w:rsidRPr="00C47EF8">
              <w:rPr>
                <w:rFonts w:cs="Arial"/>
                <w:b/>
              </w:rPr>
              <w:lastRenderedPageBreak/>
              <w:t>Doporučení (aktivita, úprava SCLLD</w:t>
            </w:r>
            <w:r>
              <w:rPr>
                <w:rFonts w:cs="Arial"/>
                <w:b/>
              </w:rPr>
              <w:t xml:space="preserve"> apod.</w:t>
            </w:r>
            <w:r w:rsidRPr="00C47EF8">
              <w:rPr>
                <w:rFonts w:cs="Arial"/>
                <w:b/>
              </w:rPr>
              <w:t>)</w:t>
            </w:r>
          </w:p>
        </w:tc>
        <w:tc>
          <w:tcPr>
            <w:tcW w:w="1559" w:type="dxa"/>
            <w:vAlign w:val="center"/>
          </w:tcPr>
          <w:p w14:paraId="47D83BF0" w14:textId="77777777"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14:paraId="4D804306" w14:textId="77777777" w:rsidR="00E71D1C" w:rsidRPr="00C47EF8" w:rsidRDefault="00E71D1C" w:rsidP="000B7D1E">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4C98190B" w14:textId="77777777" w:rsidR="00E71D1C" w:rsidRPr="00016A5B"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14:paraId="649B9856" w14:textId="77777777" w:rsidTr="000B7D1E">
        <w:tc>
          <w:tcPr>
            <w:tcW w:w="3369" w:type="dxa"/>
          </w:tcPr>
          <w:p w14:paraId="29657BD9" w14:textId="6ED5AA1A" w:rsidR="00E71D1C" w:rsidRPr="00C47EF8" w:rsidRDefault="000462AE" w:rsidP="00B42304">
            <w:pPr>
              <w:pStyle w:val="Odstavecseseznamem"/>
              <w:numPr>
                <w:ilvl w:val="0"/>
                <w:numId w:val="40"/>
              </w:numPr>
              <w:spacing w:after="60"/>
              <w:ind w:left="455"/>
              <w:rPr>
                <w:rFonts w:ascii="Arial" w:hAnsi="Arial" w:cs="Arial"/>
              </w:rPr>
            </w:pPr>
            <w:r w:rsidRPr="00212AE1">
              <w:rPr>
                <w:rFonts w:ascii="Arial" w:hAnsi="Arial" w:cs="Arial"/>
                <w:sz w:val="22"/>
                <w:szCs w:val="22"/>
              </w:rPr>
              <w:t>Pokračování v podpoře zapojování veřejnosti při přípravě a realizaci projektu.</w:t>
            </w:r>
          </w:p>
        </w:tc>
        <w:tc>
          <w:tcPr>
            <w:tcW w:w="1559" w:type="dxa"/>
          </w:tcPr>
          <w:p w14:paraId="354D0C2D" w14:textId="1AB67CD5" w:rsidR="00E71D1C" w:rsidRPr="00C47EF8" w:rsidRDefault="000462AE" w:rsidP="000B7D1E">
            <w:pPr>
              <w:spacing w:after="60"/>
              <w:rPr>
                <w:rFonts w:cs="Arial"/>
              </w:rPr>
            </w:pPr>
            <w:r>
              <w:rPr>
                <w:rFonts w:cs="Arial"/>
              </w:rPr>
              <w:t>Průběžně</w:t>
            </w:r>
          </w:p>
        </w:tc>
        <w:tc>
          <w:tcPr>
            <w:tcW w:w="1984" w:type="dxa"/>
          </w:tcPr>
          <w:p w14:paraId="67D8EABE" w14:textId="7491DEF7" w:rsidR="00E71D1C" w:rsidRPr="00C47EF8" w:rsidRDefault="000462AE" w:rsidP="000B7D1E">
            <w:pPr>
              <w:spacing w:after="60"/>
              <w:rPr>
                <w:rFonts w:cs="Arial"/>
              </w:rPr>
            </w:pPr>
            <w:r>
              <w:rPr>
                <w:rFonts w:cs="Arial"/>
              </w:rPr>
              <w:t>Kancelář MAS</w:t>
            </w:r>
          </w:p>
        </w:tc>
        <w:tc>
          <w:tcPr>
            <w:tcW w:w="2376" w:type="dxa"/>
          </w:tcPr>
          <w:p w14:paraId="07B27768" w14:textId="66596B38" w:rsidR="00E71D1C" w:rsidRPr="00C47EF8" w:rsidRDefault="00952591" w:rsidP="000B7D1E">
            <w:pPr>
              <w:spacing w:after="60"/>
              <w:rPr>
                <w:rFonts w:cs="Arial"/>
              </w:rPr>
            </w:pPr>
            <w:r>
              <w:rPr>
                <w:rFonts w:cs="Arial"/>
              </w:rPr>
              <w:t>Probíhala podpora zapojení veřejnosti při přípravě projektů.</w:t>
            </w:r>
          </w:p>
        </w:tc>
      </w:tr>
    </w:tbl>
    <w:p w14:paraId="14CAD45B" w14:textId="77777777" w:rsidR="00CE647F" w:rsidRPr="00CD77B2" w:rsidRDefault="00CE647F" w:rsidP="00CE647F">
      <w:pPr>
        <w:pStyle w:val="Nadpis2"/>
        <w:numPr>
          <w:ilvl w:val="1"/>
          <w:numId w:val="0"/>
        </w:numPr>
      </w:pPr>
      <w:bookmarkStart w:id="146" w:name="_Toc201731990"/>
      <w:r w:rsidRPr="00CD77B2">
        <w:t>Odpovědi na evaluační podotázky</w:t>
      </w:r>
      <w:bookmarkEnd w:id="145"/>
      <w:bookmarkEnd w:id="1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9"/>
        <w:gridCol w:w="4293"/>
      </w:tblGrid>
      <w:tr w:rsidR="00CE647F" w:rsidRPr="000F7C8E" w14:paraId="3F6168D5" w14:textId="77777777" w:rsidTr="00EC4982">
        <w:tc>
          <w:tcPr>
            <w:tcW w:w="9212" w:type="dxa"/>
            <w:gridSpan w:val="2"/>
            <w:shd w:val="clear" w:color="auto" w:fill="F2F2F2" w:themeFill="background1" w:themeFillShade="F2"/>
          </w:tcPr>
          <w:p w14:paraId="5B3FF330" w14:textId="4ADE4F47" w:rsidR="00CE647F" w:rsidRPr="00DC10F6" w:rsidRDefault="002F1D88" w:rsidP="00DC10F6">
            <w:pPr>
              <w:spacing w:after="60"/>
              <w:rPr>
                <w:rFonts w:cs="Arial"/>
                <w:b/>
                <w:color w:val="000000" w:themeColor="text1"/>
              </w:rPr>
            </w:pPr>
            <w:r w:rsidRPr="002F1D88">
              <w:rPr>
                <w:rFonts w:cs="Arial"/>
                <w:b/>
                <w:color w:val="000000" w:themeColor="text1"/>
              </w:rPr>
              <w:t xml:space="preserve">C.6.1) Do jaké míry vedly projekty v jednotlivých Programových rámcích ke zlepšení místní správy, tj. vyššímu zapojení veřejnosti a cílových skupin do přípravy projektu, respektive formulace problémů a potřeb? </w:t>
            </w:r>
          </w:p>
        </w:tc>
      </w:tr>
      <w:tr w:rsidR="00CE647F" w:rsidRPr="00CD77B2" w14:paraId="08AFE54B" w14:textId="77777777" w:rsidTr="00EC4982">
        <w:tc>
          <w:tcPr>
            <w:tcW w:w="9212" w:type="dxa"/>
            <w:gridSpan w:val="2"/>
          </w:tcPr>
          <w:p w14:paraId="16FF8401" w14:textId="3707545D" w:rsidR="00CE647F" w:rsidRDefault="00CE647F" w:rsidP="00F223F7">
            <w:pPr>
              <w:spacing w:after="60"/>
              <w:rPr>
                <w:rFonts w:cs="Arial"/>
              </w:rPr>
            </w:pPr>
            <w:r w:rsidRPr="00CD77B2">
              <w:rPr>
                <w:rFonts w:cs="Arial"/>
              </w:rPr>
              <w:t xml:space="preserve">Odpověď: </w:t>
            </w:r>
          </w:p>
          <w:p w14:paraId="144C7476" w14:textId="77777777" w:rsidR="00952591" w:rsidRPr="006E4354" w:rsidRDefault="00952591" w:rsidP="00952591">
            <w:pPr>
              <w:rPr>
                <w:b/>
                <w:bCs/>
              </w:rPr>
            </w:pPr>
            <w:r w:rsidRPr="006E4354">
              <w:rPr>
                <w:b/>
                <w:bCs/>
              </w:rPr>
              <w:t>IROP</w:t>
            </w:r>
          </w:p>
          <w:p w14:paraId="541C9687" w14:textId="77777777" w:rsidR="00952591" w:rsidRPr="00952591" w:rsidRDefault="00952591" w:rsidP="00952591">
            <w:pPr>
              <w:rPr>
                <w:bCs/>
              </w:rPr>
            </w:pPr>
            <w:r w:rsidRPr="00952591">
              <w:rPr>
                <w:bCs/>
              </w:rPr>
              <w:t>Realizované projekty v rámci programové rámce IROP přispěly ke zlepšení místní správy především zprostředkovaně – tedy skrze efekty, které se promítly do každodenního fungování obcí, veřejných institucí a života jejich obyvatel. Přímé zapojení veřejnosti a cílových skupin do přípravy projektů nebo do formulace problémů a potřeb bylo jen výjimečně součástí samotné realizace. Účast veřejnosti se často odehrávala spíše ve formě běžné komunikace mezi obcemi a dalšími aktéry než prostřednictvím systematické participace.</w:t>
            </w:r>
          </w:p>
          <w:p w14:paraId="67C793B4" w14:textId="77777777" w:rsidR="00952591" w:rsidRPr="00952591" w:rsidRDefault="00952591" w:rsidP="00952591">
            <w:pPr>
              <w:rPr>
                <w:bCs/>
              </w:rPr>
            </w:pPr>
            <w:r w:rsidRPr="00952591">
              <w:rPr>
                <w:bCs/>
              </w:rPr>
              <w:t>Příkladem cílenější spolupráce může být oblast sociálních služeb, kde byla identifikována pravidelná komunikace s obcemi a zapojení vedoucí služby do komunitního plánování v rámci správních obvodů obcí s rozšířenou působností. V těchto případech byly potřeby cílových skupin reflektovány na základě zkušeností z praxe a aktivní spolupráce v území.</w:t>
            </w:r>
          </w:p>
          <w:p w14:paraId="6E7A5859" w14:textId="77777777" w:rsidR="00952591" w:rsidRPr="00952591" w:rsidRDefault="00952591" w:rsidP="00952591">
            <w:pPr>
              <w:rPr>
                <w:bCs/>
              </w:rPr>
            </w:pPr>
            <w:r w:rsidRPr="00952591">
              <w:rPr>
                <w:bCs/>
              </w:rPr>
              <w:t>U jiných typů projektů, například u dopravní infrastruktury nebo investic do veřejných budov, lze zapojení veřejnosti odvodit spíše nepřímo – z toho, že projekty reagovaly na obecně sdílené problémy, jako je nedostatečná kapacita mateřských škol, potřeba volnočasových aktivit pro děti a mládež, nízká průjezdnost důležitých komunikací nebo chybějící cyklostezky.</w:t>
            </w:r>
          </w:p>
          <w:p w14:paraId="669C471D" w14:textId="2E2A9EA5" w:rsidR="00952591" w:rsidRPr="00854532" w:rsidRDefault="00952591" w:rsidP="00952591">
            <w:pPr>
              <w:rPr>
                <w:b/>
                <w:bCs/>
              </w:rPr>
            </w:pPr>
            <w:r w:rsidRPr="00952591">
              <w:rPr>
                <w:bCs/>
              </w:rPr>
              <w:t>Celkově lze říci, že přidaná hodnota projektů spočívá spíše v posilování funkcí a kapacit místní správy a ve zvyšování kvality prostředí než ve výrazném rozšíření participace. Přesto se objevují dílčí příklady, kdy došlo ke smysluplnému zapojení aktérů nebo kdy projekty posílily komunitní vazby.</w:t>
            </w:r>
          </w:p>
          <w:p w14:paraId="2F3C5664" w14:textId="320FA4AD" w:rsidR="00952591" w:rsidRDefault="00952591" w:rsidP="00F223F7">
            <w:pPr>
              <w:spacing w:after="60"/>
              <w:rPr>
                <w:rFonts w:cs="Arial"/>
              </w:rPr>
            </w:pPr>
          </w:p>
          <w:p w14:paraId="0E97A63E" w14:textId="77777777" w:rsidR="00952591" w:rsidRPr="006E4354" w:rsidRDefault="00952591" w:rsidP="00952591">
            <w:pPr>
              <w:rPr>
                <w:b/>
                <w:bCs/>
              </w:rPr>
            </w:pPr>
            <w:r w:rsidRPr="006E4354">
              <w:rPr>
                <w:b/>
                <w:bCs/>
              </w:rPr>
              <w:t>OP ŽP</w:t>
            </w:r>
          </w:p>
          <w:p w14:paraId="6AD1470D" w14:textId="23269BE0" w:rsidR="00952591" w:rsidRDefault="00952591" w:rsidP="00952591">
            <w:pPr>
              <w:rPr>
                <w:bCs/>
              </w:rPr>
            </w:pPr>
            <w:r w:rsidRPr="00952591">
              <w:rPr>
                <w:bCs/>
              </w:rPr>
              <w:t>U programového rámce Operační programu Životní prostředí projekty přispěly k oživení veřejného prostoru a rozšíření možností pro trávení volného času obyvatel. Přímé zapojení veřejnosti či cílových skupin do samotné přípravy projektu nebo do identifikace potřeb nebylo výslovně provedeno. Nicméně záměr i výsledky jsou výsledkem zohlednění místních zájmů a komunitních potřeb.</w:t>
            </w:r>
          </w:p>
          <w:p w14:paraId="1B36B8CB" w14:textId="62A2BBE0" w:rsidR="00952591" w:rsidRDefault="00952591" w:rsidP="00952591">
            <w:pPr>
              <w:rPr>
                <w:bCs/>
              </w:rPr>
            </w:pPr>
          </w:p>
          <w:p w14:paraId="41071384" w14:textId="77777777" w:rsidR="00952591" w:rsidRPr="006E4354" w:rsidRDefault="00952591" w:rsidP="00952591">
            <w:pPr>
              <w:rPr>
                <w:b/>
                <w:bCs/>
              </w:rPr>
            </w:pPr>
            <w:r w:rsidRPr="006E4354">
              <w:rPr>
                <w:b/>
                <w:bCs/>
              </w:rPr>
              <w:t>PRV</w:t>
            </w:r>
          </w:p>
          <w:p w14:paraId="478479BC" w14:textId="77777777" w:rsidR="00952591" w:rsidRPr="00952591" w:rsidRDefault="00952591" w:rsidP="00952591">
            <w:pPr>
              <w:rPr>
                <w:bCs/>
              </w:rPr>
            </w:pPr>
            <w:r w:rsidRPr="00952591">
              <w:rPr>
                <w:bCs/>
              </w:rPr>
              <w:t xml:space="preserve">U programového rámce Program rozvoje venkova byla míra zapojení veřejnosti a cílových skupin do přípravy projektů spíše nízká až nulová. Některé projekty byly technického rázu, </w:t>
            </w:r>
            <w:r w:rsidRPr="00952591">
              <w:rPr>
                <w:bCs/>
              </w:rPr>
              <w:lastRenderedPageBreak/>
              <w:t>jako například instalace jednoduchého zařízení, kde nebyl prostor ani potřeba pro širší participaci. V jiných případech šlo o projekty zajišťované příjemcem samostatně, bez přímé konzultace s veřejností, i když s pozitivními dopady pro okolí.</w:t>
            </w:r>
          </w:p>
          <w:p w14:paraId="403EEAE0" w14:textId="77777777" w:rsidR="00952591" w:rsidRPr="00952591" w:rsidRDefault="00952591" w:rsidP="00952591">
            <w:pPr>
              <w:rPr>
                <w:bCs/>
              </w:rPr>
            </w:pPr>
            <w:r w:rsidRPr="00952591">
              <w:rPr>
                <w:bCs/>
              </w:rPr>
              <w:t>Přesto lze v některých případech pozorovat zprostředkované přínosy, které vedou k většímu propojení obcí, zvýšení bezpečnosti nebo zlepšení podmínek pro trávení volného času – např. díky nové cestě přístupné i pro inline bruslaře a rodiny s dětmi. Veřejnost nebyla do plánování zapojena, ale výsledky projektů mají komunitní charakter a motivují k využívání prostoru.</w:t>
            </w:r>
          </w:p>
          <w:p w14:paraId="48C57B73" w14:textId="77777777" w:rsidR="00952591" w:rsidRPr="00952591" w:rsidRDefault="00952591" w:rsidP="00952591">
            <w:pPr>
              <w:rPr>
                <w:bCs/>
              </w:rPr>
            </w:pPr>
            <w:r w:rsidRPr="00952591">
              <w:rPr>
                <w:bCs/>
              </w:rPr>
              <w:t>Dalším příkladem je projekt malé vodní nádrže, který přinesl nejen ekologické přínosy, ale také posílil vztah místních obyvatel ke krajině. Přestože nebyl participativně připravován, stal se spontánně navštěvovaným a oceňovaným místem, kde se setkává veřejnost i myslivci. Tím projekt nepřímo podpořil komunitní vazby a vytvořil prostor pro aktivní využívání krajiny.</w:t>
            </w:r>
          </w:p>
          <w:p w14:paraId="5B1DD014" w14:textId="15FE86C5" w:rsidR="00952591" w:rsidRDefault="00952591" w:rsidP="00952591">
            <w:pPr>
              <w:rPr>
                <w:bCs/>
              </w:rPr>
            </w:pPr>
            <w:r w:rsidRPr="00952591">
              <w:rPr>
                <w:bCs/>
              </w:rPr>
              <w:t>Shrnuto, přímá participace při plánování většinou chyběla, ale některé projekty vytvořily podmínky pro následné využívání a přijetí ze strany obyvatel.</w:t>
            </w:r>
          </w:p>
          <w:p w14:paraId="6084EF95" w14:textId="7039186C" w:rsidR="00952591" w:rsidRDefault="00952591" w:rsidP="00952591">
            <w:pPr>
              <w:rPr>
                <w:bCs/>
              </w:rPr>
            </w:pPr>
          </w:p>
          <w:p w14:paraId="5D88F87B" w14:textId="77777777" w:rsidR="00952591" w:rsidRPr="006E4354" w:rsidRDefault="00952591" w:rsidP="00952591">
            <w:pPr>
              <w:rPr>
                <w:b/>
                <w:bCs/>
              </w:rPr>
            </w:pPr>
            <w:r w:rsidRPr="006E4354">
              <w:rPr>
                <w:b/>
                <w:bCs/>
              </w:rPr>
              <w:t>OPZ</w:t>
            </w:r>
          </w:p>
          <w:p w14:paraId="6AB16564" w14:textId="77777777" w:rsidR="00952591" w:rsidRPr="00952591" w:rsidRDefault="00952591" w:rsidP="00952591">
            <w:pPr>
              <w:rPr>
                <w:bCs/>
              </w:rPr>
            </w:pPr>
            <w:r w:rsidRPr="00952591">
              <w:rPr>
                <w:bCs/>
              </w:rPr>
              <w:t>Zapojení veřejnosti a cílových skupin do přípravy projektů v rámci Programového rámce Operačního programu Zaměstnanost bylo často nepřímé, ale výsledky prokazují, že byly dobře zacílené na reálné potřeby obyvatel i celého regionu. Projekty přinesly konkrétní efekty nejen cílovým skupinám, ale i širší komunitě – posílily komunitní soudržnost.</w:t>
            </w:r>
          </w:p>
          <w:p w14:paraId="328B9DF2" w14:textId="77777777" w:rsidR="00952591" w:rsidRPr="00952591" w:rsidRDefault="00952591" w:rsidP="00952591">
            <w:pPr>
              <w:rPr>
                <w:bCs/>
              </w:rPr>
            </w:pPr>
            <w:r w:rsidRPr="00952591">
              <w:rPr>
                <w:bCs/>
              </w:rPr>
              <w:t>Celkově lze říct, že i bez intenzivního veřejného zapojení projekty dobře reagovaly na místní potřeby a přinesly pozitivní změny s dopadem na více úrovních – od jednotlivce, přes rodinu, komunitu až po místní samosprávy a ekonomiku.</w:t>
            </w:r>
          </w:p>
          <w:p w14:paraId="6377DEEC" w14:textId="77777777" w:rsidR="00CE647F" w:rsidRPr="00CD77B2" w:rsidRDefault="00CE647F" w:rsidP="00F223F7">
            <w:pPr>
              <w:spacing w:after="60"/>
              <w:rPr>
                <w:rFonts w:cs="Arial"/>
              </w:rPr>
            </w:pPr>
          </w:p>
        </w:tc>
      </w:tr>
      <w:tr w:rsidR="00D30908" w:rsidRPr="00CD77B2" w14:paraId="68A4FFB7" w14:textId="77777777" w:rsidTr="00EC4982">
        <w:tc>
          <w:tcPr>
            <w:tcW w:w="9212" w:type="dxa"/>
            <w:gridSpan w:val="2"/>
            <w:shd w:val="clear" w:color="auto" w:fill="F2F2F2" w:themeFill="background1" w:themeFillShade="F2"/>
          </w:tcPr>
          <w:p w14:paraId="3E94AC5B" w14:textId="06A034BB" w:rsidR="001126BA" w:rsidRPr="00DC10F6" w:rsidRDefault="00D30908">
            <w:pPr>
              <w:spacing w:after="60"/>
              <w:rPr>
                <w:rFonts w:cs="Arial"/>
                <w:b/>
                <w:color w:val="000000" w:themeColor="text1"/>
              </w:rPr>
            </w:pPr>
            <w:r w:rsidRPr="00D30908">
              <w:rPr>
                <w:rFonts w:cs="Arial"/>
                <w:b/>
                <w:color w:val="000000" w:themeColor="text1"/>
              </w:rPr>
              <w:lastRenderedPageBreak/>
              <w:t>C.6.2) Do jaké míry přispěly intervence (projekty) v jednotlivých Programových rámcích k posílení sociálního kapitálu</w:t>
            </w:r>
            <w:r>
              <w:rPr>
                <w:rStyle w:val="Znakapoznpodarou"/>
                <w:b/>
                <w:color w:val="000000" w:themeColor="text1"/>
              </w:rPr>
              <w:footnoteReference w:id="15"/>
            </w:r>
            <w:r w:rsidRPr="00D30908">
              <w:rPr>
                <w:rFonts w:cs="Arial"/>
                <w:b/>
                <w:color w:val="000000" w:themeColor="text1"/>
              </w:rPr>
              <w:t xml:space="preserve"> v území MAS? </w:t>
            </w:r>
          </w:p>
        </w:tc>
      </w:tr>
      <w:tr w:rsidR="00D30908" w:rsidRPr="00CD77B2" w14:paraId="5D8C4A8B" w14:textId="77777777" w:rsidTr="00EC4982">
        <w:tc>
          <w:tcPr>
            <w:tcW w:w="9212" w:type="dxa"/>
            <w:gridSpan w:val="2"/>
          </w:tcPr>
          <w:p w14:paraId="1CF2F576" w14:textId="691EAA15" w:rsidR="00D30908" w:rsidRDefault="00D30908" w:rsidP="00C47F8A">
            <w:pPr>
              <w:spacing w:after="60"/>
              <w:rPr>
                <w:rFonts w:cs="Arial"/>
              </w:rPr>
            </w:pPr>
            <w:r w:rsidRPr="00CD77B2">
              <w:rPr>
                <w:rFonts w:cs="Arial"/>
              </w:rPr>
              <w:t xml:space="preserve">Odpověď: </w:t>
            </w:r>
          </w:p>
          <w:p w14:paraId="346A82B8" w14:textId="77777777" w:rsidR="00FD732B" w:rsidRPr="006E4354" w:rsidRDefault="00FD732B" w:rsidP="00FD732B">
            <w:pPr>
              <w:rPr>
                <w:b/>
                <w:bCs/>
              </w:rPr>
            </w:pPr>
            <w:r w:rsidRPr="006E4354">
              <w:rPr>
                <w:b/>
                <w:bCs/>
              </w:rPr>
              <w:t>IROP</w:t>
            </w:r>
          </w:p>
          <w:p w14:paraId="7525A329" w14:textId="77777777" w:rsidR="00FD732B" w:rsidRPr="00FD732B" w:rsidRDefault="00FD732B" w:rsidP="00FD732B">
            <w:pPr>
              <w:rPr>
                <w:bCs/>
              </w:rPr>
            </w:pPr>
            <w:r w:rsidRPr="00FD732B">
              <w:rPr>
                <w:bCs/>
              </w:rPr>
              <w:t>Z dostupných výpovědí z případových studií lze usoudit, že projekty realizované v rámci Programového rámce IROP přispěly k posílení sociálního kapitálu především skrze spolupráci mezi aktéry v území, sdílení zkušeností a prohlubování důvěry v místní instituce. Časté ocenění spolupráce s MAS (např. zjednodušení administrace, podpora při žádosti) ukazuje, že MAS funguje jako důvěryhodný prostředník a partner.</w:t>
            </w:r>
          </w:p>
          <w:p w14:paraId="3FF13F53" w14:textId="77777777" w:rsidR="00FD732B" w:rsidRPr="00FD732B" w:rsidRDefault="00FD732B" w:rsidP="00FD732B">
            <w:pPr>
              <w:rPr>
                <w:bCs/>
              </w:rPr>
            </w:pPr>
            <w:r w:rsidRPr="00FD732B">
              <w:rPr>
                <w:bCs/>
              </w:rPr>
              <w:t>Společné plánování (např. v případě trasování cyklostezky nebo školních projektů) posiluje schopnost dohodnout se.</w:t>
            </w:r>
          </w:p>
          <w:p w14:paraId="25172E7E" w14:textId="091C9DD8" w:rsidR="00FD732B" w:rsidRDefault="00FD732B" w:rsidP="00FD732B">
            <w:pPr>
              <w:rPr>
                <w:bCs/>
              </w:rPr>
            </w:pPr>
            <w:r w:rsidRPr="00FD732B">
              <w:rPr>
                <w:bCs/>
              </w:rPr>
              <w:t>Ačkoliv se objevují výtky vůči složitosti administrace nebo nízkým finančním limitům, celkově lze říci, že intervence přispívají k rozvoji území.</w:t>
            </w:r>
          </w:p>
          <w:p w14:paraId="29E013C1" w14:textId="2D2D76AB" w:rsidR="00FD732B" w:rsidRDefault="00FD732B" w:rsidP="00FD732B">
            <w:pPr>
              <w:rPr>
                <w:bCs/>
              </w:rPr>
            </w:pPr>
          </w:p>
          <w:p w14:paraId="79C84699" w14:textId="77777777" w:rsidR="00FD732B" w:rsidRPr="006E4354" w:rsidRDefault="00FD732B" w:rsidP="00FD732B">
            <w:pPr>
              <w:rPr>
                <w:b/>
                <w:bCs/>
              </w:rPr>
            </w:pPr>
            <w:r w:rsidRPr="006E4354">
              <w:rPr>
                <w:b/>
                <w:bCs/>
              </w:rPr>
              <w:lastRenderedPageBreak/>
              <w:t>OP ŽP</w:t>
            </w:r>
          </w:p>
          <w:p w14:paraId="134944DC" w14:textId="56037A2F" w:rsidR="00FD732B" w:rsidRDefault="00FD732B" w:rsidP="00FD732B">
            <w:pPr>
              <w:rPr>
                <w:bCs/>
              </w:rPr>
            </w:pPr>
            <w:r w:rsidRPr="00FD732B">
              <w:rPr>
                <w:bCs/>
              </w:rPr>
              <w:t>V programovém rámci OP ŽP nedošlo ve větší míře k posílení sociálního kapitálu, protože mo</w:t>
            </w:r>
            <w:r>
              <w:rPr>
                <w:bCs/>
              </w:rPr>
              <w:t>žnosti intervencí byly omezené.</w:t>
            </w:r>
          </w:p>
          <w:p w14:paraId="5E734FCA" w14:textId="2D3F2561" w:rsidR="00FD732B" w:rsidRDefault="00FD732B" w:rsidP="00FD732B">
            <w:pPr>
              <w:rPr>
                <w:bCs/>
              </w:rPr>
            </w:pPr>
          </w:p>
          <w:p w14:paraId="23D31314" w14:textId="77777777" w:rsidR="00FD732B" w:rsidRPr="006E4354" w:rsidRDefault="00FD732B" w:rsidP="00FD732B">
            <w:pPr>
              <w:rPr>
                <w:b/>
                <w:bCs/>
              </w:rPr>
            </w:pPr>
            <w:r w:rsidRPr="006E4354">
              <w:rPr>
                <w:b/>
                <w:bCs/>
              </w:rPr>
              <w:t>PRV</w:t>
            </w:r>
          </w:p>
          <w:p w14:paraId="738FA979" w14:textId="77777777" w:rsidR="00FD732B" w:rsidRPr="00FD732B" w:rsidRDefault="00FD732B" w:rsidP="00FD732B">
            <w:pPr>
              <w:rPr>
                <w:bCs/>
              </w:rPr>
            </w:pPr>
            <w:r w:rsidRPr="00FD732B">
              <w:rPr>
                <w:bCs/>
              </w:rPr>
              <w:t>Z případových studií vyplývá, že projekty přispěly k posílení sociálního kapitálu v území MAS. Dochází k propojování aktérů, sdílení zkušeností a vzájemné podpoře, zejména mezi zemědělci. Byly např. zmíněny konkrétní zmínky o neformálním předávání know-how a rad ohledně administrace.</w:t>
            </w:r>
          </w:p>
          <w:p w14:paraId="69658489" w14:textId="77777777" w:rsidR="00FD732B" w:rsidRPr="00FD732B" w:rsidRDefault="00FD732B" w:rsidP="00FD732B">
            <w:pPr>
              <w:rPr>
                <w:bCs/>
              </w:rPr>
            </w:pPr>
            <w:r w:rsidRPr="00FD732B">
              <w:rPr>
                <w:bCs/>
              </w:rPr>
              <w:t>Projekty rovněž podporují spolupráci mezi soukromým a veřejným sektorem (např. výsadby realizované ve spolupráci s obcí nebo koordinace s komplexními pozemkovými úpravami), což napomáhá posilování horizontálních i vertikálních vazeb v území.</w:t>
            </w:r>
          </w:p>
          <w:p w14:paraId="769A6617" w14:textId="1AD86065" w:rsidR="00FD732B" w:rsidRDefault="00FD732B" w:rsidP="00FD732B">
            <w:pPr>
              <w:rPr>
                <w:bCs/>
              </w:rPr>
            </w:pPr>
            <w:r w:rsidRPr="00FD732B">
              <w:rPr>
                <w:bCs/>
              </w:rPr>
              <w:t>Navazování kontaktů a prohlubování spolupráce přispívá ke zvyšování sociálního kapitálu.</w:t>
            </w:r>
          </w:p>
          <w:p w14:paraId="79F6D483" w14:textId="2F3B1BFB" w:rsidR="00FD732B" w:rsidRDefault="00FD732B" w:rsidP="00FD732B">
            <w:pPr>
              <w:rPr>
                <w:bCs/>
              </w:rPr>
            </w:pPr>
          </w:p>
          <w:p w14:paraId="708F8E6C" w14:textId="77777777" w:rsidR="00FD732B" w:rsidRPr="006E4354" w:rsidRDefault="00FD732B" w:rsidP="00FD732B">
            <w:pPr>
              <w:rPr>
                <w:b/>
                <w:bCs/>
              </w:rPr>
            </w:pPr>
            <w:r w:rsidRPr="006E4354">
              <w:rPr>
                <w:b/>
                <w:bCs/>
              </w:rPr>
              <w:t>OPZ</w:t>
            </w:r>
          </w:p>
          <w:p w14:paraId="2FBF6B83" w14:textId="4B13A9C6" w:rsidR="00D30908" w:rsidRPr="00DC10F6" w:rsidRDefault="00FD732B" w:rsidP="00DC10F6">
            <w:pPr>
              <w:rPr>
                <w:bCs/>
              </w:rPr>
            </w:pPr>
            <w:r w:rsidRPr="00FD732B">
              <w:rPr>
                <w:bCs/>
              </w:rPr>
              <w:t>Z těchto projektů je patrné, že přispěly k posílení sociálního kapitálu především prostřednictvím posílení důvěry mezi poskytovateli služeb a cílovými skupinami, rozšiřováním dostupnosti podpory a udržováním vazeb v komunitě i po skončení projektu. Dosažení zvýšení sociálního kapitálu napřímo z případových studií nevyplývá.</w:t>
            </w:r>
          </w:p>
        </w:tc>
      </w:tr>
      <w:tr w:rsidR="00D30908" w:rsidRPr="00CD77B2" w14:paraId="026056CF" w14:textId="77777777" w:rsidTr="00EC4982">
        <w:tc>
          <w:tcPr>
            <w:tcW w:w="9212" w:type="dxa"/>
            <w:gridSpan w:val="2"/>
            <w:shd w:val="clear" w:color="auto" w:fill="F2F2F2" w:themeFill="background1" w:themeFillShade="F2"/>
          </w:tcPr>
          <w:p w14:paraId="0DF81C3F" w14:textId="552AE946" w:rsidR="00D30908" w:rsidRPr="00DC10F6" w:rsidRDefault="00EC4982" w:rsidP="00D87FE1">
            <w:pPr>
              <w:spacing w:after="60"/>
              <w:rPr>
                <w:rFonts w:cs="Arial"/>
                <w:b/>
                <w:color w:val="000000" w:themeColor="text1"/>
              </w:rPr>
            </w:pPr>
            <w:r>
              <w:rPr>
                <w:rFonts w:cs="Arial"/>
                <w:b/>
                <w:color w:val="000000" w:themeColor="text1"/>
              </w:rPr>
              <w:lastRenderedPageBreak/>
              <w:t>C.6.3</w:t>
            </w:r>
            <w:r w:rsidR="00D30908" w:rsidRPr="00D30908">
              <w:rPr>
                <w:rFonts w:cs="Arial"/>
                <w:b/>
                <w:color w:val="000000" w:themeColor="text1"/>
              </w:rPr>
              <w:t xml:space="preserve">) Do jaké míry MAS přispěla k inovativnosti projektů?  </w:t>
            </w:r>
            <w:r w:rsidR="00D30908" w:rsidRPr="00E540EF">
              <w:rPr>
                <w:rFonts w:cs="Arial"/>
                <w:b/>
                <w:color w:val="000000" w:themeColor="text1"/>
              </w:rPr>
              <w:t xml:space="preserve"> </w:t>
            </w:r>
          </w:p>
        </w:tc>
      </w:tr>
      <w:tr w:rsidR="00D30908" w:rsidRPr="00CD77B2" w14:paraId="55217DDB" w14:textId="77777777" w:rsidTr="00EC4982">
        <w:tc>
          <w:tcPr>
            <w:tcW w:w="9212" w:type="dxa"/>
            <w:gridSpan w:val="2"/>
          </w:tcPr>
          <w:p w14:paraId="44EF0656" w14:textId="71B25021" w:rsidR="00D30908" w:rsidRDefault="00D30908" w:rsidP="00C47F8A">
            <w:pPr>
              <w:spacing w:after="60"/>
              <w:rPr>
                <w:rFonts w:cs="Arial"/>
              </w:rPr>
            </w:pPr>
            <w:r w:rsidRPr="00CD77B2">
              <w:rPr>
                <w:rFonts w:cs="Arial"/>
              </w:rPr>
              <w:t xml:space="preserve">Odpověď: </w:t>
            </w:r>
          </w:p>
          <w:p w14:paraId="1F58DE4C" w14:textId="77777777" w:rsidR="00FD732B" w:rsidRPr="006E4354" w:rsidRDefault="00FD732B" w:rsidP="00FD732B">
            <w:pPr>
              <w:rPr>
                <w:b/>
                <w:bCs/>
              </w:rPr>
            </w:pPr>
            <w:r w:rsidRPr="006E4354">
              <w:rPr>
                <w:b/>
                <w:bCs/>
              </w:rPr>
              <w:t>IROP</w:t>
            </w:r>
          </w:p>
          <w:p w14:paraId="2F54C4CE" w14:textId="7B6CE0E5" w:rsidR="00FD732B" w:rsidRDefault="00FD732B" w:rsidP="00FD732B">
            <w:r>
              <w:t>V programovém rámci IROP</w:t>
            </w:r>
            <w:r w:rsidRPr="001D1C47">
              <w:t xml:space="preserve"> se inovativnost projevuje jen výjimečně. Částečné prvky inovace vykazuje projekt parkoviště v Křenovicích, který propojuje dopravní infrastrukturu s podporou udržitelné mobility, a také revitalizace zámeckého parku ve Slavkově, kde lze uvažovat o inovativním přístupu k prezentaci a ochraně kulturního dědictví. Ostatní projekty – výstavba cyklostezky, chodníků, rozšiřování školních a sociálních kapacit či zlepšení vybavenosti škol – jsou sice přínosné a často nezbytné, nicméně využívají běžné a osvědčené postupy bez zřejmých inovativních prvků.</w:t>
            </w:r>
          </w:p>
          <w:p w14:paraId="1AFC99AE" w14:textId="1D2D828B" w:rsidR="00FD732B" w:rsidRDefault="00FD732B" w:rsidP="00FD732B"/>
          <w:p w14:paraId="7C1EB631" w14:textId="77777777" w:rsidR="00FD732B" w:rsidRDefault="00FD732B" w:rsidP="00FD732B">
            <w:pPr>
              <w:rPr>
                <w:b/>
                <w:bCs/>
              </w:rPr>
            </w:pPr>
            <w:r w:rsidRPr="006E4354">
              <w:rPr>
                <w:b/>
                <w:bCs/>
              </w:rPr>
              <w:t>OP ŽP</w:t>
            </w:r>
          </w:p>
          <w:p w14:paraId="41405E67" w14:textId="51AA364D" w:rsidR="00FD732B" w:rsidRDefault="00FD732B" w:rsidP="00FD732B">
            <w:pPr>
              <w:rPr>
                <w:bCs/>
              </w:rPr>
            </w:pPr>
            <w:r w:rsidRPr="00FD732B">
              <w:rPr>
                <w:bCs/>
              </w:rPr>
              <w:t>V programovém rámci OP ŽP nelze identifikovat žádné výrazně inovativní řešení.</w:t>
            </w:r>
          </w:p>
          <w:p w14:paraId="09F1F90C" w14:textId="549A991F" w:rsidR="00FD732B" w:rsidRDefault="00FD732B" w:rsidP="00FD732B">
            <w:pPr>
              <w:rPr>
                <w:bCs/>
              </w:rPr>
            </w:pPr>
          </w:p>
          <w:p w14:paraId="05B1EC18" w14:textId="77777777" w:rsidR="00FD732B" w:rsidRDefault="00FD732B" w:rsidP="00FD732B">
            <w:pPr>
              <w:rPr>
                <w:b/>
                <w:bCs/>
              </w:rPr>
            </w:pPr>
            <w:r w:rsidRPr="006E4354">
              <w:rPr>
                <w:b/>
                <w:bCs/>
              </w:rPr>
              <w:t>PRV</w:t>
            </w:r>
          </w:p>
          <w:p w14:paraId="15BB1A2E" w14:textId="77777777" w:rsidR="00FD732B" w:rsidRPr="00FD732B" w:rsidRDefault="00FD732B" w:rsidP="00FD732B">
            <w:pPr>
              <w:rPr>
                <w:bCs/>
              </w:rPr>
            </w:pPr>
            <w:r w:rsidRPr="00FD732B">
              <w:rPr>
                <w:bCs/>
              </w:rPr>
              <w:t xml:space="preserve">Ve většině případů u programového rámce PRV není konkrétní inovativnost projektů explicitně popsána nebo zdokumentována. Projekty se soustředí především na tradiční přístupy k rozvoji podnikání a regionálních aktivit. Inovativní prvky lze pozorovat např. u nového podnikatelského subjektu v zemědělském </w:t>
            </w:r>
            <w:proofErr w:type="gramStart"/>
            <w:r w:rsidRPr="00FD732B">
              <w:rPr>
                <w:bCs/>
              </w:rPr>
              <w:t>zpracování - vytvoření</w:t>
            </w:r>
            <w:proofErr w:type="gramEnd"/>
            <w:r w:rsidRPr="00FD732B">
              <w:rPr>
                <w:bCs/>
              </w:rPr>
              <w:t xml:space="preserve"> konkurenceschopného podniku představuje určitou míru inovace, když využívá moderní technologie nebo procesy.</w:t>
            </w:r>
          </w:p>
          <w:p w14:paraId="45E818CC" w14:textId="4E76E0FE" w:rsidR="00FD732B" w:rsidRDefault="00FD732B" w:rsidP="00FD732B">
            <w:pPr>
              <w:rPr>
                <w:bCs/>
              </w:rPr>
            </w:pPr>
            <w:r w:rsidRPr="00FD732B">
              <w:rPr>
                <w:bCs/>
              </w:rPr>
              <w:lastRenderedPageBreak/>
              <w:t xml:space="preserve">Dalším příkladem je komplexní přístup k péči o </w:t>
            </w:r>
            <w:proofErr w:type="gramStart"/>
            <w:r w:rsidRPr="00FD732B">
              <w:rPr>
                <w:bCs/>
              </w:rPr>
              <w:t>krajinu - realizace</w:t>
            </w:r>
            <w:proofErr w:type="gramEnd"/>
            <w:r w:rsidRPr="00FD732B">
              <w:rPr>
                <w:bCs/>
              </w:rPr>
              <w:t xml:space="preserve"> rozsáhlých revitalizačních opatření (výsadby, biokoridory, vodní nádrže) může představovat inovativní přístup k managementu krajiny.</w:t>
            </w:r>
          </w:p>
          <w:p w14:paraId="41A2453E" w14:textId="358DD216" w:rsidR="00FD732B" w:rsidRDefault="00FD732B" w:rsidP="00FD732B">
            <w:pPr>
              <w:rPr>
                <w:bCs/>
              </w:rPr>
            </w:pPr>
          </w:p>
          <w:p w14:paraId="33C7E710" w14:textId="77777777" w:rsidR="00FD732B" w:rsidRPr="006E4354" w:rsidRDefault="00FD732B" w:rsidP="00FD732B">
            <w:pPr>
              <w:rPr>
                <w:b/>
                <w:bCs/>
              </w:rPr>
            </w:pPr>
            <w:r w:rsidRPr="006E4354">
              <w:rPr>
                <w:b/>
                <w:bCs/>
              </w:rPr>
              <w:t>OPZ</w:t>
            </w:r>
          </w:p>
          <w:p w14:paraId="16F81453" w14:textId="77777777" w:rsidR="00FD732B" w:rsidRPr="00FD732B" w:rsidRDefault="00FD732B" w:rsidP="00FD732B">
            <w:pPr>
              <w:rPr>
                <w:bCs/>
              </w:rPr>
            </w:pPr>
            <w:r w:rsidRPr="00FD732B">
              <w:rPr>
                <w:bCs/>
              </w:rPr>
              <w:t>Projekty vykazují střední až vysokou míru inovativnosti, zejména v oblasti sociálních inovací a flexibilních řešení zaměstnanosti. Inovativnost se projevuje především v metodických přístupech, kombinaci různých forem podpory a přizpůsobení řešení specifickým potřebám venkovských oblastí a cílových skupin.</w:t>
            </w:r>
          </w:p>
          <w:p w14:paraId="20D2E17F" w14:textId="77777777" w:rsidR="00D30908" w:rsidRPr="00CD77B2" w:rsidRDefault="00D30908" w:rsidP="00C47F8A">
            <w:pPr>
              <w:spacing w:after="60"/>
              <w:rPr>
                <w:rFonts w:cs="Arial"/>
              </w:rPr>
            </w:pPr>
          </w:p>
        </w:tc>
      </w:tr>
      <w:tr w:rsidR="00AD1F26" w:rsidRPr="00CD77B2" w14:paraId="0249E135" w14:textId="77777777" w:rsidTr="00EC4982">
        <w:tc>
          <w:tcPr>
            <w:tcW w:w="9212" w:type="dxa"/>
            <w:gridSpan w:val="2"/>
            <w:shd w:val="clear" w:color="auto" w:fill="F2F2F2" w:themeFill="background1" w:themeFillShade="F2"/>
          </w:tcPr>
          <w:p w14:paraId="52542CDC" w14:textId="1664EAC7" w:rsidR="00AD1F26" w:rsidRPr="00DC10F6" w:rsidRDefault="00EC4982" w:rsidP="00AD1F26">
            <w:pPr>
              <w:spacing w:after="60"/>
              <w:rPr>
                <w:rFonts w:cs="Arial"/>
                <w:b/>
                <w:color w:val="000000" w:themeColor="text1"/>
              </w:rPr>
            </w:pPr>
            <w:r>
              <w:rPr>
                <w:rFonts w:cs="Arial"/>
                <w:b/>
                <w:color w:val="000000" w:themeColor="text1"/>
              </w:rPr>
              <w:lastRenderedPageBreak/>
              <w:t>C.6.4</w:t>
            </w:r>
            <w:r w:rsidR="00AD1F26" w:rsidRPr="00AD1F26">
              <w:rPr>
                <w:rFonts w:cs="Arial"/>
                <w:b/>
                <w:color w:val="000000" w:themeColor="text1"/>
              </w:rPr>
              <w:t xml:space="preserve">) Do jaké míry přispěly intervence (projekty) v jednotlivých Programových rámcích k dosažení synergických </w:t>
            </w:r>
            <w:r w:rsidR="00AD1F26">
              <w:rPr>
                <w:rFonts w:cs="Arial"/>
                <w:b/>
                <w:color w:val="000000" w:themeColor="text1"/>
              </w:rPr>
              <w:t>účinků</w:t>
            </w:r>
            <w:r w:rsidR="00AD1F26">
              <w:rPr>
                <w:rStyle w:val="Znakapoznpodarou"/>
                <w:b/>
                <w:color w:val="000000" w:themeColor="text1"/>
              </w:rPr>
              <w:footnoteReference w:id="16"/>
            </w:r>
            <w:r w:rsidR="00AD1F26" w:rsidRPr="00AD1F26">
              <w:rPr>
                <w:rFonts w:cs="Arial"/>
                <w:b/>
                <w:color w:val="000000" w:themeColor="text1"/>
              </w:rPr>
              <w:t>, kterých by nebylo dosaženo prostřednictvím projektů individuálních?</w:t>
            </w:r>
            <w:r w:rsidR="00AD1F26" w:rsidRPr="00E540EF">
              <w:rPr>
                <w:rFonts w:cs="Arial"/>
                <w:b/>
                <w:color w:val="000000" w:themeColor="text1"/>
              </w:rPr>
              <w:t xml:space="preserve"> </w:t>
            </w:r>
          </w:p>
        </w:tc>
      </w:tr>
      <w:tr w:rsidR="00AD1F26" w:rsidRPr="00CD77B2" w14:paraId="151630FA" w14:textId="77777777" w:rsidTr="00EC4982">
        <w:tc>
          <w:tcPr>
            <w:tcW w:w="9212" w:type="dxa"/>
            <w:gridSpan w:val="2"/>
          </w:tcPr>
          <w:p w14:paraId="675171FD" w14:textId="614793C0" w:rsidR="00AD1F26" w:rsidRDefault="00AD1F26" w:rsidP="00C47F8A">
            <w:pPr>
              <w:spacing w:after="60"/>
              <w:rPr>
                <w:rFonts w:cs="Arial"/>
              </w:rPr>
            </w:pPr>
            <w:r w:rsidRPr="00CD77B2">
              <w:rPr>
                <w:rFonts w:cs="Arial"/>
              </w:rPr>
              <w:t xml:space="preserve">Odpověď: </w:t>
            </w:r>
          </w:p>
          <w:p w14:paraId="1E82E12F" w14:textId="77777777" w:rsidR="00FD732B" w:rsidRPr="006E4354" w:rsidRDefault="00FD732B" w:rsidP="00FD732B">
            <w:pPr>
              <w:rPr>
                <w:b/>
                <w:bCs/>
              </w:rPr>
            </w:pPr>
            <w:r w:rsidRPr="006E4354">
              <w:rPr>
                <w:b/>
                <w:bCs/>
              </w:rPr>
              <w:t>IROP</w:t>
            </w:r>
          </w:p>
          <w:p w14:paraId="1E059361" w14:textId="77777777" w:rsidR="00FD732B" w:rsidRPr="00FD732B" w:rsidRDefault="00FD732B" w:rsidP="00FD732B">
            <w:pPr>
              <w:rPr>
                <w:bCs/>
              </w:rPr>
            </w:pPr>
            <w:r w:rsidRPr="00FD732B">
              <w:rPr>
                <w:bCs/>
              </w:rPr>
              <w:t>Synergie dosažené díky spolupráci s MAS se projevily zejména v usnadnění a zrychlení administrativních procesů. Příjemci ocenili, že přes MAS se projektové žádosti řeší nejprve lokálně, což umožňuje efektivnější schvalování před podáním do centrálního systému ISKP, a tím i rychlejší postup realizace. MAS rovněž poskytuje cennou podporu v komunikaci a koordinaci projektů na lokální úrovni, což je pro žadatele nezastupitelné. Díky MAS se některé projekty mohly administrativně zvládnout lépe a jednodušeji, například i školy upřednostnily žádost přes MAS před přímým podáním do IROP.</w:t>
            </w:r>
          </w:p>
          <w:p w14:paraId="56F3B8C5" w14:textId="77777777" w:rsidR="00FD732B" w:rsidRPr="00FD732B" w:rsidRDefault="00FD732B" w:rsidP="00FD732B">
            <w:pPr>
              <w:rPr>
                <w:bCs/>
              </w:rPr>
            </w:pPr>
            <w:r w:rsidRPr="00FD732B">
              <w:rPr>
                <w:bCs/>
              </w:rPr>
              <w:t xml:space="preserve">Na druhé straně se objevily výzvy, například složitá administrativa, kterou by bylo vhodné zjednodušit, či limity finančních prostředků, které ne vždy pokrývají potřeby dražších technologií, jako jsou </w:t>
            </w:r>
            <w:proofErr w:type="spellStart"/>
            <w:r w:rsidRPr="00FD732B">
              <w:rPr>
                <w:bCs/>
              </w:rPr>
              <w:t>elektrovozy</w:t>
            </w:r>
            <w:proofErr w:type="spellEnd"/>
            <w:r w:rsidRPr="00FD732B">
              <w:rPr>
                <w:bCs/>
              </w:rPr>
              <w:t xml:space="preserve"> a nabíjecí infrastruktura. V některých projektech byla nutná úprava plánů (např. změna trasy cyklostezky kvůli nevykoupeným pozemkům), avšak tyto změny neovlivnily celkový úspěch realizace a nebyly způsobené MAS.</w:t>
            </w:r>
          </w:p>
          <w:p w14:paraId="5F0430CF" w14:textId="0AB09F4D" w:rsidR="00FD732B" w:rsidRDefault="00FD732B" w:rsidP="00FD732B">
            <w:pPr>
              <w:rPr>
                <w:bCs/>
              </w:rPr>
            </w:pPr>
            <w:r w:rsidRPr="00FD732B">
              <w:rPr>
                <w:bCs/>
              </w:rPr>
              <w:t>Celkově tedy MAS výrazně přispěla k zefektivnění realizace projektů, podpoře místních subjektů a zvýšení kvality a bezpečnosti ve veřejném prostoru.</w:t>
            </w:r>
          </w:p>
          <w:p w14:paraId="4822DA98" w14:textId="07F3C71F" w:rsidR="00C503A2" w:rsidRDefault="00C503A2" w:rsidP="00FD732B">
            <w:pPr>
              <w:rPr>
                <w:bCs/>
              </w:rPr>
            </w:pPr>
            <w:r w:rsidRPr="00C503A2">
              <w:rPr>
                <w:bCs/>
              </w:rPr>
              <w:t>Uplatňují se synergické efekty, když dochází k propojování sítě cyklostezek (např. spojení Líšeň – Tvarožná – Kov</w:t>
            </w:r>
            <w:r w:rsidR="000145F7">
              <w:rPr>
                <w:bCs/>
              </w:rPr>
              <w:t>a</w:t>
            </w:r>
            <w:r w:rsidRPr="00C503A2">
              <w:rPr>
                <w:bCs/>
              </w:rPr>
              <w:t>lovice…). Ohledně cyklostezek je uzavřeno memorandum s Jihomoravským krajem. Vznikla domluva s Povodím Moravy pro část kolem řeky Litavy.</w:t>
            </w:r>
          </w:p>
          <w:p w14:paraId="3C94B5F5" w14:textId="0C41EBFD" w:rsidR="00C503A2" w:rsidRDefault="00C503A2" w:rsidP="00FD732B">
            <w:pPr>
              <w:rPr>
                <w:bCs/>
              </w:rPr>
            </w:pPr>
            <w:r w:rsidRPr="00C503A2">
              <w:rPr>
                <w:bCs/>
              </w:rPr>
              <w:t>Synergické efekty u podpory sociálních služeb se projevují v udržení potřebných obyvatel v domácím prostředí. Dochází tak k posilování sociálního kapitálu.</w:t>
            </w:r>
          </w:p>
          <w:p w14:paraId="34DBF390" w14:textId="416A5DDA" w:rsidR="00FD732B" w:rsidRDefault="00FD732B" w:rsidP="00FD732B">
            <w:pPr>
              <w:rPr>
                <w:bCs/>
              </w:rPr>
            </w:pPr>
          </w:p>
          <w:p w14:paraId="286B3F21" w14:textId="77777777" w:rsidR="00FD732B" w:rsidRPr="006E4354" w:rsidRDefault="00FD732B" w:rsidP="00FD732B">
            <w:pPr>
              <w:rPr>
                <w:b/>
                <w:bCs/>
              </w:rPr>
            </w:pPr>
            <w:r w:rsidRPr="006E4354">
              <w:rPr>
                <w:b/>
                <w:bCs/>
              </w:rPr>
              <w:t>OP ŽP</w:t>
            </w:r>
          </w:p>
          <w:p w14:paraId="356198F3" w14:textId="77777777" w:rsidR="00FD732B" w:rsidRDefault="00FD732B" w:rsidP="00FD732B">
            <w:r>
              <w:lastRenderedPageBreak/>
              <w:t>Díky podpoře MAS v tomto programovém rámci došlo k hlubšímu komunitnímu rozměru akce.</w:t>
            </w:r>
          </w:p>
          <w:p w14:paraId="289F49EA" w14:textId="254D7971" w:rsidR="00FD732B" w:rsidRDefault="00FD732B" w:rsidP="00FD732B">
            <w:pPr>
              <w:rPr>
                <w:bCs/>
              </w:rPr>
            </w:pPr>
          </w:p>
          <w:p w14:paraId="2909E937" w14:textId="77777777" w:rsidR="00FD732B" w:rsidRPr="006E4354" w:rsidRDefault="00FD732B" w:rsidP="00FD732B">
            <w:pPr>
              <w:rPr>
                <w:b/>
                <w:bCs/>
              </w:rPr>
            </w:pPr>
            <w:r w:rsidRPr="006E4354">
              <w:rPr>
                <w:b/>
                <w:bCs/>
              </w:rPr>
              <w:t>PRV</w:t>
            </w:r>
          </w:p>
          <w:p w14:paraId="7C44A391" w14:textId="5FE1F07B" w:rsidR="00FD732B" w:rsidRDefault="00FD732B" w:rsidP="00FD732B">
            <w:pPr>
              <w:rPr>
                <w:bCs/>
              </w:rPr>
            </w:pPr>
            <w:r w:rsidRPr="00FD732B">
              <w:rPr>
                <w:bCs/>
              </w:rPr>
              <w:t>V programovém rámci MAS podporuje předávání zkušeností a vzájemnou komunikaci mezi zemědělskými podnikateli, což usnadňuje řešení problémů a zvyšuje kvalitu žádostí o podporu. Díky spolupráci příjemce projektu s obcí dochází k propojení výsadeb a péče o krajinu s širšími územními opatřeními, jako jsou komplexní pozemkové úpravy a dopravní infrastruktura, což zajišťuje koordinovaný rozvoj území. Celkově MAS pomáhá integrovat různé aktivity, zvyšovat efektivitu projektů a posilovat spolupráci mezi aktéry v regionu.</w:t>
            </w:r>
          </w:p>
          <w:p w14:paraId="03B80CF6" w14:textId="44D726E7" w:rsidR="00C503A2" w:rsidRDefault="00C503A2" w:rsidP="00FD732B">
            <w:pPr>
              <w:rPr>
                <w:bCs/>
              </w:rPr>
            </w:pPr>
            <w:r w:rsidRPr="00C503A2">
              <w:rPr>
                <w:bCs/>
              </w:rPr>
              <w:t>U PRV byla synergie v některých případech s OP Zaměstnanost. Dochází ke spolupráci producentů. Vzájemně se doplňují a doporučují se.</w:t>
            </w:r>
          </w:p>
          <w:p w14:paraId="79D37EE3" w14:textId="29423959" w:rsidR="00FD732B" w:rsidRDefault="00FD732B" w:rsidP="00FD732B">
            <w:pPr>
              <w:rPr>
                <w:bCs/>
              </w:rPr>
            </w:pPr>
          </w:p>
          <w:p w14:paraId="4DF6078B" w14:textId="77777777" w:rsidR="00FD732B" w:rsidRPr="006E4354" w:rsidRDefault="00FD732B" w:rsidP="00FD732B">
            <w:pPr>
              <w:rPr>
                <w:b/>
                <w:bCs/>
              </w:rPr>
            </w:pPr>
            <w:r w:rsidRPr="006E4354">
              <w:rPr>
                <w:b/>
                <w:bCs/>
              </w:rPr>
              <w:t>OPZ</w:t>
            </w:r>
          </w:p>
          <w:p w14:paraId="728C4AA4" w14:textId="77777777" w:rsidR="00FD732B" w:rsidRDefault="00FD732B" w:rsidP="00FD732B">
            <w:r w:rsidRPr="005C746C">
              <w:t>Synergie vyplývající ze spolupráce s MAS se projevily především v zjednodušení a urychlení administrativních procesů. Příjemci ocenili, že díky MAS probíhá schvalování projektových žádostí nejdříve na místní úrovni, což zefektivňuje jejich posuzování před odesláním do centrálního systému ISKP a urychluje tak celý proces realizace. MAS navíc poskytuje důležitou podporu při komunikaci a koordinaci projektů v regionu, což je pro žadatele klíčové. Díky této spolupráci bylo možné některé projekty administrativně lépe zvládnout</w:t>
            </w:r>
            <w:r>
              <w:t>.</w:t>
            </w:r>
          </w:p>
          <w:p w14:paraId="521372C5" w14:textId="5CE3B54B" w:rsidR="00C503A2" w:rsidRDefault="00C503A2" w:rsidP="00FD732B">
            <w:r w:rsidRPr="00C503A2">
              <w:t>U OP Zaměstnanost se objevuje synergie s IROP.</w:t>
            </w:r>
          </w:p>
          <w:p w14:paraId="3A8ED88B" w14:textId="77777777" w:rsidR="00AD1F26" w:rsidRPr="00CD77B2" w:rsidRDefault="00AD1F26" w:rsidP="00C47F8A">
            <w:pPr>
              <w:spacing w:after="60"/>
              <w:rPr>
                <w:rFonts w:cs="Arial"/>
              </w:rPr>
            </w:pPr>
          </w:p>
        </w:tc>
      </w:tr>
      <w:tr w:rsidR="00CE647F" w:rsidRPr="00CD77B2" w14:paraId="02C5A814" w14:textId="77777777" w:rsidTr="00EC4982">
        <w:tc>
          <w:tcPr>
            <w:tcW w:w="4835" w:type="dxa"/>
            <w:shd w:val="clear" w:color="auto" w:fill="F2F2F2" w:themeFill="background1" w:themeFillShade="F2"/>
          </w:tcPr>
          <w:p w14:paraId="0F61B08E" w14:textId="77777777" w:rsidR="00CE647F" w:rsidRPr="00CD77B2" w:rsidRDefault="00CE647F" w:rsidP="00F223F7">
            <w:pPr>
              <w:spacing w:after="60"/>
              <w:rPr>
                <w:rFonts w:cs="Arial"/>
                <w:b/>
                <w:i/>
              </w:rPr>
            </w:pPr>
            <w:r w:rsidRPr="00CD77B2">
              <w:rPr>
                <w:rFonts w:cs="Arial"/>
                <w:b/>
                <w:i/>
              </w:rPr>
              <w:lastRenderedPageBreak/>
              <w:t xml:space="preserve">Klíčová zjištění: </w:t>
            </w:r>
          </w:p>
        </w:tc>
        <w:tc>
          <w:tcPr>
            <w:tcW w:w="4377" w:type="dxa"/>
            <w:shd w:val="clear" w:color="auto" w:fill="F2F2F2" w:themeFill="background1" w:themeFillShade="F2"/>
          </w:tcPr>
          <w:p w14:paraId="31BEE0DF" w14:textId="77777777" w:rsidR="00CE647F" w:rsidRPr="00CD77B2" w:rsidRDefault="00CE647F" w:rsidP="00F223F7">
            <w:pPr>
              <w:pStyle w:val="Odstavecseseznamem"/>
              <w:spacing w:after="60"/>
              <w:ind w:left="720"/>
              <w:rPr>
                <w:rFonts w:ascii="Arial" w:hAnsi="Arial" w:cs="Arial"/>
                <w:i/>
                <w:sz w:val="22"/>
                <w:szCs w:val="22"/>
              </w:rPr>
            </w:pPr>
          </w:p>
        </w:tc>
      </w:tr>
      <w:tr w:rsidR="00CE647F" w:rsidRPr="00CD77B2" w14:paraId="725353A7" w14:textId="77777777" w:rsidTr="00EC4982">
        <w:tc>
          <w:tcPr>
            <w:tcW w:w="9212" w:type="dxa"/>
            <w:gridSpan w:val="2"/>
          </w:tcPr>
          <w:p w14:paraId="6A7A0B28" w14:textId="77777777" w:rsidR="00991ADF" w:rsidRDefault="001739E1" w:rsidP="00B42304">
            <w:pPr>
              <w:pStyle w:val="Odstavecseseznamem"/>
              <w:numPr>
                <w:ilvl w:val="0"/>
                <w:numId w:val="29"/>
              </w:numPr>
              <w:spacing w:after="60"/>
              <w:rPr>
                <w:rFonts w:ascii="Arial" w:hAnsi="Arial" w:cs="Arial"/>
                <w:sz w:val="22"/>
                <w:szCs w:val="22"/>
              </w:rPr>
            </w:pPr>
            <w:r w:rsidRPr="001739E1">
              <w:rPr>
                <w:rFonts w:ascii="Arial" w:hAnsi="Arial" w:cs="Arial"/>
                <w:sz w:val="22"/>
                <w:szCs w:val="22"/>
              </w:rPr>
              <w:t>Participace veřejnosti byla minimální, ale projekty často reflektovaly místní potřeby</w:t>
            </w:r>
            <w:r>
              <w:rPr>
                <w:rFonts w:ascii="Arial" w:hAnsi="Arial" w:cs="Arial"/>
                <w:sz w:val="22"/>
                <w:szCs w:val="22"/>
              </w:rPr>
              <w:t>.</w:t>
            </w:r>
          </w:p>
          <w:p w14:paraId="6338E3AE" w14:textId="77777777" w:rsidR="001739E1" w:rsidRDefault="001739E1" w:rsidP="00B42304">
            <w:pPr>
              <w:pStyle w:val="Odstavecseseznamem"/>
              <w:numPr>
                <w:ilvl w:val="0"/>
                <w:numId w:val="29"/>
              </w:numPr>
              <w:spacing w:after="60"/>
              <w:rPr>
                <w:rFonts w:ascii="Arial" w:hAnsi="Arial" w:cs="Arial"/>
                <w:sz w:val="22"/>
                <w:szCs w:val="22"/>
              </w:rPr>
            </w:pPr>
            <w:r w:rsidRPr="001739E1">
              <w:rPr>
                <w:rFonts w:ascii="Arial" w:hAnsi="Arial" w:cs="Arial"/>
                <w:sz w:val="22"/>
                <w:szCs w:val="22"/>
              </w:rPr>
              <w:t>Programy přispěly ke zvyšování sociálního kapitálu v</w:t>
            </w:r>
            <w:r>
              <w:rPr>
                <w:rFonts w:ascii="Arial" w:hAnsi="Arial" w:cs="Arial"/>
                <w:sz w:val="22"/>
                <w:szCs w:val="22"/>
              </w:rPr>
              <w:t> </w:t>
            </w:r>
            <w:r w:rsidRPr="001739E1">
              <w:rPr>
                <w:rFonts w:ascii="Arial" w:hAnsi="Arial" w:cs="Arial"/>
                <w:sz w:val="22"/>
                <w:szCs w:val="22"/>
              </w:rPr>
              <w:t>regionech</w:t>
            </w:r>
            <w:r>
              <w:rPr>
                <w:rFonts w:ascii="Arial" w:hAnsi="Arial" w:cs="Arial"/>
                <w:sz w:val="22"/>
                <w:szCs w:val="22"/>
              </w:rPr>
              <w:t>.</w:t>
            </w:r>
          </w:p>
          <w:p w14:paraId="5F894BB3" w14:textId="77777777" w:rsidR="001739E1" w:rsidRDefault="001739E1" w:rsidP="00B42304">
            <w:pPr>
              <w:pStyle w:val="Odstavecseseznamem"/>
              <w:numPr>
                <w:ilvl w:val="0"/>
                <w:numId w:val="29"/>
              </w:numPr>
              <w:spacing w:after="60"/>
              <w:rPr>
                <w:rFonts w:ascii="Arial" w:hAnsi="Arial" w:cs="Arial"/>
                <w:sz w:val="22"/>
                <w:szCs w:val="22"/>
              </w:rPr>
            </w:pPr>
            <w:r w:rsidRPr="001739E1">
              <w:rPr>
                <w:rFonts w:ascii="Arial" w:hAnsi="Arial" w:cs="Arial"/>
                <w:sz w:val="22"/>
                <w:szCs w:val="22"/>
              </w:rPr>
              <w:t>Inovativnost byla nejvíce patrná v rámci OPZ, u ostatních spíše okrajově</w:t>
            </w:r>
            <w:r>
              <w:rPr>
                <w:rFonts w:ascii="Arial" w:hAnsi="Arial" w:cs="Arial"/>
                <w:sz w:val="22"/>
                <w:szCs w:val="22"/>
              </w:rPr>
              <w:t>.</w:t>
            </w:r>
          </w:p>
          <w:p w14:paraId="3431B757" w14:textId="78E2D885" w:rsidR="001739E1" w:rsidRDefault="001739E1" w:rsidP="00B42304">
            <w:pPr>
              <w:pStyle w:val="Odstavecseseznamem"/>
              <w:numPr>
                <w:ilvl w:val="0"/>
                <w:numId w:val="29"/>
              </w:numPr>
              <w:spacing w:after="60"/>
              <w:rPr>
                <w:rFonts w:ascii="Arial" w:hAnsi="Arial" w:cs="Arial"/>
                <w:sz w:val="22"/>
                <w:szCs w:val="22"/>
              </w:rPr>
            </w:pPr>
            <w:r w:rsidRPr="001739E1">
              <w:rPr>
                <w:rFonts w:ascii="Arial" w:hAnsi="Arial" w:cs="Arial"/>
                <w:sz w:val="22"/>
                <w:szCs w:val="22"/>
              </w:rPr>
              <w:t>MAS zlepšily administrativní procesy a posílily komunitní rozměr projektů</w:t>
            </w:r>
            <w:r>
              <w:rPr>
                <w:rFonts w:ascii="Arial" w:hAnsi="Arial" w:cs="Arial"/>
                <w:sz w:val="22"/>
                <w:szCs w:val="22"/>
              </w:rPr>
              <w:t>.</w:t>
            </w:r>
          </w:p>
        </w:tc>
      </w:tr>
    </w:tbl>
    <w:p w14:paraId="01BD1FB7" w14:textId="77777777" w:rsidR="00CE647F" w:rsidRPr="003E1DF6" w:rsidRDefault="00CE647F" w:rsidP="00CE647F">
      <w:pPr>
        <w:pStyle w:val="Nadpis2"/>
        <w:numPr>
          <w:ilvl w:val="1"/>
          <w:numId w:val="0"/>
        </w:numPr>
      </w:pPr>
      <w:bookmarkStart w:id="147" w:name="_Toc517511984"/>
      <w:bookmarkStart w:id="148" w:name="_Toc201731991"/>
      <w:r w:rsidRPr="003E1DF6">
        <w:t>Odpověď na evaluační otázku, doporučení</w:t>
      </w:r>
      <w:bookmarkEnd w:id="147"/>
      <w:bookmarkEnd w:id="148"/>
      <w:r w:rsidRPr="003E1DF6">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E647F" w:rsidRPr="00CD77B2" w14:paraId="08A5C660" w14:textId="77777777" w:rsidTr="00674357">
        <w:tc>
          <w:tcPr>
            <w:tcW w:w="9062" w:type="dxa"/>
            <w:shd w:val="clear" w:color="auto" w:fill="F2F2F2" w:themeFill="background1" w:themeFillShade="F2"/>
          </w:tcPr>
          <w:p w14:paraId="4F764E46" w14:textId="77777777" w:rsidR="00CE647F" w:rsidRPr="00CD77B2" w:rsidRDefault="003E1DF6" w:rsidP="00F223F7">
            <w:pPr>
              <w:spacing w:after="60"/>
              <w:rPr>
                <w:rFonts w:cs="Arial"/>
                <w:b/>
                <w:i/>
                <w:highlight w:val="yellow"/>
              </w:rPr>
            </w:pPr>
            <w:r>
              <w:rPr>
                <w:rFonts w:cs="Arial"/>
                <w:b/>
                <w:szCs w:val="20"/>
              </w:rPr>
              <w:t xml:space="preserve">C.6 </w:t>
            </w:r>
            <w:r w:rsidRPr="003E1DF6">
              <w:rPr>
                <w:rFonts w:cs="Arial"/>
                <w:b/>
                <w:szCs w:val="20"/>
              </w:rPr>
              <w:t>Do jaké míry vedly intervence v jednotlivých Programových rámcích k dosažení přidané hodnoty LEADER/CLLD</w:t>
            </w:r>
            <w:r w:rsidR="00AA783B">
              <w:rPr>
                <w:rFonts w:cs="Arial"/>
                <w:b/>
                <w:szCs w:val="20"/>
              </w:rPr>
              <w:t>?</w:t>
            </w:r>
          </w:p>
        </w:tc>
      </w:tr>
      <w:tr w:rsidR="005A478F" w:rsidRPr="00CD77B2" w14:paraId="15619416" w14:textId="77777777" w:rsidTr="005A478F">
        <w:tc>
          <w:tcPr>
            <w:tcW w:w="9062" w:type="dxa"/>
          </w:tcPr>
          <w:p w14:paraId="2556FE2C" w14:textId="4795904D" w:rsidR="006C40D0" w:rsidRPr="006C40D0" w:rsidRDefault="002E6524" w:rsidP="00F223F7">
            <w:pPr>
              <w:spacing w:after="60"/>
              <w:rPr>
                <w:rFonts w:cs="Arial"/>
                <w:bCs/>
                <w:szCs w:val="20"/>
              </w:rPr>
            </w:pPr>
            <w:r w:rsidRPr="000C22F8">
              <w:rPr>
                <w:rFonts w:cs="Arial"/>
                <w:bCs/>
                <w:szCs w:val="20"/>
                <w:highlight w:val="yellow"/>
              </w:rPr>
              <w:t xml:space="preserve">Přidaná hodnota MAS se ve sledovaném období projevila především v pomoci konečným žadatelům. Mnoho žadatelů by svůj projekt bez pomoci MAS nepodalo. Bohužel striktně stanovená pravidla neumožnila MAS </w:t>
            </w:r>
            <w:r w:rsidR="00BE3FEC" w:rsidRPr="000C22F8">
              <w:rPr>
                <w:rFonts w:cs="Arial"/>
                <w:bCs/>
                <w:szCs w:val="20"/>
                <w:highlight w:val="yellow"/>
              </w:rPr>
              <w:t xml:space="preserve">zacílit podporu dle potřeby, ale spíše </w:t>
            </w:r>
            <w:r w:rsidR="00C8517E" w:rsidRPr="000C22F8">
              <w:rPr>
                <w:rFonts w:cs="Arial"/>
                <w:bCs/>
                <w:szCs w:val="20"/>
                <w:highlight w:val="yellow"/>
              </w:rPr>
              <w:t>podle</w:t>
            </w:r>
            <w:r w:rsidR="00BE3FEC" w:rsidRPr="000C22F8">
              <w:rPr>
                <w:rFonts w:cs="Arial"/>
                <w:bCs/>
                <w:szCs w:val="20"/>
                <w:highlight w:val="yellow"/>
              </w:rPr>
              <w:t xml:space="preserve"> možností. </w:t>
            </w:r>
            <w:r w:rsidR="006C40D0" w:rsidRPr="000C22F8">
              <w:rPr>
                <w:rFonts w:cs="Arial"/>
                <w:bCs/>
                <w:szCs w:val="20"/>
                <w:highlight w:val="yellow"/>
              </w:rPr>
              <w:t>Podporu potřebným projektům mohla řešit nastavením preferenčních kritérií u vyhlašovaných výzev.</w:t>
            </w:r>
            <w:r w:rsidR="006C40D0" w:rsidRPr="006C40D0">
              <w:rPr>
                <w:rFonts w:cs="Arial"/>
                <w:bCs/>
                <w:szCs w:val="20"/>
              </w:rPr>
              <w:t xml:space="preserve"> </w:t>
            </w:r>
          </w:p>
        </w:tc>
      </w:tr>
      <w:tr w:rsidR="00CF00DE" w:rsidRPr="00B65990" w14:paraId="046BB402" w14:textId="77777777" w:rsidTr="00674357">
        <w:tc>
          <w:tcPr>
            <w:tcW w:w="9062" w:type="dxa"/>
            <w:shd w:val="clear" w:color="auto" w:fill="F2F2F2" w:themeFill="background1" w:themeFillShade="F2"/>
          </w:tcPr>
          <w:p w14:paraId="0495DDD4" w14:textId="77777777"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14:paraId="25C90A7C" w14:textId="77777777" w:rsidTr="00674357">
        <w:tc>
          <w:tcPr>
            <w:tcW w:w="9062" w:type="dxa"/>
          </w:tcPr>
          <w:p w14:paraId="32E567BA" w14:textId="0D03269F" w:rsidR="00CF00DE" w:rsidRPr="00CF00DE" w:rsidRDefault="001739E1" w:rsidP="00B42304">
            <w:pPr>
              <w:pStyle w:val="Odstavecseseznamem"/>
              <w:numPr>
                <w:ilvl w:val="0"/>
                <w:numId w:val="58"/>
              </w:numPr>
              <w:spacing w:after="60"/>
              <w:rPr>
                <w:rFonts w:ascii="Arial" w:hAnsi="Arial" w:cs="Arial"/>
                <w:sz w:val="22"/>
                <w:szCs w:val="22"/>
              </w:rPr>
            </w:pPr>
            <w:r>
              <w:rPr>
                <w:rFonts w:ascii="Arial" w:hAnsi="Arial" w:cs="Arial"/>
                <w:sz w:val="22"/>
                <w:szCs w:val="22"/>
              </w:rPr>
              <w:t>N</w:t>
            </w:r>
            <w:r w:rsidRPr="001739E1">
              <w:rPr>
                <w:rFonts w:ascii="Arial" w:hAnsi="Arial" w:cs="Arial"/>
                <w:sz w:val="22"/>
                <w:szCs w:val="22"/>
              </w:rPr>
              <w:t>ení dostatečná důvěra řídicích orgánů vůči MAS</w:t>
            </w:r>
            <w:r>
              <w:rPr>
                <w:rFonts w:ascii="Arial" w:hAnsi="Arial" w:cs="Arial"/>
                <w:sz w:val="22"/>
                <w:szCs w:val="22"/>
              </w:rPr>
              <w:t>. MAS bude propagovat svoji přidanou hodnotu.</w:t>
            </w:r>
          </w:p>
        </w:tc>
      </w:tr>
      <w:tr w:rsidR="00CF00DE" w:rsidRPr="00CF00DE" w14:paraId="2CCF8A26" w14:textId="77777777" w:rsidTr="00674357">
        <w:tc>
          <w:tcPr>
            <w:tcW w:w="9062" w:type="dxa"/>
          </w:tcPr>
          <w:p w14:paraId="2CA40E91" w14:textId="36DCD763" w:rsidR="00CF00DE" w:rsidRPr="00CF00DE" w:rsidRDefault="001739E1" w:rsidP="00B42304">
            <w:pPr>
              <w:pStyle w:val="Odstavecseseznamem"/>
              <w:numPr>
                <w:ilvl w:val="0"/>
                <w:numId w:val="58"/>
              </w:numPr>
              <w:spacing w:after="60"/>
              <w:rPr>
                <w:rFonts w:ascii="Arial" w:hAnsi="Arial" w:cs="Arial"/>
                <w:sz w:val="22"/>
                <w:szCs w:val="22"/>
              </w:rPr>
            </w:pPr>
            <w:r>
              <w:rPr>
                <w:rFonts w:ascii="Arial" w:hAnsi="Arial" w:cs="Arial"/>
                <w:sz w:val="22"/>
                <w:szCs w:val="22"/>
              </w:rPr>
              <w:t>V</w:t>
            </w:r>
            <w:r w:rsidRPr="001739E1">
              <w:rPr>
                <w:rFonts w:ascii="Arial" w:hAnsi="Arial" w:cs="Arial"/>
                <w:sz w:val="22"/>
                <w:szCs w:val="22"/>
              </w:rPr>
              <w:t xml:space="preserve">ýběr projektů byl </w:t>
            </w:r>
            <w:r>
              <w:rPr>
                <w:rFonts w:ascii="Arial" w:hAnsi="Arial" w:cs="Arial"/>
                <w:sz w:val="22"/>
                <w:szCs w:val="22"/>
              </w:rPr>
              <w:t xml:space="preserve">příliš </w:t>
            </w:r>
            <w:r w:rsidRPr="001739E1">
              <w:rPr>
                <w:rFonts w:ascii="Arial" w:hAnsi="Arial" w:cs="Arial"/>
                <w:sz w:val="22"/>
                <w:szCs w:val="22"/>
              </w:rPr>
              <w:t>striktně nastaven</w:t>
            </w:r>
            <w:r>
              <w:rPr>
                <w:rFonts w:ascii="Arial" w:hAnsi="Arial" w:cs="Arial"/>
                <w:sz w:val="22"/>
                <w:szCs w:val="22"/>
              </w:rPr>
              <w:t>. MAS bude lobovat za uvolnění při výběru projektů.</w:t>
            </w:r>
          </w:p>
        </w:tc>
      </w:tr>
      <w:tr w:rsidR="00CF00DE" w:rsidRPr="00CF00DE" w14:paraId="0B6E31C0" w14:textId="77777777" w:rsidTr="00674357">
        <w:tc>
          <w:tcPr>
            <w:tcW w:w="9062" w:type="dxa"/>
          </w:tcPr>
          <w:p w14:paraId="30F3937F" w14:textId="1E153B3D" w:rsidR="00CF00DE" w:rsidRPr="00CF00DE" w:rsidRDefault="001739E1" w:rsidP="00B42304">
            <w:pPr>
              <w:pStyle w:val="Odstavecseseznamem"/>
              <w:numPr>
                <w:ilvl w:val="0"/>
                <w:numId w:val="58"/>
              </w:numPr>
              <w:spacing w:after="60"/>
              <w:rPr>
                <w:rFonts w:ascii="Arial" w:hAnsi="Arial" w:cs="Arial"/>
                <w:sz w:val="22"/>
                <w:szCs w:val="22"/>
              </w:rPr>
            </w:pPr>
            <w:r w:rsidRPr="001739E1">
              <w:rPr>
                <w:rFonts w:ascii="Arial" w:hAnsi="Arial" w:cs="Arial"/>
                <w:sz w:val="22"/>
                <w:szCs w:val="22"/>
              </w:rPr>
              <w:t xml:space="preserve">Přidanou hodnotou realizace projektů je podpora </w:t>
            </w:r>
            <w:proofErr w:type="spellStart"/>
            <w:r w:rsidRPr="001739E1">
              <w:rPr>
                <w:rFonts w:ascii="Arial" w:hAnsi="Arial" w:cs="Arial"/>
                <w:sz w:val="22"/>
                <w:szCs w:val="22"/>
              </w:rPr>
              <w:t>prvožadatelů</w:t>
            </w:r>
            <w:proofErr w:type="spellEnd"/>
            <w:r w:rsidRPr="001739E1">
              <w:rPr>
                <w:rFonts w:ascii="Arial" w:hAnsi="Arial" w:cs="Arial"/>
                <w:sz w:val="22"/>
                <w:szCs w:val="22"/>
              </w:rPr>
              <w:t>, inovací a budování vazeb s</w:t>
            </w:r>
            <w:r>
              <w:rPr>
                <w:rFonts w:ascii="Arial" w:hAnsi="Arial" w:cs="Arial"/>
                <w:sz w:val="22"/>
                <w:szCs w:val="22"/>
              </w:rPr>
              <w:t> </w:t>
            </w:r>
            <w:r w:rsidRPr="001739E1">
              <w:rPr>
                <w:rFonts w:ascii="Arial" w:hAnsi="Arial" w:cs="Arial"/>
                <w:sz w:val="22"/>
                <w:szCs w:val="22"/>
              </w:rPr>
              <w:t>MAS</w:t>
            </w:r>
            <w:r>
              <w:rPr>
                <w:rFonts w:ascii="Arial" w:hAnsi="Arial" w:cs="Arial"/>
                <w:sz w:val="22"/>
                <w:szCs w:val="22"/>
              </w:rPr>
              <w:t xml:space="preserve">. </w:t>
            </w:r>
            <w:r w:rsidRPr="001739E1">
              <w:rPr>
                <w:rFonts w:ascii="Arial" w:hAnsi="Arial" w:cs="Arial"/>
                <w:sz w:val="22"/>
                <w:szCs w:val="22"/>
              </w:rPr>
              <w:t>MAS bude pr</w:t>
            </w:r>
            <w:r w:rsidR="002E6524">
              <w:rPr>
                <w:rFonts w:ascii="Arial" w:hAnsi="Arial" w:cs="Arial"/>
                <w:sz w:val="22"/>
                <w:szCs w:val="22"/>
              </w:rPr>
              <w:t>o</w:t>
            </w:r>
            <w:r w:rsidRPr="001739E1">
              <w:rPr>
                <w:rFonts w:ascii="Arial" w:hAnsi="Arial" w:cs="Arial"/>
                <w:sz w:val="22"/>
                <w:szCs w:val="22"/>
              </w:rPr>
              <w:t>pagovat svoji přidanou hodnotu.</w:t>
            </w:r>
          </w:p>
        </w:tc>
      </w:tr>
    </w:tbl>
    <w:p w14:paraId="1D775896" w14:textId="77777777" w:rsidR="00E15A13" w:rsidRPr="00E46C1B" w:rsidRDefault="00094C68" w:rsidP="003A1371">
      <w:pPr>
        <w:pStyle w:val="Nadpis1"/>
        <w:numPr>
          <w:ilvl w:val="0"/>
          <w:numId w:val="0"/>
        </w:numPr>
        <w:spacing w:before="360"/>
        <w:ind w:left="357" w:hanging="357"/>
      </w:pPr>
      <w:bookmarkStart w:id="149" w:name="_Toc517511985"/>
      <w:bookmarkStart w:id="150" w:name="_Toc201731992"/>
      <w:r w:rsidRPr="00094C68">
        <w:lastRenderedPageBreak/>
        <w:t>C.7 Do jaké míry dochází k naplnění cílů strategie jako celku?</w:t>
      </w:r>
      <w:bookmarkEnd w:id="149"/>
      <w:bookmarkEnd w:id="150"/>
      <w:r w:rsidRPr="00094C68">
        <w:t xml:space="preserve">    </w:t>
      </w:r>
    </w:p>
    <w:p w14:paraId="068E3110" w14:textId="574B1E27" w:rsidR="00E15A13" w:rsidRPr="00E46C1B" w:rsidRDefault="00094C68" w:rsidP="00E15A13">
      <w:pPr>
        <w:rPr>
          <w:i/>
        </w:rPr>
      </w:pPr>
      <w:r w:rsidRPr="00094C68">
        <w:rPr>
          <w:i/>
        </w:rPr>
        <w:t xml:space="preserve">Hlavním cílem této evaluační otázky je určit a vyhodnotit, do jaké míry </w:t>
      </w:r>
      <w:r w:rsidR="00D87FE1">
        <w:rPr>
          <w:i/>
        </w:rPr>
        <w:t xml:space="preserve">došlo v programovém období </w:t>
      </w:r>
      <w:proofErr w:type="gramStart"/>
      <w:r w:rsidR="00D87FE1">
        <w:rPr>
          <w:i/>
        </w:rPr>
        <w:t>2014 - 2020</w:t>
      </w:r>
      <w:proofErr w:type="gramEnd"/>
      <w:r w:rsidR="00D87FE1" w:rsidRPr="00094C68">
        <w:rPr>
          <w:i/>
        </w:rPr>
        <w:t xml:space="preserve"> </w:t>
      </w:r>
      <w:r w:rsidRPr="00094C68">
        <w:rPr>
          <w:i/>
        </w:rPr>
        <w:t xml:space="preserve">k plnění specifických a strategických cílů strategie CLLD </w:t>
      </w:r>
      <w:r w:rsidR="00C84389">
        <w:rPr>
          <w:i/>
        </w:rPr>
        <w:t xml:space="preserve">MAS Slavkovské bojiště, </w:t>
      </w:r>
      <w:proofErr w:type="spellStart"/>
      <w:r w:rsidR="00C84389">
        <w:rPr>
          <w:i/>
        </w:rPr>
        <w:t>z.s</w:t>
      </w:r>
      <w:proofErr w:type="spellEnd"/>
      <w:r w:rsidR="00C84389">
        <w:rPr>
          <w:i/>
        </w:rPr>
        <w:t>.</w:t>
      </w:r>
      <w:r w:rsidR="00D87FE1">
        <w:rPr>
          <w:i/>
        </w:rPr>
        <w:t xml:space="preserve"> </w:t>
      </w:r>
      <w:r w:rsidRPr="00094C68">
        <w:rPr>
          <w:i/>
        </w:rPr>
        <w:t xml:space="preserve">jako celku. Tj. zda lze na základě hodnocených intervencí identifikovat přínosy k celkovému pokroku SCLLD. </w:t>
      </w:r>
    </w:p>
    <w:p w14:paraId="17FCD9A1" w14:textId="77777777" w:rsidR="00E15A13" w:rsidRPr="00E46C1B" w:rsidRDefault="00094C68" w:rsidP="00E15A13">
      <w:pPr>
        <w:rPr>
          <w:i/>
        </w:rPr>
      </w:pPr>
      <w:r w:rsidRPr="00094C68">
        <w:rPr>
          <w:i/>
        </w:rPr>
        <w:t>Otázka je zodpovězena na základě zjištění vyplývajících z případových studií a s využitím intervenční logiky a integračních vazeb zpracovaných v</w:t>
      </w:r>
      <w:r w:rsidR="00D87FE1">
        <w:rPr>
          <w:i/>
        </w:rPr>
        <w:t> </w:t>
      </w:r>
      <w:r w:rsidRPr="00094C68">
        <w:rPr>
          <w:i/>
        </w:rPr>
        <w:t>SCLLD</w:t>
      </w:r>
      <w:r w:rsidR="00D87FE1">
        <w:rPr>
          <w:i/>
        </w:rPr>
        <w:t xml:space="preserve"> a prostřednictvím diskuse Focus Group</w:t>
      </w:r>
      <w:r w:rsidRPr="00094C68">
        <w:rPr>
          <w:i/>
        </w:rPr>
        <w:t xml:space="preserve">. </w:t>
      </w:r>
    </w:p>
    <w:p w14:paraId="5A668B2F" w14:textId="77777777" w:rsidR="00E15A13" w:rsidRPr="00E46C1B" w:rsidRDefault="00094C68" w:rsidP="00E15A13">
      <w:pPr>
        <w:pStyle w:val="Nadpis2"/>
        <w:numPr>
          <w:ilvl w:val="1"/>
          <w:numId w:val="0"/>
        </w:numPr>
      </w:pPr>
      <w:bookmarkStart w:id="151" w:name="_Toc517511987"/>
      <w:bookmarkStart w:id="152" w:name="_Toc201731993"/>
      <w:r w:rsidRPr="00094C68">
        <w:t>Zdroje dat/informací</w:t>
      </w:r>
      <w:bookmarkEnd w:id="151"/>
      <w:bookmarkEnd w:id="152"/>
    </w:p>
    <w:p w14:paraId="2AF67320" w14:textId="77777777" w:rsidR="00E15A13" w:rsidRPr="00E46C1B" w:rsidRDefault="00094C68" w:rsidP="00E15A13">
      <w:pPr>
        <w:rPr>
          <w:rFonts w:cs="Arial"/>
        </w:rPr>
      </w:pPr>
      <w:r w:rsidRPr="00094C68">
        <w:rPr>
          <w:rFonts w:cs="Arial"/>
        </w:rPr>
        <w:t xml:space="preserve">MAS při zodpovídání EO využije tyto dokumenty/záznamy: </w:t>
      </w:r>
    </w:p>
    <w:p w14:paraId="4BAB5F6D" w14:textId="77777777" w:rsidR="00B37631" w:rsidRPr="002E0878" w:rsidRDefault="00B37631"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Poznatky z Focus Group </w:t>
      </w:r>
    </w:p>
    <w:p w14:paraId="0878B969" w14:textId="77777777" w:rsidR="007323AB" w:rsidRPr="00E46C1B" w:rsidRDefault="00094C68" w:rsidP="00FB6437">
      <w:pPr>
        <w:pStyle w:val="Odstavecseseznamem"/>
        <w:numPr>
          <w:ilvl w:val="0"/>
          <w:numId w:val="1"/>
        </w:numPr>
        <w:spacing w:after="60"/>
        <w:rPr>
          <w:rFonts w:ascii="Arial" w:hAnsi="Arial" w:cs="Arial"/>
          <w:sz w:val="22"/>
          <w:szCs w:val="22"/>
        </w:rPr>
      </w:pPr>
      <w:r w:rsidRPr="00094C68">
        <w:rPr>
          <w:rFonts w:ascii="Arial" w:hAnsi="Arial" w:cs="Arial"/>
          <w:sz w:val="22"/>
          <w:szCs w:val="22"/>
        </w:rPr>
        <w:t xml:space="preserve">SCLLD – strategické a specifické cíle </w:t>
      </w:r>
    </w:p>
    <w:p w14:paraId="1A6D9856" w14:textId="77777777" w:rsidR="007323AB" w:rsidRPr="00E46C1B" w:rsidRDefault="00094C68" w:rsidP="00FB6437">
      <w:pPr>
        <w:pStyle w:val="Odstavecseseznamem"/>
        <w:numPr>
          <w:ilvl w:val="0"/>
          <w:numId w:val="1"/>
        </w:numPr>
        <w:spacing w:after="60"/>
        <w:rPr>
          <w:rFonts w:ascii="Arial" w:hAnsi="Arial" w:cs="Arial"/>
          <w:sz w:val="22"/>
          <w:szCs w:val="22"/>
        </w:rPr>
      </w:pPr>
      <w:r w:rsidRPr="00094C68">
        <w:rPr>
          <w:rFonts w:ascii="Arial" w:hAnsi="Arial" w:cs="Arial"/>
          <w:sz w:val="22"/>
          <w:szCs w:val="22"/>
        </w:rPr>
        <w:t xml:space="preserve">Intervenční logika </w:t>
      </w:r>
    </w:p>
    <w:p w14:paraId="7979CEA4" w14:textId="77777777" w:rsidR="007323AB" w:rsidRPr="00E46C1B" w:rsidRDefault="00094C68" w:rsidP="00FB6437">
      <w:pPr>
        <w:pStyle w:val="Odstavecseseznamem"/>
        <w:numPr>
          <w:ilvl w:val="0"/>
          <w:numId w:val="1"/>
        </w:numPr>
        <w:spacing w:after="60"/>
        <w:rPr>
          <w:rFonts w:ascii="Arial" w:hAnsi="Arial" w:cs="Arial"/>
          <w:sz w:val="22"/>
          <w:szCs w:val="22"/>
        </w:rPr>
      </w:pPr>
      <w:r w:rsidRPr="00094C68">
        <w:rPr>
          <w:rFonts w:ascii="Arial" w:hAnsi="Arial" w:cs="Arial"/>
          <w:sz w:val="22"/>
          <w:szCs w:val="22"/>
        </w:rPr>
        <w:t>SCLLD – popis/tabulky/grafy integračních vazeb SCLLD (vazby opatření PR na</w:t>
      </w:r>
      <w:r w:rsidRPr="00094C68">
        <w:rPr>
          <w:rFonts w:ascii="Calibri" w:hAnsi="Calibri" w:cs="Arial"/>
          <w:sz w:val="22"/>
          <w:szCs w:val="22"/>
        </w:rPr>
        <w:t> </w:t>
      </w:r>
      <w:r w:rsidRPr="00094C68">
        <w:rPr>
          <w:rFonts w:ascii="Arial" w:hAnsi="Arial" w:cs="Arial"/>
          <w:sz w:val="22"/>
          <w:szCs w:val="22"/>
        </w:rPr>
        <w:t xml:space="preserve">opatření mimo PR) </w:t>
      </w:r>
    </w:p>
    <w:p w14:paraId="50F95AA5" w14:textId="77777777" w:rsidR="00E15A13" w:rsidRPr="00E46C1B" w:rsidRDefault="00094C68" w:rsidP="00FB6437">
      <w:pPr>
        <w:pStyle w:val="Odstavecseseznamem"/>
        <w:numPr>
          <w:ilvl w:val="0"/>
          <w:numId w:val="1"/>
        </w:numPr>
        <w:spacing w:after="60"/>
        <w:rPr>
          <w:rFonts w:ascii="Arial" w:hAnsi="Arial" w:cs="Arial"/>
          <w:sz w:val="22"/>
          <w:szCs w:val="22"/>
        </w:rPr>
      </w:pPr>
      <w:r w:rsidRPr="00094C68">
        <w:rPr>
          <w:rFonts w:ascii="Arial" w:hAnsi="Arial" w:cs="Arial"/>
          <w:sz w:val="22"/>
          <w:szCs w:val="22"/>
        </w:rPr>
        <w:t xml:space="preserve">EO C.5 </w:t>
      </w:r>
    </w:p>
    <w:p w14:paraId="09174988" w14:textId="77777777" w:rsidR="00972C29" w:rsidRPr="00E46C1B" w:rsidRDefault="00094C68" w:rsidP="00FB6437">
      <w:pPr>
        <w:pStyle w:val="Odstavecseseznamem"/>
        <w:numPr>
          <w:ilvl w:val="0"/>
          <w:numId w:val="1"/>
        </w:numPr>
        <w:spacing w:after="60"/>
        <w:rPr>
          <w:rFonts w:ascii="Arial" w:hAnsi="Arial" w:cs="Arial"/>
          <w:sz w:val="22"/>
          <w:szCs w:val="22"/>
        </w:rPr>
      </w:pPr>
      <w:r w:rsidRPr="00094C68">
        <w:rPr>
          <w:rFonts w:ascii="Arial" w:hAnsi="Arial" w:cs="Arial"/>
          <w:sz w:val="22"/>
          <w:szCs w:val="22"/>
        </w:rPr>
        <w:t xml:space="preserve">Znalosti pracovníků Kanceláře MAS, členů orgánů MAS </w:t>
      </w:r>
    </w:p>
    <w:p w14:paraId="5D6C94DC" w14:textId="77777777" w:rsidR="00E15A13" w:rsidRPr="00E46C1B" w:rsidRDefault="00094C68" w:rsidP="00E15A13">
      <w:pPr>
        <w:pStyle w:val="Nadpis2"/>
        <w:numPr>
          <w:ilvl w:val="1"/>
          <w:numId w:val="0"/>
        </w:numPr>
      </w:pPr>
      <w:bookmarkStart w:id="153" w:name="_Toc517511988"/>
      <w:bookmarkStart w:id="154" w:name="_Toc201731994"/>
      <w:r w:rsidRPr="00094C68">
        <w:t>Metody sběru, zpracování a hodnocení informací/dat</w:t>
      </w:r>
      <w:bookmarkEnd w:id="153"/>
      <w:bookmarkEnd w:id="154"/>
    </w:p>
    <w:p w14:paraId="2997AD71" w14:textId="77777777" w:rsidR="00E15A13" w:rsidRDefault="00094C68" w:rsidP="00FB6437">
      <w:pPr>
        <w:pStyle w:val="Odstavecseseznamem"/>
        <w:numPr>
          <w:ilvl w:val="0"/>
          <w:numId w:val="3"/>
        </w:numPr>
        <w:rPr>
          <w:rFonts w:ascii="Arial" w:hAnsi="Arial" w:cs="Arial"/>
          <w:sz w:val="22"/>
          <w:szCs w:val="22"/>
        </w:rPr>
      </w:pPr>
      <w:r w:rsidRPr="00094C68">
        <w:rPr>
          <w:rFonts w:ascii="Arial" w:hAnsi="Arial" w:cs="Arial"/>
          <w:sz w:val="22"/>
          <w:szCs w:val="22"/>
        </w:rPr>
        <w:t xml:space="preserve">Obsahová analýza </w:t>
      </w:r>
    </w:p>
    <w:p w14:paraId="3AE582A5" w14:textId="77777777" w:rsidR="00033AB8" w:rsidRPr="0017317F" w:rsidRDefault="00033AB8" w:rsidP="00FB6437">
      <w:pPr>
        <w:pStyle w:val="Odstavecseseznamem"/>
        <w:numPr>
          <w:ilvl w:val="0"/>
          <w:numId w:val="3"/>
        </w:numPr>
        <w:rPr>
          <w:rFonts w:ascii="Arial" w:hAnsi="Arial" w:cs="Arial"/>
          <w:sz w:val="22"/>
          <w:szCs w:val="22"/>
        </w:rPr>
      </w:pPr>
      <w:r>
        <w:rPr>
          <w:rFonts w:ascii="Arial" w:hAnsi="Arial" w:cs="Arial"/>
          <w:sz w:val="22"/>
          <w:szCs w:val="22"/>
        </w:rPr>
        <w:t>Focus Group</w:t>
      </w:r>
    </w:p>
    <w:p w14:paraId="11D1CF6F" w14:textId="77777777" w:rsidR="007323AB" w:rsidRPr="00E46C1B" w:rsidRDefault="00094C68" w:rsidP="00FB6437">
      <w:pPr>
        <w:pStyle w:val="Odstavecseseznamem"/>
        <w:numPr>
          <w:ilvl w:val="0"/>
          <w:numId w:val="3"/>
        </w:numPr>
        <w:rPr>
          <w:rFonts w:ascii="Arial" w:hAnsi="Arial" w:cs="Arial"/>
          <w:sz w:val="22"/>
          <w:szCs w:val="22"/>
        </w:rPr>
      </w:pPr>
      <w:r w:rsidRPr="00094C68">
        <w:rPr>
          <w:rFonts w:ascii="Arial" w:hAnsi="Arial" w:cs="Arial"/>
          <w:sz w:val="22"/>
          <w:szCs w:val="22"/>
        </w:rPr>
        <w:t xml:space="preserve">Expertní odhad </w:t>
      </w:r>
    </w:p>
    <w:p w14:paraId="390F807C" w14:textId="77777777" w:rsidR="00E15A13" w:rsidRPr="00E46C1B" w:rsidRDefault="00094C68" w:rsidP="00FB6437">
      <w:pPr>
        <w:pStyle w:val="Odstavecseseznamem"/>
        <w:numPr>
          <w:ilvl w:val="0"/>
          <w:numId w:val="3"/>
        </w:numPr>
        <w:rPr>
          <w:rFonts w:ascii="Arial" w:hAnsi="Arial" w:cs="Arial"/>
          <w:sz w:val="22"/>
          <w:szCs w:val="22"/>
        </w:rPr>
      </w:pPr>
      <w:r w:rsidRPr="00094C68">
        <w:rPr>
          <w:rFonts w:ascii="Arial" w:hAnsi="Arial" w:cs="Arial"/>
          <w:sz w:val="22"/>
          <w:szCs w:val="22"/>
        </w:rPr>
        <w:t xml:space="preserve">Syntéza </w:t>
      </w:r>
    </w:p>
    <w:p w14:paraId="053B491A" w14:textId="6F0D13CB" w:rsidR="009162F6" w:rsidRPr="00C84389" w:rsidRDefault="002D0958" w:rsidP="00C84389">
      <w:pPr>
        <w:rPr>
          <w:rFonts w:cs="Arial"/>
          <w:b/>
          <w:bCs/>
          <w:highlight w:val="yellow"/>
        </w:rPr>
      </w:pPr>
      <w:r w:rsidRPr="00C84389">
        <w:rPr>
          <w:rFonts w:cs="Arial"/>
          <w:highlight w:val="yellow"/>
        </w:rPr>
        <w:t xml:space="preserve"> </w:t>
      </w:r>
      <w:bookmarkStart w:id="155" w:name="_Toc517511990"/>
    </w:p>
    <w:p w14:paraId="4E70171A" w14:textId="77777777" w:rsidR="00E71D1C" w:rsidRPr="00B37631" w:rsidRDefault="002D0958" w:rsidP="00E71D1C">
      <w:pPr>
        <w:pStyle w:val="Nadpis2"/>
        <w:numPr>
          <w:ilvl w:val="1"/>
          <w:numId w:val="0"/>
        </w:numPr>
        <w:rPr>
          <w:color w:val="0070C0"/>
        </w:rPr>
      </w:pPr>
      <w:bookmarkStart w:id="156" w:name="_Toc201731995"/>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1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1517"/>
        <w:gridCol w:w="1979"/>
        <w:gridCol w:w="2329"/>
      </w:tblGrid>
      <w:tr w:rsidR="00E71D1C" w:rsidRPr="00B65990" w14:paraId="6DFFA31E" w14:textId="77777777" w:rsidTr="000B7D1E">
        <w:tc>
          <w:tcPr>
            <w:tcW w:w="9288" w:type="dxa"/>
            <w:gridSpan w:val="4"/>
            <w:shd w:val="clear" w:color="auto" w:fill="F2F2F2" w:themeFill="background1" w:themeFillShade="F2"/>
          </w:tcPr>
          <w:p w14:paraId="3D33242D" w14:textId="77777777" w:rsidR="00E71D1C" w:rsidRPr="00B65990" w:rsidRDefault="00E71D1C" w:rsidP="000B7D1E">
            <w:pPr>
              <w:spacing w:after="60"/>
              <w:rPr>
                <w:rFonts w:cs="Arial"/>
                <w:b/>
                <w:i/>
              </w:rPr>
            </w:pPr>
            <w:r w:rsidRPr="00987230">
              <w:rPr>
                <w:rFonts w:cs="Arial"/>
                <w:b/>
                <w:szCs w:val="20"/>
              </w:rPr>
              <w:t xml:space="preserve">C.7 Do jaké míry dochází k naplnění cílů strategie jako celku?    </w:t>
            </w:r>
          </w:p>
        </w:tc>
      </w:tr>
      <w:tr w:rsidR="00E71D1C" w:rsidRPr="00B65990" w14:paraId="3E3A21DE" w14:textId="77777777" w:rsidTr="000B7D1E">
        <w:tc>
          <w:tcPr>
            <w:tcW w:w="9288" w:type="dxa"/>
            <w:gridSpan w:val="4"/>
            <w:tcBorders>
              <w:bottom w:val="single" w:sz="4" w:space="0" w:color="auto"/>
            </w:tcBorders>
            <w:shd w:val="clear" w:color="auto" w:fill="D9D9D9" w:themeFill="background1" w:themeFillShade="D9"/>
          </w:tcPr>
          <w:p w14:paraId="0321AEC3" w14:textId="5AE02689" w:rsidR="00E71D1C" w:rsidRPr="00B65990" w:rsidDel="00196B46" w:rsidRDefault="00E71D1C" w:rsidP="00C84389">
            <w:pPr>
              <w:spacing w:after="60"/>
              <w:rPr>
                <w:rFonts w:cs="Arial"/>
                <w:b/>
                <w:i/>
              </w:rPr>
            </w:pPr>
            <w:r>
              <w:rPr>
                <w:rFonts w:cs="Arial"/>
                <w:b/>
                <w:i/>
              </w:rPr>
              <w:t>Klíčová zjištění</w:t>
            </w:r>
          </w:p>
        </w:tc>
      </w:tr>
      <w:tr w:rsidR="00E71D1C" w:rsidRPr="00B65990" w14:paraId="3697E722" w14:textId="77777777" w:rsidTr="000B7D1E">
        <w:tc>
          <w:tcPr>
            <w:tcW w:w="9288" w:type="dxa"/>
            <w:gridSpan w:val="4"/>
          </w:tcPr>
          <w:p w14:paraId="57320FE0" w14:textId="3121FF5A" w:rsidR="00E71D1C" w:rsidRPr="006A73F1" w:rsidDel="00196B46" w:rsidRDefault="006A1C50" w:rsidP="000B7D1E">
            <w:pPr>
              <w:spacing w:after="60"/>
              <w:rPr>
                <w:rFonts w:cs="Arial"/>
              </w:rPr>
            </w:pPr>
            <w:r w:rsidRPr="006A73F1">
              <w:rPr>
                <w:rFonts w:cs="Arial"/>
              </w:rPr>
              <w:t>Evaluační otázka nebyla v </w:t>
            </w:r>
            <w:proofErr w:type="spellStart"/>
            <w:r w:rsidRPr="006A73F1">
              <w:rPr>
                <w:rFonts w:cs="Arial"/>
              </w:rPr>
              <w:t>mid</w:t>
            </w:r>
            <w:proofErr w:type="spellEnd"/>
            <w:r w:rsidRPr="006A73F1">
              <w:rPr>
                <w:rFonts w:cs="Arial"/>
              </w:rPr>
              <w:t>-term evaluaci nebyla hodnocena.</w:t>
            </w:r>
          </w:p>
        </w:tc>
      </w:tr>
      <w:tr w:rsidR="00E71D1C" w:rsidRPr="00B65990" w14:paraId="72E4DA0B" w14:textId="77777777" w:rsidTr="000B7D1E">
        <w:tc>
          <w:tcPr>
            <w:tcW w:w="9288" w:type="dxa"/>
            <w:gridSpan w:val="4"/>
            <w:shd w:val="clear" w:color="auto" w:fill="F2F2F2" w:themeFill="background1" w:themeFillShade="F2"/>
          </w:tcPr>
          <w:p w14:paraId="7C8AC642" w14:textId="5B4D7DE6" w:rsidR="00E71D1C" w:rsidRPr="00B65990" w:rsidRDefault="00E71D1C" w:rsidP="00C84389">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p>
        </w:tc>
      </w:tr>
      <w:tr w:rsidR="00E71D1C" w:rsidRPr="00C47EF8" w14:paraId="0413D2B7" w14:textId="77777777" w:rsidTr="000B7D1E">
        <w:tc>
          <w:tcPr>
            <w:tcW w:w="3369" w:type="dxa"/>
            <w:vAlign w:val="center"/>
          </w:tcPr>
          <w:p w14:paraId="508DD2CE" w14:textId="77777777"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6BDCF795" w14:textId="77777777"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14:paraId="17130BAA" w14:textId="77777777" w:rsidR="00E71D1C" w:rsidRPr="00C47EF8" w:rsidRDefault="00E71D1C" w:rsidP="000B7D1E">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50B32809" w14:textId="77777777" w:rsidR="00E71D1C" w:rsidRPr="00B37631"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14:paraId="7FE7F166" w14:textId="77777777" w:rsidTr="000B7D1E">
        <w:tc>
          <w:tcPr>
            <w:tcW w:w="3369" w:type="dxa"/>
          </w:tcPr>
          <w:p w14:paraId="07876A1C" w14:textId="77777777" w:rsidR="00E71D1C" w:rsidRPr="00C47EF8" w:rsidRDefault="00E71D1C" w:rsidP="00B42304">
            <w:pPr>
              <w:pStyle w:val="Odstavecseseznamem"/>
              <w:numPr>
                <w:ilvl w:val="0"/>
                <w:numId w:val="41"/>
              </w:numPr>
              <w:spacing w:after="60"/>
              <w:rPr>
                <w:rFonts w:ascii="Arial" w:hAnsi="Arial" w:cs="Arial"/>
              </w:rPr>
            </w:pPr>
          </w:p>
        </w:tc>
        <w:tc>
          <w:tcPr>
            <w:tcW w:w="1559" w:type="dxa"/>
          </w:tcPr>
          <w:p w14:paraId="70FE6D6A" w14:textId="77777777" w:rsidR="00E71D1C" w:rsidRPr="00C47EF8" w:rsidRDefault="00E71D1C" w:rsidP="000B7D1E">
            <w:pPr>
              <w:spacing w:after="60"/>
              <w:rPr>
                <w:rFonts w:cs="Arial"/>
              </w:rPr>
            </w:pPr>
          </w:p>
        </w:tc>
        <w:tc>
          <w:tcPr>
            <w:tcW w:w="1984" w:type="dxa"/>
          </w:tcPr>
          <w:p w14:paraId="6BB87304" w14:textId="77777777" w:rsidR="00E71D1C" w:rsidRPr="00C47EF8" w:rsidRDefault="00E71D1C" w:rsidP="000B7D1E">
            <w:pPr>
              <w:spacing w:after="60"/>
              <w:rPr>
                <w:rFonts w:cs="Arial"/>
              </w:rPr>
            </w:pPr>
          </w:p>
        </w:tc>
        <w:tc>
          <w:tcPr>
            <w:tcW w:w="2376" w:type="dxa"/>
          </w:tcPr>
          <w:p w14:paraId="1E2155DE" w14:textId="5D563E04" w:rsidR="00E71D1C" w:rsidRPr="00C47EF8" w:rsidRDefault="006A1C50" w:rsidP="000B7D1E">
            <w:pPr>
              <w:spacing w:after="60"/>
              <w:rPr>
                <w:rFonts w:cs="Arial"/>
              </w:rPr>
            </w:pPr>
            <w:r w:rsidRPr="006A1C50">
              <w:rPr>
                <w:rFonts w:cs="Arial"/>
              </w:rPr>
              <w:t xml:space="preserve">Evaluační otázka nebyla v </w:t>
            </w:r>
            <w:proofErr w:type="spellStart"/>
            <w:r w:rsidRPr="006A1C50">
              <w:rPr>
                <w:rFonts w:cs="Arial"/>
              </w:rPr>
              <w:t>mid</w:t>
            </w:r>
            <w:proofErr w:type="spellEnd"/>
            <w:r w:rsidRPr="006A1C50">
              <w:rPr>
                <w:rFonts w:cs="Arial"/>
              </w:rPr>
              <w:t>-term evaluaci nebyla hodnocena.</w:t>
            </w:r>
          </w:p>
        </w:tc>
      </w:tr>
      <w:tr w:rsidR="00E71D1C" w:rsidRPr="00C47EF8" w14:paraId="6860ACE4" w14:textId="77777777" w:rsidTr="000B7D1E">
        <w:tc>
          <w:tcPr>
            <w:tcW w:w="3369" w:type="dxa"/>
          </w:tcPr>
          <w:p w14:paraId="0024C866" w14:textId="77777777" w:rsidR="00E71D1C" w:rsidRPr="00C47EF8" w:rsidRDefault="00E71D1C" w:rsidP="00B42304">
            <w:pPr>
              <w:pStyle w:val="Odstavecseseznamem"/>
              <w:numPr>
                <w:ilvl w:val="0"/>
                <w:numId w:val="41"/>
              </w:numPr>
              <w:spacing w:after="60"/>
              <w:rPr>
                <w:rFonts w:ascii="Arial" w:hAnsi="Arial" w:cs="Arial"/>
              </w:rPr>
            </w:pPr>
          </w:p>
        </w:tc>
        <w:tc>
          <w:tcPr>
            <w:tcW w:w="1559" w:type="dxa"/>
          </w:tcPr>
          <w:p w14:paraId="1E28ABBA" w14:textId="77777777" w:rsidR="00E71D1C" w:rsidRPr="00C47EF8" w:rsidRDefault="00E71D1C" w:rsidP="000B7D1E">
            <w:pPr>
              <w:spacing w:after="60"/>
              <w:rPr>
                <w:rFonts w:cs="Arial"/>
              </w:rPr>
            </w:pPr>
          </w:p>
        </w:tc>
        <w:tc>
          <w:tcPr>
            <w:tcW w:w="1984" w:type="dxa"/>
          </w:tcPr>
          <w:p w14:paraId="1950BAAB" w14:textId="77777777" w:rsidR="00E71D1C" w:rsidRPr="00C47EF8" w:rsidRDefault="00E71D1C" w:rsidP="000B7D1E">
            <w:pPr>
              <w:spacing w:after="60"/>
              <w:rPr>
                <w:rFonts w:cs="Arial"/>
              </w:rPr>
            </w:pPr>
          </w:p>
        </w:tc>
        <w:tc>
          <w:tcPr>
            <w:tcW w:w="2376" w:type="dxa"/>
          </w:tcPr>
          <w:p w14:paraId="4915E78B" w14:textId="351534F1" w:rsidR="00E71D1C" w:rsidRPr="00C47EF8" w:rsidRDefault="006A1C50" w:rsidP="000B7D1E">
            <w:pPr>
              <w:spacing w:after="60"/>
              <w:rPr>
                <w:rFonts w:cs="Arial"/>
              </w:rPr>
            </w:pPr>
            <w:r w:rsidRPr="006A1C50">
              <w:rPr>
                <w:rFonts w:cs="Arial"/>
              </w:rPr>
              <w:t xml:space="preserve">Evaluační otázka nebyla v </w:t>
            </w:r>
            <w:proofErr w:type="spellStart"/>
            <w:r w:rsidRPr="006A1C50">
              <w:rPr>
                <w:rFonts w:cs="Arial"/>
              </w:rPr>
              <w:t>mid</w:t>
            </w:r>
            <w:proofErr w:type="spellEnd"/>
            <w:r w:rsidRPr="006A1C50">
              <w:rPr>
                <w:rFonts w:cs="Arial"/>
              </w:rPr>
              <w:t xml:space="preserve">-term </w:t>
            </w:r>
            <w:r w:rsidRPr="006A1C50">
              <w:rPr>
                <w:rFonts w:cs="Arial"/>
              </w:rPr>
              <w:lastRenderedPageBreak/>
              <w:t>evaluaci nebyla hodnocena.</w:t>
            </w:r>
          </w:p>
        </w:tc>
      </w:tr>
      <w:tr w:rsidR="00E71D1C" w:rsidRPr="00C47EF8" w14:paraId="4E1B4834" w14:textId="77777777" w:rsidTr="000B7D1E">
        <w:tc>
          <w:tcPr>
            <w:tcW w:w="3369" w:type="dxa"/>
          </w:tcPr>
          <w:p w14:paraId="5FD58829" w14:textId="77777777" w:rsidR="00E71D1C" w:rsidRPr="00C47EF8" w:rsidRDefault="00E71D1C" w:rsidP="00B42304">
            <w:pPr>
              <w:pStyle w:val="Odstavecseseznamem"/>
              <w:numPr>
                <w:ilvl w:val="0"/>
                <w:numId w:val="41"/>
              </w:numPr>
              <w:spacing w:after="60"/>
              <w:rPr>
                <w:rFonts w:ascii="Arial" w:hAnsi="Arial" w:cs="Arial"/>
              </w:rPr>
            </w:pPr>
          </w:p>
        </w:tc>
        <w:tc>
          <w:tcPr>
            <w:tcW w:w="1559" w:type="dxa"/>
          </w:tcPr>
          <w:p w14:paraId="1DD564DD" w14:textId="77777777" w:rsidR="00E71D1C" w:rsidRPr="00C47EF8" w:rsidRDefault="00E71D1C" w:rsidP="000B7D1E">
            <w:pPr>
              <w:spacing w:after="60"/>
              <w:rPr>
                <w:rFonts w:cs="Arial"/>
              </w:rPr>
            </w:pPr>
          </w:p>
        </w:tc>
        <w:tc>
          <w:tcPr>
            <w:tcW w:w="1984" w:type="dxa"/>
          </w:tcPr>
          <w:p w14:paraId="1E8B2F34" w14:textId="77777777" w:rsidR="00E71D1C" w:rsidRPr="00C47EF8" w:rsidRDefault="00E71D1C" w:rsidP="000B7D1E">
            <w:pPr>
              <w:spacing w:after="60"/>
              <w:rPr>
                <w:rFonts w:cs="Arial"/>
              </w:rPr>
            </w:pPr>
          </w:p>
        </w:tc>
        <w:tc>
          <w:tcPr>
            <w:tcW w:w="2376" w:type="dxa"/>
          </w:tcPr>
          <w:p w14:paraId="5C9EAB37" w14:textId="43BCB1A3" w:rsidR="00E71D1C" w:rsidRPr="00C47EF8" w:rsidRDefault="006A1C50" w:rsidP="000B7D1E">
            <w:pPr>
              <w:spacing w:after="60"/>
              <w:rPr>
                <w:rFonts w:cs="Arial"/>
              </w:rPr>
            </w:pPr>
            <w:r w:rsidRPr="006A1C50">
              <w:rPr>
                <w:rFonts w:cs="Arial"/>
              </w:rPr>
              <w:t xml:space="preserve">Evaluační otázka nebyla v </w:t>
            </w:r>
            <w:proofErr w:type="spellStart"/>
            <w:r w:rsidRPr="006A1C50">
              <w:rPr>
                <w:rFonts w:cs="Arial"/>
              </w:rPr>
              <w:t>mid</w:t>
            </w:r>
            <w:proofErr w:type="spellEnd"/>
            <w:r w:rsidRPr="006A1C50">
              <w:rPr>
                <w:rFonts w:cs="Arial"/>
              </w:rPr>
              <w:t>-term evaluaci nebyla hodnocena.</w:t>
            </w:r>
          </w:p>
        </w:tc>
      </w:tr>
    </w:tbl>
    <w:p w14:paraId="07ADC9F6" w14:textId="77777777" w:rsidR="00E15A13" w:rsidRPr="00E46C1B" w:rsidRDefault="00094C68" w:rsidP="00E15A13">
      <w:pPr>
        <w:pStyle w:val="Nadpis2"/>
        <w:numPr>
          <w:ilvl w:val="1"/>
          <w:numId w:val="0"/>
        </w:numPr>
      </w:pPr>
      <w:bookmarkStart w:id="157" w:name="_Toc201731996"/>
      <w:r w:rsidRPr="00094C68">
        <w:t>Odpovědi na evaluační podotázky</w:t>
      </w:r>
      <w:bookmarkEnd w:id="155"/>
      <w:bookmarkEnd w:id="1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4294"/>
      </w:tblGrid>
      <w:tr w:rsidR="00E15A13" w:rsidRPr="00E46C1B" w14:paraId="4C9DBBC0" w14:textId="77777777" w:rsidTr="002A21CE">
        <w:tc>
          <w:tcPr>
            <w:tcW w:w="9212" w:type="dxa"/>
            <w:gridSpan w:val="2"/>
            <w:shd w:val="clear" w:color="auto" w:fill="F2F2F2" w:themeFill="background1" w:themeFillShade="F2"/>
          </w:tcPr>
          <w:p w14:paraId="23C80CBF" w14:textId="76B9F254" w:rsidR="00E15A13" w:rsidRPr="00DC10F6" w:rsidRDefault="00094C68" w:rsidP="00197379">
            <w:pPr>
              <w:spacing w:after="60"/>
              <w:rPr>
                <w:rFonts w:cs="Arial"/>
                <w:b/>
                <w:color w:val="000000" w:themeColor="text1"/>
              </w:rPr>
            </w:pPr>
            <w:r w:rsidRPr="00094C68">
              <w:rPr>
                <w:rFonts w:cs="Arial"/>
                <w:b/>
                <w:color w:val="000000" w:themeColor="text1"/>
              </w:rPr>
              <w:t xml:space="preserve">C.7.1) Do jaké míry má dosahování cílů </w:t>
            </w:r>
            <w:r w:rsidR="00137161" w:rsidRPr="00094C68">
              <w:rPr>
                <w:rFonts w:cs="Arial"/>
                <w:b/>
                <w:color w:val="000000" w:themeColor="text1"/>
              </w:rPr>
              <w:t>SCLLD Opatření</w:t>
            </w:r>
            <w:r w:rsidRPr="00094C68">
              <w:rPr>
                <w:rFonts w:cs="Arial"/>
                <w:b/>
                <w:color w:val="000000" w:themeColor="text1"/>
              </w:rPr>
              <w:t>/</w:t>
            </w:r>
            <w:proofErr w:type="spellStart"/>
            <w:r w:rsidRPr="00094C68">
              <w:rPr>
                <w:rFonts w:cs="Arial"/>
                <w:b/>
                <w:color w:val="000000" w:themeColor="text1"/>
              </w:rPr>
              <w:t>Fiche</w:t>
            </w:r>
            <w:proofErr w:type="spellEnd"/>
            <w:r w:rsidRPr="00094C68">
              <w:rPr>
                <w:rFonts w:cs="Arial"/>
                <w:b/>
                <w:color w:val="000000" w:themeColor="text1"/>
              </w:rPr>
              <w:t xml:space="preserve"> Programových </w:t>
            </w:r>
            <w:r w:rsidR="00137161" w:rsidRPr="00094C68">
              <w:rPr>
                <w:rFonts w:cs="Arial"/>
                <w:b/>
                <w:color w:val="000000" w:themeColor="text1"/>
              </w:rPr>
              <w:t>rámců synergické</w:t>
            </w:r>
            <w:r w:rsidRPr="00094C68">
              <w:rPr>
                <w:rFonts w:cs="Arial"/>
                <w:b/>
                <w:color w:val="000000" w:themeColor="text1"/>
              </w:rPr>
              <w:t xml:space="preserve"> efekty na dosahování ostatních cílů SCLLD (které nejsou součástí Programových rámců)?</w:t>
            </w:r>
          </w:p>
        </w:tc>
      </w:tr>
      <w:tr w:rsidR="00E15A13" w:rsidRPr="00E46C1B" w14:paraId="394B30CB" w14:textId="77777777" w:rsidTr="002A21CE">
        <w:tc>
          <w:tcPr>
            <w:tcW w:w="9212" w:type="dxa"/>
            <w:gridSpan w:val="2"/>
          </w:tcPr>
          <w:p w14:paraId="5A388FB6" w14:textId="0F45D3AE" w:rsidR="00E15A13" w:rsidRDefault="00094C68" w:rsidP="00F223F7">
            <w:pPr>
              <w:spacing w:after="60"/>
              <w:rPr>
                <w:rFonts w:cs="Arial"/>
              </w:rPr>
            </w:pPr>
            <w:r w:rsidRPr="00094C68">
              <w:rPr>
                <w:rFonts w:cs="Arial"/>
              </w:rPr>
              <w:t xml:space="preserve">Odpověď: </w:t>
            </w:r>
          </w:p>
          <w:p w14:paraId="22B1C003" w14:textId="6B65EB37" w:rsidR="00C84389" w:rsidRDefault="00C84389" w:rsidP="00C84389">
            <w:pPr>
              <w:rPr>
                <w:b/>
                <w:bCs/>
              </w:rPr>
            </w:pPr>
            <w:r>
              <w:rPr>
                <w:b/>
                <w:bCs/>
              </w:rPr>
              <w:t>IROP</w:t>
            </w:r>
          </w:p>
          <w:p w14:paraId="4B065D1D" w14:textId="45F57992" w:rsidR="00C84389" w:rsidRDefault="00C84389" w:rsidP="00C84389">
            <w:pPr>
              <w:rPr>
                <w:bCs/>
              </w:rPr>
            </w:pPr>
            <w:r w:rsidRPr="00C84389">
              <w:rPr>
                <w:bCs/>
              </w:rPr>
              <w:t>Většina projektů vykazuje dobrou až velmi dobrou návaznost na cíle opatření SCLLD, které nejsou součástí Programových rámců. Jde zejména o oblast vzdělávání, občanské vybavenosti a zlepšení veřejných prostranství. Nejsilnější synergické efekty mají projekty spojené se vzděláváním a revitalizací památkové zóny.</w:t>
            </w:r>
          </w:p>
          <w:p w14:paraId="7545AEC0" w14:textId="55E92AEC" w:rsidR="00C84389" w:rsidRDefault="00C84389" w:rsidP="00C84389">
            <w:pPr>
              <w:rPr>
                <w:bCs/>
              </w:rPr>
            </w:pPr>
          </w:p>
          <w:p w14:paraId="6D20821D" w14:textId="5ABD91B5" w:rsidR="00C84389" w:rsidRPr="00C84389" w:rsidRDefault="00C84389" w:rsidP="00C84389">
            <w:pPr>
              <w:rPr>
                <w:b/>
                <w:bCs/>
              </w:rPr>
            </w:pPr>
            <w:r w:rsidRPr="00C84389">
              <w:rPr>
                <w:b/>
                <w:bCs/>
              </w:rPr>
              <w:t>OP ŽP</w:t>
            </w:r>
          </w:p>
          <w:p w14:paraId="358BA638" w14:textId="31CEA701" w:rsidR="00C84389" w:rsidRDefault="00C84389" w:rsidP="00C84389">
            <w:pPr>
              <w:rPr>
                <w:bCs/>
              </w:rPr>
            </w:pPr>
            <w:r w:rsidRPr="00C84389">
              <w:rPr>
                <w:bCs/>
              </w:rPr>
              <w:t>Projekt z programového rámce Operačního programu Životní prostředí vykazuje synergie s cíli opatření, které nejsou součástí programových rámců. Jedná se zejména o ochranu přírody, místní produkci, cestovní ruch a kulturní hodnoty.</w:t>
            </w:r>
          </w:p>
          <w:p w14:paraId="5FE9A056" w14:textId="2FA20CEB" w:rsidR="00C84389" w:rsidRDefault="00C84389" w:rsidP="00C84389">
            <w:pPr>
              <w:rPr>
                <w:bCs/>
              </w:rPr>
            </w:pPr>
          </w:p>
          <w:p w14:paraId="6AD18379" w14:textId="77777777" w:rsidR="00C84389" w:rsidRPr="006E4354" w:rsidRDefault="00C84389" w:rsidP="00C84389">
            <w:pPr>
              <w:rPr>
                <w:b/>
                <w:bCs/>
              </w:rPr>
            </w:pPr>
            <w:r w:rsidRPr="006E4354">
              <w:rPr>
                <w:b/>
                <w:bCs/>
              </w:rPr>
              <w:t>PRV</w:t>
            </w:r>
          </w:p>
          <w:p w14:paraId="02ADA8FB" w14:textId="59D38689" w:rsidR="00C84389" w:rsidRDefault="00C84389" w:rsidP="00C84389">
            <w:pPr>
              <w:rPr>
                <w:bCs/>
              </w:rPr>
            </w:pPr>
            <w:r w:rsidRPr="00C84389">
              <w:rPr>
                <w:bCs/>
              </w:rPr>
              <w:t>Projekty z programového rámce PRV mají výrazně se koncentrují především na podporu místní produkce a podnikání, zejména v zemědělsko-potravinářském a řemeslném sektoru. Návaznost na cíle opatření SCLLD, které nejsou součástí Programových rámců je celkově střední, s nejsilnějšími vazbami v oblasti ekonomického rozvoje a podpory místních aktivit. Chybí zde projekty zaměřené na vzdělávání, kulturu a cestovní ruch.</w:t>
            </w:r>
          </w:p>
          <w:p w14:paraId="22DD1861" w14:textId="1205948B" w:rsidR="00C84389" w:rsidRDefault="00C84389" w:rsidP="00C84389">
            <w:pPr>
              <w:rPr>
                <w:bCs/>
              </w:rPr>
            </w:pPr>
          </w:p>
          <w:p w14:paraId="1F057108" w14:textId="77777777" w:rsidR="00C84389" w:rsidRPr="00C84389" w:rsidRDefault="00C84389" w:rsidP="00C84389">
            <w:pPr>
              <w:rPr>
                <w:b/>
                <w:bCs/>
              </w:rPr>
            </w:pPr>
            <w:r w:rsidRPr="00C84389">
              <w:rPr>
                <w:b/>
                <w:bCs/>
              </w:rPr>
              <w:t>OPZ</w:t>
            </w:r>
          </w:p>
          <w:p w14:paraId="7B205AA8" w14:textId="2ECDFF86" w:rsidR="00C84389" w:rsidRPr="00C84389" w:rsidRDefault="00C84389" w:rsidP="00C84389">
            <w:pPr>
              <w:rPr>
                <w:bCs/>
              </w:rPr>
            </w:pPr>
            <w:r w:rsidRPr="00C84389">
              <w:rPr>
                <w:bCs/>
              </w:rPr>
              <w:t xml:space="preserve">Projekty z programového rámce Operačního programu Zaměstnanost vykazují vysokou návaznost na cíle opatření, které nejsou součástí programových rámců. Synergie existují. Projekty komplexně pokrývají široké spektrum strategických </w:t>
            </w:r>
            <w:proofErr w:type="gramStart"/>
            <w:r w:rsidRPr="00C84389">
              <w:rPr>
                <w:bCs/>
              </w:rPr>
              <w:t>priorit - od</w:t>
            </w:r>
            <w:proofErr w:type="gramEnd"/>
            <w:r w:rsidRPr="00C84389">
              <w:rPr>
                <w:bCs/>
              </w:rPr>
              <w:t xml:space="preserve"> posílení sociálních služeb a zajištění kvalitního života obyvatel, přes podporu místní produkce a rozvoj podnikání, až po volnočasové aktivity a činnost spolků. Unikátní je propojení místní produkce s využitím potenciálu Slavkovského bojiště, kombinace sociálních inovací s ekonomickým rozvojem a důraz na udržitelnost prostřednictvím šetrného zpracování.</w:t>
            </w:r>
          </w:p>
          <w:p w14:paraId="46EE2696" w14:textId="77777777" w:rsidR="00E15A13" w:rsidRPr="00E46C1B" w:rsidRDefault="00E15A13" w:rsidP="00F223F7">
            <w:pPr>
              <w:spacing w:after="60"/>
              <w:rPr>
                <w:rFonts w:cs="Arial"/>
              </w:rPr>
            </w:pPr>
          </w:p>
        </w:tc>
      </w:tr>
      <w:tr w:rsidR="00E15A13" w:rsidRPr="00E46C1B" w14:paraId="0DDDE750" w14:textId="77777777" w:rsidTr="002A21CE">
        <w:tc>
          <w:tcPr>
            <w:tcW w:w="9212" w:type="dxa"/>
            <w:gridSpan w:val="2"/>
            <w:shd w:val="clear" w:color="auto" w:fill="F2F2F2" w:themeFill="background1" w:themeFillShade="F2"/>
          </w:tcPr>
          <w:p w14:paraId="6C0EC664" w14:textId="1860BA64" w:rsidR="00DE302B" w:rsidRPr="00674357" w:rsidRDefault="00094C68" w:rsidP="00033AB8">
            <w:pPr>
              <w:spacing w:after="60"/>
              <w:rPr>
                <w:rFonts w:cs="Arial"/>
                <w:b/>
                <w:color w:val="000000" w:themeColor="text1"/>
              </w:rPr>
            </w:pPr>
            <w:r w:rsidRPr="00094C68">
              <w:rPr>
                <w:rFonts w:cs="Arial"/>
                <w:b/>
                <w:color w:val="000000" w:themeColor="text1"/>
              </w:rPr>
              <w:t xml:space="preserve">C.7.2) Do jaké míry jsou v území MAS realizovány individuální projekty a další aktivity přispívající k naplňování cílů SCLLD, které nejsou součástí Programových rámců? </w:t>
            </w:r>
          </w:p>
        </w:tc>
      </w:tr>
      <w:tr w:rsidR="00E15A13" w:rsidRPr="00E46C1B" w14:paraId="1B03978A" w14:textId="77777777" w:rsidTr="002A21CE">
        <w:tc>
          <w:tcPr>
            <w:tcW w:w="9212" w:type="dxa"/>
            <w:gridSpan w:val="2"/>
          </w:tcPr>
          <w:p w14:paraId="14FF9AA4" w14:textId="77777777" w:rsidR="00E15A13" w:rsidRPr="00E46C1B" w:rsidRDefault="00094C68" w:rsidP="00F223F7">
            <w:pPr>
              <w:spacing w:after="60"/>
              <w:rPr>
                <w:rFonts w:cs="Arial"/>
              </w:rPr>
            </w:pPr>
            <w:r w:rsidRPr="00094C68">
              <w:rPr>
                <w:rFonts w:cs="Arial"/>
              </w:rPr>
              <w:t xml:space="preserve">Odpověď: </w:t>
            </w:r>
          </w:p>
          <w:p w14:paraId="013EEF5B" w14:textId="77777777" w:rsidR="00674357" w:rsidRDefault="00BF5384" w:rsidP="00F223F7">
            <w:pPr>
              <w:spacing w:after="60"/>
              <w:rPr>
                <w:rFonts w:cs="Arial"/>
              </w:rPr>
            </w:pPr>
            <w:r>
              <w:rPr>
                <w:rFonts w:cs="Arial"/>
              </w:rPr>
              <w:lastRenderedPageBreak/>
              <w:t>MAS Slavkovské bojiště realizovala svoje vlastní projekty a podněcovala projekty dalších aktérů v území, které přispívaly k naplňování cílů SCLLD. Jednalo se o projekt spolupráce s ostatními MAS</w:t>
            </w:r>
            <w:r w:rsidR="00FA55AD">
              <w:rPr>
                <w:rFonts w:cs="Arial"/>
              </w:rPr>
              <w:t>, Místní akční plány vzdělávání na ORP Šlapanice a Bučovice, pomoc při administraci projektů zjednodušeného vykazování škol „šablony“, projekt „Šablony pro NNO“. Podpora podnikatelů nejen prostřednictvím PR PRV, ale i dotací z Jihomoravského kraje, spoluprací na projektu Podnikni to!</w:t>
            </w:r>
            <w:r w:rsidR="00674357">
              <w:rPr>
                <w:rFonts w:cs="Arial"/>
              </w:rPr>
              <w:t xml:space="preserve"> </w:t>
            </w:r>
          </w:p>
          <w:p w14:paraId="2CDC505C" w14:textId="6A86970B" w:rsidR="00E15A13" w:rsidRPr="00E46C1B" w:rsidRDefault="00674357" w:rsidP="00F223F7">
            <w:pPr>
              <w:spacing w:after="60"/>
              <w:rPr>
                <w:rFonts w:cs="Arial"/>
              </w:rPr>
            </w:pPr>
            <w:r>
              <w:rPr>
                <w:rFonts w:cs="Arial"/>
              </w:rPr>
              <w:t>Pomoc při tvorbě Programů rozvoje obcí.</w:t>
            </w:r>
            <w:r w:rsidR="00BF5384">
              <w:rPr>
                <w:rFonts w:cs="Arial"/>
              </w:rPr>
              <w:t xml:space="preserve"> </w:t>
            </w:r>
          </w:p>
        </w:tc>
      </w:tr>
      <w:tr w:rsidR="00E15A13" w:rsidRPr="00E46C1B" w14:paraId="613928F5" w14:textId="77777777" w:rsidTr="002A21CE">
        <w:tc>
          <w:tcPr>
            <w:tcW w:w="4835" w:type="dxa"/>
            <w:shd w:val="clear" w:color="auto" w:fill="F2F2F2" w:themeFill="background1" w:themeFillShade="F2"/>
          </w:tcPr>
          <w:p w14:paraId="73D952DC" w14:textId="77777777" w:rsidR="00E15A13" w:rsidRPr="00E46C1B" w:rsidRDefault="00094C68" w:rsidP="00F223F7">
            <w:pPr>
              <w:spacing w:after="60"/>
              <w:rPr>
                <w:rFonts w:cs="Arial"/>
                <w:b/>
                <w:i/>
              </w:rPr>
            </w:pPr>
            <w:r w:rsidRPr="00094C68">
              <w:rPr>
                <w:rFonts w:cs="Arial"/>
                <w:b/>
                <w:i/>
              </w:rPr>
              <w:lastRenderedPageBreak/>
              <w:t xml:space="preserve">Klíčová zjištění: </w:t>
            </w:r>
          </w:p>
        </w:tc>
        <w:tc>
          <w:tcPr>
            <w:tcW w:w="4377" w:type="dxa"/>
            <w:shd w:val="clear" w:color="auto" w:fill="F2F2F2" w:themeFill="background1" w:themeFillShade="F2"/>
          </w:tcPr>
          <w:p w14:paraId="734CB7EE" w14:textId="77777777" w:rsidR="00E15A13" w:rsidRPr="00E46C1B" w:rsidRDefault="00E15A13" w:rsidP="00F223F7">
            <w:pPr>
              <w:pStyle w:val="Odstavecseseznamem"/>
              <w:spacing w:after="60"/>
              <w:ind w:left="720"/>
              <w:rPr>
                <w:rFonts w:ascii="Arial" w:hAnsi="Arial" w:cs="Arial"/>
                <w:i/>
                <w:sz w:val="22"/>
                <w:szCs w:val="22"/>
              </w:rPr>
            </w:pPr>
          </w:p>
        </w:tc>
      </w:tr>
      <w:tr w:rsidR="00E15A13" w:rsidRPr="00E46C1B" w14:paraId="6439FABB" w14:textId="77777777" w:rsidTr="002A21CE">
        <w:tc>
          <w:tcPr>
            <w:tcW w:w="9212" w:type="dxa"/>
            <w:gridSpan w:val="2"/>
          </w:tcPr>
          <w:p w14:paraId="04A1D3D3" w14:textId="77777777" w:rsidR="00E15A13" w:rsidRDefault="00C84389" w:rsidP="00674357">
            <w:pPr>
              <w:pStyle w:val="Odstavecseseznamem"/>
              <w:numPr>
                <w:ilvl w:val="0"/>
                <w:numId w:val="24"/>
              </w:numPr>
              <w:spacing w:after="60"/>
              <w:rPr>
                <w:rFonts w:ascii="Arial" w:hAnsi="Arial" w:cs="Arial"/>
                <w:sz w:val="22"/>
                <w:szCs w:val="22"/>
              </w:rPr>
            </w:pPr>
            <w:r w:rsidRPr="00C84389">
              <w:rPr>
                <w:rFonts w:ascii="Arial" w:hAnsi="Arial" w:cs="Arial"/>
                <w:sz w:val="22"/>
                <w:szCs w:val="22"/>
              </w:rPr>
              <w:t>Projekty obecně vykazují dobrou návaznost na cíle SCLLD, které nejsou přímo součástí programových rámců.</w:t>
            </w:r>
          </w:p>
          <w:p w14:paraId="3C74B469" w14:textId="1891A8A0" w:rsidR="00674357" w:rsidRPr="00674357" w:rsidRDefault="00674357" w:rsidP="00674357">
            <w:pPr>
              <w:pStyle w:val="Odstavecseseznamem"/>
              <w:spacing w:after="60"/>
              <w:ind w:left="720"/>
              <w:rPr>
                <w:rFonts w:ascii="Arial" w:hAnsi="Arial" w:cs="Arial"/>
                <w:sz w:val="22"/>
                <w:szCs w:val="22"/>
              </w:rPr>
            </w:pPr>
          </w:p>
        </w:tc>
      </w:tr>
    </w:tbl>
    <w:p w14:paraId="1F54C8EE" w14:textId="77777777" w:rsidR="00E15A13" w:rsidRPr="00E46C1B" w:rsidRDefault="00094C68" w:rsidP="00E15A13">
      <w:pPr>
        <w:pStyle w:val="Nadpis2"/>
        <w:numPr>
          <w:ilvl w:val="1"/>
          <w:numId w:val="0"/>
        </w:numPr>
      </w:pPr>
      <w:bookmarkStart w:id="158" w:name="_Toc517511991"/>
      <w:bookmarkStart w:id="159" w:name="_Toc201731997"/>
      <w:r w:rsidRPr="00094C68">
        <w:t>Odpověď na evaluační otázku, doporučení</w:t>
      </w:r>
      <w:bookmarkEnd w:id="158"/>
      <w:bookmarkEnd w:id="159"/>
      <w:r w:rsidRPr="00094C68">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15A13" w:rsidRPr="00E46C1B" w14:paraId="124B1F8E" w14:textId="77777777" w:rsidTr="00CF00DE">
        <w:tc>
          <w:tcPr>
            <w:tcW w:w="9288" w:type="dxa"/>
            <w:shd w:val="clear" w:color="auto" w:fill="F2F2F2" w:themeFill="background1" w:themeFillShade="F2"/>
          </w:tcPr>
          <w:p w14:paraId="12AD02A5" w14:textId="77777777" w:rsidR="001126BA" w:rsidRPr="00E46C1B" w:rsidRDefault="00094C68">
            <w:pPr>
              <w:spacing w:after="60"/>
              <w:rPr>
                <w:rFonts w:cs="Arial"/>
                <w:b/>
                <w:i/>
              </w:rPr>
            </w:pPr>
            <w:r w:rsidRPr="00094C68">
              <w:rPr>
                <w:rFonts w:cs="Arial"/>
                <w:b/>
                <w:szCs w:val="20"/>
              </w:rPr>
              <w:t xml:space="preserve">C.7 Do jaké míry dochází k naplnění cílů strategie jako celku?    </w:t>
            </w:r>
          </w:p>
        </w:tc>
      </w:tr>
      <w:tr w:rsidR="00E15A13" w:rsidRPr="00E46C1B" w14:paraId="0F54B367" w14:textId="77777777" w:rsidTr="00CF00DE">
        <w:tc>
          <w:tcPr>
            <w:tcW w:w="9288" w:type="dxa"/>
          </w:tcPr>
          <w:p w14:paraId="6706331F" w14:textId="2668BEA2" w:rsidR="00E15A13" w:rsidRPr="006A73F1" w:rsidRDefault="00094C68" w:rsidP="006A73F1">
            <w:pPr>
              <w:rPr>
                <w:bCs/>
              </w:rPr>
            </w:pPr>
            <w:r w:rsidRPr="006A73F1">
              <w:rPr>
                <w:bCs/>
              </w:rPr>
              <w:t xml:space="preserve">Odpověď: </w:t>
            </w:r>
          </w:p>
          <w:p w14:paraId="6B2CF2E3" w14:textId="77777777" w:rsidR="006A73F1" w:rsidRPr="006A73F1" w:rsidRDefault="006A73F1" w:rsidP="006A73F1">
            <w:pPr>
              <w:pStyle w:val="whitespace-normal"/>
              <w:spacing w:after="120"/>
              <w:jc w:val="both"/>
              <w:rPr>
                <w:rFonts w:ascii="Arial" w:eastAsiaTheme="minorHAnsi" w:hAnsi="Arial" w:cstheme="minorBidi"/>
                <w:bCs/>
                <w:sz w:val="22"/>
                <w:szCs w:val="22"/>
                <w:lang w:eastAsia="en-US"/>
              </w:rPr>
            </w:pPr>
            <w:r w:rsidRPr="006A73F1">
              <w:rPr>
                <w:rFonts w:ascii="Arial" w:eastAsiaTheme="minorHAnsi" w:hAnsi="Arial" w:cstheme="minorBidi"/>
                <w:bCs/>
                <w:sz w:val="22"/>
                <w:szCs w:val="22"/>
                <w:lang w:eastAsia="en-US"/>
              </w:rPr>
              <w:t>Analyzované programové rámce výrazně a komplexně přispěly k naplnění strategických cílů MAS zaměřených na zkvalitnění podmínek pro život obyvatel, zvýšení jejich zapojení do života obcí, posílení regionální identity a zlepšení stavu krajiny.</w:t>
            </w:r>
          </w:p>
          <w:p w14:paraId="366EE514" w14:textId="77777777" w:rsidR="006A73F1" w:rsidRPr="006A73F1" w:rsidRDefault="006A73F1" w:rsidP="006A73F1">
            <w:pPr>
              <w:pStyle w:val="whitespace-normal"/>
              <w:spacing w:after="120"/>
              <w:jc w:val="both"/>
              <w:rPr>
                <w:rFonts w:ascii="Arial" w:eastAsiaTheme="minorHAnsi" w:hAnsi="Arial" w:cstheme="minorBidi"/>
                <w:bCs/>
                <w:sz w:val="22"/>
                <w:szCs w:val="22"/>
                <w:lang w:eastAsia="en-US"/>
              </w:rPr>
            </w:pPr>
            <w:r w:rsidRPr="006A73F1">
              <w:rPr>
                <w:rFonts w:ascii="Arial" w:eastAsiaTheme="minorHAnsi" w:hAnsi="Arial" w:cstheme="minorBidi"/>
                <w:bCs/>
                <w:sz w:val="22"/>
                <w:szCs w:val="22"/>
                <w:lang w:eastAsia="en-US"/>
              </w:rPr>
              <w:t>IROP poskytl nejkomplexnější příspěvek prostřednictvím podpory udržitelné dopravy, zvýšení bezpečnosti, rozšíření kapacit vzdělávacích a sociálních služeb, revitalizace kulturních památek a podpory územního plánování. Program rozvoje venkova se zaměřil na ekonomickou dimenzi prostřednictvím podpory místního podnikání a inovací, současně však významně přispěl k ochraně krajiny rozsáhlými revitalizačními opatřeními včetně výsadby tisíců stromů a vytváření biokoridorů. OP Životní prostředí se soustředil specificky na zlepšení ekologických charakteristik krajiny, zatímco OP Zaměstnanost posílil sociální soudržnost komunity prostřednictvím rozšíření sociálních služeb a vytváření pracovních příležitostí pro ohrožené skupiny obyvatel.</w:t>
            </w:r>
          </w:p>
          <w:p w14:paraId="68002D0B" w14:textId="77777777" w:rsidR="00E15A13" w:rsidRDefault="006A73F1" w:rsidP="000145F7">
            <w:pPr>
              <w:pStyle w:val="whitespace-normal"/>
              <w:spacing w:after="120"/>
              <w:jc w:val="both"/>
              <w:rPr>
                <w:rFonts w:ascii="Arial" w:eastAsiaTheme="minorHAnsi" w:hAnsi="Arial" w:cstheme="minorBidi"/>
                <w:bCs/>
                <w:sz w:val="22"/>
                <w:szCs w:val="22"/>
                <w:lang w:eastAsia="en-US"/>
              </w:rPr>
            </w:pPr>
            <w:r w:rsidRPr="006A73F1">
              <w:rPr>
                <w:rFonts w:ascii="Arial" w:eastAsiaTheme="minorHAnsi" w:hAnsi="Arial" w:cstheme="minorBidi"/>
                <w:bCs/>
                <w:sz w:val="22"/>
                <w:szCs w:val="22"/>
                <w:lang w:eastAsia="en-US"/>
              </w:rPr>
              <w:t xml:space="preserve">Všechny programové rámce </w:t>
            </w:r>
            <w:r>
              <w:rPr>
                <w:rFonts w:ascii="Arial" w:eastAsiaTheme="minorHAnsi" w:hAnsi="Arial" w:cstheme="minorBidi"/>
                <w:bCs/>
                <w:sz w:val="22"/>
                <w:szCs w:val="22"/>
                <w:lang w:eastAsia="en-US"/>
              </w:rPr>
              <w:t>společně vytvářejí synergické</w:t>
            </w:r>
            <w:r w:rsidRPr="006A73F1">
              <w:rPr>
                <w:rFonts w:ascii="Arial" w:eastAsiaTheme="minorHAnsi" w:hAnsi="Arial" w:cstheme="minorBidi"/>
                <w:bCs/>
                <w:sz w:val="22"/>
                <w:szCs w:val="22"/>
                <w:lang w:eastAsia="en-US"/>
              </w:rPr>
              <w:t xml:space="preserve"> efekt</w:t>
            </w:r>
            <w:r>
              <w:rPr>
                <w:rFonts w:ascii="Arial" w:eastAsiaTheme="minorHAnsi" w:hAnsi="Arial" w:cstheme="minorBidi"/>
                <w:bCs/>
                <w:sz w:val="22"/>
                <w:szCs w:val="22"/>
                <w:lang w:eastAsia="en-US"/>
              </w:rPr>
              <w:t>y</w:t>
            </w:r>
            <w:r w:rsidRPr="006A73F1">
              <w:rPr>
                <w:rFonts w:ascii="Arial" w:eastAsiaTheme="minorHAnsi" w:hAnsi="Arial" w:cstheme="minorBidi"/>
                <w:bCs/>
                <w:sz w:val="22"/>
                <w:szCs w:val="22"/>
                <w:lang w:eastAsia="en-US"/>
              </w:rPr>
              <w:t>, kdy se jednotlivé intervence vzájemně doplňují a posilují celkový dopad na strategické cíle MAS. Výsledkem je systémové zlepšení</w:t>
            </w:r>
            <w:r>
              <w:rPr>
                <w:rFonts w:ascii="Arial" w:eastAsiaTheme="minorHAnsi" w:hAnsi="Arial" w:cstheme="minorBidi"/>
                <w:bCs/>
                <w:sz w:val="22"/>
                <w:szCs w:val="22"/>
                <w:lang w:eastAsia="en-US"/>
              </w:rPr>
              <w:t xml:space="preserve"> kvality života v regionu.</w:t>
            </w:r>
          </w:p>
          <w:p w14:paraId="73E4105D" w14:textId="65B0DF0B" w:rsidR="000145F7" w:rsidRPr="000145F7" w:rsidRDefault="000145F7" w:rsidP="000145F7">
            <w:pPr>
              <w:pStyle w:val="whitespace-normal"/>
              <w:spacing w:after="120"/>
              <w:jc w:val="both"/>
              <w:rPr>
                <w:rFonts w:ascii="Arial" w:eastAsiaTheme="minorHAnsi" w:hAnsi="Arial" w:cstheme="minorBidi"/>
                <w:bCs/>
                <w:sz w:val="22"/>
                <w:szCs w:val="22"/>
                <w:lang w:eastAsia="en-US"/>
              </w:rPr>
            </w:pPr>
          </w:p>
        </w:tc>
      </w:tr>
      <w:tr w:rsidR="00CF00DE" w:rsidRPr="00B65990" w14:paraId="41AD75C2" w14:textId="77777777" w:rsidTr="009527EA">
        <w:tc>
          <w:tcPr>
            <w:tcW w:w="9288" w:type="dxa"/>
            <w:shd w:val="clear" w:color="auto" w:fill="F2F2F2" w:themeFill="background1" w:themeFillShade="F2"/>
          </w:tcPr>
          <w:p w14:paraId="3F733462" w14:textId="77777777"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14:paraId="1DA2D176" w14:textId="77777777" w:rsidTr="009527EA">
        <w:tc>
          <w:tcPr>
            <w:tcW w:w="9288" w:type="dxa"/>
          </w:tcPr>
          <w:p w14:paraId="368B6B5E" w14:textId="0E78B8C1" w:rsidR="00CF00DE" w:rsidRPr="00CF00DE" w:rsidRDefault="00F0341B" w:rsidP="00B42304">
            <w:pPr>
              <w:pStyle w:val="Odstavecseseznamem"/>
              <w:numPr>
                <w:ilvl w:val="0"/>
                <w:numId w:val="59"/>
              </w:numPr>
              <w:spacing w:after="60"/>
              <w:rPr>
                <w:rFonts w:ascii="Arial" w:hAnsi="Arial" w:cs="Arial"/>
                <w:sz w:val="22"/>
                <w:szCs w:val="22"/>
              </w:rPr>
            </w:pPr>
            <w:r w:rsidRPr="00F0341B">
              <w:rPr>
                <w:rFonts w:ascii="Arial" w:hAnsi="Arial" w:cs="Arial"/>
                <w:sz w:val="22"/>
                <w:szCs w:val="22"/>
              </w:rPr>
              <w:t>Všechny programové rámce společně vytvářejí synergické efekty, kdy se jednotlivé intervence vzájemně doplňují a posilují celkový dopad na strategické cíle MAS</w:t>
            </w:r>
          </w:p>
        </w:tc>
      </w:tr>
      <w:tr w:rsidR="00CF00DE" w:rsidRPr="00CF00DE" w14:paraId="645080E9" w14:textId="77777777" w:rsidTr="009527EA">
        <w:tc>
          <w:tcPr>
            <w:tcW w:w="9288" w:type="dxa"/>
          </w:tcPr>
          <w:p w14:paraId="0A4A6D51" w14:textId="77777777" w:rsidR="00CF00DE" w:rsidRPr="00CF00DE" w:rsidRDefault="00CF00DE" w:rsidP="00B42304">
            <w:pPr>
              <w:pStyle w:val="Odstavecseseznamem"/>
              <w:numPr>
                <w:ilvl w:val="0"/>
                <w:numId w:val="59"/>
              </w:numPr>
              <w:spacing w:after="60"/>
              <w:rPr>
                <w:rFonts w:ascii="Arial" w:hAnsi="Arial" w:cs="Arial"/>
                <w:sz w:val="22"/>
                <w:szCs w:val="22"/>
              </w:rPr>
            </w:pPr>
          </w:p>
        </w:tc>
      </w:tr>
      <w:tr w:rsidR="00CF00DE" w:rsidRPr="00CF00DE" w14:paraId="4462D96D" w14:textId="77777777" w:rsidTr="009527EA">
        <w:tc>
          <w:tcPr>
            <w:tcW w:w="9288" w:type="dxa"/>
          </w:tcPr>
          <w:p w14:paraId="7F6E453B" w14:textId="77777777" w:rsidR="00CF00DE" w:rsidRPr="00CF00DE" w:rsidRDefault="00CF00DE" w:rsidP="00B42304">
            <w:pPr>
              <w:pStyle w:val="Odstavecseseznamem"/>
              <w:numPr>
                <w:ilvl w:val="0"/>
                <w:numId w:val="59"/>
              </w:numPr>
              <w:spacing w:after="60"/>
              <w:rPr>
                <w:rFonts w:ascii="Arial" w:hAnsi="Arial" w:cs="Arial"/>
                <w:sz w:val="22"/>
                <w:szCs w:val="22"/>
              </w:rPr>
            </w:pPr>
          </w:p>
        </w:tc>
      </w:tr>
    </w:tbl>
    <w:p w14:paraId="1F3C0124" w14:textId="77777777" w:rsidR="00AA0DA0" w:rsidRDefault="00966A66" w:rsidP="003A1371">
      <w:pPr>
        <w:pStyle w:val="Nadpis1"/>
        <w:numPr>
          <w:ilvl w:val="0"/>
          <w:numId w:val="0"/>
        </w:numPr>
        <w:spacing w:before="360"/>
        <w:ind w:left="357" w:hanging="357"/>
      </w:pPr>
      <w:bookmarkStart w:id="160" w:name="_Toc517511992"/>
      <w:bookmarkStart w:id="161" w:name="_Toc201731998"/>
      <w:r w:rsidRPr="00966A66">
        <w:t>C.</w:t>
      </w:r>
      <w:r w:rsidR="00EF16E4">
        <w:t>8</w:t>
      </w:r>
      <w:r w:rsidRPr="00966A66">
        <w:t xml:space="preserve"> Do jaké míry podpořily intervence Programu rozvoje venkova místní rozvoj ve venkovských oblastech?</w:t>
      </w:r>
      <w:bookmarkEnd w:id="160"/>
      <w:bookmarkEnd w:id="161"/>
      <w:r w:rsidR="00AA0DA0" w:rsidRPr="00E15A13">
        <w:t xml:space="preserve">  </w:t>
      </w:r>
      <w:r w:rsidR="00AA0DA0" w:rsidRPr="00CE647F">
        <w:t xml:space="preserve">  </w:t>
      </w:r>
    </w:p>
    <w:p w14:paraId="5C04940C" w14:textId="77777777" w:rsidR="00AA0DA0" w:rsidRDefault="00AA0DA0" w:rsidP="00AA0DA0">
      <w:pPr>
        <w:rPr>
          <w:i/>
        </w:rPr>
      </w:pPr>
      <w:r w:rsidRPr="00B463D2">
        <w:rPr>
          <w:i/>
        </w:rPr>
        <w:t xml:space="preserve">Hlavním cílem této evaluační otázky je </w:t>
      </w:r>
      <w:r>
        <w:rPr>
          <w:i/>
        </w:rPr>
        <w:t xml:space="preserve">určit a vyhodnotit, do jaké míry </w:t>
      </w:r>
      <w:r w:rsidR="00CC5166">
        <w:rPr>
          <w:i/>
        </w:rPr>
        <w:t xml:space="preserve">došlo ke změnám </w:t>
      </w:r>
      <w:r w:rsidR="00744F1F">
        <w:rPr>
          <w:i/>
        </w:rPr>
        <w:t xml:space="preserve">v </w:t>
      </w:r>
      <w:r w:rsidR="00CC5166">
        <w:rPr>
          <w:i/>
        </w:rPr>
        <w:t xml:space="preserve">území </w:t>
      </w:r>
      <w:r w:rsidR="00744F1F">
        <w:rPr>
          <w:i/>
        </w:rPr>
        <w:t xml:space="preserve">MAS </w:t>
      </w:r>
      <w:r w:rsidR="00CC5166">
        <w:rPr>
          <w:i/>
        </w:rPr>
        <w:t>ve vybraných aspektech kvality života</w:t>
      </w:r>
      <w:r w:rsidR="00744F1F">
        <w:rPr>
          <w:i/>
        </w:rPr>
        <w:t xml:space="preserve"> prostřednictvím implementace metody LEADER/CLLD</w:t>
      </w:r>
      <w:r w:rsidR="00CC5166">
        <w:rPr>
          <w:i/>
        </w:rPr>
        <w:t xml:space="preserve">. </w:t>
      </w:r>
      <w:r>
        <w:rPr>
          <w:i/>
        </w:rPr>
        <w:t xml:space="preserve"> </w:t>
      </w:r>
    </w:p>
    <w:p w14:paraId="36B0859F" w14:textId="77777777" w:rsidR="00AA0DA0" w:rsidRPr="00720471" w:rsidRDefault="00AA0DA0" w:rsidP="00AA0DA0">
      <w:pPr>
        <w:rPr>
          <w:i/>
        </w:rPr>
      </w:pPr>
      <w:r w:rsidRPr="00720471">
        <w:rPr>
          <w:i/>
        </w:rPr>
        <w:lastRenderedPageBreak/>
        <w:t>Otázka je zodpovězena na základě zjištění vyplývajících z případových studií a</w:t>
      </w:r>
      <w:r w:rsidR="00A5705C">
        <w:rPr>
          <w:i/>
        </w:rPr>
        <w:t xml:space="preserve"> opírá se o</w:t>
      </w:r>
      <w:r w:rsidR="00A5705C">
        <w:rPr>
          <w:rFonts w:ascii="Calibri" w:hAnsi="Calibri"/>
          <w:i/>
        </w:rPr>
        <w:t> </w:t>
      </w:r>
      <w:r w:rsidR="00CC5166" w:rsidRPr="00720471">
        <w:rPr>
          <w:i/>
        </w:rPr>
        <w:t>expertní znalosti členů Focus Group</w:t>
      </w:r>
      <w:r w:rsidRPr="00720471">
        <w:rPr>
          <w:i/>
        </w:rPr>
        <w:t xml:space="preserve">. </w:t>
      </w:r>
    </w:p>
    <w:p w14:paraId="62E97063" w14:textId="77777777" w:rsidR="00AA0DA0" w:rsidRPr="00720471" w:rsidRDefault="00AA0DA0" w:rsidP="00AA0DA0">
      <w:pPr>
        <w:pStyle w:val="Nadpis2"/>
        <w:numPr>
          <w:ilvl w:val="1"/>
          <w:numId w:val="0"/>
        </w:numPr>
      </w:pPr>
      <w:bookmarkStart w:id="162" w:name="_Toc517511994"/>
      <w:bookmarkStart w:id="163" w:name="_Toc201731999"/>
      <w:r w:rsidRPr="00720471">
        <w:t>Zdroje dat/informací</w:t>
      </w:r>
      <w:bookmarkEnd w:id="162"/>
      <w:bookmarkEnd w:id="163"/>
    </w:p>
    <w:p w14:paraId="308961FA" w14:textId="77777777" w:rsidR="00AA0DA0" w:rsidRPr="00720471" w:rsidRDefault="00AA0DA0" w:rsidP="00AA0DA0">
      <w:pPr>
        <w:rPr>
          <w:rFonts w:cs="Arial"/>
        </w:rPr>
      </w:pPr>
      <w:r w:rsidRPr="00720471">
        <w:rPr>
          <w:rFonts w:cs="Arial"/>
        </w:rPr>
        <w:t xml:space="preserve">MAS při zodpovídání EO využije tyto dokumenty/záznamy: </w:t>
      </w:r>
    </w:p>
    <w:p w14:paraId="21808FC2" w14:textId="77777777" w:rsidR="00AA0DA0" w:rsidRPr="00720471" w:rsidRDefault="00E3452A" w:rsidP="00FB6437">
      <w:pPr>
        <w:pStyle w:val="Odstavecseseznamem"/>
        <w:numPr>
          <w:ilvl w:val="0"/>
          <w:numId w:val="1"/>
        </w:numPr>
        <w:spacing w:after="60"/>
        <w:rPr>
          <w:rFonts w:ascii="Arial" w:hAnsi="Arial" w:cs="Arial"/>
          <w:sz w:val="22"/>
          <w:szCs w:val="22"/>
        </w:rPr>
      </w:pPr>
      <w:r w:rsidRPr="00720471">
        <w:rPr>
          <w:rFonts w:ascii="Arial" w:hAnsi="Arial" w:cs="Arial"/>
          <w:sz w:val="22"/>
          <w:szCs w:val="22"/>
        </w:rPr>
        <w:t xml:space="preserve">Seznam výzev a seznamy předložených projektů (pro identifikaci projektů, ve kterých mohlo dojít příspěvku na hodnocené aspekty kvality života) </w:t>
      </w:r>
    </w:p>
    <w:p w14:paraId="5C17DA72" w14:textId="77777777" w:rsidR="00E3452A" w:rsidRPr="00720471" w:rsidRDefault="00E3452A" w:rsidP="00FB6437">
      <w:pPr>
        <w:pStyle w:val="Odstavecseseznamem"/>
        <w:numPr>
          <w:ilvl w:val="0"/>
          <w:numId w:val="1"/>
        </w:numPr>
        <w:spacing w:after="60"/>
        <w:rPr>
          <w:rFonts w:ascii="Arial" w:hAnsi="Arial" w:cs="Arial"/>
          <w:sz w:val="22"/>
          <w:szCs w:val="22"/>
        </w:rPr>
      </w:pPr>
      <w:r w:rsidRPr="00720471">
        <w:rPr>
          <w:rFonts w:ascii="Arial" w:hAnsi="Arial" w:cs="Arial"/>
          <w:sz w:val="22"/>
          <w:szCs w:val="22"/>
        </w:rPr>
        <w:t>Případové studie</w:t>
      </w:r>
    </w:p>
    <w:p w14:paraId="1A242082" w14:textId="77777777" w:rsidR="00320CEF" w:rsidRDefault="00320CEF" w:rsidP="00FB6437">
      <w:pPr>
        <w:pStyle w:val="Odstavecseseznamem"/>
        <w:numPr>
          <w:ilvl w:val="0"/>
          <w:numId w:val="1"/>
        </w:numPr>
        <w:spacing w:after="60"/>
        <w:rPr>
          <w:rFonts w:ascii="Arial" w:hAnsi="Arial" w:cs="Arial"/>
          <w:sz w:val="22"/>
          <w:szCs w:val="22"/>
        </w:rPr>
      </w:pPr>
      <w:r w:rsidRPr="00720471">
        <w:rPr>
          <w:rFonts w:ascii="Arial" w:hAnsi="Arial" w:cs="Arial"/>
          <w:sz w:val="22"/>
          <w:szCs w:val="22"/>
        </w:rPr>
        <w:t xml:space="preserve">CSSF14+ (hodnota indikátoru „Počet nově vytvořených pracovních míst“) </w:t>
      </w:r>
    </w:p>
    <w:p w14:paraId="76FFCD93" w14:textId="77777777" w:rsidR="00744F1F" w:rsidRPr="00720471" w:rsidRDefault="00744F1F" w:rsidP="00FB6437">
      <w:pPr>
        <w:pStyle w:val="Odstavecseseznamem"/>
        <w:numPr>
          <w:ilvl w:val="0"/>
          <w:numId w:val="1"/>
        </w:numPr>
        <w:spacing w:after="60"/>
        <w:rPr>
          <w:rFonts w:ascii="Arial" w:hAnsi="Arial" w:cs="Arial"/>
          <w:sz w:val="22"/>
          <w:szCs w:val="22"/>
        </w:rPr>
      </w:pPr>
      <w:proofErr w:type="spellStart"/>
      <w:r>
        <w:rPr>
          <w:rFonts w:ascii="Arial" w:hAnsi="Arial" w:cs="Arial"/>
          <w:sz w:val="22"/>
          <w:szCs w:val="22"/>
        </w:rPr>
        <w:t>ŽoZ</w:t>
      </w:r>
      <w:proofErr w:type="spellEnd"/>
      <w:r>
        <w:rPr>
          <w:rFonts w:ascii="Arial" w:hAnsi="Arial" w:cs="Arial"/>
          <w:sz w:val="22"/>
          <w:szCs w:val="22"/>
        </w:rPr>
        <w:t xml:space="preserve"> – změna území MAS v období </w:t>
      </w:r>
      <w:proofErr w:type="gramStart"/>
      <w:r>
        <w:rPr>
          <w:rFonts w:ascii="Arial" w:hAnsi="Arial" w:cs="Arial"/>
          <w:sz w:val="22"/>
          <w:szCs w:val="22"/>
        </w:rPr>
        <w:t>2014 – 2020</w:t>
      </w:r>
      <w:proofErr w:type="gramEnd"/>
      <w:r>
        <w:rPr>
          <w:rFonts w:ascii="Arial" w:hAnsi="Arial" w:cs="Arial"/>
          <w:sz w:val="22"/>
          <w:szCs w:val="22"/>
        </w:rPr>
        <w:t xml:space="preserve"> </w:t>
      </w:r>
    </w:p>
    <w:p w14:paraId="4E7E8300" w14:textId="77777777" w:rsidR="00AA0DA0" w:rsidRPr="00D5683F" w:rsidRDefault="00AA0DA0" w:rsidP="00AA0DA0">
      <w:pPr>
        <w:pStyle w:val="Nadpis2"/>
        <w:numPr>
          <w:ilvl w:val="1"/>
          <w:numId w:val="0"/>
        </w:numPr>
      </w:pPr>
      <w:bookmarkStart w:id="164" w:name="_Toc517511995"/>
      <w:bookmarkStart w:id="165" w:name="_Toc201732000"/>
      <w:r w:rsidRPr="00D5683F">
        <w:t>Metody sběru, zpracování a hodnocení informací/dat</w:t>
      </w:r>
      <w:bookmarkEnd w:id="164"/>
      <w:bookmarkEnd w:id="165"/>
    </w:p>
    <w:p w14:paraId="667487EA" w14:textId="77777777" w:rsidR="00AA0DA0" w:rsidRDefault="00AA0DA0" w:rsidP="00FB6437">
      <w:pPr>
        <w:pStyle w:val="Odstavecseseznamem"/>
        <w:numPr>
          <w:ilvl w:val="0"/>
          <w:numId w:val="3"/>
        </w:numPr>
        <w:rPr>
          <w:rFonts w:ascii="Arial" w:hAnsi="Arial" w:cs="Arial"/>
          <w:sz w:val="22"/>
          <w:szCs w:val="22"/>
        </w:rPr>
      </w:pPr>
      <w:r>
        <w:rPr>
          <w:rFonts w:ascii="Arial" w:hAnsi="Arial" w:cs="Arial"/>
          <w:sz w:val="22"/>
          <w:szCs w:val="22"/>
        </w:rPr>
        <w:t xml:space="preserve">Obsahová analýza </w:t>
      </w:r>
    </w:p>
    <w:p w14:paraId="1F8F11F2" w14:textId="77777777" w:rsidR="00AA0DA0" w:rsidRDefault="00E3452A" w:rsidP="00FB6437">
      <w:pPr>
        <w:pStyle w:val="Odstavecseseznamem"/>
        <w:numPr>
          <w:ilvl w:val="0"/>
          <w:numId w:val="3"/>
        </w:numPr>
        <w:rPr>
          <w:rFonts w:ascii="Arial" w:hAnsi="Arial" w:cs="Arial"/>
          <w:sz w:val="22"/>
          <w:szCs w:val="22"/>
        </w:rPr>
      </w:pPr>
      <w:r>
        <w:rPr>
          <w:rFonts w:ascii="Arial" w:hAnsi="Arial" w:cs="Arial"/>
          <w:sz w:val="22"/>
          <w:szCs w:val="22"/>
        </w:rPr>
        <w:t xml:space="preserve">Focus Group </w:t>
      </w:r>
    </w:p>
    <w:p w14:paraId="0F57BFD5" w14:textId="39D895EF" w:rsidR="000C1DBE" w:rsidRDefault="00AA0DA0" w:rsidP="000145F7">
      <w:pPr>
        <w:pStyle w:val="Odstavecseseznamem"/>
        <w:numPr>
          <w:ilvl w:val="0"/>
          <w:numId w:val="3"/>
        </w:numPr>
        <w:rPr>
          <w:rFonts w:ascii="Arial" w:hAnsi="Arial" w:cs="Arial"/>
          <w:sz w:val="22"/>
          <w:szCs w:val="22"/>
        </w:rPr>
      </w:pPr>
      <w:r>
        <w:rPr>
          <w:rFonts w:ascii="Arial" w:hAnsi="Arial" w:cs="Arial"/>
          <w:sz w:val="22"/>
          <w:szCs w:val="22"/>
        </w:rPr>
        <w:t xml:space="preserve">Syntéza </w:t>
      </w:r>
      <w:bookmarkStart w:id="166" w:name="_Toc517511997"/>
    </w:p>
    <w:p w14:paraId="2F8B9C89" w14:textId="77777777" w:rsidR="000145F7" w:rsidRPr="000145F7" w:rsidRDefault="000145F7" w:rsidP="000145F7">
      <w:pPr>
        <w:pStyle w:val="Odstavecseseznamem"/>
        <w:ind w:left="720"/>
        <w:rPr>
          <w:rFonts w:ascii="Arial" w:hAnsi="Arial" w:cs="Arial"/>
          <w:sz w:val="22"/>
          <w:szCs w:val="22"/>
        </w:rPr>
      </w:pPr>
    </w:p>
    <w:p w14:paraId="59ABD45B" w14:textId="4FDA9375" w:rsidR="00E71D1C" w:rsidRPr="00B37631" w:rsidRDefault="002D0958" w:rsidP="00E71D1C">
      <w:pPr>
        <w:pStyle w:val="Nadpis2"/>
        <w:numPr>
          <w:ilvl w:val="1"/>
          <w:numId w:val="0"/>
        </w:numPr>
        <w:rPr>
          <w:color w:val="0070C0"/>
        </w:rPr>
      </w:pPr>
      <w:bookmarkStart w:id="167" w:name="_Toc201732001"/>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1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3"/>
        <w:gridCol w:w="1521"/>
        <w:gridCol w:w="1977"/>
        <w:gridCol w:w="2311"/>
      </w:tblGrid>
      <w:tr w:rsidR="00E71D1C" w:rsidRPr="00B65990" w14:paraId="55E81815" w14:textId="77777777" w:rsidTr="000B7D1E">
        <w:tc>
          <w:tcPr>
            <w:tcW w:w="9288" w:type="dxa"/>
            <w:gridSpan w:val="4"/>
            <w:shd w:val="clear" w:color="auto" w:fill="F2F2F2" w:themeFill="background1" w:themeFillShade="F2"/>
          </w:tcPr>
          <w:p w14:paraId="2FFE9D5F" w14:textId="77777777" w:rsidR="00E71D1C" w:rsidRPr="00B65990" w:rsidRDefault="00E71D1C" w:rsidP="000B7D1E">
            <w:pPr>
              <w:spacing w:after="60"/>
              <w:rPr>
                <w:rFonts w:cs="Arial"/>
                <w:b/>
                <w:i/>
              </w:rPr>
            </w:pPr>
            <w:r w:rsidRPr="00987230">
              <w:rPr>
                <w:rFonts w:cs="Arial"/>
                <w:b/>
                <w:szCs w:val="20"/>
              </w:rPr>
              <w:t xml:space="preserve">C.8 Do jaké míry podpořily intervence Programu rozvoje venkova místní rozvoj ve venkovských oblastech?    </w:t>
            </w:r>
          </w:p>
        </w:tc>
      </w:tr>
      <w:tr w:rsidR="00E71D1C" w:rsidRPr="00B65990" w14:paraId="05B27D26" w14:textId="77777777" w:rsidTr="000B7D1E">
        <w:tc>
          <w:tcPr>
            <w:tcW w:w="9288" w:type="dxa"/>
            <w:gridSpan w:val="4"/>
            <w:tcBorders>
              <w:bottom w:val="single" w:sz="4" w:space="0" w:color="auto"/>
            </w:tcBorders>
            <w:shd w:val="clear" w:color="auto" w:fill="D9D9D9" w:themeFill="background1" w:themeFillShade="D9"/>
          </w:tcPr>
          <w:p w14:paraId="43F0BDE9" w14:textId="25D255AA" w:rsidR="00E71D1C" w:rsidRPr="00B65990" w:rsidDel="00196B46" w:rsidRDefault="00E71D1C" w:rsidP="000C1DBE">
            <w:pPr>
              <w:spacing w:after="60"/>
              <w:rPr>
                <w:rFonts w:cs="Arial"/>
                <w:b/>
                <w:i/>
              </w:rPr>
            </w:pPr>
            <w:r>
              <w:rPr>
                <w:rFonts w:cs="Arial"/>
                <w:b/>
                <w:i/>
              </w:rPr>
              <w:t>Klíčová zjištění</w:t>
            </w:r>
          </w:p>
        </w:tc>
      </w:tr>
      <w:tr w:rsidR="00E71D1C" w:rsidRPr="00B65990" w14:paraId="2CC18262" w14:textId="77777777" w:rsidTr="000B7D1E">
        <w:tc>
          <w:tcPr>
            <w:tcW w:w="9288" w:type="dxa"/>
            <w:gridSpan w:val="4"/>
          </w:tcPr>
          <w:p w14:paraId="2B77C4B1" w14:textId="204D41C7" w:rsidR="00E71D1C" w:rsidRPr="000C1DBE" w:rsidDel="00196B46" w:rsidRDefault="000C1DBE" w:rsidP="000B7D1E">
            <w:pPr>
              <w:spacing w:after="60"/>
              <w:rPr>
                <w:rFonts w:cs="Arial"/>
              </w:rPr>
            </w:pPr>
            <w:r w:rsidRPr="000C1DBE">
              <w:rPr>
                <w:rFonts w:cs="Arial"/>
              </w:rPr>
              <w:t>Díky intervencím podnikatelé rozšířili svoji výrobu o nové produkty.</w:t>
            </w:r>
          </w:p>
        </w:tc>
      </w:tr>
      <w:tr w:rsidR="00E71D1C" w:rsidRPr="00B65990" w14:paraId="07DC690E" w14:textId="77777777" w:rsidTr="000B7D1E">
        <w:tc>
          <w:tcPr>
            <w:tcW w:w="9288" w:type="dxa"/>
            <w:gridSpan w:val="4"/>
            <w:shd w:val="clear" w:color="auto" w:fill="F2F2F2" w:themeFill="background1" w:themeFillShade="F2"/>
          </w:tcPr>
          <w:p w14:paraId="16B3B967" w14:textId="1ABE3CB5" w:rsidR="00E71D1C" w:rsidRPr="00B65990" w:rsidRDefault="00E71D1C" w:rsidP="000C1DB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p>
        </w:tc>
      </w:tr>
      <w:tr w:rsidR="00E71D1C" w:rsidRPr="00C47EF8" w14:paraId="1B055996" w14:textId="77777777" w:rsidTr="000B7D1E">
        <w:tc>
          <w:tcPr>
            <w:tcW w:w="3369" w:type="dxa"/>
            <w:vAlign w:val="center"/>
          </w:tcPr>
          <w:p w14:paraId="2DB70040" w14:textId="77777777"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609159A3" w14:textId="77777777"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14:paraId="43289982" w14:textId="77777777" w:rsidR="00E71D1C" w:rsidRPr="00C47EF8" w:rsidRDefault="00E71D1C" w:rsidP="000B7D1E">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0795DB29" w14:textId="77777777" w:rsidR="00E71D1C" w:rsidRPr="00B37631"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14:paraId="3158552C" w14:textId="77777777" w:rsidTr="000B7D1E">
        <w:tc>
          <w:tcPr>
            <w:tcW w:w="3369" w:type="dxa"/>
          </w:tcPr>
          <w:p w14:paraId="374A90FB" w14:textId="4BA7FA06" w:rsidR="00E71D1C" w:rsidRPr="00212AE1" w:rsidRDefault="000462AE" w:rsidP="00212AE1">
            <w:pPr>
              <w:pStyle w:val="Odstavecseseznamem"/>
              <w:numPr>
                <w:ilvl w:val="0"/>
                <w:numId w:val="42"/>
              </w:numPr>
              <w:spacing w:after="60"/>
              <w:ind w:left="314"/>
              <w:rPr>
                <w:rFonts w:ascii="Arial" w:hAnsi="Arial" w:cs="Arial"/>
                <w:sz w:val="22"/>
                <w:szCs w:val="22"/>
              </w:rPr>
            </w:pPr>
            <w:r w:rsidRPr="00212AE1">
              <w:rPr>
                <w:rFonts w:ascii="Arial" w:hAnsi="Arial" w:cs="Arial"/>
                <w:sz w:val="22"/>
                <w:szCs w:val="22"/>
              </w:rPr>
              <w:t>Zavedení</w:t>
            </w:r>
            <w:r w:rsidRPr="00212AE1">
              <w:rPr>
                <w:rFonts w:ascii="Arial" w:hAnsi="Arial" w:cs="Arial"/>
                <w:sz w:val="22"/>
                <w:szCs w:val="22"/>
              </w:rPr>
              <w:tab/>
              <w:t>programového</w:t>
            </w:r>
            <w:r w:rsidRPr="00212AE1">
              <w:rPr>
                <w:rFonts w:ascii="Arial" w:hAnsi="Arial" w:cs="Arial"/>
                <w:sz w:val="22"/>
                <w:szCs w:val="22"/>
              </w:rPr>
              <w:tab/>
              <w:t>rámce</w:t>
            </w:r>
            <w:r w:rsidRPr="00212AE1">
              <w:rPr>
                <w:rFonts w:ascii="Arial" w:hAnsi="Arial" w:cs="Arial"/>
                <w:sz w:val="22"/>
                <w:szCs w:val="22"/>
              </w:rPr>
              <w:tab/>
              <w:t>o podporu veřejných prostranství</w:t>
            </w:r>
          </w:p>
        </w:tc>
        <w:tc>
          <w:tcPr>
            <w:tcW w:w="1559" w:type="dxa"/>
          </w:tcPr>
          <w:p w14:paraId="42A8BD95" w14:textId="0C6464B6" w:rsidR="00E71D1C" w:rsidRPr="00C47EF8" w:rsidRDefault="000462AE" w:rsidP="000B7D1E">
            <w:pPr>
              <w:spacing w:after="60"/>
              <w:rPr>
                <w:rFonts w:cs="Arial"/>
              </w:rPr>
            </w:pPr>
            <w:r>
              <w:rPr>
                <w:rFonts w:cs="Arial"/>
              </w:rPr>
              <w:t>12/2019</w:t>
            </w:r>
          </w:p>
        </w:tc>
        <w:tc>
          <w:tcPr>
            <w:tcW w:w="1984" w:type="dxa"/>
          </w:tcPr>
          <w:p w14:paraId="5E7DD325" w14:textId="5E735F25" w:rsidR="00E71D1C" w:rsidRPr="00C47EF8" w:rsidRDefault="000462AE" w:rsidP="000B7D1E">
            <w:pPr>
              <w:spacing w:after="60"/>
              <w:rPr>
                <w:rFonts w:cs="Arial"/>
              </w:rPr>
            </w:pPr>
            <w:r>
              <w:rPr>
                <w:rFonts w:cs="Arial"/>
              </w:rPr>
              <w:t>Kancelář MAS</w:t>
            </w:r>
          </w:p>
        </w:tc>
        <w:tc>
          <w:tcPr>
            <w:tcW w:w="2376" w:type="dxa"/>
          </w:tcPr>
          <w:p w14:paraId="1C1A205D" w14:textId="0794804A" w:rsidR="00E71D1C" w:rsidRPr="00C47EF8" w:rsidRDefault="000C1DBE" w:rsidP="000B7D1E">
            <w:pPr>
              <w:spacing w:after="60"/>
              <w:rPr>
                <w:rFonts w:cs="Arial"/>
              </w:rPr>
            </w:pPr>
            <w:r>
              <w:rPr>
                <w:rFonts w:cs="Arial"/>
              </w:rPr>
              <w:t>Povedlo se zavést programový rámec PRV zaměřený na tzv.  článek č. 20.</w:t>
            </w:r>
          </w:p>
        </w:tc>
      </w:tr>
      <w:tr w:rsidR="00E71D1C" w:rsidRPr="00C47EF8" w14:paraId="2F79E4AC" w14:textId="77777777" w:rsidTr="000B7D1E">
        <w:tc>
          <w:tcPr>
            <w:tcW w:w="3369" w:type="dxa"/>
          </w:tcPr>
          <w:p w14:paraId="24C8341B" w14:textId="481A1D47" w:rsidR="00E71D1C" w:rsidRPr="00212AE1" w:rsidRDefault="000462AE" w:rsidP="00212AE1">
            <w:pPr>
              <w:pStyle w:val="Odstavecseseznamem"/>
              <w:numPr>
                <w:ilvl w:val="0"/>
                <w:numId w:val="42"/>
              </w:numPr>
              <w:spacing w:after="60"/>
              <w:ind w:left="314"/>
              <w:rPr>
                <w:rFonts w:ascii="Arial" w:hAnsi="Arial" w:cs="Arial"/>
                <w:sz w:val="22"/>
                <w:szCs w:val="22"/>
              </w:rPr>
            </w:pPr>
            <w:r w:rsidRPr="00212AE1">
              <w:rPr>
                <w:rFonts w:ascii="Arial" w:hAnsi="Arial" w:cs="Arial"/>
                <w:sz w:val="22"/>
                <w:szCs w:val="22"/>
              </w:rPr>
              <w:t>Pokračování</w:t>
            </w:r>
            <w:r w:rsidRPr="00212AE1">
              <w:rPr>
                <w:rFonts w:ascii="Arial" w:hAnsi="Arial" w:cs="Arial"/>
                <w:sz w:val="22"/>
                <w:szCs w:val="22"/>
              </w:rPr>
              <w:tab/>
              <w:t>ve</w:t>
            </w:r>
            <w:r w:rsidRPr="00212AE1">
              <w:rPr>
                <w:rFonts w:ascii="Arial" w:hAnsi="Arial" w:cs="Arial"/>
                <w:sz w:val="22"/>
                <w:szCs w:val="22"/>
              </w:rPr>
              <w:tab/>
              <w:t>snaze</w:t>
            </w:r>
            <w:r w:rsidRPr="00212AE1">
              <w:rPr>
                <w:rFonts w:ascii="Arial" w:hAnsi="Arial" w:cs="Arial"/>
                <w:sz w:val="22"/>
                <w:szCs w:val="22"/>
              </w:rPr>
              <w:tab/>
              <w:t>o</w:t>
            </w:r>
            <w:r w:rsidRPr="00212AE1">
              <w:rPr>
                <w:rFonts w:ascii="Arial" w:hAnsi="Arial" w:cs="Arial"/>
                <w:sz w:val="22"/>
                <w:szCs w:val="22"/>
              </w:rPr>
              <w:tab/>
              <w:t>zapojení obyvatel do místních akcí</w:t>
            </w:r>
          </w:p>
        </w:tc>
        <w:tc>
          <w:tcPr>
            <w:tcW w:w="1559" w:type="dxa"/>
          </w:tcPr>
          <w:p w14:paraId="2F83AF59" w14:textId="750DB87A" w:rsidR="00E71D1C" w:rsidRPr="00C47EF8" w:rsidRDefault="000462AE" w:rsidP="000B7D1E">
            <w:pPr>
              <w:spacing w:after="60"/>
              <w:rPr>
                <w:rFonts w:cs="Arial"/>
              </w:rPr>
            </w:pPr>
            <w:r>
              <w:rPr>
                <w:rFonts w:cs="Arial"/>
              </w:rPr>
              <w:t>Průběžně</w:t>
            </w:r>
          </w:p>
        </w:tc>
        <w:tc>
          <w:tcPr>
            <w:tcW w:w="1984" w:type="dxa"/>
          </w:tcPr>
          <w:p w14:paraId="69EAC45E" w14:textId="4C5772DD" w:rsidR="00E71D1C" w:rsidRPr="00C47EF8" w:rsidRDefault="000462AE" w:rsidP="000B7D1E">
            <w:pPr>
              <w:spacing w:after="60"/>
              <w:rPr>
                <w:rFonts w:cs="Arial"/>
              </w:rPr>
            </w:pPr>
            <w:r>
              <w:rPr>
                <w:rFonts w:cs="Arial"/>
              </w:rPr>
              <w:t>Kancelář MAS</w:t>
            </w:r>
          </w:p>
        </w:tc>
        <w:tc>
          <w:tcPr>
            <w:tcW w:w="2376" w:type="dxa"/>
          </w:tcPr>
          <w:p w14:paraId="6E7C3E96" w14:textId="29B164DF" w:rsidR="00E71D1C" w:rsidRPr="00C47EF8" w:rsidRDefault="000C1DBE" w:rsidP="000B7D1E">
            <w:pPr>
              <w:spacing w:after="60"/>
              <w:rPr>
                <w:rFonts w:cs="Arial"/>
              </w:rPr>
            </w:pPr>
            <w:r>
              <w:rPr>
                <w:rFonts w:cs="Arial"/>
              </w:rPr>
              <w:t>Pokračovalo se ve snaze o zapojení obyvatel do místních akcí.</w:t>
            </w:r>
          </w:p>
        </w:tc>
      </w:tr>
    </w:tbl>
    <w:p w14:paraId="1BDD42D8" w14:textId="77777777" w:rsidR="00AA0DA0" w:rsidRDefault="00AA0DA0" w:rsidP="00AA0DA0">
      <w:pPr>
        <w:pStyle w:val="Nadpis2"/>
        <w:numPr>
          <w:ilvl w:val="1"/>
          <w:numId w:val="0"/>
        </w:numPr>
      </w:pPr>
      <w:bookmarkStart w:id="168" w:name="_Toc201732002"/>
      <w:r w:rsidRPr="00D5683F">
        <w:t>Odpovědi na evaluační podotázky</w:t>
      </w:r>
      <w:bookmarkEnd w:id="166"/>
      <w:bookmarkEnd w:id="1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149"/>
        <w:gridCol w:w="664"/>
        <w:gridCol w:w="1812"/>
        <w:gridCol w:w="1813"/>
      </w:tblGrid>
      <w:tr w:rsidR="00AA0DA0" w:rsidRPr="00B65990" w14:paraId="34CCD7CA" w14:textId="77777777" w:rsidTr="002A21CE">
        <w:tc>
          <w:tcPr>
            <w:tcW w:w="9212" w:type="dxa"/>
            <w:gridSpan w:val="6"/>
            <w:shd w:val="clear" w:color="auto" w:fill="F2F2F2" w:themeFill="background1" w:themeFillShade="F2"/>
          </w:tcPr>
          <w:p w14:paraId="27DBC2CC" w14:textId="4C165363" w:rsidR="00AA0DA0" w:rsidRPr="00DC10F6" w:rsidRDefault="00197379" w:rsidP="00744F1F">
            <w:pPr>
              <w:spacing w:after="60"/>
              <w:rPr>
                <w:rFonts w:cs="Arial"/>
                <w:b/>
                <w:color w:val="000000" w:themeColor="text1"/>
              </w:rPr>
            </w:pPr>
            <w:r w:rsidRPr="00197379">
              <w:rPr>
                <w:rFonts w:cs="Arial"/>
                <w:b/>
                <w:color w:val="000000" w:themeColor="text1"/>
              </w:rPr>
              <w:t>C.</w:t>
            </w:r>
            <w:r w:rsidR="00153717">
              <w:rPr>
                <w:rFonts w:cs="Arial"/>
                <w:b/>
                <w:color w:val="000000" w:themeColor="text1"/>
              </w:rPr>
              <w:t>8</w:t>
            </w:r>
            <w:r w:rsidRPr="00197379">
              <w:rPr>
                <w:rFonts w:cs="Arial"/>
                <w:b/>
                <w:color w:val="000000" w:themeColor="text1"/>
              </w:rPr>
              <w:t xml:space="preserve">.1) Do jaké míry přispěly intervence v PR PRV k rozvoji v jednotlivých kritériích místního rozvoje: </w:t>
            </w:r>
          </w:p>
        </w:tc>
      </w:tr>
      <w:tr w:rsidR="00AA0DA0" w:rsidRPr="00B65990" w14:paraId="4298C599" w14:textId="77777777" w:rsidTr="002A21CE">
        <w:tc>
          <w:tcPr>
            <w:tcW w:w="9212" w:type="dxa"/>
            <w:gridSpan w:val="6"/>
            <w:shd w:val="clear" w:color="auto" w:fill="F2F2F2" w:themeFill="background1" w:themeFillShade="F2"/>
          </w:tcPr>
          <w:p w14:paraId="4741CE6B" w14:textId="77777777" w:rsidR="00AA0DA0" w:rsidRPr="00E746B1" w:rsidRDefault="00E3452A" w:rsidP="00E746B1">
            <w:pPr>
              <w:spacing w:after="60"/>
              <w:rPr>
                <w:rFonts w:cs="Arial"/>
                <w:b/>
                <w:color w:val="000000" w:themeColor="text1"/>
              </w:rPr>
            </w:pPr>
            <w:r w:rsidRPr="00197379">
              <w:rPr>
                <w:rFonts w:cs="Arial"/>
                <w:b/>
                <w:color w:val="000000" w:themeColor="text1"/>
              </w:rPr>
              <w:t>Služby a místní infrastruktura ve venkovských oblastech (v území MAS) se zlepšily</w:t>
            </w:r>
          </w:p>
        </w:tc>
      </w:tr>
      <w:tr w:rsidR="0018188E" w:rsidRPr="00B65990" w14:paraId="769C5CC9" w14:textId="77777777" w:rsidTr="002A21CE">
        <w:tc>
          <w:tcPr>
            <w:tcW w:w="1842" w:type="dxa"/>
          </w:tcPr>
          <w:p w14:paraId="79E1598B" w14:textId="77777777" w:rsidR="0018188E" w:rsidRPr="0018188E" w:rsidRDefault="0018188E" w:rsidP="00D708BB">
            <w:pPr>
              <w:pStyle w:val="Odstavecseseznamem"/>
              <w:spacing w:after="60"/>
              <w:ind w:left="720"/>
              <w:rPr>
                <w:rFonts w:cs="Arial"/>
              </w:rPr>
            </w:pPr>
          </w:p>
        </w:tc>
        <w:tc>
          <w:tcPr>
            <w:tcW w:w="1842" w:type="dxa"/>
          </w:tcPr>
          <w:p w14:paraId="553516F7" w14:textId="3A6F5309" w:rsidR="0018188E" w:rsidRPr="0018188E" w:rsidRDefault="005D4F2F" w:rsidP="005D4F2F">
            <w:pPr>
              <w:pStyle w:val="Odstavecseseznamem"/>
              <w:spacing w:after="60"/>
              <w:ind w:left="720"/>
              <w:rPr>
                <w:rFonts w:cs="Arial"/>
              </w:rPr>
            </w:pPr>
            <w:r>
              <w:rPr>
                <w:rFonts w:cs="Arial"/>
              </w:rPr>
              <w:t>x</w:t>
            </w:r>
          </w:p>
        </w:tc>
        <w:tc>
          <w:tcPr>
            <w:tcW w:w="1843" w:type="dxa"/>
            <w:gridSpan w:val="2"/>
          </w:tcPr>
          <w:p w14:paraId="70BEEA1A" w14:textId="77777777" w:rsidR="0018188E" w:rsidRPr="0018188E" w:rsidRDefault="0018188E" w:rsidP="00D708BB">
            <w:pPr>
              <w:pStyle w:val="Odstavecseseznamem"/>
              <w:spacing w:after="60"/>
              <w:ind w:left="720"/>
              <w:rPr>
                <w:rFonts w:cs="Arial"/>
              </w:rPr>
            </w:pPr>
          </w:p>
        </w:tc>
        <w:tc>
          <w:tcPr>
            <w:tcW w:w="1842" w:type="dxa"/>
          </w:tcPr>
          <w:p w14:paraId="6727E89F" w14:textId="77777777" w:rsidR="0018188E" w:rsidRPr="0018188E" w:rsidRDefault="0018188E" w:rsidP="00D708BB">
            <w:pPr>
              <w:pStyle w:val="Odstavecseseznamem"/>
              <w:spacing w:after="60"/>
              <w:ind w:left="720"/>
              <w:rPr>
                <w:rFonts w:cs="Arial"/>
              </w:rPr>
            </w:pPr>
          </w:p>
        </w:tc>
        <w:tc>
          <w:tcPr>
            <w:tcW w:w="1843" w:type="dxa"/>
          </w:tcPr>
          <w:p w14:paraId="0113FB4D" w14:textId="77777777" w:rsidR="0018188E" w:rsidRPr="0018188E" w:rsidRDefault="0018188E" w:rsidP="00D708BB">
            <w:pPr>
              <w:pStyle w:val="Odstavecseseznamem"/>
              <w:spacing w:after="60"/>
              <w:ind w:left="720"/>
              <w:rPr>
                <w:rFonts w:cs="Arial"/>
              </w:rPr>
            </w:pPr>
          </w:p>
        </w:tc>
      </w:tr>
      <w:tr w:rsidR="0018188E" w:rsidRPr="00B65990" w14:paraId="5C6A7542" w14:textId="77777777" w:rsidTr="002A21CE">
        <w:tc>
          <w:tcPr>
            <w:tcW w:w="1842" w:type="dxa"/>
          </w:tcPr>
          <w:p w14:paraId="67A0847A" w14:textId="77777777" w:rsidR="0018188E" w:rsidRPr="00B65990" w:rsidRDefault="0018188E" w:rsidP="0018188E">
            <w:pPr>
              <w:spacing w:after="60"/>
              <w:jc w:val="center"/>
              <w:rPr>
                <w:rFonts w:cs="Arial"/>
              </w:rPr>
            </w:pPr>
            <w:r>
              <w:rPr>
                <w:rFonts w:cs="Arial"/>
              </w:rPr>
              <w:lastRenderedPageBreak/>
              <w:t>služby a místní infrastruktura se rozhodně zlepšily</w:t>
            </w:r>
          </w:p>
        </w:tc>
        <w:tc>
          <w:tcPr>
            <w:tcW w:w="1842" w:type="dxa"/>
          </w:tcPr>
          <w:p w14:paraId="140732A3" w14:textId="77777777" w:rsidR="0018188E" w:rsidRPr="00B65990" w:rsidRDefault="0018188E" w:rsidP="0018188E">
            <w:pPr>
              <w:spacing w:after="60"/>
              <w:jc w:val="center"/>
              <w:rPr>
                <w:rFonts w:cs="Arial"/>
              </w:rPr>
            </w:pPr>
            <w:r>
              <w:rPr>
                <w:rFonts w:cs="Arial"/>
              </w:rPr>
              <w:t xml:space="preserve">služby a místní infrastruktura se spíše zlepšily </w:t>
            </w:r>
          </w:p>
        </w:tc>
        <w:tc>
          <w:tcPr>
            <w:tcW w:w="1843" w:type="dxa"/>
            <w:gridSpan w:val="2"/>
          </w:tcPr>
          <w:p w14:paraId="732E436B" w14:textId="77777777" w:rsidR="0018188E" w:rsidRPr="00B65990" w:rsidRDefault="0018188E" w:rsidP="0018188E">
            <w:pPr>
              <w:spacing w:after="60"/>
              <w:jc w:val="center"/>
              <w:rPr>
                <w:rFonts w:cs="Arial"/>
              </w:rPr>
            </w:pPr>
            <w:r>
              <w:rPr>
                <w:rFonts w:cs="Arial"/>
              </w:rPr>
              <w:t>služby a místní infrastruktura jsou zcela beze změny</w:t>
            </w:r>
          </w:p>
        </w:tc>
        <w:tc>
          <w:tcPr>
            <w:tcW w:w="1842" w:type="dxa"/>
          </w:tcPr>
          <w:p w14:paraId="50DD6684" w14:textId="77777777" w:rsidR="0018188E" w:rsidRPr="00B65990" w:rsidRDefault="0018188E" w:rsidP="0018188E">
            <w:pPr>
              <w:spacing w:after="60"/>
              <w:jc w:val="center"/>
              <w:rPr>
                <w:rFonts w:cs="Arial"/>
              </w:rPr>
            </w:pPr>
            <w:r>
              <w:rPr>
                <w:rFonts w:cs="Arial"/>
              </w:rPr>
              <w:t>služby a místní infrastruktura se spíše zhoršily</w:t>
            </w:r>
          </w:p>
        </w:tc>
        <w:tc>
          <w:tcPr>
            <w:tcW w:w="1843" w:type="dxa"/>
          </w:tcPr>
          <w:p w14:paraId="58B2BF87" w14:textId="77777777" w:rsidR="0018188E" w:rsidRPr="00B65990" w:rsidRDefault="0018188E" w:rsidP="0018188E">
            <w:pPr>
              <w:spacing w:after="60"/>
              <w:jc w:val="center"/>
              <w:rPr>
                <w:rFonts w:cs="Arial"/>
              </w:rPr>
            </w:pPr>
            <w:r>
              <w:rPr>
                <w:rFonts w:cs="Arial"/>
              </w:rPr>
              <w:t>služby a místní infrastruktura se rozhodně zhoršily</w:t>
            </w:r>
          </w:p>
        </w:tc>
      </w:tr>
      <w:tr w:rsidR="00AA0DA0" w:rsidRPr="00B65990" w14:paraId="45C12C11" w14:textId="77777777" w:rsidTr="002A21CE">
        <w:tc>
          <w:tcPr>
            <w:tcW w:w="9212" w:type="dxa"/>
            <w:gridSpan w:val="6"/>
          </w:tcPr>
          <w:p w14:paraId="3F70B8A9" w14:textId="77777777" w:rsidR="005D4F2F" w:rsidRDefault="00AA0DA0" w:rsidP="005D4F2F">
            <w:pPr>
              <w:spacing w:after="60"/>
              <w:rPr>
                <w:rFonts w:cs="Arial"/>
              </w:rPr>
            </w:pPr>
            <w:r w:rsidRPr="00B65990">
              <w:rPr>
                <w:rFonts w:cs="Arial"/>
              </w:rPr>
              <w:t xml:space="preserve">Odpověď: </w:t>
            </w:r>
          </w:p>
          <w:p w14:paraId="78C12771" w14:textId="66AF0DC6" w:rsidR="005D4F2F" w:rsidRPr="005D4F2F" w:rsidRDefault="005D4F2F" w:rsidP="005D4F2F">
            <w:pPr>
              <w:spacing w:after="60"/>
              <w:rPr>
                <w:rFonts w:cs="Arial"/>
              </w:rPr>
            </w:pPr>
            <w:r w:rsidRPr="005D4F2F">
              <w:rPr>
                <w:rFonts w:cs="Arial"/>
              </w:rPr>
              <w:t xml:space="preserve">Díky intervencím PRV došlo v území MAS </w:t>
            </w:r>
            <w:proofErr w:type="gramStart"/>
            <w:r w:rsidRPr="005D4F2F">
              <w:rPr>
                <w:rFonts w:cs="Arial"/>
              </w:rPr>
              <w:t>k</w:t>
            </w:r>
            <w:proofErr w:type="gramEnd"/>
            <w:r w:rsidRPr="005D4F2F">
              <w:rPr>
                <w:rFonts w:cs="Arial"/>
              </w:rPr>
              <w:t xml:space="preserve"> zlepšení místní infrastruktury i služeb. V oblasti podnikání byla podpořena modernizace vybavení, což vedlo ke zvýšení efektivity výroby, rozšíření sortimentu (např. nové mléčné výrobky díky zřízení sýrárny), snížení emisí a počtu jízd díky kapacitnějšímu vybavení a vzniku e-shopu pro přímý prodej. Tím se nejen zvýšila konkurenceschopnost místních farem a podniků, ale také dostupnost kvalitních produktů pro obyvatele regionu.</w:t>
            </w:r>
          </w:p>
          <w:p w14:paraId="65E663C2" w14:textId="77777777" w:rsidR="005D4F2F" w:rsidRPr="005D4F2F" w:rsidRDefault="005D4F2F" w:rsidP="005D4F2F">
            <w:pPr>
              <w:spacing w:after="60"/>
              <w:rPr>
                <w:rFonts w:cs="Arial"/>
              </w:rPr>
            </w:pPr>
            <w:r w:rsidRPr="005D4F2F">
              <w:rPr>
                <w:rFonts w:cs="Arial"/>
              </w:rPr>
              <w:t>Obce investovaly do zlepšení přístupnosti pozemků, údržby krajiny a posílení odolnosti vůči klimatickým extrémům – například protierozní opatření a revitalizace krajiny v Němčanech výrazně snížily riziko povodní, erozi a přispěly k lepšímu hospodaření s vodou. Výsledkem jsou i úspory obecních rozpočtů.</w:t>
            </w:r>
          </w:p>
          <w:p w14:paraId="7B214F4C" w14:textId="2C9D9AD3" w:rsidR="00AA0DA0" w:rsidRPr="00B65990" w:rsidRDefault="005D4F2F" w:rsidP="005D4F2F">
            <w:pPr>
              <w:spacing w:after="60"/>
              <w:rPr>
                <w:rFonts w:cs="Arial"/>
              </w:rPr>
            </w:pPr>
            <w:r w:rsidRPr="005D4F2F">
              <w:rPr>
                <w:rFonts w:cs="Arial"/>
              </w:rPr>
              <w:t>Zlepšily se také podmínky pro komunitní život – byl vybudován nový spolkový objekt se zázemím, který umožňuje pořádání kulturních akcí, komunitních setkání i činnost ve prospěch veřejného prostoru. Celkově tak intervence vedly ke zvýšení kvality života obyvatel venkova a posílily udržitelnost územního rozvoje.</w:t>
            </w:r>
          </w:p>
          <w:p w14:paraId="47EC0D25" w14:textId="77777777" w:rsidR="00AA0DA0" w:rsidRPr="00B65990" w:rsidRDefault="00AA0DA0" w:rsidP="00F223F7">
            <w:pPr>
              <w:spacing w:after="60"/>
              <w:rPr>
                <w:rFonts w:cs="Arial"/>
              </w:rPr>
            </w:pPr>
          </w:p>
        </w:tc>
      </w:tr>
      <w:tr w:rsidR="00E3452A" w:rsidRPr="00B65990" w14:paraId="70249749" w14:textId="77777777" w:rsidTr="002A21CE">
        <w:tc>
          <w:tcPr>
            <w:tcW w:w="9212" w:type="dxa"/>
            <w:gridSpan w:val="6"/>
            <w:shd w:val="clear" w:color="auto" w:fill="F2F2F2" w:themeFill="background1" w:themeFillShade="F2"/>
          </w:tcPr>
          <w:p w14:paraId="1EC46A09" w14:textId="77777777" w:rsidR="00E3452A" w:rsidRPr="0018188E" w:rsidRDefault="00E3452A" w:rsidP="0018188E">
            <w:pPr>
              <w:spacing w:after="60"/>
              <w:rPr>
                <w:rFonts w:cs="Arial"/>
                <w:b/>
                <w:color w:val="000000" w:themeColor="text1"/>
              </w:rPr>
            </w:pPr>
            <w:r w:rsidRPr="00197379">
              <w:rPr>
                <w:rFonts w:cs="Arial"/>
                <w:b/>
                <w:color w:val="000000" w:themeColor="text1"/>
              </w:rPr>
              <w:t>Přístup k</w:t>
            </w:r>
            <w:r w:rsidR="0018188E">
              <w:rPr>
                <w:rFonts w:cs="Arial"/>
                <w:b/>
                <w:color w:val="000000" w:themeColor="text1"/>
              </w:rPr>
              <w:t>e službám a</w:t>
            </w:r>
            <w:r w:rsidRPr="00197379">
              <w:rPr>
                <w:rFonts w:cs="Arial"/>
                <w:b/>
                <w:color w:val="000000" w:themeColor="text1"/>
              </w:rPr>
              <w:t xml:space="preserve"> místní infrastruktuře ve venkovských oblastech (v území MAS) se zlepšil</w:t>
            </w:r>
          </w:p>
        </w:tc>
      </w:tr>
      <w:tr w:rsidR="0018188E" w:rsidRPr="00B65990" w14:paraId="7FD8BA81" w14:textId="77777777" w:rsidTr="002A21CE">
        <w:tc>
          <w:tcPr>
            <w:tcW w:w="1842" w:type="dxa"/>
          </w:tcPr>
          <w:p w14:paraId="46CCB851" w14:textId="77777777" w:rsidR="0018188E" w:rsidRPr="0018188E" w:rsidRDefault="0018188E" w:rsidP="005D4F2F">
            <w:pPr>
              <w:pStyle w:val="Odstavecseseznamem"/>
              <w:spacing w:after="60"/>
              <w:ind w:left="720"/>
              <w:rPr>
                <w:rFonts w:cs="Arial"/>
              </w:rPr>
            </w:pPr>
          </w:p>
        </w:tc>
        <w:tc>
          <w:tcPr>
            <w:tcW w:w="1842" w:type="dxa"/>
          </w:tcPr>
          <w:p w14:paraId="36C7CB60" w14:textId="0490E1E1" w:rsidR="0018188E" w:rsidRPr="0018188E" w:rsidRDefault="005D4F2F" w:rsidP="005D4F2F">
            <w:pPr>
              <w:pStyle w:val="Odstavecseseznamem"/>
              <w:spacing w:after="60"/>
              <w:ind w:left="720"/>
              <w:rPr>
                <w:rFonts w:cs="Arial"/>
              </w:rPr>
            </w:pPr>
            <w:r>
              <w:rPr>
                <w:rFonts w:cs="Arial"/>
              </w:rPr>
              <w:t>x</w:t>
            </w:r>
          </w:p>
        </w:tc>
        <w:tc>
          <w:tcPr>
            <w:tcW w:w="1843" w:type="dxa"/>
            <w:gridSpan w:val="2"/>
          </w:tcPr>
          <w:p w14:paraId="29D1F473" w14:textId="77777777" w:rsidR="0018188E" w:rsidRPr="0018188E" w:rsidRDefault="0018188E" w:rsidP="005D4F2F">
            <w:pPr>
              <w:pStyle w:val="Odstavecseseznamem"/>
              <w:spacing w:after="60"/>
              <w:ind w:left="720"/>
              <w:rPr>
                <w:rFonts w:cs="Arial"/>
              </w:rPr>
            </w:pPr>
          </w:p>
        </w:tc>
        <w:tc>
          <w:tcPr>
            <w:tcW w:w="1842" w:type="dxa"/>
          </w:tcPr>
          <w:p w14:paraId="769B99B2" w14:textId="77777777" w:rsidR="0018188E" w:rsidRPr="0018188E" w:rsidRDefault="0018188E" w:rsidP="005D4F2F">
            <w:pPr>
              <w:pStyle w:val="Odstavecseseznamem"/>
              <w:spacing w:after="60"/>
              <w:ind w:left="720"/>
              <w:rPr>
                <w:rFonts w:cs="Arial"/>
              </w:rPr>
            </w:pPr>
          </w:p>
        </w:tc>
        <w:tc>
          <w:tcPr>
            <w:tcW w:w="1843" w:type="dxa"/>
          </w:tcPr>
          <w:p w14:paraId="4A642B2A" w14:textId="77777777" w:rsidR="0018188E" w:rsidRPr="0018188E" w:rsidRDefault="0018188E" w:rsidP="005D4F2F">
            <w:pPr>
              <w:pStyle w:val="Odstavecseseznamem"/>
              <w:spacing w:after="60"/>
              <w:ind w:left="720"/>
              <w:rPr>
                <w:rFonts w:cs="Arial"/>
              </w:rPr>
            </w:pPr>
          </w:p>
        </w:tc>
      </w:tr>
      <w:tr w:rsidR="0018188E" w:rsidRPr="00B65990" w14:paraId="173119A8" w14:textId="77777777" w:rsidTr="002A21CE">
        <w:tc>
          <w:tcPr>
            <w:tcW w:w="1842" w:type="dxa"/>
          </w:tcPr>
          <w:p w14:paraId="3877D54F" w14:textId="77777777" w:rsidR="0018188E" w:rsidRPr="00B65990" w:rsidRDefault="0018188E" w:rsidP="0018188E">
            <w:pPr>
              <w:spacing w:after="60"/>
              <w:jc w:val="center"/>
              <w:rPr>
                <w:rFonts w:cs="Arial"/>
              </w:rPr>
            </w:pPr>
            <w:r>
              <w:rPr>
                <w:rFonts w:cs="Arial"/>
              </w:rPr>
              <w:t>přístup ke službám a místní infrastruktuře se rozhodně zlepšil</w:t>
            </w:r>
          </w:p>
        </w:tc>
        <w:tc>
          <w:tcPr>
            <w:tcW w:w="1842" w:type="dxa"/>
          </w:tcPr>
          <w:p w14:paraId="683F07A5" w14:textId="77777777" w:rsidR="0018188E" w:rsidRPr="00B65990" w:rsidRDefault="0018188E" w:rsidP="0018188E">
            <w:pPr>
              <w:spacing w:after="60"/>
              <w:jc w:val="center"/>
              <w:rPr>
                <w:rFonts w:cs="Arial"/>
              </w:rPr>
            </w:pPr>
            <w:r>
              <w:rPr>
                <w:rFonts w:cs="Arial"/>
              </w:rPr>
              <w:t>přístup ke službám a místní infrastruktuře se spíše zlepšil</w:t>
            </w:r>
          </w:p>
        </w:tc>
        <w:tc>
          <w:tcPr>
            <w:tcW w:w="1843" w:type="dxa"/>
            <w:gridSpan w:val="2"/>
          </w:tcPr>
          <w:p w14:paraId="55153DE0" w14:textId="77777777" w:rsidR="0018188E" w:rsidRPr="00B65990" w:rsidRDefault="0018188E" w:rsidP="0018188E">
            <w:pPr>
              <w:spacing w:after="60"/>
              <w:jc w:val="center"/>
              <w:rPr>
                <w:rFonts w:cs="Arial"/>
              </w:rPr>
            </w:pPr>
            <w:r>
              <w:rPr>
                <w:rFonts w:cs="Arial"/>
              </w:rPr>
              <w:t>přístup ke službám a místní infrastruktuře se nezměnil</w:t>
            </w:r>
          </w:p>
        </w:tc>
        <w:tc>
          <w:tcPr>
            <w:tcW w:w="1842" w:type="dxa"/>
          </w:tcPr>
          <w:p w14:paraId="2AF39AA9" w14:textId="77777777" w:rsidR="0018188E" w:rsidRPr="00B65990" w:rsidRDefault="0018188E" w:rsidP="0018188E">
            <w:pPr>
              <w:spacing w:after="60"/>
              <w:jc w:val="center"/>
              <w:rPr>
                <w:rFonts w:cs="Arial"/>
              </w:rPr>
            </w:pPr>
            <w:r>
              <w:rPr>
                <w:rFonts w:cs="Arial"/>
              </w:rPr>
              <w:t>přístup ke službám a místní infrastruktuře se spíše zhoršil</w:t>
            </w:r>
          </w:p>
        </w:tc>
        <w:tc>
          <w:tcPr>
            <w:tcW w:w="1843" w:type="dxa"/>
          </w:tcPr>
          <w:p w14:paraId="5E810887" w14:textId="77777777" w:rsidR="0018188E" w:rsidRPr="00B65990" w:rsidRDefault="00A5705C" w:rsidP="0018188E">
            <w:pPr>
              <w:spacing w:after="60"/>
              <w:jc w:val="center"/>
              <w:rPr>
                <w:rFonts w:cs="Arial"/>
              </w:rPr>
            </w:pPr>
            <w:r>
              <w:rPr>
                <w:rFonts w:cs="Arial"/>
              </w:rPr>
              <w:t xml:space="preserve">přístup ke službám a </w:t>
            </w:r>
            <w:r w:rsidR="0018188E">
              <w:rPr>
                <w:rFonts w:cs="Arial"/>
              </w:rPr>
              <w:t>místní infrastruktuře se rozhodně zhoršil</w:t>
            </w:r>
          </w:p>
        </w:tc>
      </w:tr>
      <w:tr w:rsidR="00E3452A" w:rsidRPr="00B65990" w14:paraId="087109E1" w14:textId="77777777" w:rsidTr="002A21CE">
        <w:tc>
          <w:tcPr>
            <w:tcW w:w="9212" w:type="dxa"/>
            <w:gridSpan w:val="6"/>
          </w:tcPr>
          <w:p w14:paraId="136A923E" w14:textId="77777777" w:rsidR="005D4F2F" w:rsidRDefault="00E3452A" w:rsidP="00F223F7">
            <w:pPr>
              <w:spacing w:after="60"/>
              <w:rPr>
                <w:rFonts w:cs="Arial"/>
              </w:rPr>
            </w:pPr>
            <w:r w:rsidRPr="00B65990">
              <w:rPr>
                <w:rFonts w:cs="Arial"/>
              </w:rPr>
              <w:t xml:space="preserve">Odpověď: </w:t>
            </w:r>
          </w:p>
          <w:p w14:paraId="51B20A1D" w14:textId="3FF775AF" w:rsidR="00E3452A" w:rsidRPr="00B65990" w:rsidRDefault="005D4F2F" w:rsidP="00F223F7">
            <w:pPr>
              <w:spacing w:after="60"/>
              <w:rPr>
                <w:rFonts w:cs="Arial"/>
              </w:rPr>
            </w:pPr>
            <w:r w:rsidRPr="005D4F2F">
              <w:rPr>
                <w:rFonts w:cs="Arial"/>
              </w:rPr>
              <w:t>Přístup ke službám a místní infrastruktuře ve venkovských oblastech se v území MAS jednoznačně zlepšil. Realizované projekty přinesly konkrétní investice do technického vybavení a infrastruktury, které zvýšily efektivitu výroby, umožnily vznik nových produktů a podpořily místní podnikání. Zároveň došlo k posílení veřejné infrastruktury a zlepšení dostupnosti území – například díky úpravám cest, opatřením proti erozi a zadržování vody v krajině. Rozvoj komunitního zázemí, jako je nová spolková klubovna, posílil možnosti setkávání a aktivního zapojení obyvatel. Přístup ke službám tak není jen otázkou fyzické dostupnosti, ale i rozšíření nabídky, zvýšení její kvality a posílení místní soběstačnosti. Celkově lze říci, že se díky intervencím zvýšila funkčnost i atraktivita venkovského prostoru pro obyvatele, podnikatele i návštěvníky.</w:t>
            </w:r>
          </w:p>
          <w:p w14:paraId="363ACA56" w14:textId="77777777" w:rsidR="00E3452A" w:rsidRPr="00B65990" w:rsidRDefault="00E3452A" w:rsidP="00F223F7">
            <w:pPr>
              <w:spacing w:after="60"/>
              <w:rPr>
                <w:rFonts w:cs="Arial"/>
              </w:rPr>
            </w:pPr>
          </w:p>
        </w:tc>
      </w:tr>
      <w:tr w:rsidR="00E3452A" w:rsidRPr="00B65990" w14:paraId="2C6C664E" w14:textId="77777777" w:rsidTr="002A21CE">
        <w:tc>
          <w:tcPr>
            <w:tcW w:w="9212" w:type="dxa"/>
            <w:gridSpan w:val="6"/>
            <w:shd w:val="clear" w:color="auto" w:fill="F2F2F2" w:themeFill="background1" w:themeFillShade="F2"/>
          </w:tcPr>
          <w:p w14:paraId="7394BEE6" w14:textId="77777777" w:rsidR="00E3452A" w:rsidRPr="00E746B1" w:rsidRDefault="00E3452A" w:rsidP="00E746B1">
            <w:pPr>
              <w:spacing w:after="60"/>
              <w:rPr>
                <w:rFonts w:cs="Arial"/>
                <w:b/>
                <w:color w:val="000000" w:themeColor="text1"/>
              </w:rPr>
            </w:pPr>
            <w:r w:rsidRPr="00197379">
              <w:rPr>
                <w:rFonts w:cs="Arial"/>
                <w:b/>
                <w:color w:val="000000" w:themeColor="text1"/>
              </w:rPr>
              <w:t>Obyvatelé venkova (MAS) se zapojili do místních akcí</w:t>
            </w:r>
          </w:p>
        </w:tc>
      </w:tr>
      <w:tr w:rsidR="0018188E" w:rsidRPr="00B65990" w14:paraId="2AD085A9" w14:textId="77777777" w:rsidTr="002A21CE">
        <w:tc>
          <w:tcPr>
            <w:tcW w:w="1842" w:type="dxa"/>
          </w:tcPr>
          <w:p w14:paraId="559D95C7" w14:textId="77777777" w:rsidR="0018188E" w:rsidRPr="0018188E" w:rsidRDefault="0018188E" w:rsidP="005D4F2F">
            <w:pPr>
              <w:pStyle w:val="Odstavecseseznamem"/>
              <w:spacing w:after="60"/>
              <w:ind w:left="720"/>
              <w:rPr>
                <w:rFonts w:cs="Arial"/>
              </w:rPr>
            </w:pPr>
          </w:p>
        </w:tc>
        <w:tc>
          <w:tcPr>
            <w:tcW w:w="1842" w:type="dxa"/>
          </w:tcPr>
          <w:p w14:paraId="1987CC29" w14:textId="77777777" w:rsidR="0018188E" w:rsidRPr="0018188E" w:rsidRDefault="0018188E" w:rsidP="005D4F2F">
            <w:pPr>
              <w:pStyle w:val="Odstavecseseznamem"/>
              <w:spacing w:after="60"/>
              <w:ind w:left="720"/>
              <w:rPr>
                <w:rFonts w:cs="Arial"/>
              </w:rPr>
            </w:pPr>
          </w:p>
        </w:tc>
        <w:tc>
          <w:tcPr>
            <w:tcW w:w="1843" w:type="dxa"/>
            <w:gridSpan w:val="2"/>
          </w:tcPr>
          <w:p w14:paraId="09B004B5" w14:textId="61A5E903" w:rsidR="0018188E" w:rsidRPr="0018188E" w:rsidRDefault="005D4F2F" w:rsidP="005D4F2F">
            <w:pPr>
              <w:pStyle w:val="Odstavecseseznamem"/>
              <w:spacing w:after="60"/>
              <w:ind w:left="720"/>
              <w:rPr>
                <w:rFonts w:cs="Arial"/>
              </w:rPr>
            </w:pPr>
            <w:r>
              <w:rPr>
                <w:rFonts w:cs="Arial"/>
              </w:rPr>
              <w:t>x</w:t>
            </w:r>
          </w:p>
        </w:tc>
        <w:tc>
          <w:tcPr>
            <w:tcW w:w="1842" w:type="dxa"/>
          </w:tcPr>
          <w:p w14:paraId="40B155FE" w14:textId="77777777" w:rsidR="0018188E" w:rsidRPr="0018188E" w:rsidRDefault="0018188E" w:rsidP="005D4F2F">
            <w:pPr>
              <w:pStyle w:val="Odstavecseseznamem"/>
              <w:spacing w:after="60"/>
              <w:ind w:left="720"/>
              <w:rPr>
                <w:rFonts w:cs="Arial"/>
              </w:rPr>
            </w:pPr>
          </w:p>
        </w:tc>
        <w:tc>
          <w:tcPr>
            <w:tcW w:w="1843" w:type="dxa"/>
          </w:tcPr>
          <w:p w14:paraId="6E3CBAA0" w14:textId="77777777" w:rsidR="0018188E" w:rsidRPr="0018188E" w:rsidRDefault="0018188E" w:rsidP="005D4F2F">
            <w:pPr>
              <w:pStyle w:val="Odstavecseseznamem"/>
              <w:spacing w:after="60"/>
              <w:ind w:left="720"/>
              <w:rPr>
                <w:rFonts w:cs="Arial"/>
              </w:rPr>
            </w:pPr>
          </w:p>
        </w:tc>
      </w:tr>
      <w:tr w:rsidR="0018188E" w:rsidRPr="00B65990" w14:paraId="58B51E68" w14:textId="77777777" w:rsidTr="002A21CE">
        <w:tc>
          <w:tcPr>
            <w:tcW w:w="1842" w:type="dxa"/>
          </w:tcPr>
          <w:p w14:paraId="1CA46FDA" w14:textId="77777777" w:rsidR="0018188E" w:rsidRPr="00B65990" w:rsidRDefault="0018188E" w:rsidP="00F223F7">
            <w:pPr>
              <w:spacing w:after="60"/>
              <w:jc w:val="center"/>
              <w:rPr>
                <w:rFonts w:cs="Arial"/>
              </w:rPr>
            </w:pPr>
            <w:r>
              <w:rPr>
                <w:rFonts w:cs="Arial"/>
              </w:rPr>
              <w:t xml:space="preserve">obyvatelé venkova se rozhodně </w:t>
            </w:r>
            <w:r>
              <w:rPr>
                <w:rFonts w:cs="Arial"/>
              </w:rPr>
              <w:lastRenderedPageBreak/>
              <w:t xml:space="preserve">zapojovali do místních akcí </w:t>
            </w:r>
          </w:p>
        </w:tc>
        <w:tc>
          <w:tcPr>
            <w:tcW w:w="1842" w:type="dxa"/>
          </w:tcPr>
          <w:p w14:paraId="6B63AE4C" w14:textId="77777777" w:rsidR="0018188E" w:rsidRPr="00B65990" w:rsidRDefault="0018188E" w:rsidP="0018188E">
            <w:pPr>
              <w:spacing w:after="60"/>
              <w:jc w:val="center"/>
              <w:rPr>
                <w:rFonts w:cs="Arial"/>
              </w:rPr>
            </w:pPr>
            <w:r>
              <w:rPr>
                <w:rFonts w:cs="Arial"/>
              </w:rPr>
              <w:lastRenderedPageBreak/>
              <w:t xml:space="preserve">obyvatelé venkova se spíše zapojovali </w:t>
            </w:r>
            <w:r>
              <w:rPr>
                <w:rFonts w:cs="Arial"/>
              </w:rPr>
              <w:lastRenderedPageBreak/>
              <w:t>do místních akcí</w:t>
            </w:r>
          </w:p>
        </w:tc>
        <w:tc>
          <w:tcPr>
            <w:tcW w:w="1843" w:type="dxa"/>
            <w:gridSpan w:val="2"/>
          </w:tcPr>
          <w:p w14:paraId="6A228AF9" w14:textId="77777777" w:rsidR="0018188E" w:rsidRPr="00B65990" w:rsidRDefault="0018188E" w:rsidP="0018188E">
            <w:pPr>
              <w:spacing w:after="60"/>
              <w:jc w:val="center"/>
              <w:rPr>
                <w:rFonts w:cs="Arial"/>
              </w:rPr>
            </w:pPr>
            <w:r>
              <w:rPr>
                <w:rFonts w:cs="Arial"/>
              </w:rPr>
              <w:lastRenderedPageBreak/>
              <w:t xml:space="preserve">obyvatelé venkova se do místních akcí zapojovali ve </w:t>
            </w:r>
            <w:r>
              <w:rPr>
                <w:rFonts w:cs="Arial"/>
              </w:rPr>
              <w:lastRenderedPageBreak/>
              <w:t>shodné míře jako dříve</w:t>
            </w:r>
          </w:p>
        </w:tc>
        <w:tc>
          <w:tcPr>
            <w:tcW w:w="1842" w:type="dxa"/>
          </w:tcPr>
          <w:p w14:paraId="4A3A6BEA" w14:textId="77777777" w:rsidR="0018188E" w:rsidRPr="00B65990" w:rsidRDefault="0018188E" w:rsidP="0018188E">
            <w:pPr>
              <w:spacing w:after="60"/>
              <w:jc w:val="center"/>
              <w:rPr>
                <w:rFonts w:cs="Arial"/>
              </w:rPr>
            </w:pPr>
            <w:r>
              <w:rPr>
                <w:rFonts w:cs="Arial"/>
              </w:rPr>
              <w:lastRenderedPageBreak/>
              <w:t xml:space="preserve">obyvatelé venkova se do místních akcí </w:t>
            </w:r>
            <w:r>
              <w:rPr>
                <w:rFonts w:cs="Arial"/>
              </w:rPr>
              <w:lastRenderedPageBreak/>
              <w:t xml:space="preserve">spíše nezapojovali </w:t>
            </w:r>
          </w:p>
        </w:tc>
        <w:tc>
          <w:tcPr>
            <w:tcW w:w="1843" w:type="dxa"/>
          </w:tcPr>
          <w:p w14:paraId="3E4ADAB5" w14:textId="77777777" w:rsidR="0018188E" w:rsidRPr="00B65990" w:rsidRDefault="0018188E" w:rsidP="0018188E">
            <w:pPr>
              <w:spacing w:after="60"/>
              <w:jc w:val="center"/>
              <w:rPr>
                <w:rFonts w:cs="Arial"/>
              </w:rPr>
            </w:pPr>
            <w:r>
              <w:rPr>
                <w:rFonts w:cs="Arial"/>
              </w:rPr>
              <w:lastRenderedPageBreak/>
              <w:t xml:space="preserve">obyvatelé venkova se do místních akcí </w:t>
            </w:r>
            <w:r>
              <w:rPr>
                <w:rFonts w:cs="Arial"/>
              </w:rPr>
              <w:lastRenderedPageBreak/>
              <w:t>rozhodně nezapojovali</w:t>
            </w:r>
          </w:p>
        </w:tc>
      </w:tr>
      <w:tr w:rsidR="00E3452A" w:rsidRPr="00B65990" w14:paraId="6596B1E1" w14:textId="77777777" w:rsidTr="002A21CE">
        <w:tc>
          <w:tcPr>
            <w:tcW w:w="9212" w:type="dxa"/>
            <w:gridSpan w:val="6"/>
          </w:tcPr>
          <w:p w14:paraId="375C4EA7" w14:textId="0D8B66A4" w:rsidR="00E3452A" w:rsidRDefault="00E3452A" w:rsidP="00F223F7">
            <w:pPr>
              <w:spacing w:after="60"/>
              <w:rPr>
                <w:rFonts w:cs="Arial"/>
              </w:rPr>
            </w:pPr>
            <w:r w:rsidRPr="00B65990">
              <w:rPr>
                <w:rFonts w:cs="Arial"/>
              </w:rPr>
              <w:lastRenderedPageBreak/>
              <w:t xml:space="preserve">Odpověď: </w:t>
            </w:r>
          </w:p>
          <w:p w14:paraId="37ED4E89" w14:textId="237E6EC1" w:rsidR="005D4F2F" w:rsidRPr="00B65990" w:rsidRDefault="005D4F2F" w:rsidP="00F223F7">
            <w:pPr>
              <w:spacing w:after="60"/>
              <w:rPr>
                <w:rFonts w:cs="Arial"/>
              </w:rPr>
            </w:pPr>
            <w:r>
              <w:rPr>
                <w:rFonts w:cs="Arial"/>
              </w:rPr>
              <w:t>Z realizovaných intervencí v rámci Programu rozvoje venkova nebyly ve větší míře realizované aktivity zaměření na zapojování se do místních akcí.</w:t>
            </w:r>
          </w:p>
          <w:p w14:paraId="6B423275" w14:textId="77777777" w:rsidR="00E3452A" w:rsidRPr="00B65990" w:rsidRDefault="00E3452A" w:rsidP="00F223F7">
            <w:pPr>
              <w:spacing w:after="60"/>
              <w:rPr>
                <w:rFonts w:cs="Arial"/>
              </w:rPr>
            </w:pPr>
          </w:p>
        </w:tc>
      </w:tr>
      <w:tr w:rsidR="00E3452A" w:rsidRPr="00B65990" w14:paraId="7C1AF130" w14:textId="77777777" w:rsidTr="002A21CE">
        <w:tc>
          <w:tcPr>
            <w:tcW w:w="9212" w:type="dxa"/>
            <w:gridSpan w:val="6"/>
            <w:shd w:val="clear" w:color="auto" w:fill="F2F2F2" w:themeFill="background1" w:themeFillShade="F2"/>
          </w:tcPr>
          <w:p w14:paraId="6132FCD9" w14:textId="77777777" w:rsidR="00E3452A" w:rsidRPr="00E746B1" w:rsidRDefault="00E3452A" w:rsidP="00E746B1">
            <w:pPr>
              <w:spacing w:after="60"/>
              <w:rPr>
                <w:rFonts w:cs="Arial"/>
                <w:b/>
                <w:color w:val="000000" w:themeColor="text1"/>
              </w:rPr>
            </w:pPr>
            <w:r w:rsidRPr="00197379">
              <w:rPr>
                <w:rFonts w:cs="Arial"/>
                <w:b/>
                <w:color w:val="000000" w:themeColor="text1"/>
              </w:rPr>
              <w:t>Obyvatelé venkova (MAS) měli z místních akcí prospěch</w:t>
            </w:r>
          </w:p>
        </w:tc>
      </w:tr>
      <w:tr w:rsidR="0018188E" w:rsidRPr="00B65990" w14:paraId="7F29D7D8" w14:textId="77777777" w:rsidTr="002A21CE">
        <w:tc>
          <w:tcPr>
            <w:tcW w:w="1842" w:type="dxa"/>
          </w:tcPr>
          <w:p w14:paraId="30A3AEE8" w14:textId="77777777" w:rsidR="0018188E" w:rsidRPr="0018188E" w:rsidRDefault="0018188E" w:rsidP="005D4F2F">
            <w:pPr>
              <w:pStyle w:val="Odstavecseseznamem"/>
              <w:spacing w:after="60"/>
              <w:ind w:left="720"/>
              <w:rPr>
                <w:rFonts w:cs="Arial"/>
              </w:rPr>
            </w:pPr>
          </w:p>
        </w:tc>
        <w:tc>
          <w:tcPr>
            <w:tcW w:w="1842" w:type="dxa"/>
          </w:tcPr>
          <w:p w14:paraId="1279C67D" w14:textId="19856AFA" w:rsidR="0018188E" w:rsidRPr="0018188E" w:rsidRDefault="005D4F2F" w:rsidP="005D4F2F">
            <w:pPr>
              <w:pStyle w:val="Odstavecseseznamem"/>
              <w:spacing w:after="60"/>
              <w:ind w:left="720"/>
              <w:rPr>
                <w:rFonts w:cs="Arial"/>
              </w:rPr>
            </w:pPr>
            <w:r>
              <w:rPr>
                <w:rFonts w:cs="Arial"/>
              </w:rPr>
              <w:t>x</w:t>
            </w:r>
          </w:p>
        </w:tc>
        <w:tc>
          <w:tcPr>
            <w:tcW w:w="1843" w:type="dxa"/>
            <w:gridSpan w:val="2"/>
          </w:tcPr>
          <w:p w14:paraId="64C05278" w14:textId="77777777" w:rsidR="0018188E" w:rsidRPr="0018188E" w:rsidRDefault="0018188E" w:rsidP="005D4F2F">
            <w:pPr>
              <w:pStyle w:val="Odstavecseseznamem"/>
              <w:spacing w:after="60"/>
              <w:ind w:left="720"/>
              <w:rPr>
                <w:rFonts w:cs="Arial"/>
              </w:rPr>
            </w:pPr>
          </w:p>
        </w:tc>
        <w:tc>
          <w:tcPr>
            <w:tcW w:w="1842" w:type="dxa"/>
          </w:tcPr>
          <w:p w14:paraId="4128B41D" w14:textId="77777777" w:rsidR="0018188E" w:rsidRPr="0018188E" w:rsidRDefault="0018188E" w:rsidP="005D4F2F">
            <w:pPr>
              <w:pStyle w:val="Odstavecseseznamem"/>
              <w:spacing w:after="60"/>
              <w:ind w:left="720"/>
              <w:rPr>
                <w:rFonts w:cs="Arial"/>
              </w:rPr>
            </w:pPr>
          </w:p>
        </w:tc>
        <w:tc>
          <w:tcPr>
            <w:tcW w:w="1843" w:type="dxa"/>
          </w:tcPr>
          <w:p w14:paraId="5192934D" w14:textId="77777777" w:rsidR="0018188E" w:rsidRPr="0018188E" w:rsidRDefault="0018188E" w:rsidP="005D4F2F">
            <w:pPr>
              <w:pStyle w:val="Odstavecseseznamem"/>
              <w:spacing w:after="60"/>
              <w:ind w:left="720"/>
              <w:rPr>
                <w:rFonts w:cs="Arial"/>
              </w:rPr>
            </w:pPr>
          </w:p>
        </w:tc>
      </w:tr>
      <w:tr w:rsidR="0018188E" w:rsidRPr="00B65990" w14:paraId="104C6DDF" w14:textId="77777777" w:rsidTr="002A21CE">
        <w:tc>
          <w:tcPr>
            <w:tcW w:w="1842" w:type="dxa"/>
          </w:tcPr>
          <w:p w14:paraId="034A88BC" w14:textId="77777777" w:rsidR="0018188E" w:rsidRPr="00B65990" w:rsidRDefault="00F223F7" w:rsidP="00F223F7">
            <w:pPr>
              <w:spacing w:after="60"/>
              <w:jc w:val="center"/>
              <w:rPr>
                <w:rFonts w:cs="Arial"/>
              </w:rPr>
            </w:pPr>
            <w:r>
              <w:rPr>
                <w:rFonts w:cs="Arial"/>
              </w:rPr>
              <w:t>obyvatelé venkova měli z místních akcí rozhodně prospěch</w:t>
            </w:r>
          </w:p>
        </w:tc>
        <w:tc>
          <w:tcPr>
            <w:tcW w:w="1842" w:type="dxa"/>
          </w:tcPr>
          <w:p w14:paraId="5D6C5329" w14:textId="77777777" w:rsidR="0018188E" w:rsidRPr="00B65990" w:rsidRDefault="00F223F7" w:rsidP="00F223F7">
            <w:pPr>
              <w:spacing w:after="60"/>
              <w:jc w:val="center"/>
              <w:rPr>
                <w:rFonts w:cs="Arial"/>
              </w:rPr>
            </w:pPr>
            <w:r>
              <w:rPr>
                <w:rFonts w:cs="Arial"/>
              </w:rPr>
              <w:t>obyvatelé venkova měli z místních akcí spíše prospěch</w:t>
            </w:r>
          </w:p>
        </w:tc>
        <w:tc>
          <w:tcPr>
            <w:tcW w:w="1843" w:type="dxa"/>
            <w:gridSpan w:val="2"/>
          </w:tcPr>
          <w:p w14:paraId="1FBF34F3" w14:textId="77777777" w:rsidR="0018188E" w:rsidRPr="00B65990" w:rsidRDefault="00F223F7" w:rsidP="00F223F7">
            <w:pPr>
              <w:spacing w:after="60"/>
              <w:jc w:val="center"/>
              <w:rPr>
                <w:rFonts w:cs="Arial"/>
              </w:rPr>
            </w:pPr>
            <w:r>
              <w:rPr>
                <w:rFonts w:cs="Arial"/>
              </w:rPr>
              <w:t>obyvatelé venkova mají z místních akcí stejný prospěch jako dříve</w:t>
            </w:r>
          </w:p>
        </w:tc>
        <w:tc>
          <w:tcPr>
            <w:tcW w:w="1842" w:type="dxa"/>
          </w:tcPr>
          <w:p w14:paraId="055F0BB9" w14:textId="77777777" w:rsidR="0018188E" w:rsidRPr="00B65990" w:rsidRDefault="00F223F7" w:rsidP="00F223F7">
            <w:pPr>
              <w:spacing w:after="60"/>
              <w:jc w:val="center"/>
              <w:rPr>
                <w:rFonts w:cs="Arial"/>
              </w:rPr>
            </w:pPr>
            <w:r>
              <w:rPr>
                <w:rFonts w:cs="Arial"/>
              </w:rPr>
              <w:t>obyvatelé venkova spíše neměli z místních akcí prospěch</w:t>
            </w:r>
          </w:p>
        </w:tc>
        <w:tc>
          <w:tcPr>
            <w:tcW w:w="1843" w:type="dxa"/>
          </w:tcPr>
          <w:p w14:paraId="2A516996" w14:textId="77777777" w:rsidR="0018188E" w:rsidRPr="00B65990" w:rsidRDefault="00C25A30" w:rsidP="00C25A30">
            <w:pPr>
              <w:spacing w:after="60"/>
              <w:jc w:val="center"/>
              <w:rPr>
                <w:rFonts w:cs="Arial"/>
              </w:rPr>
            </w:pPr>
            <w:r>
              <w:rPr>
                <w:rFonts w:cs="Arial"/>
              </w:rPr>
              <w:t>obyvatelé venkova rozhodně neměli z místních akcí prospěch</w:t>
            </w:r>
          </w:p>
        </w:tc>
      </w:tr>
      <w:tr w:rsidR="00E3452A" w:rsidRPr="00B65990" w14:paraId="6AE9133C" w14:textId="77777777" w:rsidTr="002A21CE">
        <w:tc>
          <w:tcPr>
            <w:tcW w:w="9212" w:type="dxa"/>
            <w:gridSpan w:val="6"/>
          </w:tcPr>
          <w:p w14:paraId="5F1FB756" w14:textId="77777777" w:rsidR="00E3452A" w:rsidRPr="00B65990" w:rsidRDefault="00E3452A" w:rsidP="00F223F7">
            <w:pPr>
              <w:spacing w:after="60"/>
              <w:rPr>
                <w:rFonts w:cs="Arial"/>
              </w:rPr>
            </w:pPr>
            <w:r w:rsidRPr="00B65990">
              <w:rPr>
                <w:rFonts w:cs="Arial"/>
              </w:rPr>
              <w:t xml:space="preserve">Odpověď: </w:t>
            </w:r>
          </w:p>
          <w:p w14:paraId="5EC94857" w14:textId="41BAB6FE" w:rsidR="00E3452A" w:rsidRPr="00B65990" w:rsidRDefault="005D4F2F" w:rsidP="005D4F2F">
            <w:pPr>
              <w:spacing w:after="60"/>
              <w:rPr>
                <w:rFonts w:cs="Arial"/>
              </w:rPr>
            </w:pPr>
            <w:r w:rsidRPr="005D4F2F">
              <w:rPr>
                <w:rFonts w:cs="Arial"/>
              </w:rPr>
              <w:t>Obyvatelé venkova měli z místních akcí prospěch – nejen ve formě lepší dostupnosti služeb a kvalitnější infrastruktury, ale také díky posílení komunitního života. Akce a projekty vedly ke vzniku nového zázemí pro setkávání (např. spolková klubovna), což přispělo k oživení místních vazeb a posílení sociální soudržnosti. Díky investicím do technického vybavení a infrastruktury se rozšířila nabídka služeb, zlepšila se jejich kvalita a zvýšila místní soběstačnost. Obyvatelé tak těží z lepšího zázemí, širších možností zapojení a celkově atraktivnějšího a funkčnějšího životního prostředí.</w:t>
            </w:r>
          </w:p>
        </w:tc>
      </w:tr>
      <w:tr w:rsidR="00E3452A" w:rsidRPr="00B65990" w14:paraId="1BA7D9A9" w14:textId="77777777" w:rsidTr="002A21CE">
        <w:tc>
          <w:tcPr>
            <w:tcW w:w="9212" w:type="dxa"/>
            <w:gridSpan w:val="6"/>
            <w:shd w:val="clear" w:color="auto" w:fill="F2F2F2" w:themeFill="background1" w:themeFillShade="F2"/>
          </w:tcPr>
          <w:p w14:paraId="64EAB829" w14:textId="4AA529F8" w:rsidR="00320CEF" w:rsidRPr="00BF5384" w:rsidRDefault="00E3452A" w:rsidP="00CD77B2">
            <w:pPr>
              <w:spacing w:after="60"/>
              <w:rPr>
                <w:rFonts w:cs="Arial"/>
                <w:b/>
                <w:color w:val="000000" w:themeColor="text1"/>
              </w:rPr>
            </w:pPr>
            <w:r w:rsidRPr="00197379">
              <w:rPr>
                <w:rFonts w:cs="Arial"/>
                <w:b/>
                <w:color w:val="000000" w:themeColor="text1"/>
              </w:rPr>
              <w:t>Prostřednictvím SCLLD byly vytvořeny pracovní příležitosti</w:t>
            </w:r>
          </w:p>
        </w:tc>
      </w:tr>
      <w:tr w:rsidR="00E3452A" w:rsidRPr="00B65990" w14:paraId="4DCB852E" w14:textId="77777777" w:rsidTr="002A21CE">
        <w:tc>
          <w:tcPr>
            <w:tcW w:w="9212" w:type="dxa"/>
            <w:gridSpan w:val="6"/>
          </w:tcPr>
          <w:p w14:paraId="1155D6EE" w14:textId="29E60C7D" w:rsidR="00E3452A" w:rsidRPr="00B65990" w:rsidRDefault="00E3452A" w:rsidP="00F223F7">
            <w:pPr>
              <w:spacing w:after="60"/>
              <w:rPr>
                <w:rFonts w:cs="Arial"/>
              </w:rPr>
            </w:pPr>
            <w:r w:rsidRPr="00B65990">
              <w:rPr>
                <w:rFonts w:cs="Arial"/>
              </w:rPr>
              <w:t xml:space="preserve">Odpověď: </w:t>
            </w:r>
            <w:r w:rsidR="00BA5B32">
              <w:rPr>
                <w:rFonts w:cs="Arial"/>
              </w:rPr>
              <w:t xml:space="preserve">V rámci Programu rozvoje venkova </w:t>
            </w:r>
            <w:r w:rsidR="00BA5B32" w:rsidRPr="00BA5B32">
              <w:rPr>
                <w:rFonts w:cs="Arial"/>
              </w:rPr>
              <w:t>byla MAS úspěšná. V plánu bylo vytvořit 4 pracovní místa, nakonec jich bylo 7.</w:t>
            </w:r>
          </w:p>
          <w:p w14:paraId="25231439" w14:textId="77777777" w:rsidR="00E3452A" w:rsidRPr="00B65990" w:rsidRDefault="00E3452A" w:rsidP="00F223F7">
            <w:pPr>
              <w:spacing w:after="60"/>
              <w:rPr>
                <w:rFonts w:cs="Arial"/>
              </w:rPr>
            </w:pPr>
          </w:p>
        </w:tc>
      </w:tr>
      <w:tr w:rsidR="00E3452A" w:rsidRPr="00B65990" w14:paraId="5D8506A1" w14:textId="77777777" w:rsidTr="002A21CE">
        <w:tc>
          <w:tcPr>
            <w:tcW w:w="9212" w:type="dxa"/>
            <w:gridSpan w:val="6"/>
            <w:shd w:val="clear" w:color="auto" w:fill="F2F2F2" w:themeFill="background1" w:themeFillShade="F2"/>
          </w:tcPr>
          <w:p w14:paraId="70CC0266" w14:textId="37F977E0" w:rsidR="00CD77B2" w:rsidRPr="00DC10F6" w:rsidRDefault="00E3452A" w:rsidP="00F223F7">
            <w:pPr>
              <w:spacing w:after="60"/>
              <w:rPr>
                <w:rFonts w:cs="Arial"/>
                <w:b/>
                <w:color w:val="000000" w:themeColor="text1"/>
              </w:rPr>
            </w:pPr>
            <w:r w:rsidRPr="00197379">
              <w:rPr>
                <w:rFonts w:cs="Arial"/>
                <w:b/>
                <w:color w:val="000000" w:themeColor="text1"/>
              </w:rPr>
              <w:t>Zvýšila se velikost MAS a počet obyvatel MAS</w:t>
            </w:r>
          </w:p>
        </w:tc>
      </w:tr>
      <w:tr w:rsidR="00E3452A" w:rsidRPr="00B65990" w14:paraId="7021F503" w14:textId="77777777" w:rsidTr="002A21CE">
        <w:tc>
          <w:tcPr>
            <w:tcW w:w="9212" w:type="dxa"/>
            <w:gridSpan w:val="6"/>
          </w:tcPr>
          <w:p w14:paraId="535C26D4" w14:textId="18860172" w:rsidR="00E3452A" w:rsidRPr="00B65990" w:rsidRDefault="00E3452A" w:rsidP="00F223F7">
            <w:pPr>
              <w:spacing w:after="60"/>
              <w:rPr>
                <w:rFonts w:cs="Arial"/>
              </w:rPr>
            </w:pPr>
            <w:r w:rsidRPr="00B65990">
              <w:rPr>
                <w:rFonts w:cs="Arial"/>
              </w:rPr>
              <w:t xml:space="preserve">Odpověď: </w:t>
            </w:r>
            <w:r w:rsidR="00AE4D1D">
              <w:rPr>
                <w:rFonts w:cs="Arial"/>
              </w:rPr>
              <w:t>V průběhu období 2014–2020 nové obce do MAS nepřistoupily. Rozloha MAS tak zůstávala obdobná. Mezi lety 2014 a 2023 se počet obyvatel zvýšil, jelikož se jedná o příměstskou rozvíjející se oblast podléhající suburbanizaci. V roce 2014 činil počet obyvatel 59 862 a v roce 2023 64 720. Počet obyvatel se tak zvýšil o 7,5 %.</w:t>
            </w:r>
          </w:p>
          <w:p w14:paraId="114A72C7" w14:textId="77777777" w:rsidR="00E3452A" w:rsidRPr="00B65990" w:rsidRDefault="00E3452A" w:rsidP="00F223F7">
            <w:pPr>
              <w:spacing w:after="60"/>
              <w:rPr>
                <w:rFonts w:cs="Arial"/>
              </w:rPr>
            </w:pPr>
          </w:p>
        </w:tc>
      </w:tr>
      <w:tr w:rsidR="00AA0DA0" w:rsidRPr="00F8479B" w14:paraId="4C65C0A4" w14:textId="77777777" w:rsidTr="002A21CE">
        <w:tc>
          <w:tcPr>
            <w:tcW w:w="4835" w:type="dxa"/>
            <w:gridSpan w:val="3"/>
            <w:shd w:val="clear" w:color="auto" w:fill="F2F2F2" w:themeFill="background1" w:themeFillShade="F2"/>
          </w:tcPr>
          <w:p w14:paraId="61C1612F" w14:textId="77777777" w:rsidR="00AA0DA0" w:rsidRPr="00F8479B" w:rsidRDefault="00AA0DA0" w:rsidP="00F223F7">
            <w:pPr>
              <w:spacing w:after="60"/>
              <w:rPr>
                <w:rFonts w:cs="Arial"/>
                <w:b/>
                <w:i/>
              </w:rPr>
            </w:pPr>
            <w:r w:rsidRPr="00F8479B">
              <w:rPr>
                <w:rFonts w:cs="Arial"/>
                <w:b/>
                <w:i/>
              </w:rPr>
              <w:t xml:space="preserve">Klíčová zjištění: </w:t>
            </w:r>
          </w:p>
        </w:tc>
        <w:tc>
          <w:tcPr>
            <w:tcW w:w="4377" w:type="dxa"/>
            <w:gridSpan w:val="3"/>
            <w:shd w:val="clear" w:color="auto" w:fill="F2F2F2" w:themeFill="background1" w:themeFillShade="F2"/>
          </w:tcPr>
          <w:p w14:paraId="52BA33E5" w14:textId="77777777" w:rsidR="00AA0DA0" w:rsidRPr="00F8479B" w:rsidRDefault="00AA0DA0" w:rsidP="00F223F7">
            <w:pPr>
              <w:pStyle w:val="Odstavecseseznamem"/>
              <w:spacing w:after="60"/>
              <w:ind w:left="720"/>
              <w:rPr>
                <w:rFonts w:ascii="Arial" w:hAnsi="Arial" w:cs="Arial"/>
                <w:i/>
                <w:sz w:val="22"/>
                <w:szCs w:val="22"/>
              </w:rPr>
            </w:pPr>
          </w:p>
        </w:tc>
      </w:tr>
      <w:tr w:rsidR="00AA0DA0" w:rsidRPr="00B65990" w14:paraId="66F90D4B" w14:textId="77777777" w:rsidTr="002A21CE">
        <w:tc>
          <w:tcPr>
            <w:tcW w:w="9212" w:type="dxa"/>
            <w:gridSpan w:val="6"/>
          </w:tcPr>
          <w:p w14:paraId="769C355B" w14:textId="0B732CB2" w:rsidR="00AA0DA0" w:rsidRDefault="00AE4D1D" w:rsidP="00B42304">
            <w:pPr>
              <w:pStyle w:val="Odstavecseseznamem"/>
              <w:numPr>
                <w:ilvl w:val="0"/>
                <w:numId w:val="25"/>
              </w:numPr>
              <w:spacing w:after="60"/>
              <w:rPr>
                <w:rFonts w:ascii="Arial" w:hAnsi="Arial" w:cs="Arial"/>
                <w:sz w:val="22"/>
                <w:szCs w:val="22"/>
              </w:rPr>
            </w:pPr>
            <w:r w:rsidRPr="00AE4D1D">
              <w:rPr>
                <w:rFonts w:ascii="Arial" w:hAnsi="Arial" w:cs="Arial"/>
                <w:sz w:val="22"/>
                <w:szCs w:val="22"/>
              </w:rPr>
              <w:t>Služby a místní infrastruktura a přístup k nim se díky intervencím zlepšil a obyvatelé mají z akcí prospěch.</w:t>
            </w:r>
          </w:p>
          <w:p w14:paraId="5C866F78" w14:textId="1D90EBBD" w:rsidR="00AE4D1D" w:rsidRDefault="00AE4D1D" w:rsidP="00B42304">
            <w:pPr>
              <w:pStyle w:val="Odstavecseseznamem"/>
              <w:numPr>
                <w:ilvl w:val="0"/>
                <w:numId w:val="25"/>
              </w:numPr>
              <w:spacing w:after="60"/>
              <w:rPr>
                <w:rFonts w:ascii="Arial" w:hAnsi="Arial" w:cs="Arial"/>
                <w:sz w:val="22"/>
                <w:szCs w:val="22"/>
              </w:rPr>
            </w:pPr>
            <w:r w:rsidRPr="00AE4D1D">
              <w:rPr>
                <w:rFonts w:ascii="Arial" w:hAnsi="Arial" w:cs="Arial"/>
                <w:sz w:val="22"/>
                <w:szCs w:val="22"/>
              </w:rPr>
              <w:t>Obyvatelé se ve vyšší míře nezapojili do místních akcí.</w:t>
            </w:r>
          </w:p>
          <w:p w14:paraId="61B7E5D5" w14:textId="52CBB8E3" w:rsidR="002A21CE" w:rsidRPr="00F8479B" w:rsidRDefault="00AE4D1D" w:rsidP="00B42304">
            <w:pPr>
              <w:pStyle w:val="Odstavecseseznamem"/>
              <w:numPr>
                <w:ilvl w:val="0"/>
                <w:numId w:val="25"/>
              </w:numPr>
              <w:spacing w:after="60"/>
              <w:rPr>
                <w:rFonts w:ascii="Arial" w:hAnsi="Arial" w:cs="Arial"/>
                <w:sz w:val="22"/>
                <w:szCs w:val="22"/>
              </w:rPr>
            </w:pPr>
            <w:r>
              <w:rPr>
                <w:rFonts w:ascii="Arial" w:hAnsi="Arial" w:cs="Arial"/>
                <w:sz w:val="22"/>
                <w:szCs w:val="22"/>
              </w:rPr>
              <w:t>Počet obyvatel území MAS se zvýšil.</w:t>
            </w:r>
          </w:p>
        </w:tc>
      </w:tr>
    </w:tbl>
    <w:p w14:paraId="7B7FEC2E" w14:textId="77777777" w:rsidR="00AA0DA0" w:rsidRDefault="00AA0DA0" w:rsidP="00AA0DA0">
      <w:pPr>
        <w:pStyle w:val="Nadpis2"/>
        <w:numPr>
          <w:ilvl w:val="1"/>
          <w:numId w:val="0"/>
        </w:numPr>
      </w:pPr>
      <w:bookmarkStart w:id="169" w:name="_Toc517511998"/>
      <w:bookmarkStart w:id="170" w:name="_Toc201732003"/>
      <w:r>
        <w:t>Odpověď na evaluační otázku, doporučení</w:t>
      </w:r>
      <w:bookmarkEnd w:id="169"/>
      <w:bookmarkEnd w:id="170"/>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0DA0" w:rsidRPr="00B65990" w14:paraId="615E4938" w14:textId="77777777" w:rsidTr="00CF00DE">
        <w:tc>
          <w:tcPr>
            <w:tcW w:w="9288" w:type="dxa"/>
            <w:shd w:val="clear" w:color="auto" w:fill="F2F2F2" w:themeFill="background1" w:themeFillShade="F2"/>
          </w:tcPr>
          <w:p w14:paraId="75949D2A" w14:textId="77777777" w:rsidR="001126BA" w:rsidRDefault="00AA0DA0">
            <w:pPr>
              <w:spacing w:after="60"/>
              <w:rPr>
                <w:rFonts w:cs="Arial"/>
                <w:b/>
                <w:i/>
              </w:rPr>
            </w:pPr>
            <w:r w:rsidRPr="00AA0DA0">
              <w:rPr>
                <w:rFonts w:cs="Arial"/>
                <w:b/>
                <w:szCs w:val="20"/>
              </w:rPr>
              <w:t>C.</w:t>
            </w:r>
            <w:r w:rsidR="00A27A6B">
              <w:rPr>
                <w:rFonts w:cs="Arial"/>
                <w:b/>
                <w:szCs w:val="20"/>
              </w:rPr>
              <w:t>8</w:t>
            </w:r>
            <w:r w:rsidRPr="00AA0DA0">
              <w:rPr>
                <w:rFonts w:cs="Arial"/>
                <w:b/>
                <w:szCs w:val="20"/>
              </w:rPr>
              <w:t xml:space="preserve"> </w:t>
            </w:r>
            <w:r w:rsidR="003152F5" w:rsidRPr="003152F5">
              <w:rPr>
                <w:rFonts w:cs="Arial"/>
                <w:b/>
                <w:szCs w:val="20"/>
              </w:rPr>
              <w:t>Do jaké míry podpořily intervence Programu r</w:t>
            </w:r>
            <w:r w:rsidR="00A5705C">
              <w:rPr>
                <w:rFonts w:cs="Arial"/>
                <w:b/>
                <w:szCs w:val="20"/>
              </w:rPr>
              <w:t>ozvoje venkova místní rozvoj ve</w:t>
            </w:r>
            <w:r w:rsidR="00A5705C">
              <w:rPr>
                <w:rFonts w:ascii="Calibri" w:hAnsi="Calibri" w:cs="Arial"/>
                <w:b/>
                <w:szCs w:val="20"/>
              </w:rPr>
              <w:t> </w:t>
            </w:r>
            <w:r w:rsidR="003152F5" w:rsidRPr="003152F5">
              <w:rPr>
                <w:rFonts w:cs="Arial"/>
                <w:b/>
                <w:szCs w:val="20"/>
              </w:rPr>
              <w:t>venkovských oblastech?</w:t>
            </w:r>
            <w:r w:rsidRPr="00AA0DA0">
              <w:rPr>
                <w:rFonts w:cs="Arial"/>
                <w:b/>
                <w:szCs w:val="20"/>
              </w:rPr>
              <w:t xml:space="preserve">  </w:t>
            </w:r>
            <w:r w:rsidRPr="001106DB">
              <w:rPr>
                <w:rFonts w:cs="Arial"/>
                <w:b/>
                <w:szCs w:val="20"/>
              </w:rPr>
              <w:t xml:space="preserve">  </w:t>
            </w:r>
          </w:p>
        </w:tc>
      </w:tr>
      <w:tr w:rsidR="00AA0DA0" w:rsidRPr="00B65990" w14:paraId="13D27D62" w14:textId="77777777" w:rsidTr="00CF00DE">
        <w:tc>
          <w:tcPr>
            <w:tcW w:w="9288" w:type="dxa"/>
          </w:tcPr>
          <w:p w14:paraId="792BD802" w14:textId="77777777" w:rsidR="00AA0DA0" w:rsidRPr="00B65990" w:rsidRDefault="00AA0DA0" w:rsidP="00F223F7">
            <w:pPr>
              <w:spacing w:after="60"/>
              <w:rPr>
                <w:rFonts w:cs="Arial"/>
              </w:rPr>
            </w:pPr>
            <w:r w:rsidRPr="00B65990">
              <w:rPr>
                <w:rFonts w:cs="Arial"/>
              </w:rPr>
              <w:t xml:space="preserve">Odpověď: </w:t>
            </w:r>
          </w:p>
          <w:p w14:paraId="0798CD07" w14:textId="330D917D" w:rsidR="00865314" w:rsidRDefault="00865314" w:rsidP="00F223F7">
            <w:pPr>
              <w:spacing w:after="60"/>
              <w:rPr>
                <w:rFonts w:cs="Arial"/>
              </w:rPr>
            </w:pPr>
            <w:r w:rsidRPr="00865314">
              <w:rPr>
                <w:rFonts w:cs="Arial"/>
              </w:rPr>
              <w:t xml:space="preserve">Intervence v rámci PR PRV měly vyvážený a synergický dopad na rozvoj území – významně posílily místní ekonomiku, zlepšily infrastrukturu a přispěly ke zlepšení životního prostředí. V některých případech také podporovaly komunitní život a spolkovou činnost. Kombinací </w:t>
            </w:r>
            <w:r w:rsidRPr="00865314">
              <w:rPr>
                <w:rFonts w:cs="Arial"/>
              </w:rPr>
              <w:lastRenderedPageBreak/>
              <w:t>technických, environmentálních i společenských přínosů tak intervence efektivně naplňují cíle udržitelného místního rozvoje.</w:t>
            </w:r>
          </w:p>
          <w:p w14:paraId="220ACFCC" w14:textId="48A4311C" w:rsidR="00AA0DA0" w:rsidRPr="00DC10F6" w:rsidRDefault="00652A04" w:rsidP="00F223F7">
            <w:pPr>
              <w:spacing w:after="60"/>
              <w:rPr>
                <w:rFonts w:cs="Arial"/>
                <w:i/>
                <w:highlight w:val="yellow"/>
              </w:rPr>
            </w:pPr>
            <w:r w:rsidRPr="00652A04">
              <w:rPr>
                <w:rFonts w:cs="Arial"/>
              </w:rPr>
              <w:t>Intervence Programu rozvoje venkova významně podpořily místní rozvoj ve venkovských oblastech, zejména prostřednictvím rozvoje drobného podnikání, zlepšení veřejné infrastruktury a posilování regionální identity. Byla vytvořena nová pracovní místa, podpořeni začínající podnikatelé a realizovány smysluplné projekty, přičemž MAS sehrála klíčovou roli v podpoře žadatelů. Silný dopad měla podpora společenské infrastruktury a neziskového sektoru, který se díky projektům aktivizoval i pro další dotační příležitosti. Vznikaly synergie s dalšími programy i regionální značkou Brněnsko, která podpořila spolupráci místních producentů. Naopak slabší zájem byl o projekty spolupráce a krátké dodavatelské řetězce, což ukazuje na rezervy v oblasti sdílení a propojování aktérů. Přínosy v oblasti péče o krajinu jsou méně zřetelné kvůli nedostatku informací. Celkově PRV výrazně přispěl k hospodářskému a sociálnímu oživení venkova, i když některé oblasti zůstaly nevyužité.</w:t>
            </w:r>
            <w:r w:rsidR="00AA0DA0" w:rsidRPr="00B65990">
              <w:rPr>
                <w:rFonts w:cs="Arial"/>
                <w:i/>
              </w:rPr>
              <w:t xml:space="preserve"> </w:t>
            </w:r>
          </w:p>
        </w:tc>
      </w:tr>
      <w:tr w:rsidR="00CF00DE" w:rsidRPr="00B65990" w14:paraId="40A071A6" w14:textId="77777777" w:rsidTr="009527EA">
        <w:tc>
          <w:tcPr>
            <w:tcW w:w="9288" w:type="dxa"/>
            <w:shd w:val="clear" w:color="auto" w:fill="F2F2F2" w:themeFill="background1" w:themeFillShade="F2"/>
          </w:tcPr>
          <w:p w14:paraId="0D20DBE4" w14:textId="77777777" w:rsidR="00CF00DE" w:rsidRPr="00B65990" w:rsidRDefault="00CF00DE" w:rsidP="009527EA">
            <w:pPr>
              <w:spacing w:after="60"/>
              <w:rPr>
                <w:rFonts w:cs="Arial"/>
                <w:b/>
                <w:i/>
              </w:rPr>
            </w:pPr>
            <w:r>
              <w:rPr>
                <w:rFonts w:cs="Arial"/>
                <w:b/>
                <w:i/>
              </w:rPr>
              <w:lastRenderedPageBreak/>
              <w:t>Klíčové závěry (příp. doporučení pro další programová období)</w:t>
            </w:r>
          </w:p>
        </w:tc>
      </w:tr>
      <w:tr w:rsidR="00CF00DE" w:rsidRPr="00CF00DE" w14:paraId="13A2F2C7" w14:textId="77777777" w:rsidTr="009527EA">
        <w:tc>
          <w:tcPr>
            <w:tcW w:w="9288" w:type="dxa"/>
          </w:tcPr>
          <w:p w14:paraId="6634D381" w14:textId="2BB2A112" w:rsidR="00CF00DE" w:rsidRPr="00CF00DE" w:rsidRDefault="00652A04" w:rsidP="00B42304">
            <w:pPr>
              <w:pStyle w:val="Odstavecseseznamem"/>
              <w:numPr>
                <w:ilvl w:val="0"/>
                <w:numId w:val="60"/>
              </w:numPr>
              <w:spacing w:after="60"/>
              <w:rPr>
                <w:rFonts w:ascii="Arial" w:hAnsi="Arial" w:cs="Arial"/>
                <w:sz w:val="22"/>
                <w:szCs w:val="22"/>
              </w:rPr>
            </w:pPr>
            <w:r>
              <w:rPr>
                <w:rFonts w:ascii="Arial" w:hAnsi="Arial" w:cs="Arial"/>
                <w:sz w:val="22"/>
                <w:szCs w:val="22"/>
              </w:rPr>
              <w:t>Program rozvoje venkova podporuje rozvoj ve venkovských oblastech. Pokračovat v podpoře přes Program rozvoje venkova / Společnou zemědělskou politiku.</w:t>
            </w:r>
          </w:p>
        </w:tc>
      </w:tr>
      <w:tr w:rsidR="00CF00DE" w:rsidRPr="00CF00DE" w14:paraId="1078B8C8" w14:textId="77777777" w:rsidTr="009527EA">
        <w:tc>
          <w:tcPr>
            <w:tcW w:w="9288" w:type="dxa"/>
          </w:tcPr>
          <w:p w14:paraId="6D4879E2" w14:textId="63C071E8" w:rsidR="00CF00DE" w:rsidRPr="00CF00DE" w:rsidRDefault="00652A04" w:rsidP="00B42304">
            <w:pPr>
              <w:pStyle w:val="Odstavecseseznamem"/>
              <w:numPr>
                <w:ilvl w:val="0"/>
                <w:numId w:val="60"/>
              </w:numPr>
              <w:spacing w:after="60"/>
              <w:rPr>
                <w:rFonts w:ascii="Arial" w:hAnsi="Arial" w:cs="Arial"/>
                <w:sz w:val="22"/>
                <w:szCs w:val="22"/>
              </w:rPr>
            </w:pPr>
            <w:r>
              <w:rPr>
                <w:rFonts w:ascii="Arial" w:hAnsi="Arial" w:cs="Arial"/>
                <w:sz w:val="22"/>
                <w:szCs w:val="22"/>
              </w:rPr>
              <w:t>Některé oblasti jako např. spolupráce nebo krátké dodavatelské řetězce mají ještě potenciál k dalšímu rozvoji. Zaměřit se na rozvoj spolupráce v území.</w:t>
            </w:r>
          </w:p>
        </w:tc>
      </w:tr>
    </w:tbl>
    <w:p w14:paraId="3DA7CE3D" w14:textId="77777777" w:rsidR="00B37631" w:rsidRPr="009B25E5" w:rsidRDefault="00B37631" w:rsidP="00B37631">
      <w:pPr>
        <w:pStyle w:val="Nadpis1"/>
        <w:numPr>
          <w:ilvl w:val="0"/>
          <w:numId w:val="0"/>
        </w:numPr>
        <w:rPr>
          <w:highlight w:val="lightGray"/>
        </w:rPr>
      </w:pPr>
      <w:bookmarkStart w:id="171" w:name="_Toc517511999"/>
    </w:p>
    <w:p w14:paraId="699FC9F5" w14:textId="77777777" w:rsidR="009162F6" w:rsidRPr="009B25E5" w:rsidRDefault="00B37631">
      <w:pPr>
        <w:rPr>
          <w:rFonts w:eastAsiaTheme="majorEastAsia" w:cstheme="majorBidi"/>
          <w:sz w:val="24"/>
          <w:szCs w:val="28"/>
          <w:highlight w:val="lightGray"/>
        </w:rPr>
      </w:pPr>
      <w:r w:rsidRPr="009B25E5">
        <w:rPr>
          <w:highlight w:val="lightGray"/>
        </w:rPr>
        <w:br w:type="page"/>
      </w:r>
    </w:p>
    <w:p w14:paraId="5983A81C" w14:textId="21A3B93A" w:rsidR="00B42304" w:rsidRPr="00B42304" w:rsidRDefault="00BE029E" w:rsidP="00B42304">
      <w:pPr>
        <w:pStyle w:val="Nadpis1"/>
        <w:numPr>
          <w:ilvl w:val="0"/>
          <w:numId w:val="0"/>
        </w:numPr>
      </w:pPr>
      <w:bookmarkStart w:id="172" w:name="_Toc201732004"/>
      <w:r w:rsidRPr="00CD6615">
        <w:lastRenderedPageBreak/>
        <w:t xml:space="preserve">Manažerské shrnutí výstupů a výsledků </w:t>
      </w:r>
      <w:r w:rsidR="00744F1F" w:rsidRPr="00CD6615">
        <w:t xml:space="preserve">celkové </w:t>
      </w:r>
      <w:r w:rsidRPr="00CD6615">
        <w:t>implementace SCLLD</w:t>
      </w:r>
      <w:bookmarkEnd w:id="171"/>
      <w:r w:rsidR="000B7D1E" w:rsidRPr="00CD6615">
        <w:t xml:space="preserve"> </w:t>
      </w:r>
      <w:proofErr w:type="gramStart"/>
      <w:r w:rsidR="000B7D1E" w:rsidRPr="00CD6615">
        <w:t>2014 – 2020</w:t>
      </w:r>
      <w:proofErr w:type="gramEnd"/>
      <w:r w:rsidR="000B7D1E" w:rsidRPr="00CD6615">
        <w:t xml:space="preserve"> (2024)</w:t>
      </w:r>
      <w:bookmarkEnd w:id="172"/>
    </w:p>
    <w:p w14:paraId="12513665" w14:textId="1FDF6DCA" w:rsidR="00CF59EB" w:rsidRPr="00212AE1" w:rsidRDefault="00CF59EB" w:rsidP="00CF59EB">
      <w:pPr>
        <w:rPr>
          <w:rFonts w:cs="Arial"/>
          <w:iCs/>
        </w:rPr>
      </w:pPr>
      <w:r w:rsidRPr="00212AE1">
        <w:rPr>
          <w:rFonts w:cs="Arial"/>
          <w:iCs/>
        </w:rPr>
        <w:t>Ex-post evaluace hodnotila SCLLD MAS Slavkovské bojiště pro období 2014–2020. Strategie měla platnost pro období 2014–2020. Strategie je hlavním nástrojem pro podporu rozvoje území MAS v daném programovém období EU a pro uplatnění komunitně vedeného místního rozvoje (CLLD).</w:t>
      </w:r>
    </w:p>
    <w:p w14:paraId="50A06FDC" w14:textId="77777777" w:rsidR="00CF59EB" w:rsidRPr="00212AE1" w:rsidRDefault="00CF59EB" w:rsidP="00CF59EB">
      <w:pPr>
        <w:rPr>
          <w:rFonts w:cs="Arial"/>
          <w:iCs/>
        </w:rPr>
      </w:pPr>
      <w:r w:rsidRPr="00212AE1">
        <w:rPr>
          <w:rFonts w:cs="Arial"/>
          <w:iCs/>
        </w:rPr>
        <w:t>SCLLD má čtyři základní části:</w:t>
      </w:r>
    </w:p>
    <w:p w14:paraId="35F01EBB" w14:textId="77777777" w:rsidR="00CF59EB" w:rsidRPr="00212AE1" w:rsidRDefault="00CF59EB" w:rsidP="00CF59EB">
      <w:pPr>
        <w:rPr>
          <w:rFonts w:cs="Arial"/>
          <w:iCs/>
        </w:rPr>
      </w:pPr>
      <w:r w:rsidRPr="00212AE1">
        <w:rPr>
          <w:rFonts w:cs="Arial"/>
          <w:iCs/>
        </w:rPr>
        <w:t>1) Popis území a zdůvodnění výběru – základní rámec fungování MAS.</w:t>
      </w:r>
    </w:p>
    <w:p w14:paraId="57D7B8F5" w14:textId="77777777" w:rsidR="00CF59EB" w:rsidRPr="00212AE1" w:rsidRDefault="00CF59EB" w:rsidP="00CF59EB">
      <w:pPr>
        <w:rPr>
          <w:rFonts w:cs="Arial"/>
          <w:iCs/>
        </w:rPr>
      </w:pPr>
      <w:r w:rsidRPr="00212AE1">
        <w:rPr>
          <w:rFonts w:cs="Arial"/>
          <w:iCs/>
        </w:rPr>
        <w:t>2) Analytická část – zachycení situace v území.</w:t>
      </w:r>
    </w:p>
    <w:p w14:paraId="09DF84B8" w14:textId="77777777" w:rsidR="00CF59EB" w:rsidRPr="00212AE1" w:rsidRDefault="00CF59EB" w:rsidP="00CF59EB">
      <w:pPr>
        <w:rPr>
          <w:rFonts w:cs="Arial"/>
          <w:iCs/>
        </w:rPr>
      </w:pPr>
      <w:r w:rsidRPr="00212AE1">
        <w:rPr>
          <w:rFonts w:cs="Arial"/>
          <w:iCs/>
        </w:rPr>
        <w:t>3) Strategická část – stanovení směřování rozvoje a způsobů naplňování rozvoje.</w:t>
      </w:r>
    </w:p>
    <w:p w14:paraId="1B4A688F" w14:textId="5EF34808" w:rsidR="00CF59EB" w:rsidRPr="00212AE1" w:rsidRDefault="00CF59EB" w:rsidP="00CF59EB">
      <w:pPr>
        <w:rPr>
          <w:rFonts w:cs="Arial"/>
          <w:iCs/>
        </w:rPr>
      </w:pPr>
      <w:r w:rsidRPr="00212AE1">
        <w:rPr>
          <w:rFonts w:cs="Arial"/>
          <w:iCs/>
        </w:rPr>
        <w:t>4) Implementační část – stanovení mechanismů a podpory naplňování SCLLD.</w:t>
      </w:r>
    </w:p>
    <w:p w14:paraId="514F876D" w14:textId="50ECC513" w:rsidR="00CF59EB" w:rsidRPr="00212AE1" w:rsidRDefault="00CF59EB" w:rsidP="00CF59EB">
      <w:pPr>
        <w:rPr>
          <w:rFonts w:cs="Arial"/>
          <w:iCs/>
        </w:rPr>
      </w:pPr>
      <w:r w:rsidRPr="00212AE1">
        <w:rPr>
          <w:rFonts w:cs="Arial"/>
          <w:iCs/>
        </w:rPr>
        <w:t xml:space="preserve">Strategie má celkem 4 programové rámce: </w:t>
      </w:r>
    </w:p>
    <w:p w14:paraId="51FD25B7" w14:textId="0FE656CB" w:rsidR="00CF59EB" w:rsidRPr="00212AE1" w:rsidRDefault="00CF59EB" w:rsidP="00B42304">
      <w:pPr>
        <w:pStyle w:val="Odstavecseseznamem"/>
        <w:numPr>
          <w:ilvl w:val="0"/>
          <w:numId w:val="63"/>
        </w:numPr>
        <w:rPr>
          <w:rFonts w:ascii="Arial" w:hAnsi="Arial" w:cs="Arial"/>
          <w:iCs/>
          <w:sz w:val="22"/>
          <w:szCs w:val="22"/>
        </w:rPr>
      </w:pPr>
      <w:r w:rsidRPr="00212AE1">
        <w:rPr>
          <w:rFonts w:ascii="Arial" w:hAnsi="Arial" w:cs="Arial"/>
          <w:iCs/>
          <w:sz w:val="22"/>
          <w:szCs w:val="22"/>
        </w:rPr>
        <w:t>Programový rámec IROP</w:t>
      </w:r>
      <w:r w:rsidR="00FD5C50" w:rsidRPr="00212AE1">
        <w:rPr>
          <w:rFonts w:ascii="Arial" w:hAnsi="Arial" w:cs="Arial"/>
          <w:iCs/>
          <w:sz w:val="22"/>
          <w:szCs w:val="22"/>
        </w:rPr>
        <w:t>.</w:t>
      </w:r>
    </w:p>
    <w:p w14:paraId="4B1696AE" w14:textId="41A91DBB" w:rsidR="00CF59EB" w:rsidRPr="00212AE1" w:rsidRDefault="00CF59EB" w:rsidP="00B42304">
      <w:pPr>
        <w:pStyle w:val="Odstavecseseznamem"/>
        <w:numPr>
          <w:ilvl w:val="0"/>
          <w:numId w:val="63"/>
        </w:numPr>
        <w:tabs>
          <w:tab w:val="left" w:pos="3760"/>
        </w:tabs>
        <w:rPr>
          <w:rFonts w:ascii="Arial" w:hAnsi="Arial" w:cs="Arial"/>
          <w:iCs/>
          <w:sz w:val="22"/>
          <w:szCs w:val="22"/>
        </w:rPr>
      </w:pPr>
      <w:r w:rsidRPr="00212AE1">
        <w:rPr>
          <w:rFonts w:ascii="Arial" w:hAnsi="Arial" w:cs="Arial"/>
          <w:iCs/>
          <w:sz w:val="22"/>
          <w:szCs w:val="22"/>
        </w:rPr>
        <w:t>Programový rámec Zaměstnanost</w:t>
      </w:r>
      <w:r w:rsidR="00FD5C50" w:rsidRPr="00212AE1">
        <w:rPr>
          <w:rFonts w:ascii="Arial" w:hAnsi="Arial" w:cs="Arial"/>
          <w:iCs/>
          <w:sz w:val="22"/>
          <w:szCs w:val="22"/>
        </w:rPr>
        <w:t>.</w:t>
      </w:r>
    </w:p>
    <w:p w14:paraId="32DE8EF4" w14:textId="03215603" w:rsidR="00FD5C50" w:rsidRPr="00212AE1" w:rsidRDefault="00FD5C50" w:rsidP="00B42304">
      <w:pPr>
        <w:pStyle w:val="Odstavecseseznamem"/>
        <w:numPr>
          <w:ilvl w:val="0"/>
          <w:numId w:val="63"/>
        </w:numPr>
        <w:rPr>
          <w:rFonts w:ascii="Arial" w:hAnsi="Arial" w:cs="Arial"/>
          <w:iCs/>
          <w:sz w:val="22"/>
          <w:szCs w:val="22"/>
        </w:rPr>
      </w:pPr>
      <w:r w:rsidRPr="00212AE1">
        <w:rPr>
          <w:rFonts w:ascii="Arial" w:hAnsi="Arial" w:cs="Arial"/>
          <w:iCs/>
          <w:sz w:val="22"/>
          <w:szCs w:val="22"/>
        </w:rPr>
        <w:t>Programový rámec PRV.</w:t>
      </w:r>
    </w:p>
    <w:p w14:paraId="2C068E8D" w14:textId="1FAB2118" w:rsidR="00FD5C50" w:rsidRPr="00212AE1" w:rsidRDefault="00FD5C50" w:rsidP="00B42304">
      <w:pPr>
        <w:pStyle w:val="Odstavecseseznamem"/>
        <w:numPr>
          <w:ilvl w:val="0"/>
          <w:numId w:val="63"/>
        </w:numPr>
        <w:rPr>
          <w:rFonts w:ascii="Arial" w:hAnsi="Arial" w:cs="Arial"/>
          <w:iCs/>
          <w:sz w:val="22"/>
          <w:szCs w:val="22"/>
        </w:rPr>
      </w:pPr>
      <w:r w:rsidRPr="00212AE1">
        <w:rPr>
          <w:rFonts w:ascii="Arial" w:hAnsi="Arial" w:cs="Arial"/>
          <w:iCs/>
          <w:sz w:val="22"/>
          <w:szCs w:val="22"/>
        </w:rPr>
        <w:t>Programový rámec Životní prostředí.</w:t>
      </w:r>
    </w:p>
    <w:p w14:paraId="7C22DA51" w14:textId="77777777" w:rsidR="00B42304" w:rsidRPr="00212AE1" w:rsidRDefault="00B42304" w:rsidP="00B42304">
      <w:pPr>
        <w:pStyle w:val="Odstavecseseznamem"/>
        <w:ind w:left="720"/>
        <w:rPr>
          <w:rFonts w:ascii="Arial" w:hAnsi="Arial" w:cs="Arial"/>
          <w:iCs/>
          <w:sz w:val="22"/>
          <w:szCs w:val="22"/>
        </w:rPr>
      </w:pPr>
    </w:p>
    <w:p w14:paraId="73539FD9" w14:textId="68A98FB8" w:rsidR="00385B5C" w:rsidRPr="00212AE1" w:rsidRDefault="00385B5C" w:rsidP="00CF59EB">
      <w:pPr>
        <w:rPr>
          <w:rFonts w:cs="Arial"/>
          <w:iCs/>
        </w:rPr>
      </w:pPr>
      <w:r w:rsidRPr="00212AE1">
        <w:rPr>
          <w:rFonts w:cs="Arial"/>
          <w:iCs/>
        </w:rPr>
        <w:t>Programový rámec IROP vychází z předpokládané alokace 79 232 186 Kč a je tvořen 10 opatřeními. Výběr indikátorů a výchozí a cílové hodnoty byly stanoveny odborným odhadem vycházejícím z parametrů plánovaných aktivit, srovnáním se stanovenými cílovými hodnotami v příslušných specifických cílech IROP.</w:t>
      </w:r>
    </w:p>
    <w:p w14:paraId="63F16D04" w14:textId="04209B7B" w:rsidR="00385B5C" w:rsidRPr="00212AE1" w:rsidRDefault="00385B5C" w:rsidP="00CF59EB">
      <w:pPr>
        <w:rPr>
          <w:rFonts w:cs="Arial"/>
          <w:iCs/>
        </w:rPr>
      </w:pPr>
      <w:r w:rsidRPr="00212AE1">
        <w:rPr>
          <w:rFonts w:cs="Arial"/>
          <w:iCs/>
        </w:rPr>
        <w:t>Programový rámec operačního programu Zaměstnanost (OPZ) vychází z předpokládané alokace 12 155 000 Kč a je tvořen pěti opatřeními, která budou z této alokace financována. Výběr indikátorů a výchozí a cílové hodnoty byly stanoveny odborným odhadem vycházející z parametrů plánovaných aktivit.</w:t>
      </w:r>
    </w:p>
    <w:p w14:paraId="3DE8AFE6" w14:textId="2488FA09" w:rsidR="00385B5C" w:rsidRPr="00212AE1" w:rsidRDefault="00385B5C" w:rsidP="00CF59EB">
      <w:pPr>
        <w:rPr>
          <w:rFonts w:cs="Arial"/>
          <w:iCs/>
        </w:rPr>
      </w:pPr>
      <w:r w:rsidRPr="00212AE1">
        <w:rPr>
          <w:rFonts w:cs="Arial"/>
          <w:iCs/>
        </w:rPr>
        <w:t xml:space="preserve">Programový rámec Program rozvoje venkova vychází z předpokládané alokace 25 821 346 Kč (+ 1 231 982 Kč na projekty spolupráce). Je tvořen 8 </w:t>
      </w:r>
      <w:proofErr w:type="spellStart"/>
      <w:r w:rsidRPr="00212AE1">
        <w:rPr>
          <w:rFonts w:cs="Arial"/>
          <w:iCs/>
        </w:rPr>
        <w:t>fichemi</w:t>
      </w:r>
      <w:proofErr w:type="spellEnd"/>
      <w:r w:rsidRPr="00212AE1">
        <w:rPr>
          <w:rFonts w:cs="Arial"/>
          <w:iCs/>
        </w:rPr>
        <w:t xml:space="preserve">, z nich jedna je určena pro projekty spolupráce místních akčních skupin. V průběhu programového období byla přidána </w:t>
      </w:r>
      <w:proofErr w:type="spellStart"/>
      <w:r w:rsidRPr="00212AE1">
        <w:rPr>
          <w:rFonts w:cs="Arial"/>
          <w:iCs/>
        </w:rPr>
        <w:t>fiche</w:t>
      </w:r>
      <w:proofErr w:type="spellEnd"/>
      <w:r w:rsidRPr="00212AE1">
        <w:rPr>
          <w:rFonts w:cs="Arial"/>
          <w:iCs/>
        </w:rPr>
        <w:t xml:space="preserve"> zaměřená na článek 20.</w:t>
      </w:r>
    </w:p>
    <w:p w14:paraId="04430FE9" w14:textId="655119B2" w:rsidR="00CF59EB" w:rsidRPr="00212AE1" w:rsidRDefault="00FD5C50" w:rsidP="00CF59EB">
      <w:pPr>
        <w:rPr>
          <w:rFonts w:cs="Arial"/>
          <w:iCs/>
        </w:rPr>
      </w:pPr>
      <w:r w:rsidRPr="00212AE1">
        <w:rPr>
          <w:rFonts w:cs="Arial"/>
          <w:iCs/>
        </w:rPr>
        <w:t>Programový rámec operačního programu Životní prostředí (OPŽP) je tvořen dvěma opatřeními. Programový rámec operačního programu Životní prostředí byl přidán až v průběhu programového období. Výběr indikátorů a výchozí a cílové hodnoty byly stanoveny odborným odhadem vycházející z parametrů plánovaných aktivit.</w:t>
      </w:r>
    </w:p>
    <w:p w14:paraId="328DF49B" w14:textId="711A3779" w:rsidR="00B42304" w:rsidRPr="00212AE1" w:rsidRDefault="00D909C7" w:rsidP="0059764F">
      <w:pPr>
        <w:rPr>
          <w:rFonts w:cs="Arial"/>
          <w:iCs/>
        </w:rPr>
      </w:pPr>
      <w:r w:rsidRPr="00212AE1">
        <w:rPr>
          <w:rFonts w:cs="Arial"/>
          <w:iCs/>
        </w:rPr>
        <w:t xml:space="preserve">Na zpracování ex-post evaluace se podílela kancelář MAS ve spolupráci s externím subjektem společností </w:t>
      </w:r>
      <w:proofErr w:type="spellStart"/>
      <w:r w:rsidRPr="00212AE1">
        <w:rPr>
          <w:rFonts w:cs="Arial"/>
          <w:iCs/>
        </w:rPr>
        <w:t>GaREP</w:t>
      </w:r>
      <w:proofErr w:type="spellEnd"/>
      <w:r w:rsidRPr="00212AE1">
        <w:rPr>
          <w:rFonts w:cs="Arial"/>
          <w:iCs/>
        </w:rPr>
        <w:t>, spol. s r.o. Ex-post evaluace byla zpracování kombinací sebehodnocení a externího hodnocení. Při realizaci hodnocení nenastaly vážnější problémy, které by MAS musela řešit.</w:t>
      </w:r>
    </w:p>
    <w:p w14:paraId="6202A348" w14:textId="533BED54" w:rsidR="0059764F" w:rsidRPr="00212AE1" w:rsidRDefault="0059764F" w:rsidP="0059764F">
      <w:pPr>
        <w:rPr>
          <w:rFonts w:cs="Arial"/>
        </w:rPr>
      </w:pPr>
      <w:r w:rsidRPr="00212AE1">
        <w:rPr>
          <w:rFonts w:cs="Arial"/>
        </w:rPr>
        <w:t xml:space="preserve">Ex-post hodnocení SCLLD zpracovala Závěrečnou evaluační zprávu s údaji platnými k 31. 12. 2024 (tj. za programové období </w:t>
      </w:r>
      <w:proofErr w:type="gramStart"/>
      <w:r w:rsidRPr="00212AE1">
        <w:rPr>
          <w:rFonts w:cs="Arial"/>
        </w:rPr>
        <w:t>2014 – 2020</w:t>
      </w:r>
      <w:proofErr w:type="gramEnd"/>
      <w:r w:rsidRPr="00212AE1">
        <w:rPr>
          <w:rFonts w:cs="Arial"/>
        </w:rPr>
        <w:t>, včetně pravidla N+3 a přechodného období PRV).</w:t>
      </w:r>
    </w:p>
    <w:p w14:paraId="1A3EEA49" w14:textId="77777777" w:rsidR="0059764F" w:rsidRPr="00212AE1" w:rsidRDefault="0059764F" w:rsidP="0059764F">
      <w:pPr>
        <w:rPr>
          <w:rFonts w:cs="Arial"/>
        </w:rPr>
      </w:pPr>
      <w:r w:rsidRPr="00212AE1">
        <w:rPr>
          <w:rFonts w:cs="Arial"/>
        </w:rPr>
        <w:t xml:space="preserve">V části A provedla MAS sebehodnocení na základě svých znalostí a zkušeností z realizace SCLLD </w:t>
      </w:r>
      <w:proofErr w:type="gramStart"/>
      <w:r w:rsidRPr="00212AE1">
        <w:rPr>
          <w:rFonts w:cs="Arial"/>
        </w:rPr>
        <w:t>2014 – 2020</w:t>
      </w:r>
      <w:proofErr w:type="gramEnd"/>
      <w:r w:rsidRPr="00212AE1">
        <w:rPr>
          <w:rFonts w:cs="Arial"/>
        </w:rPr>
        <w:t xml:space="preserve">. Konkrétně proběhlo: </w:t>
      </w:r>
    </w:p>
    <w:p w14:paraId="7AAE9FEC" w14:textId="06AC6537" w:rsidR="0059764F" w:rsidRPr="00212AE1" w:rsidRDefault="0059764F" w:rsidP="00B42304">
      <w:pPr>
        <w:pStyle w:val="Odstavecseseznamem"/>
        <w:widowControl/>
        <w:numPr>
          <w:ilvl w:val="0"/>
          <w:numId w:val="64"/>
        </w:numPr>
        <w:autoSpaceDE/>
        <w:autoSpaceDN/>
        <w:adjustRightInd/>
        <w:spacing w:after="160" w:line="259" w:lineRule="auto"/>
        <w:contextualSpacing/>
        <w:jc w:val="left"/>
        <w:rPr>
          <w:rFonts w:ascii="Arial" w:hAnsi="Arial" w:cs="Arial"/>
          <w:sz w:val="22"/>
          <w:szCs w:val="22"/>
        </w:rPr>
      </w:pPr>
      <w:r w:rsidRPr="00212AE1">
        <w:rPr>
          <w:rFonts w:ascii="Arial" w:hAnsi="Arial" w:cs="Arial"/>
          <w:sz w:val="22"/>
          <w:szCs w:val="22"/>
        </w:rPr>
        <w:lastRenderedPageBreak/>
        <w:t xml:space="preserve">analýza obsahu příslušných interních dokumentů a záznamů MAS (např. Implementační část SCLLD, interní postupy MAS ve vztahu k implementaci jednotlivých Programových rámců, seznamy žadatelů, záznamy z hodnocení a výběru projektů, analýza rizik – zejména rizika finanční a organizační atp.), </w:t>
      </w:r>
    </w:p>
    <w:p w14:paraId="183A23C9" w14:textId="77777777" w:rsidR="0059764F" w:rsidRPr="00212AE1" w:rsidRDefault="0059764F" w:rsidP="00B42304">
      <w:pPr>
        <w:pStyle w:val="Odstavecseseznamem"/>
        <w:widowControl/>
        <w:numPr>
          <w:ilvl w:val="0"/>
          <w:numId w:val="64"/>
        </w:numPr>
        <w:autoSpaceDE/>
        <w:autoSpaceDN/>
        <w:adjustRightInd/>
        <w:spacing w:after="160" w:line="259" w:lineRule="auto"/>
        <w:contextualSpacing/>
        <w:jc w:val="left"/>
        <w:rPr>
          <w:rFonts w:ascii="Arial" w:hAnsi="Arial" w:cs="Arial"/>
          <w:sz w:val="22"/>
          <w:szCs w:val="22"/>
        </w:rPr>
      </w:pPr>
      <w:r w:rsidRPr="00212AE1">
        <w:rPr>
          <w:rFonts w:ascii="Arial" w:hAnsi="Arial" w:cs="Arial"/>
          <w:sz w:val="22"/>
          <w:szCs w:val="22"/>
        </w:rPr>
        <w:t xml:space="preserve">závěry kontrol ze strany příslušných řídících orgánů (např. protokol o </w:t>
      </w:r>
      <w:proofErr w:type="gramStart"/>
      <w:r w:rsidRPr="00212AE1">
        <w:rPr>
          <w:rFonts w:ascii="Arial" w:hAnsi="Arial" w:cs="Arial"/>
          <w:sz w:val="22"/>
          <w:szCs w:val="22"/>
        </w:rPr>
        <w:t>kontrole )</w:t>
      </w:r>
      <w:proofErr w:type="gramEnd"/>
    </w:p>
    <w:p w14:paraId="097BA406" w14:textId="77777777" w:rsidR="0059764F" w:rsidRPr="00212AE1" w:rsidRDefault="0059764F" w:rsidP="00B42304">
      <w:pPr>
        <w:pStyle w:val="Odstavecseseznamem"/>
        <w:widowControl/>
        <w:numPr>
          <w:ilvl w:val="0"/>
          <w:numId w:val="64"/>
        </w:numPr>
        <w:autoSpaceDE/>
        <w:autoSpaceDN/>
        <w:adjustRightInd/>
        <w:spacing w:after="160" w:line="259" w:lineRule="auto"/>
        <w:contextualSpacing/>
        <w:jc w:val="left"/>
        <w:rPr>
          <w:rFonts w:ascii="Arial" w:hAnsi="Arial" w:cs="Arial"/>
          <w:sz w:val="22"/>
          <w:szCs w:val="22"/>
        </w:rPr>
      </w:pPr>
      <w:r w:rsidRPr="00212AE1">
        <w:rPr>
          <w:rFonts w:ascii="Arial" w:hAnsi="Arial" w:cs="Arial"/>
          <w:sz w:val="22"/>
          <w:szCs w:val="22"/>
        </w:rPr>
        <w:t>analýza dat a informací z MS2014+ (ve vztahu k výzvám MAS, hodnocení MAS atd.),</w:t>
      </w:r>
    </w:p>
    <w:p w14:paraId="67503106" w14:textId="77777777" w:rsidR="0059764F" w:rsidRPr="00212AE1" w:rsidRDefault="0059764F" w:rsidP="00B42304">
      <w:pPr>
        <w:pStyle w:val="Odstavecseseznamem"/>
        <w:widowControl/>
        <w:numPr>
          <w:ilvl w:val="0"/>
          <w:numId w:val="64"/>
        </w:numPr>
        <w:autoSpaceDE/>
        <w:autoSpaceDN/>
        <w:adjustRightInd/>
        <w:spacing w:after="160" w:line="259" w:lineRule="auto"/>
        <w:contextualSpacing/>
        <w:jc w:val="left"/>
        <w:rPr>
          <w:rFonts w:ascii="Arial" w:hAnsi="Arial" w:cs="Arial"/>
          <w:sz w:val="22"/>
          <w:szCs w:val="22"/>
        </w:rPr>
      </w:pPr>
      <w:r w:rsidRPr="00212AE1">
        <w:rPr>
          <w:rFonts w:ascii="Arial" w:hAnsi="Arial" w:cs="Arial"/>
          <w:sz w:val="22"/>
          <w:szCs w:val="22"/>
        </w:rPr>
        <w:t>brainstorming/skupinová diskuse pracovníků/členů orgánů MAS.</w:t>
      </w:r>
    </w:p>
    <w:p w14:paraId="0A75B1E3" w14:textId="77777777" w:rsidR="0059764F" w:rsidRPr="00212AE1" w:rsidRDefault="0059764F" w:rsidP="0059764F">
      <w:pPr>
        <w:rPr>
          <w:rFonts w:cs="Arial"/>
        </w:rPr>
      </w:pPr>
      <w:r w:rsidRPr="00212AE1">
        <w:rPr>
          <w:rFonts w:cs="Arial"/>
        </w:rPr>
        <w:t xml:space="preserve">MAS provedla vyhodnocení procesů, respektive vyhodnocení opatření/doporučení u následujících procesů probíhajících na MAS: </w:t>
      </w:r>
    </w:p>
    <w:p w14:paraId="60360ADC" w14:textId="77777777" w:rsidR="0059764F" w:rsidRPr="00212AE1" w:rsidRDefault="0059764F" w:rsidP="00B42304">
      <w:pPr>
        <w:pStyle w:val="Odstavecseseznamem"/>
        <w:widowControl/>
        <w:numPr>
          <w:ilvl w:val="0"/>
          <w:numId w:val="65"/>
        </w:numPr>
        <w:autoSpaceDE/>
        <w:autoSpaceDN/>
        <w:adjustRightInd/>
        <w:spacing w:after="160" w:line="259" w:lineRule="auto"/>
        <w:contextualSpacing/>
        <w:jc w:val="left"/>
        <w:rPr>
          <w:rFonts w:ascii="Arial" w:hAnsi="Arial" w:cs="Arial"/>
          <w:sz w:val="22"/>
          <w:szCs w:val="22"/>
        </w:rPr>
      </w:pPr>
      <w:r w:rsidRPr="00212AE1">
        <w:rPr>
          <w:rFonts w:ascii="Arial" w:hAnsi="Arial" w:cs="Arial"/>
          <w:sz w:val="22"/>
          <w:szCs w:val="22"/>
        </w:rPr>
        <w:t>Proces: Příprava výzev</w:t>
      </w:r>
    </w:p>
    <w:p w14:paraId="144B7902" w14:textId="77777777" w:rsidR="0059764F" w:rsidRPr="00212AE1" w:rsidRDefault="0059764F" w:rsidP="00B42304">
      <w:pPr>
        <w:pStyle w:val="Odstavecseseznamem"/>
        <w:widowControl/>
        <w:numPr>
          <w:ilvl w:val="0"/>
          <w:numId w:val="65"/>
        </w:numPr>
        <w:autoSpaceDE/>
        <w:autoSpaceDN/>
        <w:adjustRightInd/>
        <w:spacing w:after="160" w:line="259" w:lineRule="auto"/>
        <w:contextualSpacing/>
        <w:jc w:val="left"/>
        <w:rPr>
          <w:rFonts w:ascii="Arial" w:hAnsi="Arial" w:cs="Arial"/>
          <w:sz w:val="22"/>
          <w:szCs w:val="22"/>
        </w:rPr>
      </w:pPr>
      <w:r w:rsidRPr="00212AE1">
        <w:rPr>
          <w:rFonts w:ascii="Arial" w:hAnsi="Arial" w:cs="Arial"/>
          <w:sz w:val="22"/>
          <w:szCs w:val="22"/>
        </w:rPr>
        <w:t>Proces: Vyhlášení výzev a příjem žádostí</w:t>
      </w:r>
    </w:p>
    <w:p w14:paraId="2E6E0876" w14:textId="77777777" w:rsidR="0059764F" w:rsidRPr="00212AE1" w:rsidRDefault="0059764F" w:rsidP="00B42304">
      <w:pPr>
        <w:pStyle w:val="Odstavecseseznamem"/>
        <w:widowControl/>
        <w:numPr>
          <w:ilvl w:val="0"/>
          <w:numId w:val="65"/>
        </w:numPr>
        <w:autoSpaceDE/>
        <w:autoSpaceDN/>
        <w:adjustRightInd/>
        <w:spacing w:after="160" w:line="259" w:lineRule="auto"/>
        <w:contextualSpacing/>
        <w:jc w:val="left"/>
        <w:rPr>
          <w:rFonts w:ascii="Arial" w:hAnsi="Arial" w:cs="Arial"/>
          <w:sz w:val="22"/>
          <w:szCs w:val="22"/>
        </w:rPr>
      </w:pPr>
      <w:r w:rsidRPr="00212AE1">
        <w:rPr>
          <w:rFonts w:ascii="Arial" w:hAnsi="Arial" w:cs="Arial"/>
          <w:sz w:val="22"/>
          <w:szCs w:val="22"/>
        </w:rPr>
        <w:t>Proces: Hodnocení žádostí o dotaci a výběr projektů</w:t>
      </w:r>
    </w:p>
    <w:p w14:paraId="4E475C53" w14:textId="77777777" w:rsidR="0059764F" w:rsidRPr="00212AE1" w:rsidRDefault="0059764F" w:rsidP="00B42304">
      <w:pPr>
        <w:pStyle w:val="Odstavecseseznamem"/>
        <w:widowControl/>
        <w:numPr>
          <w:ilvl w:val="0"/>
          <w:numId w:val="65"/>
        </w:numPr>
        <w:autoSpaceDE/>
        <w:autoSpaceDN/>
        <w:adjustRightInd/>
        <w:spacing w:after="160" w:line="259" w:lineRule="auto"/>
        <w:contextualSpacing/>
        <w:jc w:val="left"/>
        <w:rPr>
          <w:rFonts w:ascii="Arial" w:hAnsi="Arial" w:cs="Arial"/>
          <w:sz w:val="22"/>
          <w:szCs w:val="22"/>
        </w:rPr>
      </w:pPr>
      <w:r w:rsidRPr="00212AE1">
        <w:rPr>
          <w:rFonts w:ascii="Arial" w:hAnsi="Arial" w:cs="Arial"/>
          <w:sz w:val="22"/>
          <w:szCs w:val="22"/>
        </w:rPr>
        <w:t>Proces: Animační činnost (animace a komunikace)</w:t>
      </w:r>
    </w:p>
    <w:p w14:paraId="22ADC49B" w14:textId="77777777" w:rsidR="0059764F" w:rsidRPr="00212AE1" w:rsidRDefault="0059764F" w:rsidP="0059764F">
      <w:pPr>
        <w:rPr>
          <w:rFonts w:cs="Arial"/>
        </w:rPr>
      </w:pPr>
      <w:r w:rsidRPr="00212AE1">
        <w:rPr>
          <w:rFonts w:cs="Arial"/>
        </w:rPr>
        <w:t xml:space="preserve">Část B byla částečně tvořena kanceláří MAS a společnosti </w:t>
      </w:r>
      <w:proofErr w:type="spellStart"/>
      <w:r w:rsidRPr="00212AE1">
        <w:rPr>
          <w:rFonts w:cs="Arial"/>
        </w:rPr>
        <w:t>GaREP</w:t>
      </w:r>
      <w:proofErr w:type="spellEnd"/>
      <w:r w:rsidRPr="00212AE1">
        <w:rPr>
          <w:rFonts w:cs="Arial"/>
        </w:rPr>
        <w:t>, spol. s r.o. Pro část B byly klíčové tyto metody:</w:t>
      </w:r>
    </w:p>
    <w:p w14:paraId="7F5C29B9" w14:textId="77777777" w:rsidR="0059764F" w:rsidRPr="00212AE1" w:rsidRDefault="0059764F" w:rsidP="00B42304">
      <w:pPr>
        <w:pStyle w:val="Odstavecseseznamem"/>
        <w:widowControl/>
        <w:numPr>
          <w:ilvl w:val="0"/>
          <w:numId w:val="65"/>
        </w:numPr>
        <w:autoSpaceDE/>
        <w:autoSpaceDN/>
        <w:adjustRightInd/>
        <w:spacing w:after="160" w:line="259" w:lineRule="auto"/>
        <w:contextualSpacing/>
        <w:jc w:val="left"/>
        <w:rPr>
          <w:rFonts w:ascii="Arial" w:hAnsi="Arial" w:cs="Arial"/>
          <w:sz w:val="22"/>
          <w:szCs w:val="22"/>
        </w:rPr>
      </w:pPr>
      <w:r w:rsidRPr="00212AE1">
        <w:rPr>
          <w:rFonts w:ascii="Arial" w:hAnsi="Arial" w:cs="Arial"/>
          <w:sz w:val="22"/>
          <w:szCs w:val="22"/>
        </w:rPr>
        <w:t>Obsahová analýza relevantních dokumentů a podkladů.</w:t>
      </w:r>
    </w:p>
    <w:p w14:paraId="0DB99FFC" w14:textId="77777777" w:rsidR="0059764F" w:rsidRPr="00212AE1" w:rsidRDefault="0059764F" w:rsidP="00B42304">
      <w:pPr>
        <w:pStyle w:val="Odstavecseseznamem"/>
        <w:widowControl/>
        <w:numPr>
          <w:ilvl w:val="0"/>
          <w:numId w:val="65"/>
        </w:numPr>
        <w:autoSpaceDE/>
        <w:autoSpaceDN/>
        <w:adjustRightInd/>
        <w:spacing w:after="160" w:line="259" w:lineRule="auto"/>
        <w:contextualSpacing/>
        <w:jc w:val="left"/>
        <w:rPr>
          <w:rFonts w:ascii="Arial" w:hAnsi="Arial" w:cs="Arial"/>
          <w:sz w:val="22"/>
          <w:szCs w:val="22"/>
        </w:rPr>
      </w:pPr>
      <w:r w:rsidRPr="00212AE1">
        <w:rPr>
          <w:rFonts w:ascii="Arial" w:hAnsi="Arial" w:cs="Arial"/>
          <w:sz w:val="22"/>
          <w:szCs w:val="22"/>
        </w:rPr>
        <w:t>Focus Group (</w:t>
      </w:r>
      <w:proofErr w:type="spellStart"/>
      <w:r w:rsidRPr="00212AE1">
        <w:rPr>
          <w:rFonts w:ascii="Arial" w:hAnsi="Arial" w:cs="Arial"/>
          <w:sz w:val="22"/>
          <w:szCs w:val="22"/>
        </w:rPr>
        <w:t>fokusní</w:t>
      </w:r>
      <w:proofErr w:type="spellEnd"/>
      <w:r w:rsidRPr="00212AE1">
        <w:rPr>
          <w:rFonts w:ascii="Arial" w:hAnsi="Arial" w:cs="Arial"/>
          <w:sz w:val="22"/>
          <w:szCs w:val="22"/>
        </w:rPr>
        <w:t xml:space="preserve"> skupina).</w:t>
      </w:r>
    </w:p>
    <w:p w14:paraId="253B511A" w14:textId="77777777" w:rsidR="0059764F" w:rsidRPr="00212AE1" w:rsidRDefault="0059764F" w:rsidP="00B42304">
      <w:pPr>
        <w:pStyle w:val="Odstavecseseznamem"/>
        <w:widowControl/>
        <w:numPr>
          <w:ilvl w:val="0"/>
          <w:numId w:val="65"/>
        </w:numPr>
        <w:autoSpaceDE/>
        <w:autoSpaceDN/>
        <w:adjustRightInd/>
        <w:spacing w:after="160" w:line="259" w:lineRule="auto"/>
        <w:contextualSpacing/>
        <w:jc w:val="left"/>
        <w:rPr>
          <w:rFonts w:ascii="Arial" w:hAnsi="Arial" w:cs="Arial"/>
          <w:sz w:val="22"/>
          <w:szCs w:val="22"/>
        </w:rPr>
      </w:pPr>
      <w:r w:rsidRPr="00212AE1">
        <w:rPr>
          <w:rFonts w:ascii="Arial" w:hAnsi="Arial" w:cs="Arial"/>
          <w:sz w:val="22"/>
          <w:szCs w:val="22"/>
        </w:rPr>
        <w:t>Syntéza poznatků.</w:t>
      </w:r>
    </w:p>
    <w:p w14:paraId="6FA32204" w14:textId="77777777" w:rsidR="0059764F" w:rsidRPr="00212AE1" w:rsidRDefault="0059764F" w:rsidP="0059764F">
      <w:pPr>
        <w:rPr>
          <w:rFonts w:cs="Arial"/>
        </w:rPr>
      </w:pPr>
      <w:r w:rsidRPr="00212AE1">
        <w:rPr>
          <w:rFonts w:cs="Arial"/>
        </w:rPr>
        <w:t>Při evaluaci v části B se převzali Klíčové závěry a návrh opatření z Evaluační zprávy (</w:t>
      </w:r>
      <w:proofErr w:type="spellStart"/>
      <w:r w:rsidRPr="00212AE1">
        <w:rPr>
          <w:rFonts w:cs="Arial"/>
        </w:rPr>
        <w:t>mid</w:t>
      </w:r>
      <w:proofErr w:type="spellEnd"/>
      <w:r w:rsidRPr="00212AE1">
        <w:rPr>
          <w:rFonts w:cs="Arial"/>
        </w:rPr>
        <w:t xml:space="preserve">-term evaluace). Provedla se obsahová analýza dokumentace a popsalo se, jakým způsobem byla (příp. proč nebyla) navržená doporučení implementována. </w:t>
      </w:r>
    </w:p>
    <w:p w14:paraId="605CEFE8" w14:textId="77777777" w:rsidR="0059764F" w:rsidRPr="00212AE1" w:rsidRDefault="0059764F" w:rsidP="0059764F">
      <w:pPr>
        <w:rPr>
          <w:rFonts w:cs="Arial"/>
        </w:rPr>
      </w:pPr>
      <w:r w:rsidRPr="00212AE1">
        <w:rPr>
          <w:rFonts w:cs="Arial"/>
        </w:rPr>
        <w:t xml:space="preserve">Prostřednictvím Focus Group se vyhodnotilo, zda a k jakým změnám v implementaci SCLLD </w:t>
      </w:r>
      <w:proofErr w:type="gramStart"/>
      <w:r w:rsidRPr="00212AE1">
        <w:rPr>
          <w:rFonts w:cs="Arial"/>
        </w:rPr>
        <w:t>2014 – 2020</w:t>
      </w:r>
      <w:proofErr w:type="gramEnd"/>
      <w:r w:rsidRPr="00212AE1">
        <w:rPr>
          <w:rFonts w:cs="Arial"/>
        </w:rPr>
        <w:t xml:space="preserve"> došlo díky implementaci opatření/doporučení navržených v rámci Evaluační zprávy (</w:t>
      </w:r>
      <w:proofErr w:type="spellStart"/>
      <w:r w:rsidRPr="00212AE1">
        <w:rPr>
          <w:rFonts w:cs="Arial"/>
        </w:rPr>
        <w:t>mid</w:t>
      </w:r>
      <w:proofErr w:type="spellEnd"/>
      <w:r w:rsidRPr="00212AE1">
        <w:rPr>
          <w:rFonts w:cs="Arial"/>
        </w:rPr>
        <w:t>-term evaluace).</w:t>
      </w:r>
    </w:p>
    <w:p w14:paraId="686C8C3E" w14:textId="77777777" w:rsidR="0059764F" w:rsidRPr="00212AE1" w:rsidRDefault="0059764F" w:rsidP="0059764F">
      <w:pPr>
        <w:rPr>
          <w:rFonts w:cs="Arial"/>
        </w:rPr>
      </w:pPr>
      <w:r w:rsidRPr="00212AE1">
        <w:rPr>
          <w:rFonts w:cs="Arial"/>
        </w:rPr>
        <w:t xml:space="preserve">Část C byly také částečně tvořena kanceláří MAS a společností </w:t>
      </w:r>
      <w:proofErr w:type="spellStart"/>
      <w:r w:rsidRPr="00212AE1">
        <w:rPr>
          <w:rFonts w:cs="Arial"/>
        </w:rPr>
        <w:t>GaREP</w:t>
      </w:r>
      <w:proofErr w:type="spellEnd"/>
      <w:r w:rsidRPr="00212AE1">
        <w:rPr>
          <w:rFonts w:cs="Arial"/>
        </w:rPr>
        <w:t>, spol. s r.o. Pro část C byly klíčové tyto metody:</w:t>
      </w:r>
    </w:p>
    <w:p w14:paraId="274D151F" w14:textId="77777777" w:rsidR="0059764F" w:rsidRPr="00212AE1" w:rsidRDefault="0059764F" w:rsidP="00B42304">
      <w:pPr>
        <w:pStyle w:val="Odstavecseseznamem"/>
        <w:widowControl/>
        <w:numPr>
          <w:ilvl w:val="0"/>
          <w:numId w:val="66"/>
        </w:numPr>
        <w:autoSpaceDE/>
        <w:autoSpaceDN/>
        <w:adjustRightInd/>
        <w:spacing w:after="160" w:line="259" w:lineRule="auto"/>
        <w:contextualSpacing/>
        <w:jc w:val="left"/>
        <w:rPr>
          <w:rFonts w:ascii="Arial" w:hAnsi="Arial" w:cs="Arial"/>
          <w:sz w:val="22"/>
          <w:szCs w:val="22"/>
        </w:rPr>
      </w:pPr>
      <w:r w:rsidRPr="00212AE1">
        <w:rPr>
          <w:rFonts w:ascii="Arial" w:hAnsi="Arial" w:cs="Arial"/>
          <w:sz w:val="22"/>
          <w:szCs w:val="22"/>
        </w:rPr>
        <w:t>Obsahová analýza (výzvy, věcný a finanční pokrok).</w:t>
      </w:r>
    </w:p>
    <w:p w14:paraId="532FFDA2" w14:textId="77777777" w:rsidR="0059764F" w:rsidRPr="00212AE1" w:rsidRDefault="0059764F" w:rsidP="00B42304">
      <w:pPr>
        <w:pStyle w:val="Odstavecseseznamem"/>
        <w:widowControl/>
        <w:numPr>
          <w:ilvl w:val="0"/>
          <w:numId w:val="66"/>
        </w:numPr>
        <w:autoSpaceDE/>
        <w:autoSpaceDN/>
        <w:adjustRightInd/>
        <w:spacing w:after="160" w:line="259" w:lineRule="auto"/>
        <w:contextualSpacing/>
        <w:jc w:val="left"/>
        <w:rPr>
          <w:rFonts w:ascii="Arial" w:hAnsi="Arial" w:cs="Arial"/>
          <w:sz w:val="22"/>
          <w:szCs w:val="22"/>
        </w:rPr>
      </w:pPr>
      <w:r w:rsidRPr="00212AE1">
        <w:rPr>
          <w:rFonts w:ascii="Arial" w:hAnsi="Arial" w:cs="Arial"/>
          <w:sz w:val="22"/>
          <w:szCs w:val="22"/>
        </w:rPr>
        <w:t>Individuální (příp. skupinové) rozhovory s žadateli/příjemci a cílovými skupinami (nutné pro zpracování případových studií).</w:t>
      </w:r>
    </w:p>
    <w:p w14:paraId="7322129B" w14:textId="77777777" w:rsidR="0059764F" w:rsidRPr="00212AE1" w:rsidRDefault="0059764F" w:rsidP="00B42304">
      <w:pPr>
        <w:pStyle w:val="Odstavecseseznamem"/>
        <w:widowControl/>
        <w:numPr>
          <w:ilvl w:val="0"/>
          <w:numId w:val="66"/>
        </w:numPr>
        <w:autoSpaceDE/>
        <w:autoSpaceDN/>
        <w:adjustRightInd/>
        <w:spacing w:after="160" w:line="259" w:lineRule="auto"/>
        <w:contextualSpacing/>
        <w:jc w:val="left"/>
        <w:rPr>
          <w:rFonts w:ascii="Arial" w:hAnsi="Arial" w:cs="Arial"/>
          <w:sz w:val="22"/>
          <w:szCs w:val="22"/>
        </w:rPr>
      </w:pPr>
      <w:r w:rsidRPr="00212AE1">
        <w:rPr>
          <w:rFonts w:ascii="Arial" w:hAnsi="Arial" w:cs="Arial"/>
          <w:sz w:val="22"/>
          <w:szCs w:val="22"/>
        </w:rPr>
        <w:t xml:space="preserve">Case </w:t>
      </w:r>
      <w:proofErr w:type="spellStart"/>
      <w:r w:rsidRPr="00212AE1">
        <w:rPr>
          <w:rFonts w:ascii="Arial" w:hAnsi="Arial" w:cs="Arial"/>
          <w:sz w:val="22"/>
          <w:szCs w:val="22"/>
        </w:rPr>
        <w:t>Studies</w:t>
      </w:r>
      <w:proofErr w:type="spellEnd"/>
      <w:r w:rsidRPr="00212AE1">
        <w:rPr>
          <w:rFonts w:ascii="Arial" w:hAnsi="Arial" w:cs="Arial"/>
          <w:sz w:val="22"/>
          <w:szCs w:val="22"/>
        </w:rPr>
        <w:t xml:space="preserve"> (případové studie).</w:t>
      </w:r>
    </w:p>
    <w:p w14:paraId="7D30AD94" w14:textId="77777777" w:rsidR="0059764F" w:rsidRPr="00212AE1" w:rsidRDefault="0059764F" w:rsidP="00B42304">
      <w:pPr>
        <w:pStyle w:val="Odstavecseseznamem"/>
        <w:widowControl/>
        <w:numPr>
          <w:ilvl w:val="0"/>
          <w:numId w:val="66"/>
        </w:numPr>
        <w:autoSpaceDE/>
        <w:autoSpaceDN/>
        <w:adjustRightInd/>
        <w:spacing w:after="160" w:line="259" w:lineRule="auto"/>
        <w:contextualSpacing/>
        <w:jc w:val="left"/>
        <w:rPr>
          <w:rFonts w:ascii="Arial" w:hAnsi="Arial" w:cs="Arial"/>
          <w:sz w:val="22"/>
          <w:szCs w:val="22"/>
        </w:rPr>
      </w:pPr>
      <w:r w:rsidRPr="00212AE1">
        <w:rPr>
          <w:rFonts w:ascii="Arial" w:hAnsi="Arial" w:cs="Arial"/>
          <w:sz w:val="22"/>
          <w:szCs w:val="22"/>
        </w:rPr>
        <w:t xml:space="preserve">Focus </w:t>
      </w:r>
      <w:proofErr w:type="spellStart"/>
      <w:r w:rsidRPr="00212AE1">
        <w:rPr>
          <w:rFonts w:ascii="Arial" w:hAnsi="Arial" w:cs="Arial"/>
          <w:sz w:val="22"/>
          <w:szCs w:val="22"/>
        </w:rPr>
        <w:t>group</w:t>
      </w:r>
      <w:proofErr w:type="spellEnd"/>
      <w:r w:rsidRPr="00212AE1">
        <w:rPr>
          <w:rFonts w:ascii="Arial" w:hAnsi="Arial" w:cs="Arial"/>
          <w:sz w:val="22"/>
          <w:szCs w:val="22"/>
        </w:rPr>
        <w:t>.</w:t>
      </w:r>
    </w:p>
    <w:p w14:paraId="4F800EE9" w14:textId="77777777" w:rsidR="0059764F" w:rsidRPr="00212AE1" w:rsidRDefault="0059764F" w:rsidP="0059764F">
      <w:pPr>
        <w:rPr>
          <w:rFonts w:cs="Arial"/>
        </w:rPr>
      </w:pPr>
      <w:r w:rsidRPr="00212AE1">
        <w:rPr>
          <w:rFonts w:cs="Arial"/>
        </w:rPr>
        <w:t>Prostřednictvím těchto metod se vyhodnotila obdobně jako u části B opatření/doporučení navržených v rámci Evaluační zprávy (</w:t>
      </w:r>
      <w:proofErr w:type="spellStart"/>
      <w:r w:rsidRPr="00212AE1">
        <w:rPr>
          <w:rFonts w:cs="Arial"/>
        </w:rPr>
        <w:t>mid</w:t>
      </w:r>
      <w:proofErr w:type="spellEnd"/>
      <w:r w:rsidRPr="00212AE1">
        <w:rPr>
          <w:rFonts w:cs="Arial"/>
        </w:rPr>
        <w:t>-term evaluace). Dále byly vyhodnoceny jednotlivé evaluační otázky a podotázky.</w:t>
      </w:r>
    </w:p>
    <w:p w14:paraId="7EC8DC21" w14:textId="77777777" w:rsidR="0059764F" w:rsidRPr="00212AE1" w:rsidRDefault="0059764F" w:rsidP="0059764F">
      <w:pPr>
        <w:rPr>
          <w:rFonts w:cs="Arial"/>
        </w:rPr>
      </w:pPr>
      <w:r w:rsidRPr="00212AE1">
        <w:rPr>
          <w:rFonts w:cs="Arial"/>
        </w:rPr>
        <w:t>V části B.1 a B.2 byly vyhodnoceny zejména implementace doporučení z </w:t>
      </w:r>
      <w:proofErr w:type="spellStart"/>
      <w:r w:rsidRPr="00212AE1">
        <w:rPr>
          <w:rFonts w:cs="Arial"/>
        </w:rPr>
        <w:t>mid</w:t>
      </w:r>
      <w:proofErr w:type="spellEnd"/>
      <w:r w:rsidRPr="00212AE1">
        <w:rPr>
          <w:rFonts w:cs="Arial"/>
        </w:rPr>
        <w:t>-term evaluace. Dospělo se k závěru, že doporučení byla implementována.  Proběhla také revize SWOT analýzy a analýzy problémů a potřeb.</w:t>
      </w:r>
    </w:p>
    <w:p w14:paraId="7AB1D5DF" w14:textId="77777777" w:rsidR="0059764F" w:rsidRPr="00212AE1" w:rsidRDefault="0059764F" w:rsidP="0059764F">
      <w:pPr>
        <w:rPr>
          <w:rFonts w:cs="Arial"/>
        </w:rPr>
      </w:pPr>
      <w:r w:rsidRPr="00212AE1">
        <w:rPr>
          <w:rFonts w:cs="Arial"/>
        </w:rPr>
        <w:t xml:space="preserve">V části C vždy proběhlo u jednotlivých evaluačních otázek vyhodnocení implementace doporučení k nápravě navržených v </w:t>
      </w:r>
      <w:proofErr w:type="spellStart"/>
      <w:r w:rsidRPr="00212AE1">
        <w:rPr>
          <w:rFonts w:cs="Arial"/>
        </w:rPr>
        <w:t>mid</w:t>
      </w:r>
      <w:proofErr w:type="spellEnd"/>
      <w:r w:rsidRPr="00212AE1">
        <w:rPr>
          <w:rFonts w:cs="Arial"/>
        </w:rPr>
        <w:t>-term evaluaci. Ve většině případů byly doporučení z </w:t>
      </w:r>
      <w:proofErr w:type="spellStart"/>
      <w:r w:rsidRPr="00212AE1">
        <w:rPr>
          <w:rFonts w:cs="Arial"/>
        </w:rPr>
        <w:t>mid</w:t>
      </w:r>
      <w:proofErr w:type="spellEnd"/>
      <w:r w:rsidRPr="00212AE1">
        <w:rPr>
          <w:rFonts w:cs="Arial"/>
        </w:rPr>
        <w:t>-term evaluace kanceláří MAS implementována. Dále bylo na základě použitých metod vyhodnocené jednotlivé evaluační otázky.</w:t>
      </w:r>
    </w:p>
    <w:p w14:paraId="7186C302" w14:textId="06457404" w:rsidR="00B42304" w:rsidRDefault="00B42304" w:rsidP="00B42304">
      <w:r>
        <w:t>Mezi hlavní závěry doporučení pro další programová období a návrhy pro zlepšení implementace metody LEADER/CLLD patří:</w:t>
      </w:r>
    </w:p>
    <w:p w14:paraId="47F1A56F" w14:textId="61A361E5" w:rsidR="0059764F" w:rsidRPr="00212AE1" w:rsidRDefault="0059764F" w:rsidP="0059764F">
      <w:pPr>
        <w:rPr>
          <w:rFonts w:cs="Arial"/>
          <w:iCs/>
        </w:rPr>
      </w:pPr>
      <w:r w:rsidRPr="00212AE1">
        <w:rPr>
          <w:rFonts w:cs="Arial"/>
          <w:iCs/>
        </w:rPr>
        <w:lastRenderedPageBreak/>
        <w:t>C.3.1 – Plnění plánovaných výstupů a výsledků</w:t>
      </w:r>
    </w:p>
    <w:p w14:paraId="1C645FAE" w14:textId="6CF90DD6" w:rsidR="0059764F" w:rsidRPr="00212AE1" w:rsidRDefault="0059764F" w:rsidP="0059764F">
      <w:pPr>
        <w:rPr>
          <w:rFonts w:cs="Arial"/>
          <w:iCs/>
        </w:rPr>
      </w:pPr>
      <w:r w:rsidRPr="00212AE1">
        <w:rPr>
          <w:rFonts w:cs="Arial"/>
          <w:iCs/>
        </w:rPr>
        <w:t xml:space="preserve">Projekty napříč Opatřeními a </w:t>
      </w:r>
      <w:proofErr w:type="spellStart"/>
      <w:r w:rsidRPr="00212AE1">
        <w:rPr>
          <w:rFonts w:cs="Arial"/>
          <w:iCs/>
        </w:rPr>
        <w:t>Fich</w:t>
      </w:r>
      <w:r w:rsidR="00BF5384">
        <w:rPr>
          <w:rFonts w:cs="Arial"/>
          <w:iCs/>
        </w:rPr>
        <w:t>e</w:t>
      </w:r>
      <w:r w:rsidRPr="00212AE1">
        <w:rPr>
          <w:rFonts w:cs="Arial"/>
          <w:iCs/>
        </w:rPr>
        <w:t>mi</w:t>
      </w:r>
      <w:proofErr w:type="spellEnd"/>
      <w:r w:rsidRPr="00212AE1">
        <w:rPr>
          <w:rFonts w:cs="Arial"/>
          <w:iCs/>
        </w:rPr>
        <w:t xml:space="preserve"> Programových rámců dosahují plánovaných výstupů a výsledků ve vysoké míře. Cíle byly naplňovány efektivně a v souladu s očekáváním.</w:t>
      </w:r>
    </w:p>
    <w:p w14:paraId="51B74D35" w14:textId="77777777" w:rsidR="0059764F" w:rsidRPr="00212AE1" w:rsidRDefault="0059764F" w:rsidP="0059764F">
      <w:pPr>
        <w:rPr>
          <w:rFonts w:cs="Arial"/>
          <w:iCs/>
        </w:rPr>
      </w:pPr>
    </w:p>
    <w:p w14:paraId="7961C8EB" w14:textId="545784F3" w:rsidR="0059764F" w:rsidRPr="00212AE1" w:rsidRDefault="0059764F" w:rsidP="0059764F">
      <w:pPr>
        <w:rPr>
          <w:rFonts w:cs="Arial"/>
          <w:iCs/>
        </w:rPr>
      </w:pPr>
      <w:r w:rsidRPr="00212AE1">
        <w:rPr>
          <w:rFonts w:cs="Arial"/>
          <w:iCs/>
        </w:rPr>
        <w:t>C.3.2 – Naplňování potřeb cílových skupin</w:t>
      </w:r>
    </w:p>
    <w:p w14:paraId="3765E592" w14:textId="77777777" w:rsidR="0059764F" w:rsidRPr="00212AE1" w:rsidRDefault="0059764F" w:rsidP="0059764F">
      <w:pPr>
        <w:rPr>
          <w:rFonts w:cs="Arial"/>
          <w:iCs/>
        </w:rPr>
      </w:pPr>
      <w:r w:rsidRPr="00212AE1">
        <w:rPr>
          <w:rFonts w:cs="Arial"/>
          <w:iCs/>
        </w:rPr>
        <w:t>Intervence úspěšně reagují na potřeby cílových skupin. Projekty jsou dobře cílené a přinášejí přímý užitek těm, pro které jsou určeny.</w:t>
      </w:r>
    </w:p>
    <w:p w14:paraId="5B24DF70" w14:textId="77777777" w:rsidR="0059764F" w:rsidRPr="00212AE1" w:rsidRDefault="0059764F" w:rsidP="0059764F">
      <w:pPr>
        <w:rPr>
          <w:rFonts w:cs="Arial"/>
          <w:iCs/>
        </w:rPr>
      </w:pPr>
    </w:p>
    <w:p w14:paraId="082D33B0" w14:textId="288D96C4" w:rsidR="0059764F" w:rsidRPr="00212AE1" w:rsidRDefault="0059764F" w:rsidP="0059764F">
      <w:pPr>
        <w:rPr>
          <w:rFonts w:cs="Arial"/>
          <w:iCs/>
        </w:rPr>
      </w:pPr>
      <w:r w:rsidRPr="00212AE1">
        <w:rPr>
          <w:rFonts w:cs="Arial"/>
          <w:iCs/>
        </w:rPr>
        <w:t>C.3.3 – Udržitelnost dosažených výsledků</w:t>
      </w:r>
    </w:p>
    <w:p w14:paraId="49249D56" w14:textId="77777777" w:rsidR="0059764F" w:rsidRPr="00212AE1" w:rsidRDefault="0059764F" w:rsidP="0059764F">
      <w:pPr>
        <w:rPr>
          <w:rFonts w:cs="Arial"/>
          <w:iCs/>
        </w:rPr>
      </w:pPr>
      <w:r w:rsidRPr="00212AE1">
        <w:rPr>
          <w:rFonts w:cs="Arial"/>
          <w:iCs/>
        </w:rPr>
        <w:t>Výstupy a výsledky projektů jsou ve většině případů udržitelné, často i nad rámec stanovené doby udržitelnosti. Projekty mají trvalejší přínos než formálně požadovaný.</w:t>
      </w:r>
    </w:p>
    <w:p w14:paraId="1CB4C123" w14:textId="77777777" w:rsidR="0059764F" w:rsidRPr="00212AE1" w:rsidRDefault="0059764F" w:rsidP="0059764F">
      <w:pPr>
        <w:rPr>
          <w:rFonts w:cs="Arial"/>
          <w:iCs/>
        </w:rPr>
      </w:pPr>
    </w:p>
    <w:p w14:paraId="1A854795" w14:textId="5FACF591" w:rsidR="0059764F" w:rsidRPr="00212AE1" w:rsidRDefault="0059764F" w:rsidP="0059764F">
      <w:pPr>
        <w:rPr>
          <w:rFonts w:cs="Arial"/>
          <w:iCs/>
        </w:rPr>
      </w:pPr>
      <w:r w:rsidRPr="00212AE1">
        <w:rPr>
          <w:rFonts w:cs="Arial"/>
          <w:iCs/>
        </w:rPr>
        <w:t>C.3 – Účelnost vynaložených finančních prostředků</w:t>
      </w:r>
    </w:p>
    <w:p w14:paraId="43FAE61A" w14:textId="13BE4915" w:rsidR="0059764F" w:rsidRPr="00212AE1" w:rsidRDefault="0059764F" w:rsidP="0059764F">
      <w:pPr>
        <w:rPr>
          <w:rFonts w:cs="Arial"/>
          <w:iCs/>
        </w:rPr>
      </w:pPr>
      <w:r w:rsidRPr="00212AE1">
        <w:rPr>
          <w:rFonts w:cs="Arial"/>
          <w:iCs/>
        </w:rPr>
        <w:t>Finanční prostředky byly využity účelně – projekty splnily svůj účel, přinesly výsledky a odpovídaly potřebám území.</w:t>
      </w:r>
    </w:p>
    <w:p w14:paraId="762D7FEC" w14:textId="5BCFB2E8" w:rsidR="00B42304" w:rsidRPr="00212AE1" w:rsidRDefault="00B42304" w:rsidP="0059764F">
      <w:pPr>
        <w:rPr>
          <w:rFonts w:cs="Arial"/>
          <w:iCs/>
        </w:rPr>
      </w:pPr>
      <w:r w:rsidRPr="00212AE1">
        <w:rPr>
          <w:rFonts w:cs="Arial"/>
          <w:iCs/>
        </w:rPr>
        <w:t>Doporučení pro další programové období:</w:t>
      </w:r>
    </w:p>
    <w:p w14:paraId="2339B0D9" w14:textId="1A2E1D7A" w:rsidR="0059764F" w:rsidRPr="00212AE1" w:rsidRDefault="0059764F" w:rsidP="00B42304">
      <w:pPr>
        <w:pStyle w:val="Odstavecseseznamem"/>
        <w:numPr>
          <w:ilvl w:val="0"/>
          <w:numId w:val="72"/>
        </w:numPr>
        <w:rPr>
          <w:rFonts w:ascii="Arial" w:hAnsi="Arial" w:cs="Arial"/>
          <w:iCs/>
          <w:sz w:val="22"/>
          <w:szCs w:val="22"/>
        </w:rPr>
      </w:pPr>
      <w:r w:rsidRPr="00212AE1">
        <w:rPr>
          <w:rFonts w:ascii="Arial" w:hAnsi="Arial" w:cs="Arial"/>
          <w:iCs/>
          <w:sz w:val="22"/>
          <w:szCs w:val="22"/>
        </w:rPr>
        <w:t>Zvýšit alokace – Projekty mají potenciál dalšího rozvoje, současné kapacity nestačí pokrýt poptávku.</w:t>
      </w:r>
    </w:p>
    <w:p w14:paraId="4255D63F" w14:textId="3C0A725A" w:rsidR="0059764F" w:rsidRPr="00212AE1" w:rsidRDefault="0059764F" w:rsidP="00B42304">
      <w:pPr>
        <w:pStyle w:val="Odstavecseseznamem"/>
        <w:numPr>
          <w:ilvl w:val="0"/>
          <w:numId w:val="72"/>
        </w:numPr>
        <w:rPr>
          <w:rFonts w:ascii="Arial" w:hAnsi="Arial" w:cs="Arial"/>
          <w:iCs/>
          <w:sz w:val="22"/>
          <w:szCs w:val="22"/>
        </w:rPr>
      </w:pPr>
      <w:r w:rsidRPr="00212AE1">
        <w:rPr>
          <w:rFonts w:ascii="Arial" w:hAnsi="Arial" w:cs="Arial"/>
          <w:iCs/>
          <w:sz w:val="22"/>
          <w:szCs w:val="22"/>
        </w:rPr>
        <w:t>Rozšířit tematický záběr intervencí – Flexibilnější zaměření projektů umožní lépe reagovat na proměnlivé potřeby území.</w:t>
      </w:r>
    </w:p>
    <w:p w14:paraId="45B8EA55" w14:textId="720913D0" w:rsidR="0059764F" w:rsidRPr="00212AE1" w:rsidRDefault="0059764F" w:rsidP="00B42304">
      <w:pPr>
        <w:pStyle w:val="Odstavecseseznamem"/>
        <w:numPr>
          <w:ilvl w:val="0"/>
          <w:numId w:val="72"/>
        </w:numPr>
        <w:rPr>
          <w:rFonts w:ascii="Arial" w:hAnsi="Arial" w:cs="Arial"/>
          <w:iCs/>
          <w:sz w:val="22"/>
          <w:szCs w:val="22"/>
        </w:rPr>
      </w:pPr>
      <w:r w:rsidRPr="00212AE1">
        <w:rPr>
          <w:rFonts w:ascii="Arial" w:hAnsi="Arial" w:cs="Arial"/>
          <w:iCs/>
          <w:sz w:val="22"/>
          <w:szCs w:val="22"/>
        </w:rPr>
        <w:t>Zjednodušit administraci – Snížení administrativní zátěže zvýší dostupnost podpory a efektivitu implementace.</w:t>
      </w:r>
    </w:p>
    <w:p w14:paraId="6FD8F0E1" w14:textId="77777777" w:rsidR="0059764F" w:rsidRPr="00212AE1" w:rsidRDefault="0059764F" w:rsidP="0059764F">
      <w:pPr>
        <w:rPr>
          <w:rFonts w:cs="Arial"/>
          <w:iCs/>
        </w:rPr>
      </w:pPr>
    </w:p>
    <w:p w14:paraId="6331C645" w14:textId="28BB582D" w:rsidR="0059764F" w:rsidRPr="00212AE1" w:rsidRDefault="0059764F" w:rsidP="0059764F">
      <w:pPr>
        <w:rPr>
          <w:rFonts w:cs="Arial"/>
          <w:iCs/>
        </w:rPr>
      </w:pPr>
      <w:r w:rsidRPr="00212AE1">
        <w:rPr>
          <w:rFonts w:cs="Arial"/>
          <w:iCs/>
        </w:rPr>
        <w:t>C.4.1 – Poměr výstupů a výsledků k vynaloženým prostředkům</w:t>
      </w:r>
    </w:p>
    <w:p w14:paraId="07903949" w14:textId="77777777" w:rsidR="0059764F" w:rsidRPr="00212AE1" w:rsidRDefault="0059764F" w:rsidP="0059764F">
      <w:pPr>
        <w:rPr>
          <w:rFonts w:cs="Arial"/>
          <w:iCs/>
        </w:rPr>
      </w:pPr>
      <w:r w:rsidRPr="00212AE1">
        <w:rPr>
          <w:rFonts w:cs="Arial"/>
          <w:iCs/>
        </w:rPr>
        <w:t>Intervence byly realizovány účelně a přinesly odpovídající výsledky vzhledem k výši vložených prostředků. Efektivita využití zdrojů byla ve všech Programových rámcích vysoká.</w:t>
      </w:r>
    </w:p>
    <w:p w14:paraId="42F24E6E" w14:textId="77777777" w:rsidR="0059764F" w:rsidRPr="00212AE1" w:rsidRDefault="0059764F" w:rsidP="0059764F">
      <w:pPr>
        <w:rPr>
          <w:rFonts w:cs="Arial"/>
          <w:iCs/>
        </w:rPr>
      </w:pPr>
    </w:p>
    <w:p w14:paraId="76495D81" w14:textId="6E96EB09" w:rsidR="0059764F" w:rsidRPr="00212AE1" w:rsidRDefault="0059764F" w:rsidP="0059764F">
      <w:pPr>
        <w:rPr>
          <w:rFonts w:cs="Arial"/>
          <w:iCs/>
        </w:rPr>
      </w:pPr>
      <w:r w:rsidRPr="00212AE1">
        <w:rPr>
          <w:rFonts w:cs="Arial"/>
          <w:iCs/>
        </w:rPr>
        <w:t>C.4.2 – Neplánované pozitivní dopady</w:t>
      </w:r>
    </w:p>
    <w:p w14:paraId="779503FD" w14:textId="77777777" w:rsidR="0059764F" w:rsidRPr="00212AE1" w:rsidRDefault="0059764F" w:rsidP="0059764F">
      <w:pPr>
        <w:rPr>
          <w:rFonts w:cs="Arial"/>
          <w:iCs/>
        </w:rPr>
      </w:pPr>
      <w:r w:rsidRPr="00212AE1">
        <w:rPr>
          <w:rFonts w:cs="Arial"/>
          <w:iCs/>
        </w:rPr>
        <w:t>Projekty generovaly řadu nečekaných pozitivních dopadů – např. vedlejší přínosy pro komunitu, zlepšení spolupráce mezi aktéry nebo širší společenský přesah. Tyto efekty zvyšují celkovou hodnotu intervencí.</w:t>
      </w:r>
    </w:p>
    <w:p w14:paraId="2AC6F0EE" w14:textId="77777777" w:rsidR="0059764F" w:rsidRPr="00212AE1" w:rsidRDefault="0059764F" w:rsidP="0059764F">
      <w:pPr>
        <w:rPr>
          <w:rFonts w:cs="Arial"/>
          <w:iCs/>
        </w:rPr>
      </w:pPr>
    </w:p>
    <w:p w14:paraId="32235D22" w14:textId="38CF1CC7" w:rsidR="0059764F" w:rsidRPr="00212AE1" w:rsidRDefault="0059764F" w:rsidP="0059764F">
      <w:pPr>
        <w:rPr>
          <w:rFonts w:cs="Arial"/>
          <w:iCs/>
        </w:rPr>
      </w:pPr>
      <w:r w:rsidRPr="00212AE1">
        <w:rPr>
          <w:rFonts w:cs="Arial"/>
          <w:iCs/>
        </w:rPr>
        <w:t>C.4.3 – Neplánované negativní dopady</w:t>
      </w:r>
    </w:p>
    <w:p w14:paraId="11B8A743" w14:textId="77777777" w:rsidR="0059764F" w:rsidRPr="00212AE1" w:rsidRDefault="0059764F" w:rsidP="0059764F">
      <w:pPr>
        <w:rPr>
          <w:rFonts w:cs="Arial"/>
          <w:iCs/>
        </w:rPr>
      </w:pPr>
      <w:r w:rsidRPr="00212AE1">
        <w:rPr>
          <w:rFonts w:cs="Arial"/>
          <w:iCs/>
        </w:rPr>
        <w:t>Objevily se i negativní vedlejší efekty, avšak v omezeném rozsahu. Nejčastěji šlo o drobné dopady na okolí projektu nebo organizační nároky spojené s realizací.</w:t>
      </w:r>
    </w:p>
    <w:p w14:paraId="73F57ADF" w14:textId="77777777" w:rsidR="0059764F" w:rsidRPr="00212AE1" w:rsidRDefault="0059764F" w:rsidP="0059764F">
      <w:pPr>
        <w:rPr>
          <w:rFonts w:cs="Arial"/>
          <w:iCs/>
        </w:rPr>
      </w:pPr>
    </w:p>
    <w:p w14:paraId="6E022EF2" w14:textId="77777777" w:rsidR="00B42304" w:rsidRPr="00212AE1" w:rsidRDefault="0059764F" w:rsidP="0059764F">
      <w:pPr>
        <w:rPr>
          <w:rFonts w:cs="Arial"/>
          <w:iCs/>
        </w:rPr>
      </w:pPr>
      <w:r w:rsidRPr="00212AE1">
        <w:rPr>
          <w:rFonts w:cs="Arial"/>
          <w:iCs/>
        </w:rPr>
        <w:t>C.4 – Účinnost finančních prostředků a neplánované účinky</w:t>
      </w:r>
    </w:p>
    <w:p w14:paraId="1EF8F06C" w14:textId="0848DAE5" w:rsidR="0059764F" w:rsidRPr="00212AE1" w:rsidRDefault="0059764F" w:rsidP="0059764F">
      <w:pPr>
        <w:rPr>
          <w:rFonts w:cs="Arial"/>
          <w:iCs/>
        </w:rPr>
      </w:pPr>
      <w:r w:rsidRPr="00212AE1">
        <w:rPr>
          <w:rFonts w:cs="Arial"/>
          <w:iCs/>
        </w:rPr>
        <w:t>Napříč všemi Programovými rámci (IROP, OP ŽP, PRV, OPZ) byly prostředky vynaloženy účinně a projekty naplnily stanovené cíle. Vedle plánovaných efektů přinesly i významné pozitivní vedlejší přínosy.</w:t>
      </w:r>
    </w:p>
    <w:p w14:paraId="6B26C725" w14:textId="77777777" w:rsidR="0059764F" w:rsidRPr="00212AE1" w:rsidRDefault="0059764F" w:rsidP="0059764F">
      <w:pPr>
        <w:rPr>
          <w:rFonts w:cs="Arial"/>
          <w:iCs/>
        </w:rPr>
      </w:pPr>
      <w:r w:rsidRPr="00212AE1">
        <w:rPr>
          <w:rFonts w:cs="Arial"/>
          <w:iCs/>
        </w:rPr>
        <w:lastRenderedPageBreak/>
        <w:t>Doporučení pro další programové období:</w:t>
      </w:r>
    </w:p>
    <w:p w14:paraId="6C1252FF" w14:textId="77777777" w:rsidR="0059764F" w:rsidRPr="00212AE1" w:rsidRDefault="0059764F" w:rsidP="00B42304">
      <w:pPr>
        <w:pStyle w:val="Odstavecseseznamem"/>
        <w:numPr>
          <w:ilvl w:val="0"/>
          <w:numId w:val="71"/>
        </w:numPr>
        <w:rPr>
          <w:rFonts w:ascii="Arial" w:hAnsi="Arial" w:cs="Arial"/>
          <w:iCs/>
          <w:sz w:val="22"/>
          <w:szCs w:val="22"/>
        </w:rPr>
      </w:pPr>
      <w:r w:rsidRPr="00212AE1">
        <w:rPr>
          <w:rFonts w:ascii="Arial" w:hAnsi="Arial" w:cs="Arial"/>
          <w:iCs/>
          <w:sz w:val="22"/>
          <w:szCs w:val="22"/>
        </w:rPr>
        <w:t>Zachovat současné mechanismy výběru a hodnocení projektů, které se ukázaly jako funkční a vedoucí k účinnému využití prostředků.</w:t>
      </w:r>
    </w:p>
    <w:p w14:paraId="252B3044" w14:textId="77777777" w:rsidR="0059764F" w:rsidRPr="00212AE1" w:rsidRDefault="0059764F" w:rsidP="00B42304">
      <w:pPr>
        <w:pStyle w:val="Odstavecseseznamem"/>
        <w:numPr>
          <w:ilvl w:val="0"/>
          <w:numId w:val="71"/>
        </w:numPr>
        <w:rPr>
          <w:rFonts w:ascii="Arial" w:hAnsi="Arial" w:cs="Arial"/>
          <w:iCs/>
          <w:sz w:val="22"/>
          <w:szCs w:val="22"/>
        </w:rPr>
      </w:pPr>
      <w:r w:rsidRPr="00212AE1">
        <w:rPr>
          <w:rFonts w:ascii="Arial" w:hAnsi="Arial" w:cs="Arial"/>
          <w:iCs/>
          <w:sz w:val="22"/>
          <w:szCs w:val="22"/>
        </w:rPr>
        <w:t>Podporovat sdílení osvědčených postupů mezi programovými rámci a mezi příjemci podpory.</w:t>
      </w:r>
    </w:p>
    <w:p w14:paraId="72009B17" w14:textId="5D91E68C" w:rsidR="0059764F" w:rsidRPr="00212AE1" w:rsidRDefault="0059764F" w:rsidP="00B42304">
      <w:pPr>
        <w:pStyle w:val="Odstavecseseznamem"/>
        <w:numPr>
          <w:ilvl w:val="0"/>
          <w:numId w:val="71"/>
        </w:numPr>
        <w:rPr>
          <w:rFonts w:ascii="Arial" w:hAnsi="Arial" w:cs="Arial"/>
          <w:iCs/>
          <w:sz w:val="22"/>
          <w:szCs w:val="22"/>
        </w:rPr>
      </w:pPr>
      <w:r w:rsidRPr="00212AE1">
        <w:rPr>
          <w:rFonts w:ascii="Arial" w:hAnsi="Arial" w:cs="Arial"/>
          <w:iCs/>
          <w:sz w:val="22"/>
          <w:szCs w:val="22"/>
        </w:rPr>
        <w:t>Systematicky vyhodnocovat vedlejší dopady (pozitivní i negativní) již v průběhu realizace projektů, aby bylo možné včas reagovat a podpořit rozvoj přínosných vedlejších efektů.</w:t>
      </w:r>
    </w:p>
    <w:p w14:paraId="48B78B7C" w14:textId="77777777" w:rsidR="0059764F" w:rsidRPr="00212AE1" w:rsidRDefault="0059764F" w:rsidP="0059764F">
      <w:pPr>
        <w:rPr>
          <w:rFonts w:cs="Arial"/>
          <w:iCs/>
        </w:rPr>
      </w:pPr>
    </w:p>
    <w:p w14:paraId="1EF17FEC" w14:textId="0D3512E0" w:rsidR="0059764F" w:rsidRPr="00212AE1" w:rsidRDefault="0059764F" w:rsidP="0059764F">
      <w:pPr>
        <w:rPr>
          <w:rFonts w:cs="Arial"/>
          <w:iCs/>
        </w:rPr>
      </w:pPr>
      <w:r w:rsidRPr="00212AE1">
        <w:rPr>
          <w:rFonts w:cs="Arial"/>
          <w:iCs/>
        </w:rPr>
        <w:t>C.5.1 – Naplňování specifických cílů Opatření/</w:t>
      </w:r>
      <w:proofErr w:type="spellStart"/>
      <w:r w:rsidRPr="00212AE1">
        <w:rPr>
          <w:rFonts w:cs="Arial"/>
          <w:iCs/>
        </w:rPr>
        <w:t>Fichí</w:t>
      </w:r>
      <w:proofErr w:type="spellEnd"/>
    </w:p>
    <w:p w14:paraId="31C54BD0" w14:textId="77777777" w:rsidR="0059764F" w:rsidRPr="00212AE1" w:rsidRDefault="0059764F" w:rsidP="0059764F">
      <w:pPr>
        <w:rPr>
          <w:rFonts w:cs="Arial"/>
          <w:iCs/>
        </w:rPr>
      </w:pPr>
      <w:r w:rsidRPr="00212AE1">
        <w:rPr>
          <w:rFonts w:cs="Arial"/>
          <w:iCs/>
        </w:rPr>
        <w:t xml:space="preserve">Realizované projekty ve vysoké míře naplňovaly specifické cíle jednotlivých Opatření a </w:t>
      </w:r>
      <w:proofErr w:type="spellStart"/>
      <w:r w:rsidRPr="00212AE1">
        <w:rPr>
          <w:rFonts w:cs="Arial"/>
          <w:iCs/>
        </w:rPr>
        <w:t>Fichí</w:t>
      </w:r>
      <w:proofErr w:type="spellEnd"/>
      <w:r w:rsidRPr="00212AE1">
        <w:rPr>
          <w:rFonts w:cs="Arial"/>
          <w:iCs/>
        </w:rPr>
        <w:t xml:space="preserve"> v rámci Programových rámců. Intervence byly dobře zacílené a směřovaly k jádru stanovených priorit.</w:t>
      </w:r>
    </w:p>
    <w:p w14:paraId="78FA448C" w14:textId="77777777" w:rsidR="0059764F" w:rsidRPr="00212AE1" w:rsidRDefault="0059764F" w:rsidP="0059764F">
      <w:pPr>
        <w:rPr>
          <w:rFonts w:cs="Arial"/>
          <w:iCs/>
        </w:rPr>
      </w:pPr>
    </w:p>
    <w:p w14:paraId="7F3A2086" w14:textId="695D0362" w:rsidR="0059764F" w:rsidRPr="00212AE1" w:rsidRDefault="0059764F" w:rsidP="0059764F">
      <w:pPr>
        <w:rPr>
          <w:rFonts w:cs="Arial"/>
          <w:iCs/>
        </w:rPr>
      </w:pPr>
      <w:r w:rsidRPr="00212AE1">
        <w:rPr>
          <w:rFonts w:cs="Arial"/>
          <w:iCs/>
        </w:rPr>
        <w:t>C.5 – Příspěvek intervencí k dosažení specifických cílů Programových rámců</w:t>
      </w:r>
    </w:p>
    <w:p w14:paraId="0BCD46AE" w14:textId="3057B173" w:rsidR="0059764F" w:rsidRPr="00212AE1" w:rsidRDefault="0059764F" w:rsidP="0059764F">
      <w:pPr>
        <w:rPr>
          <w:rFonts w:cs="Arial"/>
          <w:iCs/>
        </w:rPr>
      </w:pPr>
      <w:r w:rsidRPr="00212AE1">
        <w:rPr>
          <w:rFonts w:cs="Arial"/>
          <w:iCs/>
        </w:rPr>
        <w:t>Projekty přispěly k naplňování specifických cílů nejen prostřednictvím plánovaných výstupů, ale také díky vedlejším pozitivním dopadům, které posílily synergické efekty mezi různými oblastmi podpory.</w:t>
      </w:r>
    </w:p>
    <w:p w14:paraId="44139A44" w14:textId="2F3F635E" w:rsidR="0059764F" w:rsidRPr="00212AE1" w:rsidRDefault="0059764F" w:rsidP="0059764F">
      <w:pPr>
        <w:rPr>
          <w:rFonts w:cs="Arial"/>
          <w:iCs/>
        </w:rPr>
      </w:pPr>
      <w:r w:rsidRPr="00212AE1">
        <w:rPr>
          <w:rFonts w:cs="Arial"/>
          <w:iCs/>
        </w:rPr>
        <w:t>Doporučení pro další programové období:</w:t>
      </w:r>
    </w:p>
    <w:p w14:paraId="2F3D7BBD" w14:textId="2DD3D7C7" w:rsidR="0059764F" w:rsidRPr="00212AE1" w:rsidRDefault="0059764F" w:rsidP="00B42304">
      <w:pPr>
        <w:pStyle w:val="Odstavecseseznamem"/>
        <w:numPr>
          <w:ilvl w:val="0"/>
          <w:numId w:val="70"/>
        </w:numPr>
        <w:rPr>
          <w:rFonts w:ascii="Arial" w:hAnsi="Arial" w:cs="Arial"/>
          <w:iCs/>
          <w:sz w:val="22"/>
          <w:szCs w:val="22"/>
        </w:rPr>
      </w:pPr>
      <w:r w:rsidRPr="00212AE1">
        <w:rPr>
          <w:rFonts w:ascii="Arial" w:hAnsi="Arial" w:cs="Arial"/>
          <w:iCs/>
          <w:sz w:val="22"/>
          <w:szCs w:val="22"/>
        </w:rPr>
        <w:t>Zachovat a dále rozvíjet systém hodnocení dopadů, včetně neplánovaných efektů, které mohou významně přispět k naplňování specifických cílů.</w:t>
      </w:r>
    </w:p>
    <w:p w14:paraId="64C0D919" w14:textId="77777777" w:rsidR="0059764F" w:rsidRPr="00212AE1" w:rsidRDefault="0059764F" w:rsidP="00B42304">
      <w:pPr>
        <w:pStyle w:val="Odstavecseseznamem"/>
        <w:numPr>
          <w:ilvl w:val="0"/>
          <w:numId w:val="70"/>
        </w:numPr>
        <w:rPr>
          <w:rFonts w:ascii="Arial" w:hAnsi="Arial" w:cs="Arial"/>
          <w:iCs/>
          <w:sz w:val="22"/>
          <w:szCs w:val="22"/>
        </w:rPr>
      </w:pPr>
      <w:r w:rsidRPr="00212AE1">
        <w:rPr>
          <w:rFonts w:ascii="Arial" w:hAnsi="Arial" w:cs="Arial"/>
          <w:iCs/>
          <w:sz w:val="22"/>
          <w:szCs w:val="22"/>
        </w:rPr>
        <w:t>Pokračovat v monitorování a podpoře synergií mezi Programovými rámci, což posiluje vzájemné doplňování a multiplikační účinky intervencí.</w:t>
      </w:r>
    </w:p>
    <w:p w14:paraId="713E1164" w14:textId="77777777" w:rsidR="0059764F" w:rsidRPr="00212AE1" w:rsidRDefault="0059764F" w:rsidP="0059764F">
      <w:pPr>
        <w:rPr>
          <w:rFonts w:cs="Arial"/>
          <w:iCs/>
        </w:rPr>
      </w:pPr>
    </w:p>
    <w:p w14:paraId="641DA7CD" w14:textId="7EAC13C4" w:rsidR="0059764F" w:rsidRPr="00212AE1" w:rsidRDefault="0059764F" w:rsidP="0059764F">
      <w:pPr>
        <w:rPr>
          <w:rFonts w:cs="Arial"/>
          <w:iCs/>
        </w:rPr>
      </w:pPr>
      <w:r w:rsidRPr="00212AE1">
        <w:rPr>
          <w:rFonts w:cs="Arial"/>
          <w:iCs/>
        </w:rPr>
        <w:t>C.6.1 – Zlepšení místní správy a participace veřejnosti</w:t>
      </w:r>
    </w:p>
    <w:p w14:paraId="60BB4015" w14:textId="77777777" w:rsidR="0059764F" w:rsidRPr="00212AE1" w:rsidRDefault="0059764F" w:rsidP="0059764F">
      <w:pPr>
        <w:rPr>
          <w:rFonts w:cs="Arial"/>
          <w:iCs/>
        </w:rPr>
      </w:pPr>
      <w:r w:rsidRPr="00212AE1">
        <w:rPr>
          <w:rFonts w:cs="Arial"/>
          <w:iCs/>
        </w:rPr>
        <w:t>Přímé zapojení veřejnosti a cílových skupin do přípravy projektů bylo minimální. Nicméně projekty často dobře reflektovaly místní potřeby, což naznačuje, že znalost území a neformální vazby byly funkční.</w:t>
      </w:r>
    </w:p>
    <w:p w14:paraId="0A9652F4" w14:textId="77777777" w:rsidR="0059764F" w:rsidRPr="00212AE1" w:rsidRDefault="0059764F" w:rsidP="0059764F">
      <w:pPr>
        <w:rPr>
          <w:rFonts w:cs="Arial"/>
          <w:iCs/>
        </w:rPr>
      </w:pPr>
    </w:p>
    <w:p w14:paraId="44B385AA" w14:textId="276FCD4A" w:rsidR="0059764F" w:rsidRPr="00212AE1" w:rsidRDefault="0059764F" w:rsidP="0059764F">
      <w:pPr>
        <w:rPr>
          <w:rFonts w:cs="Arial"/>
          <w:iCs/>
        </w:rPr>
      </w:pPr>
      <w:r w:rsidRPr="00212AE1">
        <w:rPr>
          <w:rFonts w:cs="Arial"/>
          <w:iCs/>
        </w:rPr>
        <w:t>C.6.2 – Posílení sociálního kapitálu v území MAS</w:t>
      </w:r>
    </w:p>
    <w:p w14:paraId="361BADAA" w14:textId="77777777" w:rsidR="0059764F" w:rsidRPr="00212AE1" w:rsidRDefault="0059764F" w:rsidP="0059764F">
      <w:pPr>
        <w:rPr>
          <w:rFonts w:cs="Arial"/>
          <w:iCs/>
        </w:rPr>
      </w:pPr>
      <w:r w:rsidRPr="00212AE1">
        <w:rPr>
          <w:rFonts w:cs="Arial"/>
          <w:iCs/>
        </w:rPr>
        <w:t>Projekty přispěly ke zvyšování důvěry, spolupráce a propojení mezi místními aktéry. Intervence pomáhaly budovat vztahy a posilovat komunitní soudržnost.</w:t>
      </w:r>
    </w:p>
    <w:p w14:paraId="5EE2239B" w14:textId="77777777" w:rsidR="0059764F" w:rsidRPr="00212AE1" w:rsidRDefault="0059764F" w:rsidP="0059764F">
      <w:pPr>
        <w:rPr>
          <w:rFonts w:cs="Arial"/>
          <w:iCs/>
        </w:rPr>
      </w:pPr>
    </w:p>
    <w:p w14:paraId="627BE31F" w14:textId="3DC741C5" w:rsidR="0059764F" w:rsidRPr="00212AE1" w:rsidRDefault="0059764F" w:rsidP="0059764F">
      <w:pPr>
        <w:rPr>
          <w:rFonts w:cs="Arial"/>
          <w:iCs/>
        </w:rPr>
      </w:pPr>
      <w:r w:rsidRPr="00212AE1">
        <w:rPr>
          <w:rFonts w:cs="Arial"/>
          <w:iCs/>
        </w:rPr>
        <w:t>C.6.3 – Přínos MAS k inovativnosti projektů</w:t>
      </w:r>
    </w:p>
    <w:p w14:paraId="45C50A42" w14:textId="77777777" w:rsidR="0059764F" w:rsidRPr="00212AE1" w:rsidRDefault="0059764F" w:rsidP="0059764F">
      <w:pPr>
        <w:rPr>
          <w:rFonts w:cs="Arial"/>
          <w:iCs/>
        </w:rPr>
      </w:pPr>
      <w:r w:rsidRPr="00212AE1">
        <w:rPr>
          <w:rFonts w:cs="Arial"/>
          <w:iCs/>
        </w:rPr>
        <w:t>Inovativní přístupy se nejvíce projevily v rámci OPZ, kde byla větší flexibilita. V ostatních programech byla inovativnost spíše výjimečná, často kvůli příliš formálním pravidlům.</w:t>
      </w:r>
    </w:p>
    <w:p w14:paraId="33275254" w14:textId="77777777" w:rsidR="0059764F" w:rsidRPr="00212AE1" w:rsidRDefault="0059764F" w:rsidP="0059764F">
      <w:pPr>
        <w:rPr>
          <w:rFonts w:cs="Arial"/>
          <w:iCs/>
        </w:rPr>
      </w:pPr>
    </w:p>
    <w:p w14:paraId="19E8A0A8" w14:textId="263EC704" w:rsidR="0059764F" w:rsidRPr="00212AE1" w:rsidRDefault="0059764F" w:rsidP="0059764F">
      <w:pPr>
        <w:rPr>
          <w:rFonts w:cs="Arial"/>
          <w:iCs/>
        </w:rPr>
      </w:pPr>
      <w:r w:rsidRPr="00212AE1">
        <w:rPr>
          <w:rFonts w:cs="Arial"/>
          <w:iCs/>
        </w:rPr>
        <w:t>C.6.4 – Synergické účinky a přidaná hodnota projektů oproti individuálním intervencím</w:t>
      </w:r>
    </w:p>
    <w:p w14:paraId="0C67FE30" w14:textId="77777777" w:rsidR="0059764F" w:rsidRPr="00212AE1" w:rsidRDefault="0059764F" w:rsidP="0059764F">
      <w:pPr>
        <w:rPr>
          <w:rFonts w:cs="Arial"/>
          <w:iCs/>
        </w:rPr>
      </w:pPr>
      <w:r w:rsidRPr="00212AE1">
        <w:rPr>
          <w:rFonts w:cs="Arial"/>
          <w:iCs/>
        </w:rPr>
        <w:t>MAS významně přispěly k propojení jednotlivých aktivit a aktérů. Vznikaly synergie, kterých by samostatné projekty nedosáhly, zejména díky znalosti místního prostředí a komunitnímu rozměru.</w:t>
      </w:r>
    </w:p>
    <w:p w14:paraId="0C8F30E9" w14:textId="77777777" w:rsidR="0059764F" w:rsidRPr="00212AE1" w:rsidRDefault="0059764F" w:rsidP="0059764F">
      <w:pPr>
        <w:rPr>
          <w:rFonts w:cs="Arial"/>
          <w:iCs/>
        </w:rPr>
      </w:pPr>
    </w:p>
    <w:p w14:paraId="718317DA" w14:textId="56728628" w:rsidR="0059764F" w:rsidRPr="00212AE1" w:rsidRDefault="0059764F" w:rsidP="0059764F">
      <w:pPr>
        <w:rPr>
          <w:rFonts w:cs="Arial"/>
          <w:iCs/>
        </w:rPr>
      </w:pPr>
      <w:r w:rsidRPr="00212AE1">
        <w:rPr>
          <w:rFonts w:cs="Arial"/>
          <w:iCs/>
        </w:rPr>
        <w:lastRenderedPageBreak/>
        <w:t>C.6 – Celkové hodnocení přidané hodnoty LEADER/CLLD</w:t>
      </w:r>
    </w:p>
    <w:p w14:paraId="5000AB34" w14:textId="02918241" w:rsidR="0059764F" w:rsidRPr="00212AE1" w:rsidRDefault="0059764F" w:rsidP="0059764F">
      <w:pPr>
        <w:rPr>
          <w:rFonts w:cs="Arial"/>
          <w:iCs/>
        </w:rPr>
      </w:pPr>
      <w:r w:rsidRPr="00212AE1">
        <w:rPr>
          <w:rFonts w:cs="Arial"/>
          <w:iCs/>
        </w:rPr>
        <w:t>Intervence přinesly reálnou přidanou hodnotu v podobě podpory začínajících žadatelů, inovací a budování vztahů s MAS. MAS zároveň přispěly ke zjednodušení administrace a zajištění místní relevance projektů.</w:t>
      </w:r>
    </w:p>
    <w:p w14:paraId="644D1F8C" w14:textId="233EA34C" w:rsidR="0059764F" w:rsidRPr="00212AE1" w:rsidRDefault="0059764F" w:rsidP="0059764F">
      <w:pPr>
        <w:rPr>
          <w:rFonts w:cs="Arial"/>
          <w:iCs/>
        </w:rPr>
      </w:pPr>
      <w:r w:rsidRPr="00212AE1">
        <w:rPr>
          <w:rFonts w:cs="Arial"/>
          <w:iCs/>
        </w:rPr>
        <w:t>Doporučení pro další programové období:</w:t>
      </w:r>
    </w:p>
    <w:p w14:paraId="4DB31BB1" w14:textId="350B707B" w:rsidR="0059764F" w:rsidRPr="00212AE1" w:rsidRDefault="0059764F" w:rsidP="00B42304">
      <w:pPr>
        <w:pStyle w:val="Odstavecseseznamem"/>
        <w:numPr>
          <w:ilvl w:val="0"/>
          <w:numId w:val="69"/>
        </w:numPr>
        <w:rPr>
          <w:rFonts w:ascii="Arial" w:hAnsi="Arial" w:cs="Arial"/>
          <w:iCs/>
          <w:sz w:val="22"/>
          <w:szCs w:val="22"/>
        </w:rPr>
      </w:pPr>
      <w:r w:rsidRPr="00212AE1">
        <w:rPr>
          <w:rFonts w:ascii="Arial" w:hAnsi="Arial" w:cs="Arial"/>
          <w:iCs/>
          <w:sz w:val="22"/>
          <w:szCs w:val="22"/>
        </w:rPr>
        <w:t>Posílit důvěru řídicích orgánů ve schopnosti MAS, umožnit jim větší rozhodovací pravomoci a flexibilitu při výběru projektů.</w:t>
      </w:r>
    </w:p>
    <w:p w14:paraId="303B2041" w14:textId="12E6EF4F" w:rsidR="0059764F" w:rsidRPr="00212AE1" w:rsidRDefault="0059764F" w:rsidP="00B42304">
      <w:pPr>
        <w:pStyle w:val="Odstavecseseznamem"/>
        <w:numPr>
          <w:ilvl w:val="0"/>
          <w:numId w:val="69"/>
        </w:numPr>
        <w:rPr>
          <w:rFonts w:ascii="Arial" w:hAnsi="Arial" w:cs="Arial"/>
          <w:iCs/>
          <w:sz w:val="22"/>
          <w:szCs w:val="22"/>
        </w:rPr>
      </w:pPr>
      <w:r w:rsidRPr="00212AE1">
        <w:rPr>
          <w:rFonts w:ascii="Arial" w:hAnsi="Arial" w:cs="Arial"/>
          <w:iCs/>
          <w:sz w:val="22"/>
          <w:szCs w:val="22"/>
        </w:rPr>
        <w:t>Zjednodušit pravidla pro výběr projektů, aby MAS mohly lépe reagovat na potřeby území a podporovat inovativní či netradiční přístupy.</w:t>
      </w:r>
    </w:p>
    <w:p w14:paraId="4F0127DF" w14:textId="67512B29" w:rsidR="0059764F" w:rsidRPr="00212AE1" w:rsidRDefault="0059764F" w:rsidP="00B42304">
      <w:pPr>
        <w:pStyle w:val="Odstavecseseznamem"/>
        <w:numPr>
          <w:ilvl w:val="0"/>
          <w:numId w:val="69"/>
        </w:numPr>
        <w:rPr>
          <w:rFonts w:ascii="Arial" w:hAnsi="Arial" w:cs="Arial"/>
          <w:iCs/>
          <w:sz w:val="22"/>
          <w:szCs w:val="22"/>
        </w:rPr>
      </w:pPr>
      <w:r w:rsidRPr="00212AE1">
        <w:rPr>
          <w:rFonts w:ascii="Arial" w:hAnsi="Arial" w:cs="Arial"/>
          <w:iCs/>
          <w:sz w:val="22"/>
          <w:szCs w:val="22"/>
        </w:rPr>
        <w:t xml:space="preserve">MAS by měly aktivněji komunikovat svoji přidanou hodnotu – především v oblasti práce s </w:t>
      </w:r>
      <w:proofErr w:type="spellStart"/>
      <w:r w:rsidRPr="00212AE1">
        <w:rPr>
          <w:rFonts w:ascii="Arial" w:hAnsi="Arial" w:cs="Arial"/>
          <w:iCs/>
          <w:sz w:val="22"/>
          <w:szCs w:val="22"/>
        </w:rPr>
        <w:t>prvožadateli</w:t>
      </w:r>
      <w:proofErr w:type="spellEnd"/>
      <w:r w:rsidRPr="00212AE1">
        <w:rPr>
          <w:rFonts w:ascii="Arial" w:hAnsi="Arial" w:cs="Arial"/>
          <w:iCs/>
          <w:sz w:val="22"/>
          <w:szCs w:val="22"/>
        </w:rPr>
        <w:t>, inovacemi a komunitním rozměrem projektů.</w:t>
      </w:r>
    </w:p>
    <w:p w14:paraId="68F9E4E2" w14:textId="77777777" w:rsidR="0059764F" w:rsidRPr="00212AE1" w:rsidRDefault="0059764F" w:rsidP="0059764F">
      <w:pPr>
        <w:rPr>
          <w:rFonts w:cs="Arial"/>
          <w:iCs/>
        </w:rPr>
      </w:pPr>
    </w:p>
    <w:p w14:paraId="77118E6E" w14:textId="560BD4DB" w:rsidR="0059764F" w:rsidRPr="00212AE1" w:rsidRDefault="0059764F" w:rsidP="0059764F">
      <w:pPr>
        <w:rPr>
          <w:rFonts w:cs="Arial"/>
          <w:iCs/>
        </w:rPr>
      </w:pPr>
      <w:r w:rsidRPr="00212AE1">
        <w:rPr>
          <w:rFonts w:cs="Arial"/>
          <w:iCs/>
        </w:rPr>
        <w:t>C.7.1 – Synergické efekty mezi cíli SCLLD</w:t>
      </w:r>
    </w:p>
    <w:p w14:paraId="364BEF8F" w14:textId="1EF1B7A4" w:rsidR="0059764F" w:rsidRPr="00212AE1" w:rsidRDefault="0059764F" w:rsidP="0059764F">
      <w:pPr>
        <w:rPr>
          <w:rFonts w:cs="Arial"/>
          <w:iCs/>
        </w:rPr>
      </w:pPr>
      <w:r w:rsidRPr="00212AE1">
        <w:rPr>
          <w:rFonts w:cs="Arial"/>
          <w:iCs/>
        </w:rPr>
        <w:t>Realizované projekty nevytvářejí pouze dílčí výstupy, ale mají vliv i na širší cíle SCLLD, které nejsou přímo součástí programových rámců. Dosažené výsledky jednotlivých intervencí se vzájemně doplňují a posilují, což přispívá k naplnění strategie jako celku.</w:t>
      </w:r>
    </w:p>
    <w:p w14:paraId="0F180A9C" w14:textId="6614F1D0" w:rsidR="0059764F" w:rsidRPr="00212AE1" w:rsidRDefault="0059764F" w:rsidP="0059764F">
      <w:pPr>
        <w:rPr>
          <w:rFonts w:cs="Arial"/>
          <w:iCs/>
        </w:rPr>
      </w:pPr>
      <w:r w:rsidRPr="00212AE1">
        <w:rPr>
          <w:rFonts w:cs="Arial"/>
          <w:iCs/>
        </w:rPr>
        <w:t>Doporučení</w:t>
      </w:r>
      <w:r w:rsidR="00B42304" w:rsidRPr="00212AE1">
        <w:rPr>
          <w:rFonts w:cs="Arial"/>
          <w:iCs/>
        </w:rPr>
        <w:t xml:space="preserve"> pro další programová období</w:t>
      </w:r>
      <w:r w:rsidRPr="00212AE1">
        <w:rPr>
          <w:rFonts w:cs="Arial"/>
          <w:iCs/>
        </w:rPr>
        <w:t>:</w:t>
      </w:r>
    </w:p>
    <w:p w14:paraId="62FFCF1C" w14:textId="4D7111EF" w:rsidR="0059764F" w:rsidRPr="00212AE1" w:rsidRDefault="0059764F" w:rsidP="00B42304">
      <w:pPr>
        <w:pStyle w:val="Odstavecseseznamem"/>
        <w:numPr>
          <w:ilvl w:val="0"/>
          <w:numId w:val="68"/>
        </w:numPr>
        <w:rPr>
          <w:rFonts w:ascii="Arial" w:hAnsi="Arial" w:cs="Arial"/>
          <w:iCs/>
          <w:sz w:val="22"/>
          <w:szCs w:val="22"/>
        </w:rPr>
      </w:pPr>
      <w:r w:rsidRPr="00212AE1">
        <w:rPr>
          <w:rFonts w:ascii="Arial" w:hAnsi="Arial" w:cs="Arial"/>
          <w:iCs/>
          <w:sz w:val="22"/>
          <w:szCs w:val="22"/>
        </w:rPr>
        <w:t>Zachovat integrovaný přístup a podporovat projekty s potenciálem k víceúčelovým a přesahem přes více strategických cílů.</w:t>
      </w:r>
    </w:p>
    <w:p w14:paraId="706847E2" w14:textId="0AB95B30" w:rsidR="0059764F" w:rsidRPr="00212AE1" w:rsidRDefault="0059764F" w:rsidP="00B42304">
      <w:pPr>
        <w:pStyle w:val="Odstavecseseznamem"/>
        <w:numPr>
          <w:ilvl w:val="0"/>
          <w:numId w:val="68"/>
        </w:numPr>
        <w:rPr>
          <w:rFonts w:ascii="Arial" w:hAnsi="Arial" w:cs="Arial"/>
          <w:iCs/>
          <w:sz w:val="22"/>
          <w:szCs w:val="22"/>
        </w:rPr>
      </w:pPr>
      <w:r w:rsidRPr="00212AE1">
        <w:rPr>
          <w:rFonts w:ascii="Arial" w:hAnsi="Arial" w:cs="Arial"/>
          <w:iCs/>
          <w:sz w:val="22"/>
          <w:szCs w:val="22"/>
        </w:rPr>
        <w:t>Podporovat systémové propojení opatření a sdílení dobré praxe mezi projekty.</w:t>
      </w:r>
    </w:p>
    <w:p w14:paraId="0E74C41F" w14:textId="77777777" w:rsidR="0059764F" w:rsidRPr="00212AE1" w:rsidRDefault="0059764F" w:rsidP="0059764F">
      <w:pPr>
        <w:rPr>
          <w:rFonts w:cs="Arial"/>
          <w:iCs/>
        </w:rPr>
      </w:pPr>
    </w:p>
    <w:p w14:paraId="78D59910" w14:textId="5DE24C59" w:rsidR="0059764F" w:rsidRPr="00212AE1" w:rsidRDefault="0059764F" w:rsidP="0059764F">
      <w:pPr>
        <w:rPr>
          <w:rFonts w:cs="Arial"/>
          <w:iCs/>
        </w:rPr>
      </w:pPr>
      <w:r w:rsidRPr="00212AE1">
        <w:rPr>
          <w:rFonts w:cs="Arial"/>
          <w:iCs/>
        </w:rPr>
        <w:t>C.8 – Přínosy Programu rozvoje venkova pro místní rozvoj</w:t>
      </w:r>
    </w:p>
    <w:p w14:paraId="355DFED6" w14:textId="77777777" w:rsidR="0059764F" w:rsidRPr="00212AE1" w:rsidRDefault="0059764F" w:rsidP="0059764F">
      <w:pPr>
        <w:rPr>
          <w:rFonts w:cs="Arial"/>
          <w:iCs/>
        </w:rPr>
      </w:pPr>
      <w:r w:rsidRPr="00212AE1">
        <w:rPr>
          <w:rFonts w:cs="Arial"/>
          <w:iCs/>
        </w:rPr>
        <w:t>Zlepšení místní infrastruktury a služeb:</w:t>
      </w:r>
    </w:p>
    <w:p w14:paraId="72F96F2D" w14:textId="4D97D011" w:rsidR="0059764F" w:rsidRPr="00212AE1" w:rsidRDefault="0059764F" w:rsidP="0059764F">
      <w:pPr>
        <w:rPr>
          <w:rFonts w:cs="Arial"/>
          <w:iCs/>
        </w:rPr>
      </w:pPr>
      <w:r w:rsidRPr="00212AE1">
        <w:rPr>
          <w:rFonts w:cs="Arial"/>
          <w:iCs/>
        </w:rPr>
        <w:t>Intervence vedly k vyšší dostupnosti základní občanské vybavenosti a zlepšení kvality života ve venkovských oblastech.</w:t>
      </w:r>
    </w:p>
    <w:p w14:paraId="662B10F3" w14:textId="77777777" w:rsidR="0059764F" w:rsidRPr="00212AE1" w:rsidRDefault="0059764F" w:rsidP="0059764F">
      <w:pPr>
        <w:rPr>
          <w:rFonts w:cs="Arial"/>
          <w:iCs/>
        </w:rPr>
      </w:pPr>
      <w:r w:rsidRPr="00212AE1">
        <w:rPr>
          <w:rFonts w:cs="Arial"/>
          <w:iCs/>
        </w:rPr>
        <w:t>Zvýšení atraktivity území a mírný populační nárůst:</w:t>
      </w:r>
    </w:p>
    <w:p w14:paraId="409CFE54" w14:textId="5415FEEE" w:rsidR="0059764F" w:rsidRPr="00212AE1" w:rsidRDefault="0059764F" w:rsidP="0059764F">
      <w:pPr>
        <w:rPr>
          <w:rFonts w:cs="Arial"/>
          <w:iCs/>
        </w:rPr>
      </w:pPr>
      <w:r w:rsidRPr="00212AE1">
        <w:rPr>
          <w:rFonts w:cs="Arial"/>
          <w:iCs/>
        </w:rPr>
        <w:t>V některých územích došlo ke zvýšení počtu obyvatel, což signalizuje zlepšující se životní podmínky a atraktivitu venkova.</w:t>
      </w:r>
    </w:p>
    <w:p w14:paraId="61D5A39F" w14:textId="77777777" w:rsidR="0059764F" w:rsidRPr="00212AE1" w:rsidRDefault="0059764F" w:rsidP="0059764F">
      <w:pPr>
        <w:rPr>
          <w:rFonts w:cs="Arial"/>
          <w:iCs/>
        </w:rPr>
      </w:pPr>
      <w:r w:rsidRPr="00212AE1">
        <w:rPr>
          <w:rFonts w:cs="Arial"/>
          <w:iCs/>
        </w:rPr>
        <w:t>Nízká míra aktivní participace obyvatel:</w:t>
      </w:r>
    </w:p>
    <w:p w14:paraId="5BF2F30F" w14:textId="77777777" w:rsidR="0059764F" w:rsidRPr="00212AE1" w:rsidRDefault="0059764F" w:rsidP="0059764F">
      <w:pPr>
        <w:rPr>
          <w:rFonts w:cs="Arial"/>
          <w:iCs/>
        </w:rPr>
      </w:pPr>
      <w:r w:rsidRPr="00212AE1">
        <w:rPr>
          <w:rFonts w:cs="Arial"/>
          <w:iCs/>
        </w:rPr>
        <w:t>Obyvatelé se ve větší míře nezapojili do veřejných akcí, což ukazuje na prostor pro zlepšení v oblasti komunitní angažovanosti.</w:t>
      </w:r>
    </w:p>
    <w:p w14:paraId="0E4B90B0" w14:textId="5101F5B4" w:rsidR="0059764F" w:rsidRPr="00212AE1" w:rsidRDefault="0059764F" w:rsidP="0059764F">
      <w:pPr>
        <w:rPr>
          <w:rFonts w:cs="Arial"/>
          <w:iCs/>
        </w:rPr>
      </w:pPr>
      <w:r w:rsidRPr="00212AE1">
        <w:rPr>
          <w:rFonts w:cs="Arial"/>
          <w:iCs/>
        </w:rPr>
        <w:t>Doporučení</w:t>
      </w:r>
      <w:r w:rsidR="00B42304" w:rsidRPr="00212AE1">
        <w:rPr>
          <w:rFonts w:cs="Arial"/>
          <w:iCs/>
        </w:rPr>
        <w:t xml:space="preserve"> pro další programová období:</w:t>
      </w:r>
    </w:p>
    <w:p w14:paraId="03FA79BF" w14:textId="77777777" w:rsidR="0059764F" w:rsidRPr="00212AE1" w:rsidRDefault="0059764F" w:rsidP="00B42304">
      <w:pPr>
        <w:pStyle w:val="Odstavecseseznamem"/>
        <w:numPr>
          <w:ilvl w:val="0"/>
          <w:numId w:val="67"/>
        </w:numPr>
        <w:rPr>
          <w:rFonts w:ascii="Arial" w:hAnsi="Arial" w:cs="Arial"/>
          <w:iCs/>
          <w:sz w:val="22"/>
          <w:szCs w:val="22"/>
        </w:rPr>
      </w:pPr>
      <w:r w:rsidRPr="00212AE1">
        <w:rPr>
          <w:rFonts w:ascii="Arial" w:hAnsi="Arial" w:cs="Arial"/>
          <w:iCs/>
          <w:sz w:val="22"/>
          <w:szCs w:val="22"/>
        </w:rPr>
        <w:t>Pokračovat v podpoře skrze PRV a Společnou zemědělskou politiku, protože má prokazatelný pozitivní dopad na venkovský rozvoj.</w:t>
      </w:r>
    </w:p>
    <w:p w14:paraId="6CDF2084" w14:textId="77777777" w:rsidR="0059764F" w:rsidRPr="00212AE1" w:rsidRDefault="0059764F" w:rsidP="00B42304">
      <w:pPr>
        <w:pStyle w:val="Odstavecseseznamem"/>
        <w:numPr>
          <w:ilvl w:val="0"/>
          <w:numId w:val="67"/>
        </w:numPr>
        <w:rPr>
          <w:rFonts w:ascii="Arial" w:hAnsi="Arial" w:cs="Arial"/>
          <w:iCs/>
          <w:sz w:val="22"/>
          <w:szCs w:val="22"/>
        </w:rPr>
      </w:pPr>
      <w:r w:rsidRPr="00212AE1">
        <w:rPr>
          <w:rFonts w:ascii="Arial" w:hAnsi="Arial" w:cs="Arial"/>
          <w:iCs/>
          <w:sz w:val="22"/>
          <w:szCs w:val="22"/>
        </w:rPr>
        <w:t>Zaměřit se na oblasti s dosud nevyužitým potenciálem, jako je místní spolupráce, komunitní podnikání a rozvoj krátkých dodavatelských řetězců.</w:t>
      </w:r>
    </w:p>
    <w:p w14:paraId="6739D258" w14:textId="77777777" w:rsidR="0059764F" w:rsidRPr="00212AE1" w:rsidRDefault="0059764F" w:rsidP="00B42304">
      <w:pPr>
        <w:pStyle w:val="Odstavecseseznamem"/>
        <w:numPr>
          <w:ilvl w:val="0"/>
          <w:numId w:val="67"/>
        </w:numPr>
        <w:rPr>
          <w:rFonts w:ascii="Arial" w:hAnsi="Arial" w:cs="Arial"/>
          <w:iCs/>
          <w:sz w:val="22"/>
          <w:szCs w:val="22"/>
        </w:rPr>
      </w:pPr>
      <w:r w:rsidRPr="00212AE1">
        <w:rPr>
          <w:rFonts w:ascii="Arial" w:hAnsi="Arial" w:cs="Arial"/>
          <w:iCs/>
          <w:sz w:val="22"/>
          <w:szCs w:val="22"/>
        </w:rPr>
        <w:t>Podpořit participaci obyvatel, například prostřednictvím osvětových kampaní, místních akcí nebo zapojení mladé generace.</w:t>
      </w:r>
    </w:p>
    <w:p w14:paraId="500747E4" w14:textId="77777777" w:rsidR="0059764F" w:rsidRPr="00212AE1" w:rsidRDefault="0059764F" w:rsidP="0059764F">
      <w:pPr>
        <w:rPr>
          <w:rFonts w:cs="Arial"/>
          <w:iCs/>
        </w:rPr>
      </w:pPr>
    </w:p>
    <w:p w14:paraId="0C440DB7" w14:textId="6ABA5C00" w:rsidR="00323543" w:rsidRPr="00DE1326" w:rsidRDefault="00DE1326" w:rsidP="009767F4">
      <w:r w:rsidRPr="00DE1326">
        <w:t xml:space="preserve">Odpovědnost za </w:t>
      </w:r>
      <w:r w:rsidR="00681156">
        <w:t xml:space="preserve">ex-post </w:t>
      </w:r>
      <w:r w:rsidRPr="00DE1326">
        <w:t xml:space="preserve">evaluaci SCLLD, respektive za schválení </w:t>
      </w:r>
      <w:r w:rsidR="002D0958" w:rsidRPr="002D0958">
        <w:rPr>
          <w:b/>
        </w:rPr>
        <w:t>Závěrečné evaluační zprávy</w:t>
      </w:r>
      <w:r w:rsidRPr="00DE1326">
        <w:t xml:space="preserve"> je v souladu s</w:t>
      </w:r>
      <w:r w:rsidR="00212AE1">
        <w:t>e stanovami MAS Slavkovské bojiště a byla</w:t>
      </w:r>
      <w:r w:rsidRPr="00DE1326">
        <w:t xml:space="preserve"> svěřena </w:t>
      </w:r>
      <w:r w:rsidR="00212AE1">
        <w:t>Kontrolní komisi</w:t>
      </w:r>
      <w:r w:rsidRPr="00DE1326">
        <w:t xml:space="preserve"> MAS</w:t>
      </w:r>
      <w:r w:rsidR="00212AE1">
        <w:t xml:space="preserve"> Slavkovské bojiště.</w:t>
      </w:r>
    </w:p>
    <w:p w14:paraId="29CECF84" w14:textId="77777777" w:rsidR="00323543" w:rsidRDefault="00D948D9" w:rsidP="00323543">
      <w:pPr>
        <w:pStyle w:val="Nadpis2"/>
      </w:pPr>
      <w:bookmarkStart w:id="173" w:name="_Toc201732005"/>
      <w:r>
        <w:lastRenderedPageBreak/>
        <w:t xml:space="preserve">3.1 </w:t>
      </w:r>
      <w:r w:rsidR="00323543">
        <w:t>Evaluační postup</w:t>
      </w:r>
      <w:bookmarkEnd w:id="173"/>
      <w:r w:rsidR="00323543">
        <w:t xml:space="preserve"> </w:t>
      </w:r>
    </w:p>
    <w:p w14:paraId="7DFBD0F8" w14:textId="77777777" w:rsidR="00744F1F" w:rsidRDefault="00744F1F" w:rsidP="009767F4">
      <w:r>
        <w:t xml:space="preserve">MAS zpracovala Závěrečnou evaluační zprávu na základě Zadání a s využitím Šablony pro zpracování Závěrečné evaluační zprávy. </w:t>
      </w:r>
    </w:p>
    <w:p w14:paraId="408CA804" w14:textId="77777777" w:rsidR="00323543" w:rsidRDefault="00323543" w:rsidP="009767F4">
      <w:r>
        <w:t xml:space="preserve">Evaluační postup, tj. způsob zodpovídání jednotlivých evaluačních otázek a jejich podotázek je vždy uveden u příslušné evaluační otázky, respektive podotázky. </w:t>
      </w:r>
    </w:p>
    <w:p w14:paraId="6F1666E9" w14:textId="77777777" w:rsidR="00CB2A62" w:rsidRDefault="00D948D9" w:rsidP="00DE1326">
      <w:pPr>
        <w:pStyle w:val="Nadpis2"/>
      </w:pPr>
      <w:bookmarkStart w:id="174" w:name="_Toc201732006"/>
      <w:r>
        <w:t xml:space="preserve">3.2 </w:t>
      </w:r>
      <w:r w:rsidR="00CB2A62">
        <w:t xml:space="preserve">Harmonogram zpracování </w:t>
      </w:r>
      <w:r w:rsidR="00AC09D4">
        <w:t xml:space="preserve">ex-post </w:t>
      </w:r>
      <w:r w:rsidR="00CB2A62">
        <w:t>evaluace</w:t>
      </w:r>
      <w:bookmarkEnd w:id="174"/>
      <w:r w:rsidR="00CB2A62">
        <w:t xml:space="preserve"> </w:t>
      </w:r>
    </w:p>
    <w:p w14:paraId="4976E118" w14:textId="07EC2FAB" w:rsidR="00847237" w:rsidRDefault="00847237" w:rsidP="00847237">
      <w:pPr>
        <w:rPr>
          <w:lang w:eastAsia="cs-CZ"/>
        </w:rPr>
      </w:pPr>
      <w:r>
        <w:rPr>
          <w:lang w:eastAsia="cs-CZ"/>
        </w:rPr>
        <w:t>MAS</w:t>
      </w:r>
      <w:r w:rsidR="00476B64">
        <w:rPr>
          <w:lang w:eastAsia="cs-CZ"/>
        </w:rPr>
        <w:t xml:space="preserve"> Slavkovské bojiště, </w:t>
      </w:r>
      <w:proofErr w:type="spellStart"/>
      <w:r w:rsidR="00476B64">
        <w:rPr>
          <w:lang w:eastAsia="cs-CZ"/>
        </w:rPr>
        <w:t>z.s</w:t>
      </w:r>
      <w:proofErr w:type="spellEnd"/>
      <w:r w:rsidR="00476B64">
        <w:rPr>
          <w:lang w:eastAsia="cs-CZ"/>
        </w:rPr>
        <w:t>.</w:t>
      </w:r>
      <w:r>
        <w:rPr>
          <w:lang w:eastAsia="cs-CZ"/>
        </w:rPr>
        <w:t xml:space="preserve"> realizovala příslušné činnosti </w:t>
      </w:r>
      <w:r w:rsidR="00AC09D4">
        <w:rPr>
          <w:lang w:eastAsia="cs-CZ"/>
        </w:rPr>
        <w:t xml:space="preserve">ex-post </w:t>
      </w:r>
      <w:r>
        <w:rPr>
          <w:lang w:eastAsia="cs-CZ"/>
        </w:rPr>
        <w:t xml:space="preserve">evaluace dle harmonogramu uvedeného v následující tabulce. </w:t>
      </w:r>
    </w:p>
    <w:p w14:paraId="70A637A6" w14:textId="5A1C3833" w:rsidR="00847237" w:rsidRPr="00212AE1" w:rsidRDefault="00847237" w:rsidP="00847237">
      <w:pPr>
        <w:pStyle w:val="Titulek"/>
        <w:rPr>
          <w:rFonts w:cs="Arial"/>
          <w:lang w:eastAsia="cs-CZ"/>
        </w:rPr>
      </w:pPr>
      <w:bookmarkStart w:id="175" w:name="_Toc201666201"/>
      <w:r w:rsidRPr="00212AE1">
        <w:rPr>
          <w:rFonts w:cs="Arial"/>
        </w:rPr>
        <w:t xml:space="preserve">Tabulka </w:t>
      </w:r>
      <w:r w:rsidR="001B7844" w:rsidRPr="00212AE1">
        <w:rPr>
          <w:rFonts w:cs="Arial"/>
        </w:rPr>
        <w:fldChar w:fldCharType="begin"/>
      </w:r>
      <w:r w:rsidRPr="00212AE1">
        <w:rPr>
          <w:rFonts w:cs="Arial"/>
        </w:rPr>
        <w:instrText xml:space="preserve"> SEQ Tabulka \* ARABIC </w:instrText>
      </w:r>
      <w:r w:rsidR="001B7844" w:rsidRPr="00212AE1">
        <w:rPr>
          <w:rFonts w:cs="Arial"/>
        </w:rPr>
        <w:fldChar w:fldCharType="separate"/>
      </w:r>
      <w:r w:rsidR="00CB1F66">
        <w:rPr>
          <w:rFonts w:cs="Arial"/>
          <w:noProof/>
        </w:rPr>
        <w:t>11</w:t>
      </w:r>
      <w:r w:rsidR="001B7844" w:rsidRPr="00212AE1">
        <w:rPr>
          <w:rFonts w:cs="Arial"/>
        </w:rPr>
        <w:fldChar w:fldCharType="end"/>
      </w:r>
      <w:r w:rsidRPr="00212AE1">
        <w:rPr>
          <w:rFonts w:cs="Arial"/>
        </w:rPr>
        <w:t xml:space="preserve"> </w:t>
      </w:r>
      <w:r w:rsidR="006362B0" w:rsidRPr="00212AE1">
        <w:rPr>
          <w:rFonts w:cs="Arial"/>
        </w:rPr>
        <w:t xml:space="preserve">– </w:t>
      </w:r>
      <w:r w:rsidRPr="00212AE1">
        <w:rPr>
          <w:rFonts w:cs="Arial"/>
          <w:lang w:eastAsia="cs-CZ"/>
        </w:rPr>
        <w:t xml:space="preserve">Skutečný harmonogram </w:t>
      </w:r>
      <w:r w:rsidR="00F930EF" w:rsidRPr="00212AE1">
        <w:rPr>
          <w:rFonts w:cs="Arial"/>
          <w:lang w:eastAsia="cs-CZ"/>
        </w:rPr>
        <w:t xml:space="preserve">klíčových </w:t>
      </w:r>
      <w:r w:rsidRPr="00212AE1">
        <w:rPr>
          <w:rFonts w:cs="Arial"/>
          <w:lang w:eastAsia="cs-CZ"/>
        </w:rPr>
        <w:t xml:space="preserve">činností </w:t>
      </w:r>
      <w:r w:rsidR="00AC09D4" w:rsidRPr="00212AE1">
        <w:rPr>
          <w:rFonts w:cs="Arial"/>
          <w:lang w:eastAsia="cs-CZ"/>
        </w:rPr>
        <w:t xml:space="preserve">ex-post </w:t>
      </w:r>
      <w:r w:rsidRPr="00212AE1">
        <w:rPr>
          <w:rFonts w:cs="Arial"/>
          <w:lang w:eastAsia="cs-CZ"/>
        </w:rPr>
        <w:t xml:space="preserve">evaluace SCLLD MAS </w:t>
      </w:r>
      <w:r w:rsidR="00212AE1" w:rsidRPr="00212AE1">
        <w:rPr>
          <w:rFonts w:cs="Arial"/>
          <w:lang w:eastAsia="cs-CZ"/>
        </w:rPr>
        <w:t>Slavkovské bojiště</w:t>
      </w:r>
      <w:bookmarkEnd w:id="175"/>
    </w:p>
    <w:tbl>
      <w:tblPr>
        <w:tblStyle w:val="Mkatabulky"/>
        <w:tblW w:w="0" w:type="auto"/>
        <w:tblLook w:val="04A0" w:firstRow="1" w:lastRow="0" w:firstColumn="1" w:lastColumn="0" w:noHBand="0" w:noVBand="1"/>
      </w:tblPr>
      <w:tblGrid>
        <w:gridCol w:w="4017"/>
        <w:gridCol w:w="1788"/>
        <w:gridCol w:w="1737"/>
        <w:gridCol w:w="1520"/>
      </w:tblGrid>
      <w:tr w:rsidR="00847237" w:rsidRPr="003A1371" w14:paraId="6611DAB1" w14:textId="77777777" w:rsidTr="00B44E53">
        <w:trPr>
          <w:tblHeader/>
        </w:trPr>
        <w:tc>
          <w:tcPr>
            <w:tcW w:w="4133" w:type="dxa"/>
            <w:vAlign w:val="center"/>
          </w:tcPr>
          <w:p w14:paraId="33B1C4A8" w14:textId="77777777" w:rsidR="00847237" w:rsidRPr="003A1371" w:rsidRDefault="00847237" w:rsidP="003A1371">
            <w:pPr>
              <w:spacing w:before="60" w:after="60"/>
              <w:jc w:val="center"/>
              <w:rPr>
                <w:rFonts w:cs="Arial"/>
                <w:b/>
                <w:sz w:val="18"/>
                <w:szCs w:val="18"/>
              </w:rPr>
            </w:pPr>
            <w:r w:rsidRPr="003A1371">
              <w:rPr>
                <w:rFonts w:cs="Arial"/>
                <w:b/>
                <w:sz w:val="18"/>
                <w:szCs w:val="18"/>
              </w:rPr>
              <w:t>Aktivita</w:t>
            </w:r>
          </w:p>
        </w:tc>
        <w:tc>
          <w:tcPr>
            <w:tcW w:w="1833" w:type="dxa"/>
            <w:vAlign w:val="center"/>
          </w:tcPr>
          <w:p w14:paraId="45D2237E" w14:textId="77777777" w:rsidR="00847237" w:rsidRPr="00212AE1" w:rsidRDefault="00847237" w:rsidP="003A1371">
            <w:pPr>
              <w:spacing w:before="60" w:after="60"/>
              <w:jc w:val="center"/>
              <w:rPr>
                <w:rFonts w:cs="Arial"/>
                <w:b/>
                <w:sz w:val="18"/>
                <w:szCs w:val="18"/>
              </w:rPr>
            </w:pPr>
            <w:r w:rsidRPr="00212AE1">
              <w:rPr>
                <w:rFonts w:cs="Arial"/>
                <w:b/>
                <w:sz w:val="18"/>
                <w:szCs w:val="18"/>
              </w:rPr>
              <w:t>Datum zahájení činnosti (od)</w:t>
            </w:r>
          </w:p>
        </w:tc>
        <w:tc>
          <w:tcPr>
            <w:tcW w:w="1775" w:type="dxa"/>
            <w:vAlign w:val="center"/>
          </w:tcPr>
          <w:p w14:paraId="29A87709" w14:textId="77777777" w:rsidR="00847237" w:rsidRPr="00212AE1" w:rsidRDefault="00847237" w:rsidP="003A1371">
            <w:pPr>
              <w:spacing w:before="60" w:after="60"/>
              <w:jc w:val="center"/>
              <w:rPr>
                <w:rFonts w:cs="Arial"/>
                <w:b/>
                <w:sz w:val="18"/>
                <w:szCs w:val="18"/>
              </w:rPr>
            </w:pPr>
            <w:r w:rsidRPr="00212AE1">
              <w:rPr>
                <w:rFonts w:cs="Arial"/>
                <w:b/>
                <w:sz w:val="18"/>
                <w:szCs w:val="18"/>
              </w:rPr>
              <w:t>Datum ukončení činnosti (do)</w:t>
            </w:r>
          </w:p>
        </w:tc>
        <w:tc>
          <w:tcPr>
            <w:tcW w:w="1547" w:type="dxa"/>
            <w:tcBorders>
              <w:bottom w:val="single" w:sz="4" w:space="0" w:color="auto"/>
            </w:tcBorders>
          </w:tcPr>
          <w:p w14:paraId="3EEB5B14" w14:textId="77777777" w:rsidR="00847237" w:rsidRPr="003A1371" w:rsidRDefault="00847237" w:rsidP="003A1371">
            <w:pPr>
              <w:spacing w:before="60" w:after="60"/>
              <w:jc w:val="center"/>
              <w:rPr>
                <w:rFonts w:cs="Arial"/>
                <w:b/>
                <w:sz w:val="18"/>
                <w:szCs w:val="18"/>
              </w:rPr>
            </w:pPr>
            <w:r w:rsidRPr="003A1371">
              <w:rPr>
                <w:rFonts w:cs="Arial"/>
                <w:b/>
                <w:sz w:val="18"/>
                <w:szCs w:val="18"/>
              </w:rPr>
              <w:t xml:space="preserve">Datum </w:t>
            </w:r>
          </w:p>
        </w:tc>
      </w:tr>
      <w:tr w:rsidR="00847237" w:rsidRPr="003A1371" w14:paraId="003CE1C1" w14:textId="77777777" w:rsidTr="00847237">
        <w:tc>
          <w:tcPr>
            <w:tcW w:w="4133" w:type="dxa"/>
            <w:vAlign w:val="center"/>
          </w:tcPr>
          <w:p w14:paraId="55FF9CA1" w14:textId="77777777" w:rsidR="00847237" w:rsidRPr="003A1371" w:rsidRDefault="00847237" w:rsidP="00B055F2">
            <w:pPr>
              <w:jc w:val="left"/>
              <w:rPr>
                <w:rFonts w:cs="Arial"/>
                <w:b/>
                <w:sz w:val="18"/>
                <w:szCs w:val="18"/>
              </w:rPr>
            </w:pPr>
            <w:r w:rsidRPr="003A1371">
              <w:rPr>
                <w:rFonts w:cs="Arial"/>
                <w:b/>
                <w:sz w:val="18"/>
                <w:szCs w:val="18"/>
              </w:rPr>
              <w:t xml:space="preserve">Zpracování </w:t>
            </w:r>
            <w:r w:rsidR="00B055F2" w:rsidRPr="003A1371">
              <w:rPr>
                <w:rFonts w:cs="Arial"/>
                <w:b/>
                <w:sz w:val="18"/>
                <w:szCs w:val="18"/>
              </w:rPr>
              <w:t>ex-post</w:t>
            </w:r>
            <w:r w:rsidRPr="003A1371">
              <w:rPr>
                <w:rFonts w:cs="Arial"/>
                <w:b/>
                <w:sz w:val="18"/>
                <w:szCs w:val="18"/>
              </w:rPr>
              <w:t xml:space="preserve"> evaluace</w:t>
            </w:r>
          </w:p>
        </w:tc>
        <w:tc>
          <w:tcPr>
            <w:tcW w:w="1833" w:type="dxa"/>
            <w:vAlign w:val="center"/>
          </w:tcPr>
          <w:p w14:paraId="4A28AEA5" w14:textId="4B37BDE8" w:rsidR="00847237" w:rsidRPr="00212AE1" w:rsidRDefault="005953B9" w:rsidP="00E46042">
            <w:pPr>
              <w:jc w:val="right"/>
              <w:rPr>
                <w:rFonts w:cs="Arial"/>
                <w:b/>
                <w:sz w:val="18"/>
                <w:szCs w:val="18"/>
              </w:rPr>
            </w:pPr>
            <w:r w:rsidRPr="00212AE1">
              <w:rPr>
                <w:rFonts w:cs="Arial"/>
                <w:b/>
                <w:sz w:val="18"/>
                <w:szCs w:val="18"/>
              </w:rPr>
              <w:t>02/2025</w:t>
            </w:r>
          </w:p>
        </w:tc>
        <w:tc>
          <w:tcPr>
            <w:tcW w:w="1775" w:type="dxa"/>
            <w:vAlign w:val="center"/>
          </w:tcPr>
          <w:p w14:paraId="15C0C7D6" w14:textId="2D8C52A4" w:rsidR="00847237" w:rsidRPr="00212AE1" w:rsidRDefault="005953B9" w:rsidP="00E46042">
            <w:pPr>
              <w:jc w:val="right"/>
              <w:rPr>
                <w:rFonts w:cs="Arial"/>
                <w:b/>
                <w:sz w:val="18"/>
                <w:szCs w:val="18"/>
              </w:rPr>
            </w:pPr>
            <w:r w:rsidRPr="00212AE1">
              <w:rPr>
                <w:rFonts w:cs="Arial"/>
                <w:b/>
                <w:sz w:val="18"/>
                <w:szCs w:val="18"/>
              </w:rPr>
              <w:t>06/2025</w:t>
            </w:r>
          </w:p>
        </w:tc>
        <w:tc>
          <w:tcPr>
            <w:tcW w:w="1547" w:type="dxa"/>
            <w:tcBorders>
              <w:tl2br w:val="single" w:sz="4" w:space="0" w:color="auto"/>
              <w:tr2bl w:val="single" w:sz="4" w:space="0" w:color="auto"/>
            </w:tcBorders>
          </w:tcPr>
          <w:p w14:paraId="1FBF12B1" w14:textId="77777777" w:rsidR="00847237" w:rsidRPr="003A1371" w:rsidRDefault="00847237" w:rsidP="00E46042">
            <w:pPr>
              <w:jc w:val="right"/>
              <w:rPr>
                <w:rFonts w:cs="Arial"/>
                <w:b/>
                <w:sz w:val="18"/>
                <w:szCs w:val="18"/>
              </w:rPr>
            </w:pPr>
          </w:p>
        </w:tc>
      </w:tr>
      <w:tr w:rsidR="00847237" w:rsidRPr="003A1371" w14:paraId="223D4DD2" w14:textId="77777777" w:rsidTr="00847237">
        <w:tc>
          <w:tcPr>
            <w:tcW w:w="4133" w:type="dxa"/>
            <w:vAlign w:val="center"/>
          </w:tcPr>
          <w:p w14:paraId="3AAD473C" w14:textId="77777777" w:rsidR="00847237" w:rsidRPr="003A1371" w:rsidRDefault="00847237" w:rsidP="00E46042">
            <w:pPr>
              <w:jc w:val="left"/>
              <w:rPr>
                <w:rFonts w:cs="Arial"/>
                <w:sz w:val="18"/>
                <w:szCs w:val="18"/>
              </w:rPr>
            </w:pPr>
            <w:r w:rsidRPr="003A1371">
              <w:rPr>
                <w:rFonts w:cs="Arial"/>
                <w:sz w:val="18"/>
                <w:szCs w:val="18"/>
              </w:rPr>
              <w:t xml:space="preserve">Seznámení se Zadáním, šablonou </w:t>
            </w:r>
            <w:r w:rsidR="000B7D1E" w:rsidRPr="003A1371">
              <w:rPr>
                <w:rFonts w:cs="Arial"/>
                <w:sz w:val="18"/>
                <w:szCs w:val="18"/>
              </w:rPr>
              <w:t>Závěrečné e</w:t>
            </w:r>
            <w:r w:rsidRPr="003A1371">
              <w:rPr>
                <w:rFonts w:cs="Arial"/>
                <w:sz w:val="18"/>
                <w:szCs w:val="18"/>
              </w:rPr>
              <w:t>valuační zprávy</w:t>
            </w:r>
          </w:p>
        </w:tc>
        <w:tc>
          <w:tcPr>
            <w:tcW w:w="1833" w:type="dxa"/>
            <w:vAlign w:val="center"/>
          </w:tcPr>
          <w:p w14:paraId="2492A363" w14:textId="169C173B" w:rsidR="00847237" w:rsidRPr="00212AE1" w:rsidRDefault="005953B9" w:rsidP="00E46042">
            <w:pPr>
              <w:jc w:val="right"/>
              <w:rPr>
                <w:rFonts w:cs="Arial"/>
                <w:sz w:val="18"/>
                <w:szCs w:val="18"/>
              </w:rPr>
            </w:pPr>
            <w:r w:rsidRPr="00212AE1">
              <w:rPr>
                <w:rFonts w:cs="Arial"/>
                <w:sz w:val="18"/>
                <w:szCs w:val="18"/>
              </w:rPr>
              <w:t>02/2025</w:t>
            </w:r>
          </w:p>
        </w:tc>
        <w:tc>
          <w:tcPr>
            <w:tcW w:w="1775" w:type="dxa"/>
            <w:vAlign w:val="center"/>
          </w:tcPr>
          <w:p w14:paraId="2892E5FB" w14:textId="62EF122B" w:rsidR="00847237" w:rsidRPr="00212AE1" w:rsidRDefault="005953B9" w:rsidP="00E46042">
            <w:pPr>
              <w:jc w:val="right"/>
              <w:rPr>
                <w:rFonts w:cs="Arial"/>
                <w:sz w:val="18"/>
                <w:szCs w:val="18"/>
              </w:rPr>
            </w:pPr>
            <w:r w:rsidRPr="00212AE1">
              <w:rPr>
                <w:rFonts w:cs="Arial"/>
                <w:sz w:val="18"/>
                <w:szCs w:val="18"/>
              </w:rPr>
              <w:t>03/2025</w:t>
            </w:r>
          </w:p>
        </w:tc>
        <w:tc>
          <w:tcPr>
            <w:tcW w:w="1547" w:type="dxa"/>
            <w:tcBorders>
              <w:tl2br w:val="single" w:sz="4" w:space="0" w:color="auto"/>
              <w:tr2bl w:val="single" w:sz="4" w:space="0" w:color="auto"/>
            </w:tcBorders>
          </w:tcPr>
          <w:p w14:paraId="268D9FEF" w14:textId="77777777" w:rsidR="00847237" w:rsidRPr="003A1371" w:rsidRDefault="00847237" w:rsidP="00E46042">
            <w:pPr>
              <w:jc w:val="right"/>
              <w:rPr>
                <w:rFonts w:cs="Arial"/>
                <w:sz w:val="18"/>
                <w:szCs w:val="18"/>
              </w:rPr>
            </w:pPr>
          </w:p>
        </w:tc>
      </w:tr>
      <w:tr w:rsidR="00847237" w:rsidRPr="003A1371" w14:paraId="2E8A4027" w14:textId="77777777" w:rsidTr="00744F1F">
        <w:tc>
          <w:tcPr>
            <w:tcW w:w="4133" w:type="dxa"/>
            <w:vAlign w:val="center"/>
          </w:tcPr>
          <w:p w14:paraId="24DF3B65" w14:textId="77777777" w:rsidR="00847237" w:rsidRPr="003A1371" w:rsidRDefault="000B7D1E" w:rsidP="000B7D1E">
            <w:pPr>
              <w:jc w:val="left"/>
              <w:rPr>
                <w:rFonts w:cs="Arial"/>
                <w:sz w:val="18"/>
                <w:szCs w:val="18"/>
              </w:rPr>
            </w:pPr>
            <w:r w:rsidRPr="003A1371">
              <w:rPr>
                <w:rFonts w:cs="Arial"/>
                <w:sz w:val="18"/>
                <w:szCs w:val="18"/>
              </w:rPr>
              <w:t>Vyhodnocení opatření/doporučení</w:t>
            </w:r>
            <w:r w:rsidRPr="003A1371" w:rsidDel="000B7D1E">
              <w:rPr>
                <w:rFonts w:cs="Arial"/>
                <w:sz w:val="18"/>
                <w:szCs w:val="18"/>
              </w:rPr>
              <w:t xml:space="preserve"> </w:t>
            </w:r>
            <w:r w:rsidR="00847237" w:rsidRPr="003A1371">
              <w:rPr>
                <w:rFonts w:cs="Arial"/>
                <w:sz w:val="18"/>
                <w:szCs w:val="18"/>
              </w:rPr>
              <w:t>v Oblasti A</w:t>
            </w:r>
            <w:r w:rsidRPr="003A1371">
              <w:rPr>
                <w:rFonts w:cs="Arial"/>
                <w:sz w:val="18"/>
                <w:szCs w:val="18"/>
              </w:rPr>
              <w:t xml:space="preserve"> </w:t>
            </w:r>
          </w:p>
        </w:tc>
        <w:tc>
          <w:tcPr>
            <w:tcW w:w="1833" w:type="dxa"/>
            <w:vAlign w:val="center"/>
          </w:tcPr>
          <w:p w14:paraId="22F65DD2" w14:textId="2A8B352D" w:rsidR="00847237" w:rsidRPr="003A1371" w:rsidRDefault="005953B9" w:rsidP="00E46042">
            <w:pPr>
              <w:jc w:val="right"/>
              <w:rPr>
                <w:rFonts w:cs="Arial"/>
                <w:sz w:val="18"/>
                <w:szCs w:val="18"/>
              </w:rPr>
            </w:pPr>
            <w:r>
              <w:rPr>
                <w:rFonts w:cs="Arial"/>
                <w:sz w:val="18"/>
                <w:szCs w:val="18"/>
              </w:rPr>
              <w:t>04/2025</w:t>
            </w:r>
          </w:p>
        </w:tc>
        <w:tc>
          <w:tcPr>
            <w:tcW w:w="1775" w:type="dxa"/>
            <w:vAlign w:val="center"/>
          </w:tcPr>
          <w:p w14:paraId="607A09BE" w14:textId="6BAF824F" w:rsidR="00847237" w:rsidRPr="003A1371" w:rsidRDefault="005953B9" w:rsidP="00E46042">
            <w:pPr>
              <w:jc w:val="right"/>
              <w:rPr>
                <w:rFonts w:cs="Arial"/>
                <w:sz w:val="18"/>
                <w:szCs w:val="18"/>
              </w:rPr>
            </w:pPr>
            <w:r>
              <w:rPr>
                <w:rFonts w:cs="Arial"/>
                <w:sz w:val="18"/>
                <w:szCs w:val="18"/>
              </w:rPr>
              <w:t>04/2025</w:t>
            </w:r>
          </w:p>
        </w:tc>
        <w:tc>
          <w:tcPr>
            <w:tcW w:w="1547" w:type="dxa"/>
            <w:tcBorders>
              <w:bottom w:val="single" w:sz="4" w:space="0" w:color="auto"/>
            </w:tcBorders>
          </w:tcPr>
          <w:p w14:paraId="44D4B0AA" w14:textId="7C901D39" w:rsidR="00847237" w:rsidRPr="003A1371" w:rsidRDefault="00D05439" w:rsidP="00E46042">
            <w:pPr>
              <w:jc w:val="right"/>
              <w:rPr>
                <w:rFonts w:cs="Arial"/>
                <w:sz w:val="18"/>
                <w:szCs w:val="18"/>
              </w:rPr>
            </w:pPr>
            <w:r>
              <w:rPr>
                <w:rFonts w:cs="Arial"/>
                <w:sz w:val="18"/>
                <w:szCs w:val="18"/>
              </w:rPr>
              <w:t>04/2025</w:t>
            </w:r>
          </w:p>
        </w:tc>
      </w:tr>
      <w:tr w:rsidR="00744F1F" w:rsidRPr="003A1371" w14:paraId="459EDFF4" w14:textId="77777777" w:rsidTr="00744F1F">
        <w:tc>
          <w:tcPr>
            <w:tcW w:w="4133" w:type="dxa"/>
            <w:vAlign w:val="center"/>
          </w:tcPr>
          <w:p w14:paraId="08CBDC35" w14:textId="67964DA3" w:rsidR="00744F1F" w:rsidRPr="003A1371" w:rsidRDefault="00744F1F" w:rsidP="000B7D1E">
            <w:pPr>
              <w:jc w:val="left"/>
              <w:rPr>
                <w:rFonts w:cs="Arial"/>
                <w:sz w:val="18"/>
                <w:szCs w:val="18"/>
              </w:rPr>
            </w:pPr>
            <w:proofErr w:type="spellStart"/>
            <w:r w:rsidRPr="003A1371">
              <w:rPr>
                <w:rFonts w:cs="Arial"/>
                <w:sz w:val="18"/>
                <w:szCs w:val="18"/>
              </w:rPr>
              <w:t>Sebeevaluace</w:t>
            </w:r>
            <w:proofErr w:type="spellEnd"/>
            <w:r w:rsidRPr="003A1371">
              <w:rPr>
                <w:rFonts w:cs="Arial"/>
                <w:sz w:val="18"/>
                <w:szCs w:val="18"/>
              </w:rPr>
              <w:t xml:space="preserve"> procesů v Oblasti A</w:t>
            </w:r>
          </w:p>
        </w:tc>
        <w:tc>
          <w:tcPr>
            <w:tcW w:w="1833" w:type="dxa"/>
            <w:vAlign w:val="center"/>
          </w:tcPr>
          <w:p w14:paraId="0FCB8E09" w14:textId="62167689" w:rsidR="00744F1F" w:rsidRPr="003A1371" w:rsidRDefault="005953B9" w:rsidP="00E46042">
            <w:pPr>
              <w:jc w:val="right"/>
              <w:rPr>
                <w:rFonts w:cs="Arial"/>
                <w:sz w:val="18"/>
                <w:szCs w:val="18"/>
              </w:rPr>
            </w:pPr>
            <w:r>
              <w:rPr>
                <w:rFonts w:cs="Arial"/>
                <w:sz w:val="18"/>
                <w:szCs w:val="18"/>
              </w:rPr>
              <w:t>04/2025</w:t>
            </w:r>
          </w:p>
        </w:tc>
        <w:tc>
          <w:tcPr>
            <w:tcW w:w="1775" w:type="dxa"/>
            <w:vAlign w:val="center"/>
          </w:tcPr>
          <w:p w14:paraId="0F14AC44" w14:textId="77E76E83" w:rsidR="00744F1F" w:rsidRPr="003A1371" w:rsidRDefault="005953B9" w:rsidP="00E46042">
            <w:pPr>
              <w:jc w:val="right"/>
              <w:rPr>
                <w:rFonts w:cs="Arial"/>
                <w:sz w:val="18"/>
                <w:szCs w:val="18"/>
              </w:rPr>
            </w:pPr>
            <w:r>
              <w:rPr>
                <w:rFonts w:cs="Arial"/>
                <w:sz w:val="18"/>
                <w:szCs w:val="18"/>
              </w:rPr>
              <w:t>04/2025</w:t>
            </w:r>
          </w:p>
        </w:tc>
        <w:tc>
          <w:tcPr>
            <w:tcW w:w="1547" w:type="dxa"/>
            <w:tcBorders>
              <w:bottom w:val="single" w:sz="4" w:space="0" w:color="auto"/>
              <w:tl2br w:val="single" w:sz="4" w:space="0" w:color="auto"/>
              <w:tr2bl w:val="single" w:sz="4" w:space="0" w:color="auto"/>
            </w:tcBorders>
          </w:tcPr>
          <w:p w14:paraId="27215AA3" w14:textId="77777777" w:rsidR="00744F1F" w:rsidRPr="003A1371" w:rsidRDefault="00744F1F" w:rsidP="00E46042">
            <w:pPr>
              <w:jc w:val="right"/>
              <w:rPr>
                <w:rFonts w:cs="Arial"/>
                <w:sz w:val="18"/>
                <w:szCs w:val="18"/>
              </w:rPr>
            </w:pPr>
          </w:p>
        </w:tc>
      </w:tr>
      <w:tr w:rsidR="00781268" w:rsidRPr="003A1371" w14:paraId="04AE1518" w14:textId="77777777" w:rsidTr="00F930EF">
        <w:tc>
          <w:tcPr>
            <w:tcW w:w="4133" w:type="dxa"/>
            <w:vAlign w:val="center"/>
          </w:tcPr>
          <w:p w14:paraId="7B026B14" w14:textId="77777777" w:rsidR="00781268" w:rsidRPr="003A1371" w:rsidRDefault="00781268" w:rsidP="00E46042">
            <w:pPr>
              <w:jc w:val="left"/>
              <w:rPr>
                <w:rFonts w:cs="Arial"/>
                <w:b/>
                <w:sz w:val="18"/>
                <w:szCs w:val="18"/>
              </w:rPr>
            </w:pPr>
            <w:r w:rsidRPr="003A1371">
              <w:rPr>
                <w:rFonts w:cs="Arial"/>
                <w:b/>
                <w:sz w:val="18"/>
                <w:szCs w:val="18"/>
              </w:rPr>
              <w:t>Evaluace v Oblasti B</w:t>
            </w:r>
          </w:p>
        </w:tc>
        <w:tc>
          <w:tcPr>
            <w:tcW w:w="1833" w:type="dxa"/>
            <w:vAlign w:val="center"/>
          </w:tcPr>
          <w:p w14:paraId="26D2DD7F" w14:textId="0A20173F" w:rsidR="00781268" w:rsidRPr="003A1371" w:rsidRDefault="005953B9" w:rsidP="00E46042">
            <w:pPr>
              <w:jc w:val="right"/>
              <w:rPr>
                <w:rFonts w:cs="Arial"/>
                <w:b/>
                <w:sz w:val="18"/>
                <w:szCs w:val="18"/>
              </w:rPr>
            </w:pPr>
            <w:r>
              <w:rPr>
                <w:rFonts w:cs="Arial"/>
                <w:b/>
                <w:sz w:val="18"/>
                <w:szCs w:val="18"/>
              </w:rPr>
              <w:t>04/2025</w:t>
            </w:r>
          </w:p>
        </w:tc>
        <w:tc>
          <w:tcPr>
            <w:tcW w:w="1775" w:type="dxa"/>
            <w:vAlign w:val="center"/>
          </w:tcPr>
          <w:p w14:paraId="0288151A" w14:textId="408A5954" w:rsidR="00781268" w:rsidRPr="003A1371" w:rsidRDefault="005953B9" w:rsidP="00E46042">
            <w:pPr>
              <w:jc w:val="right"/>
              <w:rPr>
                <w:rFonts w:cs="Arial"/>
                <w:b/>
                <w:sz w:val="18"/>
                <w:szCs w:val="18"/>
              </w:rPr>
            </w:pPr>
            <w:r>
              <w:rPr>
                <w:rFonts w:cs="Arial"/>
                <w:b/>
                <w:sz w:val="18"/>
                <w:szCs w:val="18"/>
              </w:rPr>
              <w:t>06/2025</w:t>
            </w:r>
          </w:p>
        </w:tc>
        <w:tc>
          <w:tcPr>
            <w:tcW w:w="1547" w:type="dxa"/>
            <w:tcBorders>
              <w:tl2br w:val="single" w:sz="4" w:space="0" w:color="auto"/>
              <w:tr2bl w:val="single" w:sz="4" w:space="0" w:color="auto"/>
            </w:tcBorders>
          </w:tcPr>
          <w:p w14:paraId="399E3042" w14:textId="77777777" w:rsidR="00781268" w:rsidRPr="003A1371" w:rsidRDefault="00781268" w:rsidP="00E46042">
            <w:pPr>
              <w:jc w:val="right"/>
              <w:rPr>
                <w:rFonts w:cs="Arial"/>
                <w:b/>
                <w:sz w:val="18"/>
                <w:szCs w:val="18"/>
              </w:rPr>
            </w:pPr>
          </w:p>
        </w:tc>
      </w:tr>
      <w:tr w:rsidR="00781268" w:rsidRPr="003A1371" w14:paraId="705FE2A6" w14:textId="77777777" w:rsidTr="00E46042">
        <w:tc>
          <w:tcPr>
            <w:tcW w:w="4133" w:type="dxa"/>
            <w:vAlign w:val="center"/>
          </w:tcPr>
          <w:p w14:paraId="256BFE48" w14:textId="77777777" w:rsidR="00781268" w:rsidRPr="003A1371" w:rsidRDefault="00781268" w:rsidP="00E46042">
            <w:pPr>
              <w:jc w:val="left"/>
              <w:rPr>
                <w:rFonts w:cs="Arial"/>
                <w:sz w:val="18"/>
                <w:szCs w:val="18"/>
              </w:rPr>
            </w:pPr>
            <w:r w:rsidRPr="003A1371">
              <w:rPr>
                <w:rFonts w:cs="Arial"/>
                <w:sz w:val="18"/>
                <w:szCs w:val="18"/>
              </w:rPr>
              <w:t xml:space="preserve">Příprava </w:t>
            </w:r>
            <w:r w:rsidR="00F930EF" w:rsidRPr="003A1371">
              <w:rPr>
                <w:rFonts w:cs="Arial"/>
                <w:sz w:val="18"/>
                <w:szCs w:val="18"/>
              </w:rPr>
              <w:t xml:space="preserve">podkladů </w:t>
            </w:r>
            <w:r w:rsidRPr="003A1371">
              <w:rPr>
                <w:rFonts w:cs="Arial"/>
                <w:sz w:val="18"/>
                <w:szCs w:val="18"/>
              </w:rPr>
              <w:t xml:space="preserve">na jednání Focus Group </w:t>
            </w:r>
          </w:p>
        </w:tc>
        <w:tc>
          <w:tcPr>
            <w:tcW w:w="1833" w:type="dxa"/>
            <w:tcBorders>
              <w:bottom w:val="single" w:sz="4" w:space="0" w:color="auto"/>
            </w:tcBorders>
            <w:vAlign w:val="center"/>
          </w:tcPr>
          <w:p w14:paraId="3B06CB5A" w14:textId="23FDEC0C" w:rsidR="00781268" w:rsidRPr="003A1371" w:rsidRDefault="005953B9" w:rsidP="00E46042">
            <w:pPr>
              <w:jc w:val="right"/>
              <w:rPr>
                <w:rFonts w:cs="Arial"/>
                <w:sz w:val="18"/>
                <w:szCs w:val="18"/>
              </w:rPr>
            </w:pPr>
            <w:r>
              <w:rPr>
                <w:rFonts w:cs="Arial"/>
                <w:sz w:val="18"/>
                <w:szCs w:val="18"/>
              </w:rPr>
              <w:t>04/2025</w:t>
            </w:r>
          </w:p>
        </w:tc>
        <w:tc>
          <w:tcPr>
            <w:tcW w:w="1775" w:type="dxa"/>
            <w:tcBorders>
              <w:bottom w:val="single" w:sz="4" w:space="0" w:color="auto"/>
            </w:tcBorders>
            <w:vAlign w:val="center"/>
          </w:tcPr>
          <w:p w14:paraId="0EB40235" w14:textId="5180F4A9" w:rsidR="00781268" w:rsidRPr="003A1371" w:rsidRDefault="005953B9" w:rsidP="00E46042">
            <w:pPr>
              <w:jc w:val="right"/>
              <w:rPr>
                <w:rFonts w:cs="Arial"/>
                <w:sz w:val="18"/>
                <w:szCs w:val="18"/>
              </w:rPr>
            </w:pPr>
            <w:r>
              <w:rPr>
                <w:rFonts w:cs="Arial"/>
                <w:sz w:val="18"/>
                <w:szCs w:val="18"/>
              </w:rPr>
              <w:t>04/2025</w:t>
            </w:r>
          </w:p>
        </w:tc>
        <w:tc>
          <w:tcPr>
            <w:tcW w:w="1547" w:type="dxa"/>
            <w:tcBorders>
              <w:tl2br w:val="single" w:sz="4" w:space="0" w:color="auto"/>
              <w:tr2bl w:val="single" w:sz="4" w:space="0" w:color="auto"/>
            </w:tcBorders>
          </w:tcPr>
          <w:p w14:paraId="2AC55BCF" w14:textId="77777777" w:rsidR="00781268" w:rsidRPr="003A1371" w:rsidRDefault="00781268" w:rsidP="00E46042">
            <w:pPr>
              <w:jc w:val="right"/>
              <w:rPr>
                <w:rFonts w:cs="Arial"/>
                <w:sz w:val="18"/>
                <w:szCs w:val="18"/>
              </w:rPr>
            </w:pPr>
          </w:p>
        </w:tc>
      </w:tr>
      <w:tr w:rsidR="00781268" w:rsidRPr="003A1371" w14:paraId="37A792E4" w14:textId="77777777" w:rsidTr="00E46042">
        <w:tc>
          <w:tcPr>
            <w:tcW w:w="4133" w:type="dxa"/>
            <w:vAlign w:val="center"/>
          </w:tcPr>
          <w:p w14:paraId="2986DAF7" w14:textId="77777777" w:rsidR="00781268" w:rsidRPr="003A1371" w:rsidRDefault="00781268" w:rsidP="00E46042">
            <w:pPr>
              <w:jc w:val="left"/>
              <w:rPr>
                <w:rFonts w:cs="Arial"/>
                <w:sz w:val="18"/>
                <w:szCs w:val="18"/>
              </w:rPr>
            </w:pPr>
            <w:r w:rsidRPr="003A1371">
              <w:rPr>
                <w:rFonts w:cs="Arial"/>
                <w:sz w:val="18"/>
                <w:szCs w:val="18"/>
              </w:rPr>
              <w:t xml:space="preserve">Jednání Focus Group </w:t>
            </w:r>
          </w:p>
        </w:tc>
        <w:tc>
          <w:tcPr>
            <w:tcW w:w="1833" w:type="dxa"/>
            <w:tcBorders>
              <w:right w:val="single" w:sz="4" w:space="0" w:color="auto"/>
              <w:tl2br w:val="single" w:sz="4" w:space="0" w:color="auto"/>
              <w:tr2bl w:val="single" w:sz="4" w:space="0" w:color="auto"/>
            </w:tcBorders>
            <w:vAlign w:val="center"/>
          </w:tcPr>
          <w:p w14:paraId="358AF57F" w14:textId="77777777" w:rsidR="00781268" w:rsidRPr="003A1371" w:rsidRDefault="00781268" w:rsidP="00E46042">
            <w:pPr>
              <w:jc w:val="right"/>
              <w:rPr>
                <w:rFonts w:cs="Arial"/>
                <w:sz w:val="18"/>
                <w:szCs w:val="18"/>
              </w:rPr>
            </w:pPr>
          </w:p>
        </w:tc>
        <w:tc>
          <w:tcPr>
            <w:tcW w:w="1775" w:type="dxa"/>
            <w:tcBorders>
              <w:left w:val="single" w:sz="4" w:space="0" w:color="auto"/>
              <w:tl2br w:val="single" w:sz="4" w:space="0" w:color="auto"/>
              <w:tr2bl w:val="single" w:sz="4" w:space="0" w:color="auto"/>
            </w:tcBorders>
            <w:vAlign w:val="center"/>
          </w:tcPr>
          <w:p w14:paraId="2EF8D2B8" w14:textId="77777777" w:rsidR="00781268" w:rsidRPr="003A1371" w:rsidRDefault="00781268" w:rsidP="00E46042">
            <w:pPr>
              <w:jc w:val="right"/>
              <w:rPr>
                <w:rFonts w:cs="Arial"/>
                <w:sz w:val="18"/>
                <w:szCs w:val="18"/>
              </w:rPr>
            </w:pPr>
          </w:p>
        </w:tc>
        <w:tc>
          <w:tcPr>
            <w:tcW w:w="1547" w:type="dxa"/>
            <w:tcBorders>
              <w:bottom w:val="single" w:sz="4" w:space="0" w:color="auto"/>
            </w:tcBorders>
          </w:tcPr>
          <w:p w14:paraId="1AB89E8F" w14:textId="4C235C14" w:rsidR="00781268" w:rsidRPr="003A1371" w:rsidRDefault="005953B9" w:rsidP="00E46042">
            <w:pPr>
              <w:jc w:val="right"/>
              <w:rPr>
                <w:rFonts w:cs="Arial"/>
                <w:sz w:val="18"/>
                <w:szCs w:val="18"/>
              </w:rPr>
            </w:pPr>
            <w:r>
              <w:rPr>
                <w:rFonts w:cs="Arial"/>
                <w:sz w:val="18"/>
                <w:szCs w:val="18"/>
              </w:rPr>
              <w:t>13. 5. 2025</w:t>
            </w:r>
          </w:p>
        </w:tc>
      </w:tr>
      <w:tr w:rsidR="00781268" w:rsidRPr="003A1371" w14:paraId="691C5D9A" w14:textId="77777777" w:rsidTr="00F930EF">
        <w:tc>
          <w:tcPr>
            <w:tcW w:w="4133" w:type="dxa"/>
            <w:vAlign w:val="center"/>
          </w:tcPr>
          <w:p w14:paraId="32BAFE7C" w14:textId="77777777" w:rsidR="00781268" w:rsidRPr="003A1371" w:rsidRDefault="000B7D1E" w:rsidP="000B7D1E">
            <w:pPr>
              <w:jc w:val="left"/>
              <w:rPr>
                <w:rFonts w:cs="Arial"/>
                <w:b/>
                <w:sz w:val="18"/>
                <w:szCs w:val="18"/>
              </w:rPr>
            </w:pPr>
            <w:r w:rsidRPr="003A1371">
              <w:rPr>
                <w:rFonts w:cs="Arial"/>
                <w:sz w:val="18"/>
                <w:szCs w:val="18"/>
              </w:rPr>
              <w:t xml:space="preserve">Vyhodnocení opatření/doporučení </w:t>
            </w:r>
            <w:proofErr w:type="spellStart"/>
            <w:r w:rsidRPr="003A1371">
              <w:rPr>
                <w:rFonts w:cs="Arial"/>
                <w:sz w:val="18"/>
                <w:szCs w:val="18"/>
              </w:rPr>
              <w:t>mid</w:t>
            </w:r>
            <w:proofErr w:type="spellEnd"/>
            <w:r w:rsidRPr="003A1371">
              <w:rPr>
                <w:rFonts w:cs="Arial"/>
                <w:sz w:val="18"/>
                <w:szCs w:val="18"/>
              </w:rPr>
              <w:t>-term evaluace a z</w:t>
            </w:r>
            <w:r w:rsidR="00A5705C" w:rsidRPr="003A1371">
              <w:rPr>
                <w:rFonts w:cs="Arial"/>
                <w:sz w:val="18"/>
                <w:szCs w:val="18"/>
              </w:rPr>
              <w:t xml:space="preserve">odpovězení </w:t>
            </w:r>
            <w:r w:rsidRPr="003A1371">
              <w:rPr>
                <w:rFonts w:cs="Arial"/>
                <w:sz w:val="18"/>
                <w:szCs w:val="18"/>
              </w:rPr>
              <w:t xml:space="preserve">relevantních </w:t>
            </w:r>
            <w:r w:rsidR="00A5705C" w:rsidRPr="003A1371">
              <w:rPr>
                <w:rFonts w:cs="Arial"/>
                <w:sz w:val="18"/>
                <w:szCs w:val="18"/>
              </w:rPr>
              <w:t>Evaluačních otázek a </w:t>
            </w:r>
            <w:r w:rsidR="00781268" w:rsidRPr="003A1371">
              <w:rPr>
                <w:rFonts w:cs="Arial"/>
                <w:sz w:val="18"/>
                <w:szCs w:val="18"/>
              </w:rPr>
              <w:t>podotázek v Oblasti B</w:t>
            </w:r>
          </w:p>
        </w:tc>
        <w:tc>
          <w:tcPr>
            <w:tcW w:w="1833" w:type="dxa"/>
            <w:vAlign w:val="center"/>
          </w:tcPr>
          <w:p w14:paraId="4AC1A3BA" w14:textId="1DEDAC25" w:rsidR="00781268" w:rsidRPr="003A1371" w:rsidRDefault="005953B9" w:rsidP="00E46042">
            <w:pPr>
              <w:jc w:val="right"/>
              <w:rPr>
                <w:rFonts w:cs="Arial"/>
                <w:b/>
                <w:sz w:val="18"/>
                <w:szCs w:val="18"/>
              </w:rPr>
            </w:pPr>
            <w:r>
              <w:rPr>
                <w:rFonts w:cs="Arial"/>
                <w:b/>
                <w:sz w:val="18"/>
                <w:szCs w:val="18"/>
              </w:rPr>
              <w:t>05/2025</w:t>
            </w:r>
          </w:p>
        </w:tc>
        <w:tc>
          <w:tcPr>
            <w:tcW w:w="1775" w:type="dxa"/>
            <w:vAlign w:val="center"/>
          </w:tcPr>
          <w:p w14:paraId="01B2F7C2" w14:textId="5304F53A" w:rsidR="00781268" w:rsidRPr="003A1371" w:rsidRDefault="005953B9" w:rsidP="00E46042">
            <w:pPr>
              <w:jc w:val="right"/>
              <w:rPr>
                <w:rFonts w:cs="Arial"/>
                <w:b/>
                <w:sz w:val="18"/>
                <w:szCs w:val="18"/>
              </w:rPr>
            </w:pPr>
            <w:r>
              <w:rPr>
                <w:rFonts w:cs="Arial"/>
                <w:b/>
                <w:sz w:val="18"/>
                <w:szCs w:val="18"/>
              </w:rPr>
              <w:t>06/2025</w:t>
            </w:r>
          </w:p>
        </w:tc>
        <w:tc>
          <w:tcPr>
            <w:tcW w:w="1547" w:type="dxa"/>
            <w:tcBorders>
              <w:bottom w:val="single" w:sz="4" w:space="0" w:color="auto"/>
            </w:tcBorders>
          </w:tcPr>
          <w:p w14:paraId="49D77124" w14:textId="161595CC" w:rsidR="00781268" w:rsidRPr="003A1371" w:rsidRDefault="00D05439" w:rsidP="00E46042">
            <w:pPr>
              <w:jc w:val="right"/>
              <w:rPr>
                <w:rFonts w:cs="Arial"/>
                <w:b/>
                <w:sz w:val="18"/>
                <w:szCs w:val="18"/>
              </w:rPr>
            </w:pPr>
            <w:r>
              <w:rPr>
                <w:rFonts w:cs="Arial"/>
                <w:b/>
                <w:sz w:val="18"/>
                <w:szCs w:val="18"/>
              </w:rPr>
              <w:t>05-06/2025</w:t>
            </w:r>
          </w:p>
        </w:tc>
      </w:tr>
      <w:tr w:rsidR="00781268" w:rsidRPr="003A1371" w14:paraId="6C58ACEF" w14:textId="77777777" w:rsidTr="00F930EF">
        <w:tc>
          <w:tcPr>
            <w:tcW w:w="4133" w:type="dxa"/>
            <w:vAlign w:val="center"/>
          </w:tcPr>
          <w:p w14:paraId="003FC087" w14:textId="77777777" w:rsidR="00781268" w:rsidRPr="003A1371" w:rsidRDefault="00781268" w:rsidP="00E46042">
            <w:pPr>
              <w:jc w:val="left"/>
              <w:rPr>
                <w:rFonts w:cs="Arial"/>
                <w:b/>
                <w:sz w:val="18"/>
                <w:szCs w:val="18"/>
              </w:rPr>
            </w:pPr>
            <w:r w:rsidRPr="003A1371">
              <w:rPr>
                <w:rFonts w:cs="Arial"/>
                <w:b/>
                <w:sz w:val="18"/>
                <w:szCs w:val="18"/>
              </w:rPr>
              <w:t>Evaluace v Oblasti C</w:t>
            </w:r>
          </w:p>
        </w:tc>
        <w:tc>
          <w:tcPr>
            <w:tcW w:w="1833" w:type="dxa"/>
            <w:vAlign w:val="center"/>
          </w:tcPr>
          <w:p w14:paraId="28C9BDE1" w14:textId="76437BF0" w:rsidR="00781268" w:rsidRPr="003A1371" w:rsidRDefault="005953B9" w:rsidP="00E46042">
            <w:pPr>
              <w:jc w:val="right"/>
              <w:rPr>
                <w:rFonts w:cs="Arial"/>
                <w:b/>
                <w:sz w:val="18"/>
                <w:szCs w:val="18"/>
              </w:rPr>
            </w:pPr>
            <w:r>
              <w:rPr>
                <w:rFonts w:cs="Arial"/>
                <w:b/>
                <w:sz w:val="18"/>
                <w:szCs w:val="18"/>
              </w:rPr>
              <w:t>04/2025</w:t>
            </w:r>
          </w:p>
        </w:tc>
        <w:tc>
          <w:tcPr>
            <w:tcW w:w="1775" w:type="dxa"/>
            <w:vAlign w:val="center"/>
          </w:tcPr>
          <w:p w14:paraId="5E863B7A" w14:textId="071B63AB" w:rsidR="00781268" w:rsidRPr="003A1371" w:rsidRDefault="005953B9" w:rsidP="00E46042">
            <w:pPr>
              <w:jc w:val="right"/>
              <w:rPr>
                <w:rFonts w:cs="Arial"/>
                <w:b/>
                <w:sz w:val="18"/>
                <w:szCs w:val="18"/>
              </w:rPr>
            </w:pPr>
            <w:r>
              <w:rPr>
                <w:rFonts w:cs="Arial"/>
                <w:b/>
                <w:sz w:val="18"/>
                <w:szCs w:val="18"/>
              </w:rPr>
              <w:t>06/2025</w:t>
            </w:r>
          </w:p>
        </w:tc>
        <w:tc>
          <w:tcPr>
            <w:tcW w:w="1547" w:type="dxa"/>
            <w:tcBorders>
              <w:tl2br w:val="single" w:sz="4" w:space="0" w:color="auto"/>
              <w:tr2bl w:val="single" w:sz="4" w:space="0" w:color="auto"/>
            </w:tcBorders>
          </w:tcPr>
          <w:p w14:paraId="5EA49E45" w14:textId="77777777" w:rsidR="00781268" w:rsidRPr="003A1371" w:rsidRDefault="00781268" w:rsidP="00E46042">
            <w:pPr>
              <w:jc w:val="right"/>
              <w:rPr>
                <w:rFonts w:cs="Arial"/>
                <w:b/>
                <w:sz w:val="18"/>
                <w:szCs w:val="18"/>
              </w:rPr>
            </w:pPr>
          </w:p>
        </w:tc>
      </w:tr>
      <w:tr w:rsidR="00847237" w:rsidRPr="003A1371" w14:paraId="5952E047" w14:textId="77777777" w:rsidTr="00847237">
        <w:tc>
          <w:tcPr>
            <w:tcW w:w="4133" w:type="dxa"/>
            <w:vAlign w:val="center"/>
          </w:tcPr>
          <w:p w14:paraId="20EF2DEF" w14:textId="77777777" w:rsidR="00847237" w:rsidRPr="003A1371" w:rsidRDefault="00781268" w:rsidP="00E46042">
            <w:pPr>
              <w:jc w:val="left"/>
              <w:rPr>
                <w:rFonts w:cs="Arial"/>
                <w:sz w:val="18"/>
                <w:szCs w:val="18"/>
              </w:rPr>
            </w:pPr>
            <w:r w:rsidRPr="003A1371">
              <w:rPr>
                <w:rFonts w:cs="Arial"/>
                <w:sz w:val="18"/>
                <w:szCs w:val="18"/>
              </w:rPr>
              <w:t xml:space="preserve">Příprava podkladů pro zpracování polostrukturovaných rozhovorů s příjemci </w:t>
            </w:r>
          </w:p>
        </w:tc>
        <w:tc>
          <w:tcPr>
            <w:tcW w:w="1833" w:type="dxa"/>
            <w:vAlign w:val="center"/>
          </w:tcPr>
          <w:p w14:paraId="12C1ECE3" w14:textId="7E082884" w:rsidR="00847237" w:rsidRPr="003A1371" w:rsidRDefault="005953B9" w:rsidP="00E46042">
            <w:pPr>
              <w:jc w:val="right"/>
              <w:rPr>
                <w:rFonts w:cs="Arial"/>
                <w:sz w:val="18"/>
                <w:szCs w:val="18"/>
              </w:rPr>
            </w:pPr>
            <w:r>
              <w:rPr>
                <w:rFonts w:cs="Arial"/>
                <w:sz w:val="18"/>
                <w:szCs w:val="18"/>
              </w:rPr>
              <w:t>04/2025</w:t>
            </w:r>
          </w:p>
        </w:tc>
        <w:tc>
          <w:tcPr>
            <w:tcW w:w="1775" w:type="dxa"/>
            <w:vAlign w:val="center"/>
          </w:tcPr>
          <w:p w14:paraId="34A989BF" w14:textId="11490171" w:rsidR="00847237" w:rsidRPr="003A1371" w:rsidRDefault="005953B9" w:rsidP="00E46042">
            <w:pPr>
              <w:jc w:val="right"/>
              <w:rPr>
                <w:rFonts w:cs="Arial"/>
                <w:sz w:val="18"/>
                <w:szCs w:val="18"/>
              </w:rPr>
            </w:pPr>
            <w:r>
              <w:rPr>
                <w:rFonts w:cs="Arial"/>
                <w:sz w:val="18"/>
                <w:szCs w:val="18"/>
              </w:rPr>
              <w:t>06/2025</w:t>
            </w:r>
          </w:p>
        </w:tc>
        <w:tc>
          <w:tcPr>
            <w:tcW w:w="1547" w:type="dxa"/>
          </w:tcPr>
          <w:p w14:paraId="67163096" w14:textId="3AFC200D" w:rsidR="00847237" w:rsidRPr="003A1371" w:rsidRDefault="00D05439" w:rsidP="00E46042">
            <w:pPr>
              <w:jc w:val="right"/>
              <w:rPr>
                <w:rFonts w:cs="Arial"/>
                <w:sz w:val="18"/>
                <w:szCs w:val="18"/>
              </w:rPr>
            </w:pPr>
            <w:r>
              <w:rPr>
                <w:rFonts w:cs="Arial"/>
                <w:sz w:val="18"/>
                <w:szCs w:val="18"/>
              </w:rPr>
              <w:t>04-06/2025</w:t>
            </w:r>
          </w:p>
        </w:tc>
      </w:tr>
      <w:tr w:rsidR="00847237" w:rsidRPr="003A1371" w14:paraId="5AEF9FCC" w14:textId="77777777" w:rsidTr="00847237">
        <w:tc>
          <w:tcPr>
            <w:tcW w:w="4133" w:type="dxa"/>
            <w:vAlign w:val="center"/>
          </w:tcPr>
          <w:p w14:paraId="5B72F250" w14:textId="77777777" w:rsidR="00847237" w:rsidRPr="003A1371" w:rsidRDefault="00781268" w:rsidP="00E46042">
            <w:pPr>
              <w:jc w:val="left"/>
              <w:rPr>
                <w:rFonts w:cs="Arial"/>
                <w:sz w:val="18"/>
                <w:szCs w:val="18"/>
              </w:rPr>
            </w:pPr>
            <w:r w:rsidRPr="003A1371">
              <w:rPr>
                <w:rFonts w:cs="Arial"/>
                <w:sz w:val="18"/>
                <w:szCs w:val="18"/>
              </w:rPr>
              <w:t xml:space="preserve">Realizace polostrukturovaných rozhovorů s příjemci </w:t>
            </w:r>
          </w:p>
        </w:tc>
        <w:tc>
          <w:tcPr>
            <w:tcW w:w="1833" w:type="dxa"/>
            <w:vAlign w:val="center"/>
          </w:tcPr>
          <w:p w14:paraId="63C6BDD4" w14:textId="6C419829" w:rsidR="00847237" w:rsidRPr="003A1371" w:rsidRDefault="005953B9" w:rsidP="00E46042">
            <w:pPr>
              <w:jc w:val="right"/>
              <w:rPr>
                <w:rFonts w:cs="Arial"/>
                <w:sz w:val="18"/>
                <w:szCs w:val="18"/>
              </w:rPr>
            </w:pPr>
            <w:r>
              <w:rPr>
                <w:rFonts w:cs="Arial"/>
                <w:sz w:val="18"/>
                <w:szCs w:val="18"/>
              </w:rPr>
              <w:t>04/2025</w:t>
            </w:r>
          </w:p>
        </w:tc>
        <w:tc>
          <w:tcPr>
            <w:tcW w:w="1775" w:type="dxa"/>
            <w:vAlign w:val="center"/>
          </w:tcPr>
          <w:p w14:paraId="5A6D54E4" w14:textId="27C72245" w:rsidR="00847237" w:rsidRPr="003A1371" w:rsidRDefault="005953B9" w:rsidP="00E46042">
            <w:pPr>
              <w:jc w:val="right"/>
              <w:rPr>
                <w:rFonts w:cs="Arial"/>
                <w:sz w:val="18"/>
                <w:szCs w:val="18"/>
              </w:rPr>
            </w:pPr>
            <w:r>
              <w:rPr>
                <w:rFonts w:cs="Arial"/>
                <w:sz w:val="18"/>
                <w:szCs w:val="18"/>
              </w:rPr>
              <w:t>06/2025</w:t>
            </w:r>
          </w:p>
        </w:tc>
        <w:tc>
          <w:tcPr>
            <w:tcW w:w="1547" w:type="dxa"/>
          </w:tcPr>
          <w:p w14:paraId="2F5E97BB" w14:textId="76905446" w:rsidR="00847237" w:rsidRPr="003A1371" w:rsidRDefault="00D05439" w:rsidP="00E46042">
            <w:pPr>
              <w:jc w:val="right"/>
              <w:rPr>
                <w:rFonts w:cs="Arial"/>
                <w:sz w:val="18"/>
                <w:szCs w:val="18"/>
              </w:rPr>
            </w:pPr>
            <w:r>
              <w:rPr>
                <w:rFonts w:cs="Arial"/>
                <w:sz w:val="18"/>
                <w:szCs w:val="18"/>
              </w:rPr>
              <w:t>04-06/2025</w:t>
            </w:r>
          </w:p>
        </w:tc>
      </w:tr>
      <w:tr w:rsidR="00F930EF" w:rsidRPr="003A1371" w14:paraId="033B3012" w14:textId="77777777" w:rsidTr="00781268">
        <w:tc>
          <w:tcPr>
            <w:tcW w:w="4133" w:type="dxa"/>
            <w:vAlign w:val="center"/>
          </w:tcPr>
          <w:p w14:paraId="35D23E29" w14:textId="77777777" w:rsidR="00F930EF" w:rsidRPr="003A1371" w:rsidRDefault="00F930EF" w:rsidP="00E46042">
            <w:pPr>
              <w:jc w:val="left"/>
              <w:rPr>
                <w:rFonts w:cs="Arial"/>
                <w:sz w:val="18"/>
                <w:szCs w:val="18"/>
              </w:rPr>
            </w:pPr>
            <w:r w:rsidRPr="003A1371">
              <w:rPr>
                <w:rFonts w:cs="Arial"/>
                <w:sz w:val="18"/>
                <w:szCs w:val="18"/>
              </w:rPr>
              <w:t xml:space="preserve">Zpracování případových studií k projektům v realizaci (ukončeným projektům) </w:t>
            </w:r>
          </w:p>
        </w:tc>
        <w:tc>
          <w:tcPr>
            <w:tcW w:w="1833" w:type="dxa"/>
            <w:tcBorders>
              <w:bottom w:val="single" w:sz="4" w:space="0" w:color="auto"/>
            </w:tcBorders>
            <w:vAlign w:val="center"/>
          </w:tcPr>
          <w:p w14:paraId="5DA777B2" w14:textId="71003270" w:rsidR="00F930EF" w:rsidRPr="003A1371" w:rsidRDefault="005953B9" w:rsidP="00E46042">
            <w:pPr>
              <w:jc w:val="right"/>
              <w:rPr>
                <w:rFonts w:cs="Arial"/>
                <w:sz w:val="18"/>
                <w:szCs w:val="18"/>
              </w:rPr>
            </w:pPr>
            <w:r>
              <w:rPr>
                <w:rFonts w:cs="Arial"/>
                <w:sz w:val="18"/>
                <w:szCs w:val="18"/>
              </w:rPr>
              <w:t>04/2025</w:t>
            </w:r>
          </w:p>
        </w:tc>
        <w:tc>
          <w:tcPr>
            <w:tcW w:w="1775" w:type="dxa"/>
            <w:tcBorders>
              <w:bottom w:val="single" w:sz="4" w:space="0" w:color="auto"/>
            </w:tcBorders>
            <w:vAlign w:val="center"/>
          </w:tcPr>
          <w:p w14:paraId="7CA7C878" w14:textId="3A6A4F28" w:rsidR="00F930EF" w:rsidRPr="003A1371" w:rsidRDefault="005953B9" w:rsidP="00E46042">
            <w:pPr>
              <w:jc w:val="right"/>
              <w:rPr>
                <w:rFonts w:cs="Arial"/>
                <w:sz w:val="18"/>
                <w:szCs w:val="18"/>
              </w:rPr>
            </w:pPr>
            <w:r>
              <w:rPr>
                <w:rFonts w:cs="Arial"/>
                <w:sz w:val="18"/>
                <w:szCs w:val="18"/>
              </w:rPr>
              <w:t>06/2025</w:t>
            </w:r>
          </w:p>
        </w:tc>
        <w:tc>
          <w:tcPr>
            <w:tcW w:w="1547" w:type="dxa"/>
            <w:tcBorders>
              <w:tl2br w:val="single" w:sz="4" w:space="0" w:color="auto"/>
              <w:tr2bl w:val="single" w:sz="4" w:space="0" w:color="auto"/>
            </w:tcBorders>
          </w:tcPr>
          <w:p w14:paraId="4BC29782" w14:textId="77777777" w:rsidR="00F930EF" w:rsidRPr="003A1371" w:rsidRDefault="00F930EF" w:rsidP="00781268">
            <w:pPr>
              <w:jc w:val="center"/>
              <w:rPr>
                <w:rFonts w:cs="Arial"/>
                <w:sz w:val="18"/>
                <w:szCs w:val="18"/>
              </w:rPr>
            </w:pPr>
          </w:p>
        </w:tc>
      </w:tr>
      <w:tr w:rsidR="00F930EF" w:rsidRPr="003A1371" w14:paraId="0D72ED2E" w14:textId="77777777" w:rsidTr="00E46042">
        <w:tc>
          <w:tcPr>
            <w:tcW w:w="4133" w:type="dxa"/>
            <w:vAlign w:val="center"/>
          </w:tcPr>
          <w:p w14:paraId="10AFCDDA" w14:textId="77777777" w:rsidR="00F930EF" w:rsidRPr="003A1371" w:rsidRDefault="00F930EF" w:rsidP="00E46042">
            <w:pPr>
              <w:jc w:val="left"/>
              <w:rPr>
                <w:rFonts w:cs="Arial"/>
                <w:sz w:val="18"/>
                <w:szCs w:val="18"/>
              </w:rPr>
            </w:pPr>
            <w:r w:rsidRPr="003A1371">
              <w:rPr>
                <w:rFonts w:cs="Arial"/>
                <w:sz w:val="18"/>
                <w:szCs w:val="18"/>
              </w:rPr>
              <w:t xml:space="preserve">Jednání Focus Group </w:t>
            </w:r>
          </w:p>
        </w:tc>
        <w:tc>
          <w:tcPr>
            <w:tcW w:w="1833" w:type="dxa"/>
            <w:tcBorders>
              <w:right w:val="single" w:sz="4" w:space="0" w:color="auto"/>
              <w:tl2br w:val="single" w:sz="4" w:space="0" w:color="auto"/>
              <w:tr2bl w:val="single" w:sz="4" w:space="0" w:color="auto"/>
            </w:tcBorders>
            <w:vAlign w:val="center"/>
          </w:tcPr>
          <w:p w14:paraId="4378D739" w14:textId="77777777" w:rsidR="00F930EF" w:rsidRPr="003A1371" w:rsidRDefault="00F930EF" w:rsidP="00E46042">
            <w:pPr>
              <w:jc w:val="right"/>
              <w:rPr>
                <w:rFonts w:cs="Arial"/>
                <w:sz w:val="18"/>
                <w:szCs w:val="18"/>
              </w:rPr>
            </w:pPr>
          </w:p>
        </w:tc>
        <w:tc>
          <w:tcPr>
            <w:tcW w:w="1775" w:type="dxa"/>
            <w:tcBorders>
              <w:left w:val="single" w:sz="4" w:space="0" w:color="auto"/>
              <w:tl2br w:val="single" w:sz="4" w:space="0" w:color="auto"/>
              <w:tr2bl w:val="single" w:sz="4" w:space="0" w:color="auto"/>
            </w:tcBorders>
            <w:vAlign w:val="center"/>
          </w:tcPr>
          <w:p w14:paraId="0DE58AF0" w14:textId="77777777" w:rsidR="00F930EF" w:rsidRPr="003A1371" w:rsidRDefault="00F930EF" w:rsidP="00E46042">
            <w:pPr>
              <w:jc w:val="right"/>
              <w:rPr>
                <w:rFonts w:cs="Arial"/>
                <w:sz w:val="18"/>
                <w:szCs w:val="18"/>
              </w:rPr>
            </w:pPr>
          </w:p>
        </w:tc>
        <w:tc>
          <w:tcPr>
            <w:tcW w:w="1547" w:type="dxa"/>
            <w:tcBorders>
              <w:bottom w:val="single" w:sz="4" w:space="0" w:color="auto"/>
            </w:tcBorders>
          </w:tcPr>
          <w:p w14:paraId="3A0FDBE0" w14:textId="160E74CF" w:rsidR="00F930EF" w:rsidRPr="003A1371" w:rsidRDefault="005953B9" w:rsidP="00E46042">
            <w:pPr>
              <w:jc w:val="right"/>
              <w:rPr>
                <w:rFonts w:cs="Arial"/>
                <w:sz w:val="18"/>
                <w:szCs w:val="18"/>
              </w:rPr>
            </w:pPr>
            <w:r>
              <w:rPr>
                <w:rFonts w:cs="Arial"/>
                <w:sz w:val="18"/>
                <w:szCs w:val="18"/>
              </w:rPr>
              <w:t>13. 5. 2025</w:t>
            </w:r>
          </w:p>
        </w:tc>
      </w:tr>
      <w:tr w:rsidR="000B7D1E" w:rsidRPr="003A1371" w14:paraId="136E8448" w14:textId="77777777" w:rsidTr="00781268">
        <w:tc>
          <w:tcPr>
            <w:tcW w:w="4133" w:type="dxa"/>
            <w:vAlign w:val="center"/>
          </w:tcPr>
          <w:p w14:paraId="0D01B829" w14:textId="77777777" w:rsidR="000B7D1E" w:rsidRPr="003A1371" w:rsidRDefault="000B7D1E" w:rsidP="000B7D1E">
            <w:pPr>
              <w:jc w:val="left"/>
              <w:rPr>
                <w:rFonts w:cs="Arial"/>
                <w:sz w:val="18"/>
                <w:szCs w:val="18"/>
              </w:rPr>
            </w:pPr>
            <w:r w:rsidRPr="003A1371">
              <w:rPr>
                <w:rFonts w:cs="Arial"/>
                <w:sz w:val="18"/>
                <w:szCs w:val="18"/>
              </w:rPr>
              <w:t xml:space="preserve">Vyhodnocení opatření/doporučení </w:t>
            </w:r>
            <w:proofErr w:type="spellStart"/>
            <w:r w:rsidRPr="003A1371">
              <w:rPr>
                <w:rFonts w:cs="Arial"/>
                <w:sz w:val="18"/>
                <w:szCs w:val="18"/>
              </w:rPr>
              <w:t>mid</w:t>
            </w:r>
            <w:proofErr w:type="spellEnd"/>
            <w:r w:rsidRPr="003A1371">
              <w:rPr>
                <w:rFonts w:cs="Arial"/>
                <w:sz w:val="18"/>
                <w:szCs w:val="18"/>
              </w:rPr>
              <w:t>-term evaluace a zodpovězení Evaluačních otázek a podotázek v Oblasti C</w:t>
            </w:r>
          </w:p>
        </w:tc>
        <w:tc>
          <w:tcPr>
            <w:tcW w:w="1833" w:type="dxa"/>
            <w:tcBorders>
              <w:bottom w:val="single" w:sz="4" w:space="0" w:color="auto"/>
            </w:tcBorders>
            <w:vAlign w:val="center"/>
          </w:tcPr>
          <w:p w14:paraId="1602A416" w14:textId="2B32BDB0" w:rsidR="000B7D1E" w:rsidRPr="003A1371" w:rsidRDefault="005953B9" w:rsidP="00E46042">
            <w:pPr>
              <w:jc w:val="right"/>
              <w:rPr>
                <w:rFonts w:cs="Arial"/>
                <w:sz w:val="18"/>
                <w:szCs w:val="18"/>
              </w:rPr>
            </w:pPr>
            <w:r>
              <w:rPr>
                <w:rFonts w:cs="Arial"/>
                <w:sz w:val="18"/>
                <w:szCs w:val="18"/>
              </w:rPr>
              <w:t>04/2025</w:t>
            </w:r>
          </w:p>
        </w:tc>
        <w:tc>
          <w:tcPr>
            <w:tcW w:w="1775" w:type="dxa"/>
            <w:tcBorders>
              <w:bottom w:val="single" w:sz="4" w:space="0" w:color="auto"/>
            </w:tcBorders>
            <w:vAlign w:val="center"/>
          </w:tcPr>
          <w:p w14:paraId="7E5D9364" w14:textId="77777777" w:rsidR="000B7D1E" w:rsidRPr="003A1371" w:rsidRDefault="000B7D1E" w:rsidP="00E46042">
            <w:pPr>
              <w:jc w:val="right"/>
              <w:rPr>
                <w:rFonts w:cs="Arial"/>
                <w:sz w:val="18"/>
                <w:szCs w:val="18"/>
              </w:rPr>
            </w:pPr>
          </w:p>
        </w:tc>
        <w:tc>
          <w:tcPr>
            <w:tcW w:w="1547" w:type="dxa"/>
            <w:tcBorders>
              <w:tl2br w:val="single" w:sz="4" w:space="0" w:color="auto"/>
              <w:tr2bl w:val="single" w:sz="4" w:space="0" w:color="auto"/>
            </w:tcBorders>
          </w:tcPr>
          <w:p w14:paraId="66EC5465" w14:textId="77777777" w:rsidR="000B7D1E" w:rsidRPr="003A1371" w:rsidRDefault="000B7D1E" w:rsidP="00781268">
            <w:pPr>
              <w:jc w:val="center"/>
              <w:rPr>
                <w:rFonts w:cs="Arial"/>
                <w:sz w:val="18"/>
                <w:szCs w:val="18"/>
              </w:rPr>
            </w:pPr>
          </w:p>
        </w:tc>
      </w:tr>
      <w:tr w:rsidR="00847237" w:rsidRPr="003A1371" w14:paraId="0975E43D" w14:textId="77777777" w:rsidTr="00847237">
        <w:tc>
          <w:tcPr>
            <w:tcW w:w="4133" w:type="dxa"/>
            <w:vAlign w:val="center"/>
          </w:tcPr>
          <w:p w14:paraId="11D56C9D" w14:textId="77777777" w:rsidR="00847237" w:rsidRPr="003A1371" w:rsidRDefault="00847237" w:rsidP="00E46042">
            <w:pPr>
              <w:jc w:val="left"/>
              <w:rPr>
                <w:rFonts w:cs="Arial"/>
                <w:sz w:val="18"/>
                <w:szCs w:val="18"/>
              </w:rPr>
            </w:pPr>
            <w:r w:rsidRPr="003A1371">
              <w:rPr>
                <w:rFonts w:cs="Arial"/>
                <w:sz w:val="18"/>
                <w:szCs w:val="18"/>
              </w:rPr>
              <w:t xml:space="preserve">Projednání a schválení </w:t>
            </w:r>
            <w:r w:rsidR="00411C16" w:rsidRPr="003A1371">
              <w:rPr>
                <w:rFonts w:cs="Arial"/>
                <w:sz w:val="18"/>
                <w:szCs w:val="18"/>
              </w:rPr>
              <w:t>Závěrečné e</w:t>
            </w:r>
            <w:r w:rsidRPr="003A1371">
              <w:rPr>
                <w:rFonts w:cs="Arial"/>
                <w:sz w:val="18"/>
                <w:szCs w:val="18"/>
              </w:rPr>
              <w:t>valuační zprávy odpovědným orgánem MAS</w:t>
            </w:r>
          </w:p>
        </w:tc>
        <w:tc>
          <w:tcPr>
            <w:tcW w:w="1833" w:type="dxa"/>
            <w:tcBorders>
              <w:bottom w:val="single" w:sz="4" w:space="0" w:color="auto"/>
              <w:tl2br w:val="single" w:sz="4" w:space="0" w:color="auto"/>
              <w:tr2bl w:val="single" w:sz="4" w:space="0" w:color="auto"/>
            </w:tcBorders>
            <w:vAlign w:val="center"/>
          </w:tcPr>
          <w:p w14:paraId="43B48E30" w14:textId="77777777" w:rsidR="00847237" w:rsidRPr="003A1371" w:rsidRDefault="00847237" w:rsidP="00E46042">
            <w:pPr>
              <w:jc w:val="right"/>
              <w:rPr>
                <w:rFonts w:cs="Arial"/>
                <w:sz w:val="18"/>
                <w:szCs w:val="18"/>
              </w:rPr>
            </w:pPr>
          </w:p>
        </w:tc>
        <w:tc>
          <w:tcPr>
            <w:tcW w:w="1775" w:type="dxa"/>
            <w:tcBorders>
              <w:bottom w:val="single" w:sz="4" w:space="0" w:color="auto"/>
              <w:tl2br w:val="single" w:sz="4" w:space="0" w:color="auto"/>
              <w:tr2bl w:val="single" w:sz="4" w:space="0" w:color="auto"/>
            </w:tcBorders>
            <w:vAlign w:val="center"/>
          </w:tcPr>
          <w:p w14:paraId="00BFA866" w14:textId="77777777" w:rsidR="00847237" w:rsidRPr="003A1371" w:rsidRDefault="00847237" w:rsidP="00E46042">
            <w:pPr>
              <w:jc w:val="right"/>
              <w:rPr>
                <w:rFonts w:cs="Arial"/>
                <w:sz w:val="18"/>
                <w:szCs w:val="18"/>
              </w:rPr>
            </w:pPr>
          </w:p>
        </w:tc>
        <w:tc>
          <w:tcPr>
            <w:tcW w:w="1547" w:type="dxa"/>
          </w:tcPr>
          <w:p w14:paraId="53AC062E" w14:textId="63A6DCCB" w:rsidR="00847237" w:rsidRPr="003A1371" w:rsidRDefault="00D05439" w:rsidP="00E46042">
            <w:pPr>
              <w:jc w:val="right"/>
              <w:rPr>
                <w:rFonts w:cs="Arial"/>
                <w:sz w:val="18"/>
                <w:szCs w:val="18"/>
              </w:rPr>
            </w:pPr>
            <w:r>
              <w:rPr>
                <w:rFonts w:cs="Arial"/>
                <w:sz w:val="18"/>
                <w:szCs w:val="18"/>
              </w:rPr>
              <w:t>25.6.2025</w:t>
            </w:r>
          </w:p>
        </w:tc>
      </w:tr>
      <w:tr w:rsidR="00847237" w:rsidRPr="003A1371" w14:paraId="5FDF3461" w14:textId="77777777" w:rsidTr="00847237">
        <w:tc>
          <w:tcPr>
            <w:tcW w:w="4133" w:type="dxa"/>
            <w:vAlign w:val="center"/>
          </w:tcPr>
          <w:p w14:paraId="0AC1A8B8" w14:textId="437EC2A4" w:rsidR="00847237" w:rsidRPr="003A1371" w:rsidRDefault="00847237" w:rsidP="00D75890">
            <w:pPr>
              <w:jc w:val="left"/>
              <w:rPr>
                <w:rFonts w:cs="Arial"/>
                <w:b/>
                <w:sz w:val="18"/>
                <w:szCs w:val="18"/>
              </w:rPr>
            </w:pPr>
            <w:r w:rsidRPr="003A1371">
              <w:rPr>
                <w:rFonts w:cs="Arial"/>
                <w:b/>
                <w:sz w:val="18"/>
                <w:szCs w:val="18"/>
              </w:rPr>
              <w:t xml:space="preserve">Předložení </w:t>
            </w:r>
            <w:r w:rsidR="00411C16" w:rsidRPr="003A1371">
              <w:rPr>
                <w:rFonts w:cs="Arial"/>
                <w:b/>
                <w:sz w:val="18"/>
                <w:szCs w:val="18"/>
              </w:rPr>
              <w:t>Závěrečné e</w:t>
            </w:r>
            <w:r w:rsidRPr="003A1371">
              <w:rPr>
                <w:rFonts w:cs="Arial"/>
                <w:b/>
                <w:sz w:val="18"/>
                <w:szCs w:val="18"/>
              </w:rPr>
              <w:t>valuační zprávy MMR-</w:t>
            </w:r>
            <w:r w:rsidR="00216D5E" w:rsidRPr="003A1371">
              <w:rPr>
                <w:rFonts w:cs="Arial"/>
                <w:b/>
                <w:sz w:val="18"/>
                <w:szCs w:val="18"/>
              </w:rPr>
              <w:t>ORP</w:t>
            </w:r>
            <w:r w:rsidRPr="003A1371">
              <w:rPr>
                <w:rFonts w:cs="Arial"/>
                <w:b/>
                <w:sz w:val="18"/>
                <w:szCs w:val="18"/>
              </w:rPr>
              <w:t xml:space="preserve"> skrze ISKP14+ </w:t>
            </w:r>
          </w:p>
        </w:tc>
        <w:tc>
          <w:tcPr>
            <w:tcW w:w="1833" w:type="dxa"/>
            <w:tcBorders>
              <w:tl2br w:val="single" w:sz="4" w:space="0" w:color="auto"/>
              <w:tr2bl w:val="single" w:sz="4" w:space="0" w:color="auto"/>
            </w:tcBorders>
            <w:vAlign w:val="center"/>
          </w:tcPr>
          <w:p w14:paraId="427242EE" w14:textId="77777777" w:rsidR="00847237" w:rsidRPr="003A1371" w:rsidRDefault="00847237" w:rsidP="00E46042">
            <w:pPr>
              <w:jc w:val="right"/>
              <w:rPr>
                <w:rFonts w:cs="Arial"/>
                <w:b/>
                <w:sz w:val="18"/>
                <w:szCs w:val="18"/>
              </w:rPr>
            </w:pPr>
          </w:p>
        </w:tc>
        <w:tc>
          <w:tcPr>
            <w:tcW w:w="1775" w:type="dxa"/>
            <w:tcBorders>
              <w:tl2br w:val="single" w:sz="4" w:space="0" w:color="auto"/>
              <w:tr2bl w:val="single" w:sz="4" w:space="0" w:color="auto"/>
            </w:tcBorders>
            <w:vAlign w:val="center"/>
          </w:tcPr>
          <w:p w14:paraId="347E851F" w14:textId="77777777" w:rsidR="00847237" w:rsidRPr="003A1371" w:rsidRDefault="00847237" w:rsidP="00E46042">
            <w:pPr>
              <w:jc w:val="right"/>
              <w:rPr>
                <w:rFonts w:cs="Arial"/>
                <w:b/>
                <w:sz w:val="18"/>
                <w:szCs w:val="18"/>
              </w:rPr>
            </w:pPr>
          </w:p>
        </w:tc>
        <w:tc>
          <w:tcPr>
            <w:tcW w:w="1547" w:type="dxa"/>
          </w:tcPr>
          <w:p w14:paraId="74C5B5DF" w14:textId="0590A84F" w:rsidR="00847237" w:rsidRPr="003A1371" w:rsidRDefault="00D05439" w:rsidP="00E46042">
            <w:pPr>
              <w:jc w:val="right"/>
              <w:rPr>
                <w:rFonts w:cs="Arial"/>
                <w:b/>
                <w:sz w:val="18"/>
                <w:szCs w:val="18"/>
              </w:rPr>
            </w:pPr>
            <w:r>
              <w:rPr>
                <w:rFonts w:cs="Arial"/>
                <w:b/>
                <w:sz w:val="18"/>
                <w:szCs w:val="18"/>
              </w:rPr>
              <w:t>27.6.2025</w:t>
            </w:r>
          </w:p>
        </w:tc>
      </w:tr>
      <w:tr w:rsidR="00DE302B" w:rsidRPr="003A1371" w14:paraId="5B5CC4B9" w14:textId="77777777" w:rsidTr="00847237">
        <w:tc>
          <w:tcPr>
            <w:tcW w:w="4133" w:type="dxa"/>
            <w:vAlign w:val="center"/>
          </w:tcPr>
          <w:p w14:paraId="10E95D8F" w14:textId="77777777" w:rsidR="00DE302B" w:rsidRPr="003A1371" w:rsidRDefault="00DE302B" w:rsidP="00D75890">
            <w:pPr>
              <w:jc w:val="left"/>
              <w:rPr>
                <w:rFonts w:cs="Arial"/>
                <w:b/>
                <w:sz w:val="18"/>
                <w:szCs w:val="18"/>
              </w:rPr>
            </w:pPr>
            <w:r w:rsidRPr="003A1371">
              <w:rPr>
                <w:rFonts w:cs="Arial"/>
                <w:b/>
                <w:sz w:val="18"/>
                <w:szCs w:val="18"/>
              </w:rPr>
              <w:t xml:space="preserve">Datum zpracování 1. Úpravy dle požadavků MMR-ORP </w:t>
            </w:r>
          </w:p>
        </w:tc>
        <w:tc>
          <w:tcPr>
            <w:tcW w:w="1833" w:type="dxa"/>
            <w:tcBorders>
              <w:tl2br w:val="single" w:sz="4" w:space="0" w:color="auto"/>
              <w:tr2bl w:val="single" w:sz="4" w:space="0" w:color="auto"/>
            </w:tcBorders>
            <w:vAlign w:val="center"/>
          </w:tcPr>
          <w:p w14:paraId="63B6F523" w14:textId="77777777" w:rsidR="00DE302B" w:rsidRPr="003A1371" w:rsidRDefault="00DE302B" w:rsidP="00E46042">
            <w:pPr>
              <w:jc w:val="right"/>
              <w:rPr>
                <w:rFonts w:cs="Arial"/>
                <w:b/>
                <w:sz w:val="18"/>
                <w:szCs w:val="18"/>
              </w:rPr>
            </w:pPr>
          </w:p>
        </w:tc>
        <w:tc>
          <w:tcPr>
            <w:tcW w:w="1775" w:type="dxa"/>
            <w:tcBorders>
              <w:tl2br w:val="single" w:sz="4" w:space="0" w:color="auto"/>
              <w:tr2bl w:val="single" w:sz="4" w:space="0" w:color="auto"/>
            </w:tcBorders>
            <w:vAlign w:val="center"/>
          </w:tcPr>
          <w:p w14:paraId="7CE736C6" w14:textId="77777777" w:rsidR="00DE302B" w:rsidRPr="003A1371" w:rsidRDefault="00DE302B" w:rsidP="00E46042">
            <w:pPr>
              <w:jc w:val="right"/>
              <w:rPr>
                <w:rFonts w:cs="Arial"/>
                <w:b/>
                <w:sz w:val="18"/>
                <w:szCs w:val="18"/>
              </w:rPr>
            </w:pPr>
          </w:p>
        </w:tc>
        <w:tc>
          <w:tcPr>
            <w:tcW w:w="1547" w:type="dxa"/>
          </w:tcPr>
          <w:p w14:paraId="4D2D3BD2" w14:textId="35C09866" w:rsidR="00DE302B" w:rsidRPr="003A1371" w:rsidRDefault="007760E2" w:rsidP="00E46042">
            <w:pPr>
              <w:jc w:val="right"/>
              <w:rPr>
                <w:rFonts w:cs="Arial"/>
                <w:b/>
                <w:sz w:val="18"/>
                <w:szCs w:val="18"/>
              </w:rPr>
            </w:pPr>
            <w:r>
              <w:rPr>
                <w:rFonts w:cs="Arial"/>
                <w:b/>
                <w:sz w:val="18"/>
                <w:szCs w:val="18"/>
              </w:rPr>
              <w:t>30.7.2025</w:t>
            </w:r>
          </w:p>
        </w:tc>
      </w:tr>
      <w:tr w:rsidR="00DE302B" w:rsidRPr="003A1371" w14:paraId="48A98824" w14:textId="77777777" w:rsidTr="00847237">
        <w:tc>
          <w:tcPr>
            <w:tcW w:w="4133" w:type="dxa"/>
            <w:vAlign w:val="center"/>
          </w:tcPr>
          <w:p w14:paraId="10F3DA75" w14:textId="70FDEADC" w:rsidR="00DE302B" w:rsidRPr="003A1371" w:rsidRDefault="00DE302B" w:rsidP="00D75890">
            <w:pPr>
              <w:jc w:val="left"/>
              <w:rPr>
                <w:rFonts w:cs="Arial"/>
                <w:b/>
                <w:sz w:val="18"/>
                <w:szCs w:val="18"/>
              </w:rPr>
            </w:pPr>
            <w:r w:rsidRPr="003A1371">
              <w:rPr>
                <w:rFonts w:cs="Arial"/>
                <w:b/>
                <w:sz w:val="18"/>
                <w:szCs w:val="18"/>
              </w:rPr>
              <w:t>Datum zpracování 2. Úpravy dle požadavků MMR-ORP</w:t>
            </w:r>
          </w:p>
        </w:tc>
        <w:tc>
          <w:tcPr>
            <w:tcW w:w="1833" w:type="dxa"/>
            <w:tcBorders>
              <w:tl2br w:val="single" w:sz="4" w:space="0" w:color="auto"/>
              <w:tr2bl w:val="single" w:sz="4" w:space="0" w:color="auto"/>
            </w:tcBorders>
            <w:vAlign w:val="center"/>
          </w:tcPr>
          <w:p w14:paraId="76106788" w14:textId="77777777" w:rsidR="00DE302B" w:rsidRPr="003A1371" w:rsidRDefault="00DE302B" w:rsidP="00E46042">
            <w:pPr>
              <w:jc w:val="right"/>
              <w:rPr>
                <w:rFonts w:cs="Arial"/>
                <w:b/>
                <w:sz w:val="18"/>
                <w:szCs w:val="18"/>
              </w:rPr>
            </w:pPr>
          </w:p>
        </w:tc>
        <w:tc>
          <w:tcPr>
            <w:tcW w:w="1775" w:type="dxa"/>
            <w:tcBorders>
              <w:tl2br w:val="single" w:sz="4" w:space="0" w:color="auto"/>
              <w:tr2bl w:val="single" w:sz="4" w:space="0" w:color="auto"/>
            </w:tcBorders>
            <w:vAlign w:val="center"/>
          </w:tcPr>
          <w:p w14:paraId="6E60D2FA" w14:textId="77777777" w:rsidR="00DE302B" w:rsidRPr="003A1371" w:rsidRDefault="00DE302B" w:rsidP="00E46042">
            <w:pPr>
              <w:jc w:val="right"/>
              <w:rPr>
                <w:rFonts w:cs="Arial"/>
                <w:b/>
                <w:sz w:val="18"/>
                <w:szCs w:val="18"/>
              </w:rPr>
            </w:pPr>
          </w:p>
        </w:tc>
        <w:tc>
          <w:tcPr>
            <w:tcW w:w="1547" w:type="dxa"/>
          </w:tcPr>
          <w:p w14:paraId="138AA35B" w14:textId="77777777" w:rsidR="00DE302B" w:rsidRPr="003A1371" w:rsidRDefault="00DE302B" w:rsidP="00E46042">
            <w:pPr>
              <w:jc w:val="right"/>
              <w:rPr>
                <w:rFonts w:cs="Arial"/>
                <w:b/>
                <w:sz w:val="18"/>
                <w:szCs w:val="18"/>
              </w:rPr>
            </w:pPr>
          </w:p>
        </w:tc>
      </w:tr>
    </w:tbl>
    <w:p w14:paraId="2AD89BC1" w14:textId="77777777" w:rsidR="00991ADF" w:rsidRPr="00E46042" w:rsidRDefault="00991ADF" w:rsidP="00E46042">
      <w:pPr>
        <w:spacing w:after="200" w:line="276" w:lineRule="auto"/>
        <w:jc w:val="left"/>
        <w:rPr>
          <w:rFonts w:cs="Arial"/>
          <w:sz w:val="20"/>
          <w:szCs w:val="20"/>
        </w:rPr>
      </w:pPr>
    </w:p>
    <w:sectPr w:rsidR="00991ADF" w:rsidRPr="00E46042" w:rsidSect="000462AE">
      <w:pgSz w:w="11906" w:h="16838"/>
      <w:pgMar w:top="22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6D679" w14:textId="77777777" w:rsidR="00FC440A" w:rsidRDefault="00FC440A" w:rsidP="00330C5F">
      <w:pPr>
        <w:spacing w:after="0"/>
      </w:pPr>
      <w:r>
        <w:separator/>
      </w:r>
    </w:p>
  </w:endnote>
  <w:endnote w:type="continuationSeparator" w:id="0">
    <w:p w14:paraId="45C11B5E" w14:textId="77777777" w:rsidR="00FC440A" w:rsidRDefault="00FC440A" w:rsidP="00330C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911735"/>
      <w:docPartObj>
        <w:docPartGallery w:val="Page Numbers (Bottom of Page)"/>
        <w:docPartUnique/>
      </w:docPartObj>
    </w:sdtPr>
    <w:sdtEndPr/>
    <w:sdtContent>
      <w:p w14:paraId="2525CD80" w14:textId="11C952FC" w:rsidR="005D4F2F" w:rsidRDefault="005D4F2F">
        <w:pPr>
          <w:pStyle w:val="Zpat"/>
          <w:jc w:val="right"/>
        </w:pPr>
        <w:r>
          <w:rPr>
            <w:noProof/>
          </w:rPr>
          <w:fldChar w:fldCharType="begin"/>
        </w:r>
        <w:r>
          <w:rPr>
            <w:noProof/>
          </w:rPr>
          <w:instrText xml:space="preserve"> PAGE   \* MERGEFORMAT </w:instrText>
        </w:r>
        <w:r>
          <w:rPr>
            <w:noProof/>
          </w:rPr>
          <w:fldChar w:fldCharType="separate"/>
        </w:r>
        <w:r w:rsidR="00AE4D1D">
          <w:rPr>
            <w:noProof/>
          </w:rPr>
          <w:t>23</w:t>
        </w:r>
        <w:r>
          <w:rPr>
            <w:noProof/>
          </w:rPr>
          <w:fldChar w:fldCharType="end"/>
        </w:r>
      </w:p>
    </w:sdtContent>
  </w:sdt>
  <w:p w14:paraId="36497221" w14:textId="77777777" w:rsidR="005D4F2F" w:rsidRDefault="005D4F2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0937093"/>
      <w:docPartObj>
        <w:docPartGallery w:val="Page Numbers (Bottom of Page)"/>
        <w:docPartUnique/>
      </w:docPartObj>
    </w:sdtPr>
    <w:sdtEndPr/>
    <w:sdtContent>
      <w:p w14:paraId="624723D7" w14:textId="7B1D4BAA" w:rsidR="00CE0187" w:rsidRDefault="00CE0187">
        <w:pPr>
          <w:pStyle w:val="Zpat"/>
          <w:jc w:val="right"/>
        </w:pPr>
        <w:r>
          <w:fldChar w:fldCharType="begin"/>
        </w:r>
        <w:r>
          <w:instrText>PAGE   \* MERGEFORMAT</w:instrText>
        </w:r>
        <w:r>
          <w:fldChar w:fldCharType="separate"/>
        </w:r>
        <w:r>
          <w:t>2</w:t>
        </w:r>
        <w:r>
          <w:fldChar w:fldCharType="end"/>
        </w:r>
      </w:p>
    </w:sdtContent>
  </w:sdt>
  <w:p w14:paraId="5EF433B5" w14:textId="04C3B017" w:rsidR="005D4F2F" w:rsidRDefault="005D4F2F">
    <w:pPr>
      <w:pStyle w:val="Zkladn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3951"/>
      <w:docPartObj>
        <w:docPartGallery w:val="Page Numbers (Bottom of Page)"/>
        <w:docPartUnique/>
      </w:docPartObj>
    </w:sdtPr>
    <w:sdtEndPr/>
    <w:sdtContent>
      <w:p w14:paraId="37CF3AF9" w14:textId="01763F6B" w:rsidR="00CE0187" w:rsidRDefault="00CE0187">
        <w:pPr>
          <w:pStyle w:val="Zpat"/>
          <w:jc w:val="right"/>
        </w:pPr>
        <w:r>
          <w:fldChar w:fldCharType="begin"/>
        </w:r>
        <w:r>
          <w:instrText>PAGE   \* MERGEFORMAT</w:instrText>
        </w:r>
        <w:r>
          <w:fldChar w:fldCharType="separate"/>
        </w:r>
        <w:r>
          <w:t>2</w:t>
        </w:r>
        <w:r>
          <w:fldChar w:fldCharType="end"/>
        </w:r>
      </w:p>
    </w:sdtContent>
  </w:sdt>
  <w:p w14:paraId="6FBFFFA3" w14:textId="30729BC9" w:rsidR="005D4F2F" w:rsidRDefault="005D4F2F">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9B62A" w14:textId="77777777" w:rsidR="00FC440A" w:rsidRDefault="00FC440A" w:rsidP="00330C5F">
      <w:pPr>
        <w:spacing w:after="0"/>
      </w:pPr>
      <w:r>
        <w:separator/>
      </w:r>
    </w:p>
  </w:footnote>
  <w:footnote w:type="continuationSeparator" w:id="0">
    <w:p w14:paraId="3B976EAB" w14:textId="77777777" w:rsidR="00FC440A" w:rsidRDefault="00FC440A" w:rsidP="00330C5F">
      <w:pPr>
        <w:spacing w:after="0"/>
      </w:pPr>
      <w:r>
        <w:continuationSeparator/>
      </w:r>
    </w:p>
  </w:footnote>
  <w:footnote w:id="1">
    <w:p w14:paraId="7A3AE2CA" w14:textId="77777777" w:rsidR="005D4F2F" w:rsidRPr="00EC01D6" w:rsidRDefault="005D4F2F" w:rsidP="00EC01D6">
      <w:pPr>
        <w:pStyle w:val="Textpoznpodarou"/>
      </w:pPr>
      <w:r w:rsidRPr="002D0958">
        <w:rPr>
          <w:rStyle w:val="Znakapoznpodarou"/>
        </w:rPr>
        <w:footnoteRef/>
      </w:r>
      <w:r w:rsidRPr="002D0958">
        <w:t xml:space="preserve"> Dokument – předepisuje určité postupy (tj. např. Interní postupy MAS pro IROP apod.).</w:t>
      </w:r>
    </w:p>
  </w:footnote>
  <w:footnote w:id="2">
    <w:p w14:paraId="401B570B" w14:textId="77777777" w:rsidR="005D4F2F" w:rsidRPr="00EC01D6" w:rsidRDefault="005D4F2F" w:rsidP="00EC01D6">
      <w:pPr>
        <w:pStyle w:val="Textpoznpodarou"/>
      </w:pPr>
      <w:r w:rsidRPr="002D0958">
        <w:rPr>
          <w:rStyle w:val="Znakapoznpodarou"/>
        </w:rPr>
        <w:footnoteRef/>
      </w:r>
      <w:r w:rsidRPr="002D0958">
        <w:t xml:space="preserve"> Záznam – poskytuje důkaz o tom, že postupy jsou realizovány v souladu s dokumenty (tj. záznam je např. zápis z jednání výběrového orgánu, prezenční listina atp.).</w:t>
      </w:r>
    </w:p>
  </w:footnote>
  <w:footnote w:id="3">
    <w:p w14:paraId="73E71DFB" w14:textId="77777777" w:rsidR="005D4F2F" w:rsidRDefault="005D4F2F">
      <w:pPr>
        <w:pStyle w:val="Default"/>
        <w:jc w:val="both"/>
      </w:pPr>
      <w:r w:rsidRPr="002D0958">
        <w:rPr>
          <w:rStyle w:val="Znakapoznpodarou"/>
          <w:rFonts w:ascii="Times New Roman" w:hAnsi="Times New Roman"/>
          <w:sz w:val="20"/>
          <w:szCs w:val="20"/>
        </w:rPr>
        <w:footnoteRef/>
      </w:r>
      <w:r w:rsidRPr="002D0958">
        <w:rPr>
          <w:rFonts w:ascii="Times New Roman" w:hAnsi="Times New Roman" w:cs="Times New Roman"/>
          <w:sz w:val="20"/>
          <w:szCs w:val="20"/>
        </w:rPr>
        <w:t xml:space="preserve"> </w:t>
      </w:r>
      <w:r w:rsidRPr="002D0958">
        <w:rPr>
          <w:rFonts w:ascii="Times New Roman" w:eastAsiaTheme="minorEastAsia" w:hAnsi="Times New Roman" w:cs="Times New Roman"/>
          <w:color w:val="auto"/>
          <w:sz w:val="20"/>
          <w:szCs w:val="20"/>
          <w:lang w:eastAsia="cs-CZ"/>
        </w:rPr>
        <w:t>Podle ustanovení § 8a zákona č. 320/2001 Sb., o finanční kontrole ve veřejné správě a o změně některých zákonů (zákon o finanční kontrole), ve znění pozdějších předpisů (dále také „ZFK“), k veřejnosprávní kontrole delegovaných činností u místní akční skupiny v rámci Integrovaného regionálního operačního programu</w:t>
      </w:r>
    </w:p>
  </w:footnote>
  <w:footnote w:id="4">
    <w:p w14:paraId="34A86175" w14:textId="77777777" w:rsidR="004667CE" w:rsidRPr="003659B1" w:rsidRDefault="004667CE">
      <w:pPr>
        <w:pStyle w:val="Textpoznpodarou"/>
        <w:rPr>
          <w:highlight w:val="yellow"/>
        </w:rPr>
      </w:pPr>
      <w:r w:rsidRPr="00962670">
        <w:rPr>
          <w:rStyle w:val="Znakapoznpodarou"/>
          <w:highlight w:val="yellow"/>
        </w:rPr>
        <w:footnoteRef/>
      </w:r>
      <w:r w:rsidRPr="00962670">
        <w:rPr>
          <w:highlight w:val="yellow"/>
        </w:rPr>
        <w:t xml:space="preserve"> Zdrojem hodnoty Celkových způsobilých výdajů (CZV) na dané Opatření/</w:t>
      </w:r>
      <w:proofErr w:type="spellStart"/>
      <w:r w:rsidRPr="00962670">
        <w:rPr>
          <w:highlight w:val="yellow"/>
        </w:rPr>
        <w:t>Fichi</w:t>
      </w:r>
      <w:proofErr w:type="spellEnd"/>
      <w:r w:rsidRPr="00962670">
        <w:rPr>
          <w:highlight w:val="yellow"/>
        </w:rPr>
        <w:t xml:space="preserve"> Programového rámce je první schválená verze tabulky </w:t>
      </w:r>
      <w:r w:rsidRPr="00962670">
        <w:rPr>
          <w:b/>
          <w:i/>
          <w:highlight w:val="yellow"/>
        </w:rPr>
        <w:t xml:space="preserve">e) Financování podle jednotlivých specifických cílů a opatření (příp. </w:t>
      </w:r>
      <w:proofErr w:type="spellStart"/>
      <w:r w:rsidRPr="00962670">
        <w:rPr>
          <w:b/>
          <w:i/>
          <w:highlight w:val="yellow"/>
        </w:rPr>
        <w:t>podopatření</w:t>
      </w:r>
      <w:proofErr w:type="spellEnd"/>
      <w:r w:rsidRPr="00962670">
        <w:rPr>
          <w:b/>
          <w:i/>
          <w:highlight w:val="yellow"/>
        </w:rPr>
        <w:t>) SCLLD v jednotlivých letech – CELKEM</w:t>
      </w:r>
      <w:r w:rsidRPr="00962670">
        <w:rPr>
          <w:highlight w:val="yellow"/>
        </w:rPr>
        <w:t xml:space="preserve">, </w:t>
      </w:r>
      <w:r w:rsidRPr="003659B1">
        <w:rPr>
          <w:highlight w:val="yellow"/>
        </w:rPr>
        <w:t xml:space="preserve">která byla přílohou SCLLD předkládané ke schválení. </w:t>
      </w:r>
      <w:r w:rsidRPr="001B7844">
        <w:rPr>
          <w:b/>
          <w:highlight w:val="yellow"/>
        </w:rPr>
        <w:t xml:space="preserve">MAS může hodnotu převzít z tabulky </w:t>
      </w:r>
      <w:proofErr w:type="gramStart"/>
      <w:r w:rsidRPr="001B7844">
        <w:rPr>
          <w:b/>
          <w:highlight w:val="yellow"/>
        </w:rPr>
        <w:t>15 - 3</w:t>
      </w:r>
      <w:proofErr w:type="gramEnd"/>
      <w:r w:rsidRPr="001B7844">
        <w:rPr>
          <w:b/>
          <w:highlight w:val="yellow"/>
        </w:rPr>
        <w:t>. sloupeček, tj. původní plánované CZV. U nově zavedených opatření prosím uveďte první schválenou alokaci na dané opatření/</w:t>
      </w:r>
      <w:proofErr w:type="spellStart"/>
      <w:r w:rsidRPr="001B7844">
        <w:rPr>
          <w:b/>
          <w:highlight w:val="yellow"/>
        </w:rPr>
        <w:t>fichi</w:t>
      </w:r>
      <w:proofErr w:type="spellEnd"/>
      <w:r>
        <w:rPr>
          <w:b/>
          <w:highlight w:val="yellow"/>
        </w:rPr>
        <w:t xml:space="preserve"> při jeho zavedení do programového rámce</w:t>
      </w:r>
      <w:r w:rsidRPr="001B7844">
        <w:rPr>
          <w:b/>
          <w:highlight w:val="yellow"/>
        </w:rPr>
        <w:t>.</w:t>
      </w:r>
    </w:p>
  </w:footnote>
  <w:footnote w:id="5">
    <w:p w14:paraId="7E2D6863" w14:textId="77777777" w:rsidR="004667CE" w:rsidRDefault="004667CE">
      <w:pPr>
        <w:pStyle w:val="Textpoznpodarou"/>
      </w:pPr>
      <w:r w:rsidRPr="00962670">
        <w:rPr>
          <w:rStyle w:val="Znakapoznpodarou"/>
          <w:highlight w:val="yellow"/>
        </w:rPr>
        <w:footnoteRef/>
      </w:r>
      <w:r w:rsidRPr="00962670">
        <w:rPr>
          <w:highlight w:val="yellow"/>
        </w:rPr>
        <w:t xml:space="preserve"> Zdrojem výsledné hodnoty Celkových způsobilých výdajů (CZV) na dané Opatření PR IROP, OP ŽP, OPZ je přehled projektů pod MAS, který si MAS stáhne z </w:t>
      </w:r>
      <w:hyperlink r:id="rId1" w:history="1">
        <w:r w:rsidRPr="00962670">
          <w:rPr>
            <w:rStyle w:val="Hypertextovodkaz"/>
            <w:highlight w:val="yellow"/>
          </w:rPr>
          <w:t>MS2014+ (CSSF14+)</w:t>
        </w:r>
      </w:hyperlink>
      <w:r w:rsidRPr="00962670">
        <w:rPr>
          <w:highlight w:val="yellow"/>
        </w:rPr>
        <w:t xml:space="preserve"> následovně: V horním menu vybere Výzvy IN → Projekty pod </w:t>
      </w:r>
      <w:proofErr w:type="gramStart"/>
      <w:r w:rsidRPr="00962670">
        <w:rPr>
          <w:highlight w:val="yellow"/>
        </w:rPr>
        <w:t>MAS  →</w:t>
      </w:r>
      <w:proofErr w:type="gramEnd"/>
      <w:r w:rsidRPr="00962670">
        <w:rPr>
          <w:highlight w:val="yellow"/>
        </w:rPr>
        <w:t xml:space="preserve"> Detail projektu MAS. Zde si MAS v levé části obrazovky vygeneruje XLS sestavu. V XLS si prostřednictvím filtrování seřadí projekty podle jednotlivých nadřazených výzev ŘO (sloupec Název výzvy) a ve stavech odpovídajících realizovaným projektům (sloupec Název stavu). Tak MAS získá hodnotu celkových CZV projektů pod MAS realizovaných v jednotlivých Opatřeních PR IROP, OP ŽP, OPZ. Pro PRV použije MAS údaje z Portálu farmáře: Přehledy → Přehled žádostí → příslušný seznam žádostí (na řádku „Standardy splněny“) → Export </w:t>
      </w:r>
      <w:proofErr w:type="spellStart"/>
      <w:r w:rsidRPr="00962670">
        <w:rPr>
          <w:highlight w:val="yellow"/>
        </w:rPr>
        <w:t>tab</w:t>
      </w:r>
      <w:proofErr w:type="spellEnd"/>
      <w:r w:rsidRPr="00962670">
        <w:rPr>
          <w:highlight w:val="yellow"/>
        </w:rPr>
        <w:t xml:space="preserve"> S1 do excelu. MAS přiřadí projekty k jednotlivým </w:t>
      </w:r>
      <w:proofErr w:type="spellStart"/>
      <w:r w:rsidRPr="00962670">
        <w:rPr>
          <w:highlight w:val="yellow"/>
        </w:rPr>
        <w:t>Fichím</w:t>
      </w:r>
      <w:proofErr w:type="spellEnd"/>
      <w:r w:rsidRPr="00962670">
        <w:rPr>
          <w:highlight w:val="yellow"/>
        </w:rPr>
        <w:t xml:space="preserve"> PR PRV a dopočte podíl žadatele, aby získala hodnotu CZV v dané </w:t>
      </w:r>
      <w:proofErr w:type="spellStart"/>
      <w:r w:rsidRPr="00962670">
        <w:rPr>
          <w:highlight w:val="yellow"/>
        </w:rPr>
        <w:t>Fichi</w:t>
      </w:r>
      <w:proofErr w:type="spellEnd"/>
      <w:r w:rsidRPr="003659B1">
        <w:rPr>
          <w:highlight w:val="yellow"/>
        </w:rPr>
        <w:t>.</w:t>
      </w:r>
      <w:r w:rsidRPr="001B7844">
        <w:rPr>
          <w:highlight w:val="yellow"/>
        </w:rPr>
        <w:t xml:space="preserve"> </w:t>
      </w:r>
      <w:r w:rsidRPr="001B7844">
        <w:rPr>
          <w:b/>
          <w:highlight w:val="yellow"/>
        </w:rPr>
        <w:t xml:space="preserve">Případně lze hodnotu převzít z tabulky </w:t>
      </w:r>
      <w:proofErr w:type="gramStart"/>
      <w:r w:rsidRPr="001B7844">
        <w:rPr>
          <w:b/>
          <w:highlight w:val="yellow"/>
        </w:rPr>
        <w:t>15 - 14</w:t>
      </w:r>
      <w:proofErr w:type="gramEnd"/>
      <w:r w:rsidRPr="001B7844">
        <w:rPr>
          <w:b/>
          <w:highlight w:val="yellow"/>
        </w:rPr>
        <w:t>. sloupeček, tj. skutečný stav čerpání (v Kč)</w:t>
      </w:r>
      <w:r w:rsidRPr="001B7844">
        <w:rPr>
          <w:b/>
        </w:rPr>
        <w:t>.</w:t>
      </w:r>
    </w:p>
  </w:footnote>
  <w:footnote w:id="6">
    <w:p w14:paraId="4D226113" w14:textId="77777777" w:rsidR="004667CE" w:rsidRPr="003659B1" w:rsidRDefault="004667CE">
      <w:pPr>
        <w:pStyle w:val="Textpoznpodarou"/>
        <w:rPr>
          <w:highlight w:val="yellow"/>
        </w:rPr>
      </w:pPr>
      <w:r w:rsidRPr="00962670">
        <w:rPr>
          <w:rStyle w:val="Znakapoznpodarou"/>
          <w:highlight w:val="yellow"/>
        </w:rPr>
        <w:footnoteRef/>
      </w:r>
      <w:r w:rsidRPr="00962670">
        <w:rPr>
          <w:highlight w:val="yellow"/>
        </w:rPr>
        <w:t xml:space="preserve"> Zdrojem hodnoty Celkových způsobilých výdajů (CZV) na dané Opatření/</w:t>
      </w:r>
      <w:proofErr w:type="spellStart"/>
      <w:r w:rsidRPr="00962670">
        <w:rPr>
          <w:highlight w:val="yellow"/>
        </w:rPr>
        <w:t>Fichi</w:t>
      </w:r>
      <w:proofErr w:type="spellEnd"/>
      <w:r w:rsidRPr="00962670">
        <w:rPr>
          <w:highlight w:val="yellow"/>
        </w:rPr>
        <w:t xml:space="preserve"> Programového rámce je první schválená verze tabulky </w:t>
      </w:r>
      <w:r w:rsidRPr="00962670">
        <w:rPr>
          <w:b/>
          <w:i/>
          <w:highlight w:val="yellow"/>
        </w:rPr>
        <w:t xml:space="preserve">e) Financování podle jednotlivých specifických cílů a opatření (příp. </w:t>
      </w:r>
      <w:proofErr w:type="spellStart"/>
      <w:r w:rsidRPr="00962670">
        <w:rPr>
          <w:b/>
          <w:i/>
          <w:highlight w:val="yellow"/>
        </w:rPr>
        <w:t>podopatření</w:t>
      </w:r>
      <w:proofErr w:type="spellEnd"/>
      <w:r w:rsidRPr="00962670">
        <w:rPr>
          <w:b/>
          <w:i/>
          <w:highlight w:val="yellow"/>
        </w:rPr>
        <w:t>) SCLLD v jednotlivých letech – CELKEM</w:t>
      </w:r>
      <w:r w:rsidRPr="00962670">
        <w:rPr>
          <w:highlight w:val="yellow"/>
        </w:rPr>
        <w:t xml:space="preserve">, </w:t>
      </w:r>
      <w:r w:rsidRPr="003659B1">
        <w:rPr>
          <w:highlight w:val="yellow"/>
        </w:rPr>
        <w:t xml:space="preserve">která byla přílohou SCLLD předkládané ke schválení. </w:t>
      </w:r>
      <w:r w:rsidRPr="001B7844">
        <w:rPr>
          <w:b/>
          <w:highlight w:val="yellow"/>
        </w:rPr>
        <w:t xml:space="preserve">MAS může hodnotu převzít z tabulky </w:t>
      </w:r>
      <w:proofErr w:type="gramStart"/>
      <w:r w:rsidRPr="001B7844">
        <w:rPr>
          <w:b/>
          <w:highlight w:val="yellow"/>
        </w:rPr>
        <w:t>15 - 3</w:t>
      </w:r>
      <w:proofErr w:type="gramEnd"/>
      <w:r w:rsidRPr="001B7844">
        <w:rPr>
          <w:b/>
          <w:highlight w:val="yellow"/>
        </w:rPr>
        <w:t>. sloupeček, tj. původní plánované CZV. U nově zavedených opatření prosím uveďte první schválenou alokaci na dané opatření/</w:t>
      </w:r>
      <w:proofErr w:type="spellStart"/>
      <w:r w:rsidRPr="001B7844">
        <w:rPr>
          <w:b/>
          <w:highlight w:val="yellow"/>
        </w:rPr>
        <w:t>fichi</w:t>
      </w:r>
      <w:proofErr w:type="spellEnd"/>
      <w:r>
        <w:rPr>
          <w:b/>
          <w:highlight w:val="yellow"/>
        </w:rPr>
        <w:t xml:space="preserve"> při jeho zavedení do programového rámce</w:t>
      </w:r>
      <w:r w:rsidRPr="001B7844">
        <w:rPr>
          <w:b/>
          <w:highlight w:val="yellow"/>
        </w:rPr>
        <w:t>.</w:t>
      </w:r>
    </w:p>
  </w:footnote>
  <w:footnote w:id="7">
    <w:p w14:paraId="15BE93DF" w14:textId="77777777" w:rsidR="004667CE" w:rsidRDefault="004667CE">
      <w:pPr>
        <w:pStyle w:val="Textpoznpodarou"/>
      </w:pPr>
      <w:r w:rsidRPr="00962670">
        <w:rPr>
          <w:rStyle w:val="Znakapoznpodarou"/>
          <w:highlight w:val="yellow"/>
        </w:rPr>
        <w:footnoteRef/>
      </w:r>
      <w:r w:rsidRPr="00962670">
        <w:rPr>
          <w:highlight w:val="yellow"/>
        </w:rPr>
        <w:t xml:space="preserve"> Zdrojem výsledné hodnoty Celkových způsobilých výdajů (CZV) na dané Opatření PR IROP, OP ŽP, OPZ je přehled projektů pod MAS, který si MAS stáhne z </w:t>
      </w:r>
      <w:hyperlink r:id="rId2" w:history="1">
        <w:r w:rsidRPr="00962670">
          <w:rPr>
            <w:rStyle w:val="Hypertextovodkaz"/>
            <w:highlight w:val="yellow"/>
          </w:rPr>
          <w:t>MS2014+ (CSSF14+)</w:t>
        </w:r>
      </w:hyperlink>
      <w:r w:rsidRPr="00962670">
        <w:rPr>
          <w:highlight w:val="yellow"/>
        </w:rPr>
        <w:t xml:space="preserve"> následovně: V horním menu vybere Výzvy IN → Projekty pod </w:t>
      </w:r>
      <w:proofErr w:type="gramStart"/>
      <w:r w:rsidRPr="00962670">
        <w:rPr>
          <w:highlight w:val="yellow"/>
        </w:rPr>
        <w:t>MAS  →</w:t>
      </w:r>
      <w:proofErr w:type="gramEnd"/>
      <w:r w:rsidRPr="00962670">
        <w:rPr>
          <w:highlight w:val="yellow"/>
        </w:rPr>
        <w:t xml:space="preserve"> Detail projektu MAS. Zde si MAS v levé části obrazovky vygeneruje XLS sestavu. V XLS si prostřednictvím filtrování seřadí projekty podle jednotlivých nadřazených výzev ŘO (sloupec Název výzvy) a ve stavech odpovídajících realizovaným projektům (sloupec Název stavu). Tak MAS získá hodnotu celkových CZV projektů pod MAS realizovaných v jednotlivých Opatřeních PR IROP, OP ŽP, OPZ. Pro PRV použije MAS údaje z Portálu farmáře: Přehledy → Přehled žádostí → příslušný seznam žádostí (na řádku „Standardy splněny“) → Export </w:t>
      </w:r>
      <w:proofErr w:type="spellStart"/>
      <w:r w:rsidRPr="00962670">
        <w:rPr>
          <w:highlight w:val="yellow"/>
        </w:rPr>
        <w:t>tab</w:t>
      </w:r>
      <w:proofErr w:type="spellEnd"/>
      <w:r w:rsidRPr="00962670">
        <w:rPr>
          <w:highlight w:val="yellow"/>
        </w:rPr>
        <w:t xml:space="preserve"> S1 do excelu. MAS přiřadí projekty k jednotlivým </w:t>
      </w:r>
      <w:proofErr w:type="spellStart"/>
      <w:r w:rsidRPr="00962670">
        <w:rPr>
          <w:highlight w:val="yellow"/>
        </w:rPr>
        <w:t>Fichím</w:t>
      </w:r>
      <w:proofErr w:type="spellEnd"/>
      <w:r w:rsidRPr="00962670">
        <w:rPr>
          <w:highlight w:val="yellow"/>
        </w:rPr>
        <w:t xml:space="preserve"> PR PRV a dopočte podíl žadatele, aby získala hodnotu CZV v dané </w:t>
      </w:r>
      <w:proofErr w:type="spellStart"/>
      <w:r w:rsidRPr="00962670">
        <w:rPr>
          <w:highlight w:val="yellow"/>
        </w:rPr>
        <w:t>Fichi</w:t>
      </w:r>
      <w:proofErr w:type="spellEnd"/>
      <w:r w:rsidRPr="003659B1">
        <w:rPr>
          <w:highlight w:val="yellow"/>
        </w:rPr>
        <w:t>.</w:t>
      </w:r>
      <w:r w:rsidRPr="001B7844">
        <w:rPr>
          <w:highlight w:val="yellow"/>
        </w:rPr>
        <w:t xml:space="preserve"> </w:t>
      </w:r>
      <w:r w:rsidRPr="001B7844">
        <w:rPr>
          <w:b/>
          <w:highlight w:val="yellow"/>
        </w:rPr>
        <w:t xml:space="preserve">Případně lze hodnotu převzít z tabulky </w:t>
      </w:r>
      <w:proofErr w:type="gramStart"/>
      <w:r w:rsidRPr="001B7844">
        <w:rPr>
          <w:b/>
          <w:highlight w:val="yellow"/>
        </w:rPr>
        <w:t>15 - 14</w:t>
      </w:r>
      <w:proofErr w:type="gramEnd"/>
      <w:r w:rsidRPr="001B7844">
        <w:rPr>
          <w:b/>
          <w:highlight w:val="yellow"/>
        </w:rPr>
        <w:t>. sloupeček, tj. skutečný stav čerpání (v Kč)</w:t>
      </w:r>
      <w:r w:rsidRPr="001B7844">
        <w:rPr>
          <w:b/>
        </w:rPr>
        <w:t>.</w:t>
      </w:r>
    </w:p>
  </w:footnote>
  <w:footnote w:id="8">
    <w:p w14:paraId="54148347" w14:textId="77777777" w:rsidR="004667CE" w:rsidRPr="003659B1" w:rsidRDefault="004667CE">
      <w:pPr>
        <w:pStyle w:val="Textpoznpodarou"/>
        <w:rPr>
          <w:highlight w:val="yellow"/>
        </w:rPr>
      </w:pPr>
      <w:r w:rsidRPr="00962670">
        <w:rPr>
          <w:rStyle w:val="Znakapoznpodarou"/>
          <w:highlight w:val="yellow"/>
        </w:rPr>
        <w:footnoteRef/>
      </w:r>
      <w:r w:rsidRPr="00962670">
        <w:rPr>
          <w:highlight w:val="yellow"/>
        </w:rPr>
        <w:t xml:space="preserve"> Zdrojem hodnoty Celkových způsobilých výdajů (CZV) na dané Opatření/</w:t>
      </w:r>
      <w:proofErr w:type="spellStart"/>
      <w:r w:rsidRPr="00962670">
        <w:rPr>
          <w:highlight w:val="yellow"/>
        </w:rPr>
        <w:t>Fichi</w:t>
      </w:r>
      <w:proofErr w:type="spellEnd"/>
      <w:r w:rsidRPr="00962670">
        <w:rPr>
          <w:highlight w:val="yellow"/>
        </w:rPr>
        <w:t xml:space="preserve"> Programového rámce je první schválená verze tabulky </w:t>
      </w:r>
      <w:r w:rsidRPr="00962670">
        <w:rPr>
          <w:b/>
          <w:i/>
          <w:highlight w:val="yellow"/>
        </w:rPr>
        <w:t xml:space="preserve">e) Financování podle jednotlivých specifických cílů a opatření (příp. </w:t>
      </w:r>
      <w:proofErr w:type="spellStart"/>
      <w:r w:rsidRPr="00962670">
        <w:rPr>
          <w:b/>
          <w:i/>
          <w:highlight w:val="yellow"/>
        </w:rPr>
        <w:t>podopatření</w:t>
      </w:r>
      <w:proofErr w:type="spellEnd"/>
      <w:r w:rsidRPr="00962670">
        <w:rPr>
          <w:b/>
          <w:i/>
          <w:highlight w:val="yellow"/>
        </w:rPr>
        <w:t>) SCLLD v jednotlivých letech – CELKEM</w:t>
      </w:r>
      <w:r w:rsidRPr="00962670">
        <w:rPr>
          <w:highlight w:val="yellow"/>
        </w:rPr>
        <w:t xml:space="preserve">, </w:t>
      </w:r>
      <w:r w:rsidRPr="003659B1">
        <w:rPr>
          <w:highlight w:val="yellow"/>
        </w:rPr>
        <w:t xml:space="preserve">která byla přílohou SCLLD předkládané ke schválení. </w:t>
      </w:r>
      <w:r w:rsidRPr="001B7844">
        <w:rPr>
          <w:b/>
          <w:highlight w:val="yellow"/>
        </w:rPr>
        <w:t xml:space="preserve">MAS může hodnotu převzít z tabulky </w:t>
      </w:r>
      <w:proofErr w:type="gramStart"/>
      <w:r w:rsidRPr="001B7844">
        <w:rPr>
          <w:b/>
          <w:highlight w:val="yellow"/>
        </w:rPr>
        <w:t>15 - 3</w:t>
      </w:r>
      <w:proofErr w:type="gramEnd"/>
      <w:r w:rsidRPr="001B7844">
        <w:rPr>
          <w:b/>
          <w:highlight w:val="yellow"/>
        </w:rPr>
        <w:t>. sloupeček, tj. původní plánované CZV. U nově zavedených opatření prosím uveďte první schválenou alokaci na dané opatření/</w:t>
      </w:r>
      <w:proofErr w:type="spellStart"/>
      <w:r w:rsidRPr="001B7844">
        <w:rPr>
          <w:b/>
          <w:highlight w:val="yellow"/>
        </w:rPr>
        <w:t>fichi</w:t>
      </w:r>
      <w:proofErr w:type="spellEnd"/>
      <w:r>
        <w:rPr>
          <w:b/>
          <w:highlight w:val="yellow"/>
        </w:rPr>
        <w:t xml:space="preserve"> při jeho zavedení do programového rámce</w:t>
      </w:r>
      <w:r w:rsidRPr="001B7844">
        <w:rPr>
          <w:b/>
          <w:highlight w:val="yellow"/>
        </w:rPr>
        <w:t>.</w:t>
      </w:r>
    </w:p>
  </w:footnote>
  <w:footnote w:id="9">
    <w:p w14:paraId="55079CC8" w14:textId="77777777" w:rsidR="004667CE" w:rsidRDefault="004667CE">
      <w:pPr>
        <w:pStyle w:val="Textpoznpodarou"/>
      </w:pPr>
      <w:r w:rsidRPr="00962670">
        <w:rPr>
          <w:rStyle w:val="Znakapoznpodarou"/>
          <w:highlight w:val="yellow"/>
        </w:rPr>
        <w:footnoteRef/>
      </w:r>
      <w:r w:rsidRPr="00962670">
        <w:rPr>
          <w:highlight w:val="yellow"/>
        </w:rPr>
        <w:t xml:space="preserve"> Zdrojem výsledné hodnoty Celkových způsobilých výdajů (CZV) na dané Opatření PR IROP, OP ŽP, OPZ je přehled projektů pod MAS, který si MAS stáhne z </w:t>
      </w:r>
      <w:hyperlink r:id="rId3" w:history="1">
        <w:r w:rsidRPr="00962670">
          <w:rPr>
            <w:rStyle w:val="Hypertextovodkaz"/>
            <w:highlight w:val="yellow"/>
          </w:rPr>
          <w:t>MS2014+ (CSSF14+)</w:t>
        </w:r>
      </w:hyperlink>
      <w:r w:rsidRPr="00962670">
        <w:rPr>
          <w:highlight w:val="yellow"/>
        </w:rPr>
        <w:t xml:space="preserve"> následovně: V horním menu vybere Výzvy IN → Projekty pod </w:t>
      </w:r>
      <w:proofErr w:type="gramStart"/>
      <w:r w:rsidRPr="00962670">
        <w:rPr>
          <w:highlight w:val="yellow"/>
        </w:rPr>
        <w:t>MAS  →</w:t>
      </w:r>
      <w:proofErr w:type="gramEnd"/>
      <w:r w:rsidRPr="00962670">
        <w:rPr>
          <w:highlight w:val="yellow"/>
        </w:rPr>
        <w:t xml:space="preserve"> Detail projektu MAS. Zde si MAS v levé části obrazovky vygeneruje XLS sestavu. V XLS si prostřednictvím filtrování seřadí projekty podle jednotlivých nadřazených výzev ŘO (sloupec Název výzvy) a ve stavech odpovídajících realizovaným projektům (sloupec Název stavu). Tak MAS získá hodnotu celkových CZV projektů pod MAS realizovaných v jednotlivých Opatřeních PR IROP, OP ŽP, OPZ. Pro PRV použije MAS údaje z Portálu farmáře: Přehledy → Přehled žádostí → příslušný seznam žádostí (na řádku „Standardy splněny“) → Export </w:t>
      </w:r>
      <w:proofErr w:type="spellStart"/>
      <w:r w:rsidRPr="00962670">
        <w:rPr>
          <w:highlight w:val="yellow"/>
        </w:rPr>
        <w:t>tab</w:t>
      </w:r>
      <w:proofErr w:type="spellEnd"/>
      <w:r w:rsidRPr="00962670">
        <w:rPr>
          <w:highlight w:val="yellow"/>
        </w:rPr>
        <w:t xml:space="preserve"> S1 do excelu. MAS přiřadí projekty k jednotlivým </w:t>
      </w:r>
      <w:proofErr w:type="spellStart"/>
      <w:r w:rsidRPr="00962670">
        <w:rPr>
          <w:highlight w:val="yellow"/>
        </w:rPr>
        <w:t>Fichím</w:t>
      </w:r>
      <w:proofErr w:type="spellEnd"/>
      <w:r w:rsidRPr="00962670">
        <w:rPr>
          <w:highlight w:val="yellow"/>
        </w:rPr>
        <w:t xml:space="preserve"> PR PRV a dopočte podíl žadatele, aby získala hodnotu CZV v dané </w:t>
      </w:r>
      <w:proofErr w:type="spellStart"/>
      <w:r w:rsidRPr="00962670">
        <w:rPr>
          <w:highlight w:val="yellow"/>
        </w:rPr>
        <w:t>Fichi</w:t>
      </w:r>
      <w:proofErr w:type="spellEnd"/>
      <w:r w:rsidRPr="003659B1">
        <w:rPr>
          <w:highlight w:val="yellow"/>
        </w:rPr>
        <w:t>.</w:t>
      </w:r>
      <w:r w:rsidRPr="001B7844">
        <w:rPr>
          <w:highlight w:val="yellow"/>
        </w:rPr>
        <w:t xml:space="preserve"> </w:t>
      </w:r>
      <w:r w:rsidRPr="001B7844">
        <w:rPr>
          <w:b/>
          <w:highlight w:val="yellow"/>
        </w:rPr>
        <w:t xml:space="preserve">Případně lze hodnotu převzít z tabulky </w:t>
      </w:r>
      <w:proofErr w:type="gramStart"/>
      <w:r w:rsidRPr="001B7844">
        <w:rPr>
          <w:b/>
          <w:highlight w:val="yellow"/>
        </w:rPr>
        <w:t>15 - 14</w:t>
      </w:r>
      <w:proofErr w:type="gramEnd"/>
      <w:r w:rsidRPr="001B7844">
        <w:rPr>
          <w:b/>
          <w:highlight w:val="yellow"/>
        </w:rPr>
        <w:t>. sloupeček, tj. skutečný stav čerpání (v Kč)</w:t>
      </w:r>
      <w:r w:rsidRPr="001B7844">
        <w:rPr>
          <w:b/>
        </w:rPr>
        <w:t>.</w:t>
      </w:r>
    </w:p>
  </w:footnote>
  <w:footnote w:id="10">
    <w:p w14:paraId="5FD6452F" w14:textId="77777777" w:rsidR="004667CE" w:rsidRPr="003659B1" w:rsidRDefault="004667CE">
      <w:pPr>
        <w:pStyle w:val="Textpoznpodarou"/>
        <w:rPr>
          <w:highlight w:val="yellow"/>
        </w:rPr>
      </w:pPr>
      <w:r w:rsidRPr="00962670">
        <w:rPr>
          <w:rStyle w:val="Znakapoznpodarou"/>
          <w:highlight w:val="yellow"/>
        </w:rPr>
        <w:footnoteRef/>
      </w:r>
      <w:r w:rsidRPr="00962670">
        <w:rPr>
          <w:highlight w:val="yellow"/>
        </w:rPr>
        <w:t xml:space="preserve"> Zdrojem hodnoty Celkových způsobilých výdajů (CZV) na dané Opatření/</w:t>
      </w:r>
      <w:proofErr w:type="spellStart"/>
      <w:r w:rsidRPr="00962670">
        <w:rPr>
          <w:highlight w:val="yellow"/>
        </w:rPr>
        <w:t>Fichi</w:t>
      </w:r>
      <w:proofErr w:type="spellEnd"/>
      <w:r w:rsidRPr="00962670">
        <w:rPr>
          <w:highlight w:val="yellow"/>
        </w:rPr>
        <w:t xml:space="preserve"> Programového rámce je první schválená verze tabulky </w:t>
      </w:r>
      <w:r w:rsidRPr="00962670">
        <w:rPr>
          <w:b/>
          <w:i/>
          <w:highlight w:val="yellow"/>
        </w:rPr>
        <w:t xml:space="preserve">e) Financování podle jednotlivých specifických cílů a opatření (příp. </w:t>
      </w:r>
      <w:proofErr w:type="spellStart"/>
      <w:r w:rsidRPr="00962670">
        <w:rPr>
          <w:b/>
          <w:i/>
          <w:highlight w:val="yellow"/>
        </w:rPr>
        <w:t>podopatření</w:t>
      </w:r>
      <w:proofErr w:type="spellEnd"/>
      <w:r w:rsidRPr="00962670">
        <w:rPr>
          <w:b/>
          <w:i/>
          <w:highlight w:val="yellow"/>
        </w:rPr>
        <w:t>) SCLLD v jednotlivých letech – CELKEM</w:t>
      </w:r>
      <w:r w:rsidRPr="00962670">
        <w:rPr>
          <w:highlight w:val="yellow"/>
        </w:rPr>
        <w:t xml:space="preserve">, </w:t>
      </w:r>
      <w:r w:rsidRPr="003659B1">
        <w:rPr>
          <w:highlight w:val="yellow"/>
        </w:rPr>
        <w:t xml:space="preserve">která byla přílohou SCLLD předkládané ke schválení. </w:t>
      </w:r>
      <w:r w:rsidRPr="001B7844">
        <w:rPr>
          <w:b/>
          <w:highlight w:val="yellow"/>
        </w:rPr>
        <w:t xml:space="preserve">MAS může hodnotu převzít z tabulky </w:t>
      </w:r>
      <w:proofErr w:type="gramStart"/>
      <w:r w:rsidRPr="001B7844">
        <w:rPr>
          <w:b/>
          <w:highlight w:val="yellow"/>
        </w:rPr>
        <w:t>15 - 3</w:t>
      </w:r>
      <w:proofErr w:type="gramEnd"/>
      <w:r w:rsidRPr="001B7844">
        <w:rPr>
          <w:b/>
          <w:highlight w:val="yellow"/>
        </w:rPr>
        <w:t>. sloupeček, tj. původní plánované CZV. U nově zavedených opatření prosím uveďte první schválenou alokaci na dané opatření/</w:t>
      </w:r>
      <w:proofErr w:type="spellStart"/>
      <w:r w:rsidRPr="001B7844">
        <w:rPr>
          <w:b/>
          <w:highlight w:val="yellow"/>
        </w:rPr>
        <w:t>fichi</w:t>
      </w:r>
      <w:proofErr w:type="spellEnd"/>
      <w:r>
        <w:rPr>
          <w:b/>
          <w:highlight w:val="yellow"/>
        </w:rPr>
        <w:t xml:space="preserve"> při jeho zavedení do programového rámce</w:t>
      </w:r>
      <w:r w:rsidRPr="001B7844">
        <w:rPr>
          <w:b/>
          <w:highlight w:val="yellow"/>
        </w:rPr>
        <w:t>.</w:t>
      </w:r>
    </w:p>
  </w:footnote>
  <w:footnote w:id="11">
    <w:p w14:paraId="51211BA9" w14:textId="77777777" w:rsidR="004667CE" w:rsidRDefault="004667CE">
      <w:pPr>
        <w:pStyle w:val="Textpoznpodarou"/>
      </w:pPr>
      <w:r w:rsidRPr="00962670">
        <w:rPr>
          <w:rStyle w:val="Znakapoznpodarou"/>
          <w:highlight w:val="yellow"/>
        </w:rPr>
        <w:footnoteRef/>
      </w:r>
      <w:r w:rsidRPr="00962670">
        <w:rPr>
          <w:highlight w:val="yellow"/>
        </w:rPr>
        <w:t xml:space="preserve"> Zdrojem výsledné hodnoty Celkových způsobilých výdajů (CZV) na dané Opatření PR IROP, OP ŽP, OPZ je přehled projektů pod MAS, který si MAS stáhne z </w:t>
      </w:r>
      <w:hyperlink r:id="rId4" w:history="1">
        <w:r w:rsidRPr="00962670">
          <w:rPr>
            <w:rStyle w:val="Hypertextovodkaz"/>
            <w:highlight w:val="yellow"/>
          </w:rPr>
          <w:t>MS2014+ (CSSF14+)</w:t>
        </w:r>
      </w:hyperlink>
      <w:r w:rsidRPr="00962670">
        <w:rPr>
          <w:highlight w:val="yellow"/>
        </w:rPr>
        <w:t xml:space="preserve"> následovně: V horním menu vybere Výzvy IN → Projekty pod </w:t>
      </w:r>
      <w:proofErr w:type="gramStart"/>
      <w:r w:rsidRPr="00962670">
        <w:rPr>
          <w:highlight w:val="yellow"/>
        </w:rPr>
        <w:t>MAS  →</w:t>
      </w:r>
      <w:proofErr w:type="gramEnd"/>
      <w:r w:rsidRPr="00962670">
        <w:rPr>
          <w:highlight w:val="yellow"/>
        </w:rPr>
        <w:t xml:space="preserve"> Detail projektu MAS. Zde si MAS v levé části obrazovky vygeneruje XLS sestavu. V XLS si prostřednictvím filtrování seřadí projekty podle jednotlivých nadřazených výzev ŘO (sloupec Název výzvy) a ve stavech odpovídajících realizovaným projektům (sloupec Název stavu). Tak MAS získá hodnotu celkových CZV projektů pod MAS realizovaných v jednotlivých Opatřeních PR IROP, OP ŽP, OPZ. Pro PRV použije MAS údaje z Portálu farmáře: Přehledy → Přehled žádostí → příslušný seznam žádostí (na řádku „Standardy splněny“) → Export </w:t>
      </w:r>
      <w:proofErr w:type="spellStart"/>
      <w:r w:rsidRPr="00962670">
        <w:rPr>
          <w:highlight w:val="yellow"/>
        </w:rPr>
        <w:t>tab</w:t>
      </w:r>
      <w:proofErr w:type="spellEnd"/>
      <w:r w:rsidRPr="00962670">
        <w:rPr>
          <w:highlight w:val="yellow"/>
        </w:rPr>
        <w:t xml:space="preserve"> S1 do excelu. MAS přiřadí projekty k jednotlivým </w:t>
      </w:r>
      <w:proofErr w:type="spellStart"/>
      <w:r w:rsidRPr="00962670">
        <w:rPr>
          <w:highlight w:val="yellow"/>
        </w:rPr>
        <w:t>Fichím</w:t>
      </w:r>
      <w:proofErr w:type="spellEnd"/>
      <w:r w:rsidRPr="00962670">
        <w:rPr>
          <w:highlight w:val="yellow"/>
        </w:rPr>
        <w:t xml:space="preserve"> PR PRV a dopočte podíl žadatele, aby získala hodnotu CZV v dané </w:t>
      </w:r>
      <w:proofErr w:type="spellStart"/>
      <w:r w:rsidRPr="00962670">
        <w:rPr>
          <w:highlight w:val="yellow"/>
        </w:rPr>
        <w:t>Fichi</w:t>
      </w:r>
      <w:proofErr w:type="spellEnd"/>
      <w:r w:rsidRPr="003659B1">
        <w:rPr>
          <w:highlight w:val="yellow"/>
        </w:rPr>
        <w:t>.</w:t>
      </w:r>
      <w:r w:rsidRPr="001B7844">
        <w:rPr>
          <w:highlight w:val="yellow"/>
        </w:rPr>
        <w:t xml:space="preserve"> </w:t>
      </w:r>
      <w:r w:rsidRPr="001B7844">
        <w:rPr>
          <w:b/>
          <w:highlight w:val="yellow"/>
        </w:rPr>
        <w:t xml:space="preserve">Případně lze hodnotu převzít z tabulky </w:t>
      </w:r>
      <w:proofErr w:type="gramStart"/>
      <w:r w:rsidRPr="001B7844">
        <w:rPr>
          <w:b/>
          <w:highlight w:val="yellow"/>
        </w:rPr>
        <w:t>15 - 14</w:t>
      </w:r>
      <w:proofErr w:type="gramEnd"/>
      <w:r w:rsidRPr="001B7844">
        <w:rPr>
          <w:b/>
          <w:highlight w:val="yellow"/>
        </w:rPr>
        <w:t>. sloupeček, tj. skutečný stav čerpání (v Kč)</w:t>
      </w:r>
      <w:r w:rsidRPr="001B7844">
        <w:rPr>
          <w:b/>
        </w:rPr>
        <w:t>.</w:t>
      </w:r>
    </w:p>
  </w:footnote>
  <w:footnote w:id="12">
    <w:p w14:paraId="61D17CF6" w14:textId="77777777" w:rsidR="00354F86" w:rsidRDefault="00354F86" w:rsidP="00354F86">
      <w:pPr>
        <w:pStyle w:val="Textpoznpodarou"/>
      </w:pPr>
      <w:r>
        <w:rPr>
          <w:rStyle w:val="Znakapoznpodarou"/>
        </w:rPr>
        <w:footnoteRef/>
      </w:r>
      <w:r>
        <w:t xml:space="preserve"> Tato podotázka nebyla v </w:t>
      </w:r>
      <w:proofErr w:type="spellStart"/>
      <w:r>
        <w:t>mid</w:t>
      </w:r>
      <w:proofErr w:type="spellEnd"/>
      <w:r>
        <w:t>-term evaluaci zahrnuta.</w:t>
      </w:r>
    </w:p>
  </w:footnote>
  <w:footnote w:id="13">
    <w:p w14:paraId="2E1ECF41" w14:textId="77777777" w:rsidR="00827E7E" w:rsidRPr="003930D8" w:rsidRDefault="00827E7E" w:rsidP="00827E7E">
      <w:pPr>
        <w:pStyle w:val="Default"/>
        <w:jc w:val="both"/>
        <w:rPr>
          <w:rFonts w:ascii="Arial" w:hAnsi="Arial" w:cs="Arial"/>
          <w:sz w:val="20"/>
          <w:szCs w:val="20"/>
        </w:rPr>
      </w:pPr>
      <w:r w:rsidRPr="003930D8">
        <w:rPr>
          <w:rStyle w:val="Znakapoznpodarou"/>
          <w:rFonts w:ascii="Arial" w:hAnsi="Arial" w:cs="Arial"/>
          <w:sz w:val="20"/>
          <w:szCs w:val="20"/>
        </w:rPr>
        <w:footnoteRef/>
      </w:r>
      <w:r w:rsidRPr="003930D8">
        <w:rPr>
          <w:rFonts w:ascii="Arial" w:hAnsi="Arial" w:cs="Arial"/>
          <w:sz w:val="20"/>
          <w:szCs w:val="20"/>
        </w:rPr>
        <w:t xml:space="preserve"> Plnění tohoto sloupce odpovídá součtu hodnot indikátorů načítaných ze žádostí o podporu integrovaných projektů s vydaným právním aktem.</w:t>
      </w:r>
    </w:p>
  </w:footnote>
  <w:footnote w:id="14">
    <w:p w14:paraId="6A981ED8" w14:textId="77777777" w:rsidR="005D4F2F" w:rsidRPr="00016A5B" w:rsidRDefault="005D4F2F">
      <w:pPr>
        <w:pStyle w:val="Textpoznpodarou"/>
      </w:pPr>
      <w:r w:rsidRPr="002D0958">
        <w:rPr>
          <w:rStyle w:val="Znakapoznpodarou"/>
        </w:rPr>
        <w:footnoteRef/>
      </w:r>
      <w:r w:rsidRPr="002D0958">
        <w:t xml:space="preserve"> K lepšímu pochopení výrazu „přidaná hodnota LEADER/CLLD“ může vedle podotázek evaluační otázky přispět také dokument </w:t>
      </w:r>
      <w:hyperlink r:id="rId5" w:history="1">
        <w:r w:rsidRPr="00C9534B">
          <w:rPr>
            <w:rStyle w:val="Hypertextovodkaz"/>
            <w:i/>
            <w:spacing w:val="-2"/>
          </w:rPr>
          <w:t>POKYNY PRO HODNOCENÍ LEADER/CLLD</w:t>
        </w:r>
      </w:hyperlink>
      <w:r w:rsidRPr="002D0958">
        <w:rPr>
          <w:i/>
          <w:spacing w:val="-2"/>
        </w:rPr>
        <w:t>, srpen 2017, str.</w:t>
      </w:r>
      <w:proofErr w:type="gramStart"/>
      <w:r w:rsidRPr="002D0958">
        <w:rPr>
          <w:i/>
          <w:spacing w:val="-2"/>
        </w:rPr>
        <w:t>53 – 56</w:t>
      </w:r>
      <w:proofErr w:type="gramEnd"/>
      <w:r w:rsidRPr="002D0958">
        <w:rPr>
          <w:i/>
          <w:spacing w:val="-2"/>
        </w:rPr>
        <w:t xml:space="preserve">. </w:t>
      </w:r>
    </w:p>
  </w:footnote>
  <w:footnote w:id="15">
    <w:p w14:paraId="34B27A72" w14:textId="77777777" w:rsidR="005D4F2F" w:rsidRPr="00016A5B" w:rsidRDefault="005D4F2F" w:rsidP="00D30908">
      <w:pPr>
        <w:pStyle w:val="Textpoznpodarou"/>
      </w:pPr>
      <w:r w:rsidRPr="002D0958">
        <w:rPr>
          <w:rStyle w:val="Znakapoznpodarou"/>
        </w:rPr>
        <w:footnoteRef/>
      </w:r>
      <w:r w:rsidRPr="002D0958">
        <w:t xml:space="preserve"> Sociální kapitál</w:t>
      </w:r>
    </w:p>
    <w:p w14:paraId="3E1049B8" w14:textId="77777777" w:rsidR="005D4F2F" w:rsidRPr="00016A5B" w:rsidRDefault="005D4F2F" w:rsidP="00D30908">
      <w:pPr>
        <w:pStyle w:val="Textpoznpodarou"/>
        <w:rPr>
          <w:i/>
        </w:rPr>
      </w:pPr>
      <w:r w:rsidRPr="002D0958">
        <w:t>Sociální kapitál lze definovat jako „sítě spolu se sdílenými normami, hodnotami a chápáním, které usnadňují spolupráci v rámci skupin nebo mezi nimi“. (</w:t>
      </w:r>
      <w:r w:rsidRPr="002D0958">
        <w:rPr>
          <w:i/>
        </w:rPr>
        <w:t xml:space="preserve">Zdroj: </w:t>
      </w:r>
      <w:hyperlink r:id="rId6" w:history="1">
        <w:r w:rsidRPr="00C9534B">
          <w:rPr>
            <w:rStyle w:val="Hypertextovodkaz"/>
            <w:i/>
          </w:rPr>
          <w:t>POKYNY PRO HODNOCENÍ LEADER/CLLD</w:t>
        </w:r>
      </w:hyperlink>
      <w:r w:rsidRPr="002D0958">
        <w:rPr>
          <w:i/>
        </w:rPr>
        <w:t>, srpen 2017, str. 81)</w:t>
      </w:r>
    </w:p>
  </w:footnote>
  <w:footnote w:id="16">
    <w:p w14:paraId="11E8FDAD" w14:textId="77777777" w:rsidR="005D4F2F" w:rsidRPr="00C9534B" w:rsidRDefault="005D4F2F" w:rsidP="00AD1F26">
      <w:pPr>
        <w:pStyle w:val="Textpoznpodarou"/>
        <w:rPr>
          <w:i/>
        </w:rPr>
      </w:pPr>
      <w:r w:rsidRPr="00C9534B">
        <w:rPr>
          <w:rStyle w:val="Znakapoznpodarou"/>
        </w:rPr>
        <w:footnoteRef/>
      </w:r>
      <w:r>
        <w:t xml:space="preserve"> Synergický účinek: </w:t>
      </w:r>
      <w:r w:rsidRPr="00C9534B">
        <w:t xml:space="preserve">Skutečnost, že několik veřejných intervencí (nebo několik komponent intervence) společně vytváří dopad, který je větší než součet dopadů, které by vytvořily samostatně (např. intervence, která financuje rozšíření letiště, což zase pomáhá naplnit turistická zařízení rovněž financovaná intervencí). Synergický účinek obecně odkazuje na kladné dopady. Může však rovněž odkazovat na fenomény, které posilují negativní účinky, na negativní synergie nebo na </w:t>
      </w:r>
      <w:proofErr w:type="spellStart"/>
      <w:r w:rsidRPr="00C9534B">
        <w:t>antisynergie</w:t>
      </w:r>
      <w:proofErr w:type="spellEnd"/>
      <w:r w:rsidRPr="00C9534B">
        <w:t xml:space="preserve"> (např. intervence dotuje diverzifikaci podniků, zatímco regionální politika pomáhá posilovat dominantní činnost). (</w:t>
      </w:r>
      <w:r w:rsidRPr="00C9534B">
        <w:rPr>
          <w:i/>
        </w:rPr>
        <w:t xml:space="preserve">Zdroj: </w:t>
      </w:r>
      <w:hyperlink r:id="rId7" w:history="1">
        <w:r w:rsidRPr="00C9534B">
          <w:rPr>
            <w:rStyle w:val="Hypertextovodkaz"/>
            <w:i/>
          </w:rPr>
          <w:t>POKYNY PRO HODNOCENÍ LEADER/CLLD</w:t>
        </w:r>
      </w:hyperlink>
      <w:r w:rsidRPr="00C9534B">
        <w:rPr>
          <w:i/>
        </w:rPr>
        <w:t>, srpen 2017, str. 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DF18" w14:textId="77777777" w:rsidR="005D4F2F" w:rsidRDefault="005D4F2F">
    <w:pPr>
      <w:pStyle w:val="Zkladntext"/>
      <w:spacing w:line="14" w:lineRule="auto"/>
      <w:rPr>
        <w:sz w:val="20"/>
      </w:rPr>
    </w:pPr>
    <w:r>
      <w:rPr>
        <w:noProof/>
        <w:sz w:val="20"/>
      </w:rPr>
      <w:drawing>
        <wp:anchor distT="0" distB="0" distL="0" distR="0" simplePos="0" relativeHeight="251656192" behindDoc="1" locked="0" layoutInCell="1" allowOverlap="1" wp14:anchorId="1BDF082E" wp14:editId="793CDFEC">
          <wp:simplePos x="0" y="0"/>
          <wp:positionH relativeFrom="page">
            <wp:posOffset>1042161</wp:posOffset>
          </wp:positionH>
          <wp:positionV relativeFrom="page">
            <wp:posOffset>592479</wp:posOffset>
          </wp:positionV>
          <wp:extent cx="5454396" cy="670020"/>
          <wp:effectExtent l="0" t="0" r="0" b="0"/>
          <wp:wrapNone/>
          <wp:docPr id="51229009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5454396" cy="67002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80D30" w14:textId="77777777" w:rsidR="005D4F2F" w:rsidRDefault="005D4F2F">
    <w:pPr>
      <w:pStyle w:val="Zkladntext"/>
      <w:spacing w:line="14" w:lineRule="auto"/>
      <w:rPr>
        <w:sz w:val="20"/>
      </w:rPr>
    </w:pPr>
    <w:r>
      <w:rPr>
        <w:noProof/>
        <w:sz w:val="20"/>
      </w:rPr>
      <w:drawing>
        <wp:anchor distT="0" distB="0" distL="0" distR="0" simplePos="0" relativeHeight="251657216" behindDoc="1" locked="0" layoutInCell="1" allowOverlap="1" wp14:anchorId="403F74B9" wp14:editId="2F67577F">
          <wp:simplePos x="0" y="0"/>
          <wp:positionH relativeFrom="page">
            <wp:posOffset>1042161</wp:posOffset>
          </wp:positionH>
          <wp:positionV relativeFrom="page">
            <wp:posOffset>592479</wp:posOffset>
          </wp:positionV>
          <wp:extent cx="5454396" cy="670020"/>
          <wp:effectExtent l="0" t="0" r="0" b="0"/>
          <wp:wrapNone/>
          <wp:docPr id="1954790595"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5454396" cy="6700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635"/>
    <w:multiLevelType w:val="hybridMultilevel"/>
    <w:tmpl w:val="3B92BAFC"/>
    <w:lvl w:ilvl="0" w:tplc="DE7AAA1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0E4D1F"/>
    <w:multiLevelType w:val="hybridMultilevel"/>
    <w:tmpl w:val="EA2659C2"/>
    <w:lvl w:ilvl="0" w:tplc="B81CB9A2">
      <w:numFmt w:val="bullet"/>
      <w:lvlText w:val=""/>
      <w:lvlJc w:val="left"/>
      <w:pPr>
        <w:ind w:left="720" w:hanging="360"/>
      </w:pPr>
      <w:rPr>
        <w:rFonts w:ascii="Symbol" w:eastAsiaTheme="minorHAnsi"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1361F2"/>
    <w:multiLevelType w:val="hybridMultilevel"/>
    <w:tmpl w:val="EBFCE77A"/>
    <w:lvl w:ilvl="0" w:tplc="0405000F">
      <w:start w:val="1"/>
      <w:numFmt w:val="decimal"/>
      <w:lvlText w:val="%1."/>
      <w:lvlJc w:val="left"/>
      <w:pPr>
        <w:ind w:left="720" w:hanging="360"/>
      </w:pPr>
      <w:rPr>
        <w:rFonts w:hint="default"/>
      </w:rPr>
    </w:lvl>
    <w:lvl w:ilvl="1" w:tplc="F5A8DBF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C54150"/>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246202"/>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712BAB"/>
    <w:multiLevelType w:val="hybridMultilevel"/>
    <w:tmpl w:val="DDE2A0CE"/>
    <w:lvl w:ilvl="0" w:tplc="2210491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505143"/>
    <w:multiLevelType w:val="hybridMultilevel"/>
    <w:tmpl w:val="9EF47154"/>
    <w:lvl w:ilvl="0" w:tplc="07A48C1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AD3A95"/>
    <w:multiLevelType w:val="hybridMultilevel"/>
    <w:tmpl w:val="26782DE8"/>
    <w:lvl w:ilvl="0" w:tplc="BFFE0B2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1825B9"/>
    <w:multiLevelType w:val="hybridMultilevel"/>
    <w:tmpl w:val="2864C7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3CE732E"/>
    <w:multiLevelType w:val="hybridMultilevel"/>
    <w:tmpl w:val="F74A7C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56C12EF"/>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5E46EAD"/>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67239E1"/>
    <w:multiLevelType w:val="hybridMultilevel"/>
    <w:tmpl w:val="2AB833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6E0208"/>
    <w:multiLevelType w:val="hybridMultilevel"/>
    <w:tmpl w:val="1D662E14"/>
    <w:lvl w:ilvl="0" w:tplc="04050001">
      <w:start w:val="1"/>
      <w:numFmt w:val="decimal"/>
      <w:lvlText w:val="%1."/>
      <w:lvlJc w:val="left"/>
      <w:pPr>
        <w:ind w:left="720" w:hanging="360"/>
      </w:p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4" w15:restartNumberingAfterBreak="0">
    <w:nsid w:val="181A59C9"/>
    <w:multiLevelType w:val="hybridMultilevel"/>
    <w:tmpl w:val="95A8F698"/>
    <w:lvl w:ilvl="0" w:tplc="3B64EF6C">
      <w:start w:val="1"/>
      <w:numFmt w:val="decimal"/>
      <w:lvlText w:val="%1."/>
      <w:lvlJc w:val="left"/>
      <w:pPr>
        <w:ind w:left="360" w:hanging="360"/>
      </w:pPr>
      <w:rPr>
        <w:rFonts w:hint="default"/>
      </w:rPr>
    </w:lvl>
    <w:lvl w:ilvl="1" w:tplc="EEB0663E">
      <w:start w:val="13"/>
      <w:numFmt w:val="bullet"/>
      <w:lvlText w:val="-"/>
      <w:lvlJc w:val="left"/>
      <w:pPr>
        <w:ind w:left="1440" w:hanging="360"/>
      </w:pPr>
      <w:rPr>
        <w:rFonts w:ascii="Calibri" w:eastAsiaTheme="minorHAnsi"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8273C40"/>
    <w:multiLevelType w:val="hybridMultilevel"/>
    <w:tmpl w:val="CB8A11B8"/>
    <w:lvl w:ilvl="0" w:tplc="3B64EF6C">
      <w:start w:val="1"/>
      <w:numFmt w:val="decimal"/>
      <w:pStyle w:val="Nadpis1"/>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82872D3"/>
    <w:multiLevelType w:val="hybridMultilevel"/>
    <w:tmpl w:val="080C19F4"/>
    <w:lvl w:ilvl="0" w:tplc="AFAA824A">
      <w:start w:val="1"/>
      <w:numFmt w:val="decimal"/>
      <w:lvlText w:val="%1."/>
      <w:lvlJc w:val="left"/>
      <w:pPr>
        <w:ind w:left="17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9B14ABE"/>
    <w:multiLevelType w:val="hybridMultilevel"/>
    <w:tmpl w:val="1A22E768"/>
    <w:lvl w:ilvl="0" w:tplc="A22267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9CE261D"/>
    <w:multiLevelType w:val="hybridMultilevel"/>
    <w:tmpl w:val="E370BD10"/>
    <w:lvl w:ilvl="0" w:tplc="04050001">
      <w:start w:val="1"/>
      <w:numFmt w:val="bullet"/>
      <w:lvlText w:val=""/>
      <w:lvlJc w:val="left"/>
      <w:pPr>
        <w:ind w:left="697" w:hanging="360"/>
      </w:pPr>
      <w:rPr>
        <w:rFonts w:ascii="Symbol" w:hAnsi="Symbol" w:hint="default"/>
      </w:rPr>
    </w:lvl>
    <w:lvl w:ilvl="1" w:tplc="04050003" w:tentative="1">
      <w:start w:val="1"/>
      <w:numFmt w:val="bullet"/>
      <w:lvlText w:val="o"/>
      <w:lvlJc w:val="left"/>
      <w:pPr>
        <w:ind w:left="1417" w:hanging="360"/>
      </w:pPr>
      <w:rPr>
        <w:rFonts w:ascii="Courier New" w:hAnsi="Courier New" w:cs="Courier New" w:hint="default"/>
      </w:rPr>
    </w:lvl>
    <w:lvl w:ilvl="2" w:tplc="04050005" w:tentative="1">
      <w:start w:val="1"/>
      <w:numFmt w:val="bullet"/>
      <w:lvlText w:val=""/>
      <w:lvlJc w:val="left"/>
      <w:pPr>
        <w:ind w:left="2137" w:hanging="360"/>
      </w:pPr>
      <w:rPr>
        <w:rFonts w:ascii="Wingdings" w:hAnsi="Wingdings" w:hint="default"/>
      </w:rPr>
    </w:lvl>
    <w:lvl w:ilvl="3" w:tplc="04050001" w:tentative="1">
      <w:start w:val="1"/>
      <w:numFmt w:val="bullet"/>
      <w:lvlText w:val=""/>
      <w:lvlJc w:val="left"/>
      <w:pPr>
        <w:ind w:left="2857" w:hanging="360"/>
      </w:pPr>
      <w:rPr>
        <w:rFonts w:ascii="Symbol" w:hAnsi="Symbol" w:hint="default"/>
      </w:rPr>
    </w:lvl>
    <w:lvl w:ilvl="4" w:tplc="04050003" w:tentative="1">
      <w:start w:val="1"/>
      <w:numFmt w:val="bullet"/>
      <w:lvlText w:val="o"/>
      <w:lvlJc w:val="left"/>
      <w:pPr>
        <w:ind w:left="3577" w:hanging="360"/>
      </w:pPr>
      <w:rPr>
        <w:rFonts w:ascii="Courier New" w:hAnsi="Courier New" w:cs="Courier New" w:hint="default"/>
      </w:rPr>
    </w:lvl>
    <w:lvl w:ilvl="5" w:tplc="04050005" w:tentative="1">
      <w:start w:val="1"/>
      <w:numFmt w:val="bullet"/>
      <w:lvlText w:val=""/>
      <w:lvlJc w:val="left"/>
      <w:pPr>
        <w:ind w:left="4297" w:hanging="360"/>
      </w:pPr>
      <w:rPr>
        <w:rFonts w:ascii="Wingdings" w:hAnsi="Wingdings" w:hint="default"/>
      </w:rPr>
    </w:lvl>
    <w:lvl w:ilvl="6" w:tplc="04050001" w:tentative="1">
      <w:start w:val="1"/>
      <w:numFmt w:val="bullet"/>
      <w:lvlText w:val=""/>
      <w:lvlJc w:val="left"/>
      <w:pPr>
        <w:ind w:left="5017" w:hanging="360"/>
      </w:pPr>
      <w:rPr>
        <w:rFonts w:ascii="Symbol" w:hAnsi="Symbol" w:hint="default"/>
      </w:rPr>
    </w:lvl>
    <w:lvl w:ilvl="7" w:tplc="04050003" w:tentative="1">
      <w:start w:val="1"/>
      <w:numFmt w:val="bullet"/>
      <w:lvlText w:val="o"/>
      <w:lvlJc w:val="left"/>
      <w:pPr>
        <w:ind w:left="5737" w:hanging="360"/>
      </w:pPr>
      <w:rPr>
        <w:rFonts w:ascii="Courier New" w:hAnsi="Courier New" w:cs="Courier New" w:hint="default"/>
      </w:rPr>
    </w:lvl>
    <w:lvl w:ilvl="8" w:tplc="04050005" w:tentative="1">
      <w:start w:val="1"/>
      <w:numFmt w:val="bullet"/>
      <w:lvlText w:val=""/>
      <w:lvlJc w:val="left"/>
      <w:pPr>
        <w:ind w:left="6457" w:hanging="360"/>
      </w:pPr>
      <w:rPr>
        <w:rFonts w:ascii="Wingdings" w:hAnsi="Wingdings" w:hint="default"/>
      </w:rPr>
    </w:lvl>
  </w:abstractNum>
  <w:abstractNum w:abstractNumId="19" w15:restartNumberingAfterBreak="0">
    <w:nsid w:val="1A5D20CA"/>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AB84D67"/>
    <w:multiLevelType w:val="hybridMultilevel"/>
    <w:tmpl w:val="2BE8BA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E205C24"/>
    <w:multiLevelType w:val="hybridMultilevel"/>
    <w:tmpl w:val="C11AA7BC"/>
    <w:lvl w:ilvl="0" w:tplc="AFAA824A">
      <w:start w:val="1"/>
      <w:numFmt w:val="decimal"/>
      <w:lvlText w:val="%1."/>
      <w:lvlJc w:val="left"/>
      <w:pPr>
        <w:ind w:left="1780" w:hanging="360"/>
      </w:pPr>
      <w:rPr>
        <w:rFonts w:hint="default"/>
      </w:rPr>
    </w:lvl>
    <w:lvl w:ilvl="1" w:tplc="04050019" w:tentative="1">
      <w:start w:val="1"/>
      <w:numFmt w:val="lowerLetter"/>
      <w:lvlText w:val="%2."/>
      <w:lvlJc w:val="left"/>
      <w:pPr>
        <w:ind w:left="2500" w:hanging="360"/>
      </w:pPr>
    </w:lvl>
    <w:lvl w:ilvl="2" w:tplc="0405001B" w:tentative="1">
      <w:start w:val="1"/>
      <w:numFmt w:val="lowerRoman"/>
      <w:lvlText w:val="%3."/>
      <w:lvlJc w:val="right"/>
      <w:pPr>
        <w:ind w:left="3220" w:hanging="180"/>
      </w:pPr>
    </w:lvl>
    <w:lvl w:ilvl="3" w:tplc="0405000F" w:tentative="1">
      <w:start w:val="1"/>
      <w:numFmt w:val="decimal"/>
      <w:lvlText w:val="%4."/>
      <w:lvlJc w:val="left"/>
      <w:pPr>
        <w:ind w:left="3940" w:hanging="360"/>
      </w:pPr>
    </w:lvl>
    <w:lvl w:ilvl="4" w:tplc="04050019" w:tentative="1">
      <w:start w:val="1"/>
      <w:numFmt w:val="lowerLetter"/>
      <w:lvlText w:val="%5."/>
      <w:lvlJc w:val="left"/>
      <w:pPr>
        <w:ind w:left="4660" w:hanging="360"/>
      </w:pPr>
    </w:lvl>
    <w:lvl w:ilvl="5" w:tplc="0405001B" w:tentative="1">
      <w:start w:val="1"/>
      <w:numFmt w:val="lowerRoman"/>
      <w:lvlText w:val="%6."/>
      <w:lvlJc w:val="right"/>
      <w:pPr>
        <w:ind w:left="5380" w:hanging="180"/>
      </w:pPr>
    </w:lvl>
    <w:lvl w:ilvl="6" w:tplc="0405000F" w:tentative="1">
      <w:start w:val="1"/>
      <w:numFmt w:val="decimal"/>
      <w:lvlText w:val="%7."/>
      <w:lvlJc w:val="left"/>
      <w:pPr>
        <w:ind w:left="6100" w:hanging="360"/>
      </w:pPr>
    </w:lvl>
    <w:lvl w:ilvl="7" w:tplc="04050019" w:tentative="1">
      <w:start w:val="1"/>
      <w:numFmt w:val="lowerLetter"/>
      <w:lvlText w:val="%8."/>
      <w:lvlJc w:val="left"/>
      <w:pPr>
        <w:ind w:left="6820" w:hanging="360"/>
      </w:pPr>
    </w:lvl>
    <w:lvl w:ilvl="8" w:tplc="0405001B" w:tentative="1">
      <w:start w:val="1"/>
      <w:numFmt w:val="lowerRoman"/>
      <w:lvlText w:val="%9."/>
      <w:lvlJc w:val="right"/>
      <w:pPr>
        <w:ind w:left="7540" w:hanging="180"/>
      </w:pPr>
    </w:lvl>
  </w:abstractNum>
  <w:abstractNum w:abstractNumId="22" w15:restartNumberingAfterBreak="0">
    <w:nsid w:val="1F3B5614"/>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04F3BF0"/>
    <w:multiLevelType w:val="hybridMultilevel"/>
    <w:tmpl w:val="36B40BE8"/>
    <w:lvl w:ilvl="0" w:tplc="BFFE0B2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1711D95"/>
    <w:multiLevelType w:val="hybridMultilevel"/>
    <w:tmpl w:val="4B52EC0A"/>
    <w:lvl w:ilvl="0" w:tplc="BFFE0B2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32F75CE"/>
    <w:multiLevelType w:val="hybridMultilevel"/>
    <w:tmpl w:val="502C16E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3AF2DA2"/>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6467D98"/>
    <w:multiLevelType w:val="hybridMultilevel"/>
    <w:tmpl w:val="E8A47588"/>
    <w:lvl w:ilvl="0" w:tplc="BFFE0B2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B7137C5"/>
    <w:multiLevelType w:val="hybridMultilevel"/>
    <w:tmpl w:val="565C960E"/>
    <w:lvl w:ilvl="0" w:tplc="04050017">
      <w:start w:val="1"/>
      <w:numFmt w:val="lowerLetter"/>
      <w:lvlText w:val="%1)"/>
      <w:lvlJc w:val="left"/>
      <w:pPr>
        <w:ind w:left="720" w:hanging="360"/>
      </w:pPr>
    </w:lvl>
    <w:lvl w:ilvl="1" w:tplc="FFB2E57A">
      <w:start w:val="1"/>
      <w:numFmt w:val="lowerLetter"/>
      <w:lvlText w:val="%2."/>
      <w:lvlJc w:val="left"/>
      <w:pPr>
        <w:ind w:left="1440" w:hanging="360"/>
      </w:pPr>
      <w:rPr>
        <w:rFonts w:ascii="Arial" w:eastAsiaTheme="minorHAnsi" w:hAnsi="Arial"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BDE1505"/>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E7863E1"/>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04E65B0"/>
    <w:multiLevelType w:val="hybridMultilevel"/>
    <w:tmpl w:val="BB8EB5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9150CF7"/>
    <w:multiLevelType w:val="hybridMultilevel"/>
    <w:tmpl w:val="06CE6E6C"/>
    <w:lvl w:ilvl="0" w:tplc="4D2CED9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91E77F9"/>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39A93659"/>
    <w:multiLevelType w:val="hybridMultilevel"/>
    <w:tmpl w:val="6AD6F4D2"/>
    <w:lvl w:ilvl="0" w:tplc="3630571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AEA5D96"/>
    <w:multiLevelType w:val="hybridMultilevel"/>
    <w:tmpl w:val="7304BB68"/>
    <w:lvl w:ilvl="0" w:tplc="0E564C3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C2A642A"/>
    <w:multiLevelType w:val="hybridMultilevel"/>
    <w:tmpl w:val="5F105F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F502CDA"/>
    <w:multiLevelType w:val="hybridMultilevel"/>
    <w:tmpl w:val="F68C167E"/>
    <w:lvl w:ilvl="0" w:tplc="41E68C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22E1CC2"/>
    <w:multiLevelType w:val="hybridMultilevel"/>
    <w:tmpl w:val="D6703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46939CC"/>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73A3112"/>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9615946"/>
    <w:multiLevelType w:val="hybridMultilevel"/>
    <w:tmpl w:val="1C264562"/>
    <w:lvl w:ilvl="0" w:tplc="BFFE0B2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C825586"/>
    <w:multiLevelType w:val="hybridMultilevel"/>
    <w:tmpl w:val="970E720C"/>
    <w:lvl w:ilvl="0" w:tplc="BFFE0B2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4D062D75"/>
    <w:multiLevelType w:val="hybridMultilevel"/>
    <w:tmpl w:val="283CF386"/>
    <w:lvl w:ilvl="0" w:tplc="EA9857CA">
      <w:numFmt w:val="bullet"/>
      <w:lvlText w:val=""/>
      <w:lvlJc w:val="left"/>
      <w:pPr>
        <w:ind w:left="863" w:hanging="360"/>
      </w:pPr>
      <w:rPr>
        <w:rFonts w:ascii="Symbol" w:eastAsia="Symbol" w:hAnsi="Symbol" w:cs="Symbol" w:hint="default"/>
        <w:spacing w:val="0"/>
        <w:w w:val="100"/>
        <w:lang w:val="cs-CZ" w:eastAsia="en-US" w:bidi="ar-SA"/>
      </w:rPr>
    </w:lvl>
    <w:lvl w:ilvl="1" w:tplc="7702E5C6">
      <w:numFmt w:val="bullet"/>
      <w:lvlText w:val="•"/>
      <w:lvlJc w:val="left"/>
      <w:pPr>
        <w:ind w:left="2202" w:hanging="360"/>
      </w:pPr>
      <w:rPr>
        <w:rFonts w:hint="default"/>
        <w:lang w:val="cs-CZ" w:eastAsia="en-US" w:bidi="ar-SA"/>
      </w:rPr>
    </w:lvl>
    <w:lvl w:ilvl="2" w:tplc="9C82A0EC">
      <w:numFmt w:val="bullet"/>
      <w:lvlText w:val="•"/>
      <w:lvlJc w:val="left"/>
      <w:pPr>
        <w:ind w:left="3545" w:hanging="360"/>
      </w:pPr>
      <w:rPr>
        <w:rFonts w:hint="default"/>
        <w:lang w:val="cs-CZ" w:eastAsia="en-US" w:bidi="ar-SA"/>
      </w:rPr>
    </w:lvl>
    <w:lvl w:ilvl="3" w:tplc="13F60522">
      <w:numFmt w:val="bullet"/>
      <w:lvlText w:val="•"/>
      <w:lvlJc w:val="left"/>
      <w:pPr>
        <w:ind w:left="4888" w:hanging="360"/>
      </w:pPr>
      <w:rPr>
        <w:rFonts w:hint="default"/>
        <w:lang w:val="cs-CZ" w:eastAsia="en-US" w:bidi="ar-SA"/>
      </w:rPr>
    </w:lvl>
    <w:lvl w:ilvl="4" w:tplc="3A6CB298">
      <w:numFmt w:val="bullet"/>
      <w:lvlText w:val="•"/>
      <w:lvlJc w:val="left"/>
      <w:pPr>
        <w:ind w:left="6231" w:hanging="360"/>
      </w:pPr>
      <w:rPr>
        <w:rFonts w:hint="default"/>
        <w:lang w:val="cs-CZ" w:eastAsia="en-US" w:bidi="ar-SA"/>
      </w:rPr>
    </w:lvl>
    <w:lvl w:ilvl="5" w:tplc="1BD8A924">
      <w:numFmt w:val="bullet"/>
      <w:lvlText w:val="•"/>
      <w:lvlJc w:val="left"/>
      <w:pPr>
        <w:ind w:left="7574" w:hanging="360"/>
      </w:pPr>
      <w:rPr>
        <w:rFonts w:hint="default"/>
        <w:lang w:val="cs-CZ" w:eastAsia="en-US" w:bidi="ar-SA"/>
      </w:rPr>
    </w:lvl>
    <w:lvl w:ilvl="6" w:tplc="793457F6">
      <w:numFmt w:val="bullet"/>
      <w:lvlText w:val="•"/>
      <w:lvlJc w:val="left"/>
      <w:pPr>
        <w:ind w:left="8917" w:hanging="360"/>
      </w:pPr>
      <w:rPr>
        <w:rFonts w:hint="default"/>
        <w:lang w:val="cs-CZ" w:eastAsia="en-US" w:bidi="ar-SA"/>
      </w:rPr>
    </w:lvl>
    <w:lvl w:ilvl="7" w:tplc="D604D00E">
      <w:numFmt w:val="bullet"/>
      <w:lvlText w:val="•"/>
      <w:lvlJc w:val="left"/>
      <w:pPr>
        <w:ind w:left="10259" w:hanging="360"/>
      </w:pPr>
      <w:rPr>
        <w:rFonts w:hint="default"/>
        <w:lang w:val="cs-CZ" w:eastAsia="en-US" w:bidi="ar-SA"/>
      </w:rPr>
    </w:lvl>
    <w:lvl w:ilvl="8" w:tplc="48F2C382">
      <w:numFmt w:val="bullet"/>
      <w:lvlText w:val="•"/>
      <w:lvlJc w:val="left"/>
      <w:pPr>
        <w:ind w:left="11602" w:hanging="360"/>
      </w:pPr>
      <w:rPr>
        <w:rFonts w:hint="default"/>
        <w:lang w:val="cs-CZ" w:eastAsia="en-US" w:bidi="ar-SA"/>
      </w:rPr>
    </w:lvl>
  </w:abstractNum>
  <w:abstractNum w:abstractNumId="44" w15:restartNumberingAfterBreak="0">
    <w:nsid w:val="4EA71D08"/>
    <w:multiLevelType w:val="hybridMultilevel"/>
    <w:tmpl w:val="A9FC9C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0B03C92"/>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2596CDD"/>
    <w:multiLevelType w:val="hybridMultilevel"/>
    <w:tmpl w:val="C3C4CFC0"/>
    <w:lvl w:ilvl="0" w:tplc="C4F447BE">
      <w:start w:val="2"/>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537E6290"/>
    <w:multiLevelType w:val="hybridMultilevel"/>
    <w:tmpl w:val="FF3C6D58"/>
    <w:lvl w:ilvl="0" w:tplc="B128DC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544B0CC7"/>
    <w:multiLevelType w:val="hybridMultilevel"/>
    <w:tmpl w:val="ED128928"/>
    <w:lvl w:ilvl="0" w:tplc="BFBE7C32">
      <w:start w:val="1"/>
      <w:numFmt w:val="bullet"/>
      <w:lvlText w:val=""/>
      <w:lvlJc w:val="left"/>
      <w:pPr>
        <w:ind w:left="360" w:hanging="360"/>
      </w:pPr>
      <w:rPr>
        <w:rFonts w:ascii="Symbol" w:eastAsiaTheme="minorEastAsia" w:hAnsi="Symbol" w:cs="Aria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54B27B45"/>
    <w:multiLevelType w:val="hybridMultilevel"/>
    <w:tmpl w:val="D69E285A"/>
    <w:lvl w:ilvl="0" w:tplc="911E9CC6">
      <w:start w:val="1"/>
      <w:numFmt w:val="decimal"/>
      <w:lvlText w:val="%1."/>
      <w:lvlJc w:val="left"/>
      <w:pPr>
        <w:ind w:left="360" w:hanging="360"/>
      </w:pPr>
      <w:rPr>
        <w:rFonts w:ascii="Calibri" w:eastAsia="Calibri" w:hAnsi="Calibri" w:cs="Calibri" w:hint="default"/>
        <w:b w:val="0"/>
        <w:bCs w:val="0"/>
        <w:i w:val="0"/>
        <w:iCs w:val="0"/>
        <w:spacing w:val="0"/>
        <w:w w:val="100"/>
        <w:sz w:val="22"/>
        <w:szCs w:val="22"/>
        <w:lang w:val="cs-CZ" w:eastAsia="en-US" w:bidi="ar-SA"/>
      </w:rPr>
    </w:lvl>
    <w:lvl w:ilvl="1" w:tplc="C8FAB4BC">
      <w:numFmt w:val="bullet"/>
      <w:lvlText w:val="•"/>
      <w:lvlJc w:val="left"/>
      <w:pPr>
        <w:ind w:left="1191" w:hanging="360"/>
      </w:pPr>
      <w:rPr>
        <w:rFonts w:hint="default"/>
        <w:lang w:val="cs-CZ" w:eastAsia="en-US" w:bidi="ar-SA"/>
      </w:rPr>
    </w:lvl>
    <w:lvl w:ilvl="2" w:tplc="3F0E655C">
      <w:numFmt w:val="bullet"/>
      <w:lvlText w:val="•"/>
      <w:lvlJc w:val="left"/>
      <w:pPr>
        <w:ind w:left="2029" w:hanging="360"/>
      </w:pPr>
      <w:rPr>
        <w:rFonts w:hint="default"/>
        <w:lang w:val="cs-CZ" w:eastAsia="en-US" w:bidi="ar-SA"/>
      </w:rPr>
    </w:lvl>
    <w:lvl w:ilvl="3" w:tplc="E5742B44">
      <w:numFmt w:val="bullet"/>
      <w:lvlText w:val="•"/>
      <w:lvlJc w:val="left"/>
      <w:pPr>
        <w:ind w:left="2868" w:hanging="360"/>
      </w:pPr>
      <w:rPr>
        <w:rFonts w:hint="default"/>
        <w:lang w:val="cs-CZ" w:eastAsia="en-US" w:bidi="ar-SA"/>
      </w:rPr>
    </w:lvl>
    <w:lvl w:ilvl="4" w:tplc="558C425A">
      <w:numFmt w:val="bullet"/>
      <w:lvlText w:val="•"/>
      <w:lvlJc w:val="left"/>
      <w:pPr>
        <w:ind w:left="3706" w:hanging="360"/>
      </w:pPr>
      <w:rPr>
        <w:rFonts w:hint="default"/>
        <w:lang w:val="cs-CZ" w:eastAsia="en-US" w:bidi="ar-SA"/>
      </w:rPr>
    </w:lvl>
    <w:lvl w:ilvl="5" w:tplc="C30C2038">
      <w:numFmt w:val="bullet"/>
      <w:lvlText w:val="•"/>
      <w:lvlJc w:val="left"/>
      <w:pPr>
        <w:ind w:left="4545" w:hanging="360"/>
      </w:pPr>
      <w:rPr>
        <w:rFonts w:hint="default"/>
        <w:lang w:val="cs-CZ" w:eastAsia="en-US" w:bidi="ar-SA"/>
      </w:rPr>
    </w:lvl>
    <w:lvl w:ilvl="6" w:tplc="44EA1AC6">
      <w:numFmt w:val="bullet"/>
      <w:lvlText w:val="•"/>
      <w:lvlJc w:val="left"/>
      <w:pPr>
        <w:ind w:left="5383" w:hanging="360"/>
      </w:pPr>
      <w:rPr>
        <w:rFonts w:hint="default"/>
        <w:lang w:val="cs-CZ" w:eastAsia="en-US" w:bidi="ar-SA"/>
      </w:rPr>
    </w:lvl>
    <w:lvl w:ilvl="7" w:tplc="7F82381E">
      <w:numFmt w:val="bullet"/>
      <w:lvlText w:val="•"/>
      <w:lvlJc w:val="left"/>
      <w:pPr>
        <w:ind w:left="6221" w:hanging="360"/>
      </w:pPr>
      <w:rPr>
        <w:rFonts w:hint="default"/>
        <w:lang w:val="cs-CZ" w:eastAsia="en-US" w:bidi="ar-SA"/>
      </w:rPr>
    </w:lvl>
    <w:lvl w:ilvl="8" w:tplc="2FD68642">
      <w:numFmt w:val="bullet"/>
      <w:lvlText w:val="•"/>
      <w:lvlJc w:val="left"/>
      <w:pPr>
        <w:ind w:left="7060" w:hanging="360"/>
      </w:pPr>
      <w:rPr>
        <w:rFonts w:hint="default"/>
        <w:lang w:val="cs-CZ" w:eastAsia="en-US" w:bidi="ar-SA"/>
      </w:rPr>
    </w:lvl>
  </w:abstractNum>
  <w:abstractNum w:abstractNumId="50" w15:restartNumberingAfterBreak="0">
    <w:nsid w:val="5DA72439"/>
    <w:multiLevelType w:val="hybridMultilevel"/>
    <w:tmpl w:val="A808DBF6"/>
    <w:lvl w:ilvl="0" w:tplc="BFFE0B2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5DB06ABF"/>
    <w:multiLevelType w:val="hybridMultilevel"/>
    <w:tmpl w:val="49720BBA"/>
    <w:lvl w:ilvl="0" w:tplc="DAACB78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E053FB4"/>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5E1234D8"/>
    <w:multiLevelType w:val="hybridMultilevel"/>
    <w:tmpl w:val="E9724BF8"/>
    <w:lvl w:ilvl="0" w:tplc="228A8D2A">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15:restartNumberingAfterBreak="0">
    <w:nsid w:val="5E814C8A"/>
    <w:multiLevelType w:val="hybridMultilevel"/>
    <w:tmpl w:val="341EF266"/>
    <w:lvl w:ilvl="0" w:tplc="087242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5F102B40"/>
    <w:multiLevelType w:val="hybridMultilevel"/>
    <w:tmpl w:val="080C19F4"/>
    <w:lvl w:ilvl="0" w:tplc="AFAA824A">
      <w:start w:val="1"/>
      <w:numFmt w:val="decimal"/>
      <w:lvlText w:val="%1."/>
      <w:lvlJc w:val="left"/>
      <w:pPr>
        <w:ind w:left="17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03354E7"/>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12041D5"/>
    <w:multiLevelType w:val="hybridMultilevel"/>
    <w:tmpl w:val="7D605E3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43D4B60"/>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644D2730"/>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672844E8"/>
    <w:multiLevelType w:val="hybridMultilevel"/>
    <w:tmpl w:val="66123796"/>
    <w:lvl w:ilvl="0" w:tplc="BFFE0B2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68C63D5E"/>
    <w:multiLevelType w:val="hybridMultilevel"/>
    <w:tmpl w:val="10E8F770"/>
    <w:lvl w:ilvl="0" w:tplc="15E2F1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694E2582"/>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69B92375"/>
    <w:multiLevelType w:val="hybridMultilevel"/>
    <w:tmpl w:val="E09C3DE2"/>
    <w:lvl w:ilvl="0" w:tplc="EEB0663E">
      <w:start w:val="13"/>
      <w:numFmt w:val="bullet"/>
      <w:lvlText w:val="-"/>
      <w:lvlJc w:val="left"/>
      <w:pPr>
        <w:ind w:left="1800" w:hanging="360"/>
      </w:pPr>
      <w:rPr>
        <w:rFonts w:ascii="Calibri" w:eastAsiaTheme="minorHAnsi" w:hAnsi="Calibri" w:cs="Calibr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64" w15:restartNumberingAfterBreak="0">
    <w:nsid w:val="6D483DEF"/>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6E00484C"/>
    <w:multiLevelType w:val="hybridMultilevel"/>
    <w:tmpl w:val="B2A87CDC"/>
    <w:lvl w:ilvl="0" w:tplc="BFFE0B2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6EB614CA"/>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6F59064C"/>
    <w:multiLevelType w:val="hybridMultilevel"/>
    <w:tmpl w:val="2ABE0DEE"/>
    <w:lvl w:ilvl="0" w:tplc="0405000F">
      <w:start w:val="1"/>
      <w:numFmt w:val="decimal"/>
      <w:lvlText w:val="%1."/>
      <w:lvlJc w:val="left"/>
      <w:pPr>
        <w:ind w:left="720" w:hanging="360"/>
      </w:pPr>
      <w:rPr>
        <w:rFonts w:hint="default"/>
      </w:rPr>
    </w:lvl>
    <w:lvl w:ilvl="1" w:tplc="E60CDEE6">
      <w:start w:val="3"/>
      <w:numFmt w:val="bullet"/>
      <w:lvlText w:val="•"/>
      <w:lvlJc w:val="left"/>
      <w:pPr>
        <w:ind w:left="1785" w:hanging="705"/>
      </w:pPr>
      <w:rPr>
        <w:rFonts w:ascii="Arial" w:eastAsiaTheme="minorHAnsi"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2FC78D7"/>
    <w:multiLevelType w:val="hybridMultilevel"/>
    <w:tmpl w:val="80407D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5337103"/>
    <w:multiLevelType w:val="hybridMultilevel"/>
    <w:tmpl w:val="6F02FB9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77B22B6D"/>
    <w:multiLevelType w:val="hybridMultilevel"/>
    <w:tmpl w:val="56767D0C"/>
    <w:lvl w:ilvl="0" w:tplc="BFFE0B2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7BA82296"/>
    <w:multiLevelType w:val="hybridMultilevel"/>
    <w:tmpl w:val="6AEAEC04"/>
    <w:lvl w:ilvl="0" w:tplc="321A94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15:restartNumberingAfterBreak="0">
    <w:nsid w:val="7C2A38D6"/>
    <w:multiLevelType w:val="hybridMultilevel"/>
    <w:tmpl w:val="07DE2482"/>
    <w:lvl w:ilvl="0" w:tplc="A5CAB24E">
      <w:start w:val="1"/>
      <w:numFmt w:val="decimal"/>
      <w:lvlText w:val="%1."/>
      <w:lvlJc w:val="left"/>
      <w:pPr>
        <w:ind w:left="17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7C4E2263"/>
    <w:multiLevelType w:val="hybridMultilevel"/>
    <w:tmpl w:val="F68C167E"/>
    <w:lvl w:ilvl="0" w:tplc="41E68C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5748958">
    <w:abstractNumId w:val="9"/>
  </w:num>
  <w:num w:numId="2" w16cid:durableId="711929817">
    <w:abstractNumId w:val="69"/>
  </w:num>
  <w:num w:numId="3" w16cid:durableId="285815523">
    <w:abstractNumId w:val="38"/>
  </w:num>
  <w:num w:numId="4" w16cid:durableId="488709926">
    <w:abstractNumId w:val="56"/>
  </w:num>
  <w:num w:numId="5" w16cid:durableId="823476587">
    <w:abstractNumId w:val="2"/>
  </w:num>
  <w:num w:numId="6" w16cid:durableId="1493137600">
    <w:abstractNumId w:val="67"/>
  </w:num>
  <w:num w:numId="7" w16cid:durableId="1587302927">
    <w:abstractNumId w:val="73"/>
  </w:num>
  <w:num w:numId="8" w16cid:durableId="1326396582">
    <w:abstractNumId w:val="71"/>
  </w:num>
  <w:num w:numId="9" w16cid:durableId="1836609102">
    <w:abstractNumId w:val="48"/>
  </w:num>
  <w:num w:numId="10" w16cid:durableId="446851392">
    <w:abstractNumId w:val="0"/>
  </w:num>
  <w:num w:numId="11" w16cid:durableId="22948820">
    <w:abstractNumId w:val="36"/>
  </w:num>
  <w:num w:numId="12" w16cid:durableId="1200433379">
    <w:abstractNumId w:val="1"/>
  </w:num>
  <w:num w:numId="13" w16cid:durableId="1521043331">
    <w:abstractNumId w:val="63"/>
  </w:num>
  <w:num w:numId="14" w16cid:durableId="208299096">
    <w:abstractNumId w:val="13"/>
  </w:num>
  <w:num w:numId="15" w16cid:durableId="1854218710">
    <w:abstractNumId w:val="37"/>
  </w:num>
  <w:num w:numId="16" w16cid:durableId="1870340164">
    <w:abstractNumId w:val="46"/>
  </w:num>
  <w:num w:numId="17" w16cid:durableId="1432621901">
    <w:abstractNumId w:val="28"/>
  </w:num>
  <w:num w:numId="18" w16cid:durableId="1158348924">
    <w:abstractNumId w:val="17"/>
  </w:num>
  <w:num w:numId="19" w16cid:durableId="1426464915">
    <w:abstractNumId w:val="54"/>
  </w:num>
  <w:num w:numId="20" w16cid:durableId="33165364">
    <w:abstractNumId w:val="6"/>
  </w:num>
  <w:num w:numId="21" w16cid:durableId="988285379">
    <w:abstractNumId w:val="5"/>
  </w:num>
  <w:num w:numId="22" w16cid:durableId="944993380">
    <w:abstractNumId w:val="34"/>
  </w:num>
  <w:num w:numId="23" w16cid:durableId="1869021620">
    <w:abstractNumId w:val="47"/>
  </w:num>
  <w:num w:numId="24" w16cid:durableId="1407532670">
    <w:abstractNumId w:val="44"/>
  </w:num>
  <w:num w:numId="25" w16cid:durableId="1566791967">
    <w:abstractNumId w:val="61"/>
  </w:num>
  <w:num w:numId="26" w16cid:durableId="219050481">
    <w:abstractNumId w:val="31"/>
  </w:num>
  <w:num w:numId="27" w16cid:durableId="536234679">
    <w:abstractNumId w:val="53"/>
  </w:num>
  <w:num w:numId="28" w16cid:durableId="678702425">
    <w:abstractNumId w:val="15"/>
  </w:num>
  <w:num w:numId="29" w16cid:durableId="1543056147">
    <w:abstractNumId w:val="32"/>
  </w:num>
  <w:num w:numId="30" w16cid:durableId="2064523303">
    <w:abstractNumId w:val="57"/>
  </w:num>
  <w:num w:numId="31" w16cid:durableId="467212629">
    <w:abstractNumId w:val="35"/>
  </w:num>
  <w:num w:numId="32" w16cid:durableId="1466780579">
    <w:abstractNumId w:val="14"/>
  </w:num>
  <w:num w:numId="33" w16cid:durableId="1335496444">
    <w:abstractNumId w:val="12"/>
  </w:num>
  <w:num w:numId="34" w16cid:durableId="2008484616">
    <w:abstractNumId w:val="4"/>
  </w:num>
  <w:num w:numId="35" w16cid:durableId="1892156485">
    <w:abstractNumId w:val="59"/>
  </w:num>
  <w:num w:numId="36" w16cid:durableId="691420334">
    <w:abstractNumId w:val="29"/>
  </w:num>
  <w:num w:numId="37" w16cid:durableId="27148305">
    <w:abstractNumId w:val="11"/>
  </w:num>
  <w:num w:numId="38" w16cid:durableId="1031884399">
    <w:abstractNumId w:val="3"/>
  </w:num>
  <w:num w:numId="39" w16cid:durableId="1902715458">
    <w:abstractNumId w:val="64"/>
  </w:num>
  <w:num w:numId="40" w16cid:durableId="982806802">
    <w:abstractNumId w:val="45"/>
  </w:num>
  <w:num w:numId="41" w16cid:durableId="1418744361">
    <w:abstractNumId w:val="40"/>
  </w:num>
  <w:num w:numId="42" w16cid:durableId="1794903295">
    <w:abstractNumId w:val="39"/>
  </w:num>
  <w:num w:numId="43" w16cid:durableId="1073356975">
    <w:abstractNumId w:val="25"/>
  </w:num>
  <w:num w:numId="44" w16cid:durableId="2146697278">
    <w:abstractNumId w:val="8"/>
  </w:num>
  <w:num w:numId="45" w16cid:durableId="901016992">
    <w:abstractNumId w:val="21"/>
  </w:num>
  <w:num w:numId="46" w16cid:durableId="180095556">
    <w:abstractNumId w:val="72"/>
  </w:num>
  <w:num w:numId="47" w16cid:durableId="105200306">
    <w:abstractNumId w:val="55"/>
  </w:num>
  <w:num w:numId="48" w16cid:durableId="948506264">
    <w:abstractNumId w:val="16"/>
  </w:num>
  <w:num w:numId="49" w16cid:durableId="598411458">
    <w:abstractNumId w:val="51"/>
  </w:num>
  <w:num w:numId="50" w16cid:durableId="1082529528">
    <w:abstractNumId w:val="20"/>
  </w:num>
  <w:num w:numId="51" w16cid:durableId="1535775413">
    <w:abstractNumId w:val="33"/>
  </w:num>
  <w:num w:numId="52" w16cid:durableId="1794790935">
    <w:abstractNumId w:val="19"/>
  </w:num>
  <w:num w:numId="53" w16cid:durableId="1888910661">
    <w:abstractNumId w:val="30"/>
  </w:num>
  <w:num w:numId="54" w16cid:durableId="1985810042">
    <w:abstractNumId w:val="66"/>
  </w:num>
  <w:num w:numId="55" w16cid:durableId="172308387">
    <w:abstractNumId w:val="58"/>
  </w:num>
  <w:num w:numId="56" w16cid:durableId="1556890416">
    <w:abstractNumId w:val="52"/>
  </w:num>
  <w:num w:numId="57" w16cid:durableId="1350332150">
    <w:abstractNumId w:val="26"/>
  </w:num>
  <w:num w:numId="58" w16cid:durableId="1951547470">
    <w:abstractNumId w:val="62"/>
  </w:num>
  <w:num w:numId="59" w16cid:durableId="1708212602">
    <w:abstractNumId w:val="22"/>
  </w:num>
  <w:num w:numId="60" w16cid:durableId="351538400">
    <w:abstractNumId w:val="10"/>
  </w:num>
  <w:num w:numId="61" w16cid:durableId="2145151038">
    <w:abstractNumId w:val="49"/>
  </w:num>
  <w:num w:numId="62" w16cid:durableId="514880202">
    <w:abstractNumId w:val="43"/>
  </w:num>
  <w:num w:numId="63" w16cid:durableId="1172722150">
    <w:abstractNumId w:val="27"/>
  </w:num>
  <w:num w:numId="64" w16cid:durableId="716315358">
    <w:abstractNumId w:val="60"/>
  </w:num>
  <w:num w:numId="65" w16cid:durableId="1260676366">
    <w:abstractNumId w:val="24"/>
  </w:num>
  <w:num w:numId="66" w16cid:durableId="2117822702">
    <w:abstractNumId w:val="41"/>
  </w:num>
  <w:num w:numId="67" w16cid:durableId="1332760671">
    <w:abstractNumId w:val="23"/>
  </w:num>
  <w:num w:numId="68" w16cid:durableId="625549408">
    <w:abstractNumId w:val="42"/>
  </w:num>
  <w:num w:numId="69" w16cid:durableId="298189455">
    <w:abstractNumId w:val="50"/>
  </w:num>
  <w:num w:numId="70" w16cid:durableId="2032880153">
    <w:abstractNumId w:val="65"/>
  </w:num>
  <w:num w:numId="71" w16cid:durableId="2031565577">
    <w:abstractNumId w:val="7"/>
  </w:num>
  <w:num w:numId="72" w16cid:durableId="1122110687">
    <w:abstractNumId w:val="70"/>
  </w:num>
  <w:num w:numId="73" w16cid:durableId="545683447">
    <w:abstractNumId w:val="18"/>
  </w:num>
  <w:num w:numId="74" w16cid:durableId="815073364">
    <w:abstractNumId w:val="6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0C4"/>
    <w:rsid w:val="00000F08"/>
    <w:rsid w:val="00003CC5"/>
    <w:rsid w:val="000040C2"/>
    <w:rsid w:val="00005015"/>
    <w:rsid w:val="000106AF"/>
    <w:rsid w:val="000118CC"/>
    <w:rsid w:val="000122BC"/>
    <w:rsid w:val="00012D00"/>
    <w:rsid w:val="000145F7"/>
    <w:rsid w:val="0001591E"/>
    <w:rsid w:val="00016A5B"/>
    <w:rsid w:val="000208A7"/>
    <w:rsid w:val="0002274A"/>
    <w:rsid w:val="00022C16"/>
    <w:rsid w:val="0002486D"/>
    <w:rsid w:val="00027478"/>
    <w:rsid w:val="00032131"/>
    <w:rsid w:val="00033AB8"/>
    <w:rsid w:val="000340B5"/>
    <w:rsid w:val="000411C8"/>
    <w:rsid w:val="00042EE0"/>
    <w:rsid w:val="00042F95"/>
    <w:rsid w:val="000432C3"/>
    <w:rsid w:val="000462AE"/>
    <w:rsid w:val="000548F7"/>
    <w:rsid w:val="00054DAA"/>
    <w:rsid w:val="00054E2A"/>
    <w:rsid w:val="0005607F"/>
    <w:rsid w:val="00061031"/>
    <w:rsid w:val="000619CD"/>
    <w:rsid w:val="000624FF"/>
    <w:rsid w:val="0006365B"/>
    <w:rsid w:val="000637A0"/>
    <w:rsid w:val="00065AEB"/>
    <w:rsid w:val="00067D31"/>
    <w:rsid w:val="0008053E"/>
    <w:rsid w:val="000814F4"/>
    <w:rsid w:val="000828CF"/>
    <w:rsid w:val="00082A9C"/>
    <w:rsid w:val="00083226"/>
    <w:rsid w:val="00085D15"/>
    <w:rsid w:val="000863C6"/>
    <w:rsid w:val="000908EE"/>
    <w:rsid w:val="00091F04"/>
    <w:rsid w:val="0009348A"/>
    <w:rsid w:val="00094633"/>
    <w:rsid w:val="00094C68"/>
    <w:rsid w:val="00094F0B"/>
    <w:rsid w:val="00095366"/>
    <w:rsid w:val="00096C82"/>
    <w:rsid w:val="00096F97"/>
    <w:rsid w:val="000A1E10"/>
    <w:rsid w:val="000A4274"/>
    <w:rsid w:val="000A556E"/>
    <w:rsid w:val="000A77A4"/>
    <w:rsid w:val="000A7A31"/>
    <w:rsid w:val="000B065C"/>
    <w:rsid w:val="000B3E43"/>
    <w:rsid w:val="000B7BF3"/>
    <w:rsid w:val="000B7D1E"/>
    <w:rsid w:val="000C1DBE"/>
    <w:rsid w:val="000C22F8"/>
    <w:rsid w:val="000C2902"/>
    <w:rsid w:val="000C2FA2"/>
    <w:rsid w:val="000C3999"/>
    <w:rsid w:val="000C4A30"/>
    <w:rsid w:val="000C5164"/>
    <w:rsid w:val="000E1A26"/>
    <w:rsid w:val="000E2581"/>
    <w:rsid w:val="000E3A87"/>
    <w:rsid w:val="000F0A0E"/>
    <w:rsid w:val="000F339F"/>
    <w:rsid w:val="000F5D2B"/>
    <w:rsid w:val="000F777C"/>
    <w:rsid w:val="000F7C8E"/>
    <w:rsid w:val="00103116"/>
    <w:rsid w:val="001034EF"/>
    <w:rsid w:val="00105D39"/>
    <w:rsid w:val="00107193"/>
    <w:rsid w:val="001106DB"/>
    <w:rsid w:val="001126BA"/>
    <w:rsid w:val="00115234"/>
    <w:rsid w:val="00115F2F"/>
    <w:rsid w:val="00116D5C"/>
    <w:rsid w:val="00121253"/>
    <w:rsid w:val="001212ED"/>
    <w:rsid w:val="00121379"/>
    <w:rsid w:val="00122F8D"/>
    <w:rsid w:val="00125E99"/>
    <w:rsid w:val="0012742B"/>
    <w:rsid w:val="00132178"/>
    <w:rsid w:val="00132DC5"/>
    <w:rsid w:val="00135410"/>
    <w:rsid w:val="00137161"/>
    <w:rsid w:val="00142CAA"/>
    <w:rsid w:val="00143FAA"/>
    <w:rsid w:val="00144256"/>
    <w:rsid w:val="00146906"/>
    <w:rsid w:val="00147BC7"/>
    <w:rsid w:val="00153717"/>
    <w:rsid w:val="001541A8"/>
    <w:rsid w:val="00155F90"/>
    <w:rsid w:val="0016059E"/>
    <w:rsid w:val="0016265A"/>
    <w:rsid w:val="0017317F"/>
    <w:rsid w:val="001739E1"/>
    <w:rsid w:val="00175219"/>
    <w:rsid w:val="001755CF"/>
    <w:rsid w:val="0018188E"/>
    <w:rsid w:val="0019404A"/>
    <w:rsid w:val="001960B4"/>
    <w:rsid w:val="00196B46"/>
    <w:rsid w:val="00197379"/>
    <w:rsid w:val="00197DF9"/>
    <w:rsid w:val="001A3637"/>
    <w:rsid w:val="001A3AA7"/>
    <w:rsid w:val="001A42E6"/>
    <w:rsid w:val="001A5946"/>
    <w:rsid w:val="001A72FD"/>
    <w:rsid w:val="001B3342"/>
    <w:rsid w:val="001B6AC8"/>
    <w:rsid w:val="001B7844"/>
    <w:rsid w:val="001B7E6A"/>
    <w:rsid w:val="001C0AE3"/>
    <w:rsid w:val="001C0E11"/>
    <w:rsid w:val="001C1338"/>
    <w:rsid w:val="001C3079"/>
    <w:rsid w:val="001C552C"/>
    <w:rsid w:val="001D05C5"/>
    <w:rsid w:val="001D08C3"/>
    <w:rsid w:val="001D1E06"/>
    <w:rsid w:val="001D4125"/>
    <w:rsid w:val="001D4D3F"/>
    <w:rsid w:val="001D777E"/>
    <w:rsid w:val="001E0AD7"/>
    <w:rsid w:val="001E142D"/>
    <w:rsid w:val="001E16EF"/>
    <w:rsid w:val="001E596A"/>
    <w:rsid w:val="001F4109"/>
    <w:rsid w:val="001F46C6"/>
    <w:rsid w:val="001F54CF"/>
    <w:rsid w:val="001F6680"/>
    <w:rsid w:val="001F7211"/>
    <w:rsid w:val="001F74A8"/>
    <w:rsid w:val="00206806"/>
    <w:rsid w:val="00210091"/>
    <w:rsid w:val="002100D2"/>
    <w:rsid w:val="00212AE1"/>
    <w:rsid w:val="00215A1D"/>
    <w:rsid w:val="00216D5E"/>
    <w:rsid w:val="00216F84"/>
    <w:rsid w:val="0022700B"/>
    <w:rsid w:val="00231454"/>
    <w:rsid w:val="00234CC6"/>
    <w:rsid w:val="00234D18"/>
    <w:rsid w:val="00234E0A"/>
    <w:rsid w:val="00235961"/>
    <w:rsid w:val="00240D09"/>
    <w:rsid w:val="0024373D"/>
    <w:rsid w:val="00244912"/>
    <w:rsid w:val="002462FF"/>
    <w:rsid w:val="00246A87"/>
    <w:rsid w:val="00251CCF"/>
    <w:rsid w:val="0025455A"/>
    <w:rsid w:val="0025729B"/>
    <w:rsid w:val="0026256A"/>
    <w:rsid w:val="00265BD8"/>
    <w:rsid w:val="002663C4"/>
    <w:rsid w:val="00267216"/>
    <w:rsid w:val="00272312"/>
    <w:rsid w:val="002738B0"/>
    <w:rsid w:val="002756CC"/>
    <w:rsid w:val="00275DB4"/>
    <w:rsid w:val="00275E21"/>
    <w:rsid w:val="00277FC2"/>
    <w:rsid w:val="00280426"/>
    <w:rsid w:val="002807E1"/>
    <w:rsid w:val="002828C7"/>
    <w:rsid w:val="002916CD"/>
    <w:rsid w:val="002940BD"/>
    <w:rsid w:val="002940C9"/>
    <w:rsid w:val="002942F4"/>
    <w:rsid w:val="00297047"/>
    <w:rsid w:val="002A21CE"/>
    <w:rsid w:val="002B1EE3"/>
    <w:rsid w:val="002B2BB6"/>
    <w:rsid w:val="002B3E4D"/>
    <w:rsid w:val="002B6498"/>
    <w:rsid w:val="002B6CCB"/>
    <w:rsid w:val="002C02B1"/>
    <w:rsid w:val="002C0B14"/>
    <w:rsid w:val="002C0FAD"/>
    <w:rsid w:val="002C188C"/>
    <w:rsid w:val="002C34D4"/>
    <w:rsid w:val="002C493B"/>
    <w:rsid w:val="002C513E"/>
    <w:rsid w:val="002C52B8"/>
    <w:rsid w:val="002C54C2"/>
    <w:rsid w:val="002C67A1"/>
    <w:rsid w:val="002C7E97"/>
    <w:rsid w:val="002D0958"/>
    <w:rsid w:val="002D655A"/>
    <w:rsid w:val="002E0878"/>
    <w:rsid w:val="002E118B"/>
    <w:rsid w:val="002E40EA"/>
    <w:rsid w:val="002E5905"/>
    <w:rsid w:val="002E6524"/>
    <w:rsid w:val="002F1D88"/>
    <w:rsid w:val="002F38A6"/>
    <w:rsid w:val="002F5473"/>
    <w:rsid w:val="002F6F0B"/>
    <w:rsid w:val="00304714"/>
    <w:rsid w:val="00304DC4"/>
    <w:rsid w:val="00306973"/>
    <w:rsid w:val="0031010C"/>
    <w:rsid w:val="00310E33"/>
    <w:rsid w:val="003152F5"/>
    <w:rsid w:val="00315B94"/>
    <w:rsid w:val="00316302"/>
    <w:rsid w:val="003169FD"/>
    <w:rsid w:val="00320CEF"/>
    <w:rsid w:val="00321966"/>
    <w:rsid w:val="00323543"/>
    <w:rsid w:val="003268EC"/>
    <w:rsid w:val="00330C5F"/>
    <w:rsid w:val="00332D8E"/>
    <w:rsid w:val="0033334F"/>
    <w:rsid w:val="00340DC7"/>
    <w:rsid w:val="00344474"/>
    <w:rsid w:val="00347932"/>
    <w:rsid w:val="00350C89"/>
    <w:rsid w:val="003510CF"/>
    <w:rsid w:val="00352A0D"/>
    <w:rsid w:val="00354F86"/>
    <w:rsid w:val="00356433"/>
    <w:rsid w:val="00357BD2"/>
    <w:rsid w:val="00361124"/>
    <w:rsid w:val="00363E56"/>
    <w:rsid w:val="003659B1"/>
    <w:rsid w:val="0036623B"/>
    <w:rsid w:val="00367851"/>
    <w:rsid w:val="00374A79"/>
    <w:rsid w:val="0037696A"/>
    <w:rsid w:val="00377520"/>
    <w:rsid w:val="00377573"/>
    <w:rsid w:val="00380AD6"/>
    <w:rsid w:val="0038187F"/>
    <w:rsid w:val="0038314B"/>
    <w:rsid w:val="00383B5A"/>
    <w:rsid w:val="00383BA7"/>
    <w:rsid w:val="00383C43"/>
    <w:rsid w:val="00385164"/>
    <w:rsid w:val="00385268"/>
    <w:rsid w:val="00385B5C"/>
    <w:rsid w:val="00391170"/>
    <w:rsid w:val="00391A86"/>
    <w:rsid w:val="00392FFA"/>
    <w:rsid w:val="003930D8"/>
    <w:rsid w:val="0039569D"/>
    <w:rsid w:val="003968A9"/>
    <w:rsid w:val="00396DE8"/>
    <w:rsid w:val="003A1371"/>
    <w:rsid w:val="003A4E03"/>
    <w:rsid w:val="003A67A7"/>
    <w:rsid w:val="003B4541"/>
    <w:rsid w:val="003B7E72"/>
    <w:rsid w:val="003C20C8"/>
    <w:rsid w:val="003C4B54"/>
    <w:rsid w:val="003C77FF"/>
    <w:rsid w:val="003D153D"/>
    <w:rsid w:val="003D4035"/>
    <w:rsid w:val="003D4F03"/>
    <w:rsid w:val="003D512E"/>
    <w:rsid w:val="003D5802"/>
    <w:rsid w:val="003E04C6"/>
    <w:rsid w:val="003E06E8"/>
    <w:rsid w:val="003E1DF6"/>
    <w:rsid w:val="003E3EB1"/>
    <w:rsid w:val="003E7F27"/>
    <w:rsid w:val="003F2F54"/>
    <w:rsid w:val="003F66B5"/>
    <w:rsid w:val="00407BC8"/>
    <w:rsid w:val="00407FFD"/>
    <w:rsid w:val="004100C4"/>
    <w:rsid w:val="004100F3"/>
    <w:rsid w:val="00410E1E"/>
    <w:rsid w:val="00411C16"/>
    <w:rsid w:val="00415163"/>
    <w:rsid w:val="00416282"/>
    <w:rsid w:val="00421973"/>
    <w:rsid w:val="00421ABE"/>
    <w:rsid w:val="00423390"/>
    <w:rsid w:val="00423623"/>
    <w:rsid w:val="004240F2"/>
    <w:rsid w:val="00424361"/>
    <w:rsid w:val="004256A7"/>
    <w:rsid w:val="00425BD6"/>
    <w:rsid w:val="00431DFF"/>
    <w:rsid w:val="0043341B"/>
    <w:rsid w:val="004356BC"/>
    <w:rsid w:val="004502F3"/>
    <w:rsid w:val="00457524"/>
    <w:rsid w:val="004667CE"/>
    <w:rsid w:val="00466866"/>
    <w:rsid w:val="004735E1"/>
    <w:rsid w:val="00476B64"/>
    <w:rsid w:val="0047703A"/>
    <w:rsid w:val="00480E06"/>
    <w:rsid w:val="004816F0"/>
    <w:rsid w:val="004842DB"/>
    <w:rsid w:val="00484EC3"/>
    <w:rsid w:val="00486E3E"/>
    <w:rsid w:val="00497B77"/>
    <w:rsid w:val="004A054A"/>
    <w:rsid w:val="004A2EB3"/>
    <w:rsid w:val="004A2FB6"/>
    <w:rsid w:val="004A3593"/>
    <w:rsid w:val="004B14CC"/>
    <w:rsid w:val="004B3EBC"/>
    <w:rsid w:val="004C4D11"/>
    <w:rsid w:val="004D0C9C"/>
    <w:rsid w:val="004D2929"/>
    <w:rsid w:val="004D6CE0"/>
    <w:rsid w:val="004E0311"/>
    <w:rsid w:val="004E3321"/>
    <w:rsid w:val="004E7B47"/>
    <w:rsid w:val="004F125E"/>
    <w:rsid w:val="004F60ED"/>
    <w:rsid w:val="004F7918"/>
    <w:rsid w:val="0050061D"/>
    <w:rsid w:val="00510270"/>
    <w:rsid w:val="00515493"/>
    <w:rsid w:val="005226A6"/>
    <w:rsid w:val="00524AEA"/>
    <w:rsid w:val="005266CE"/>
    <w:rsid w:val="00527255"/>
    <w:rsid w:val="00527984"/>
    <w:rsid w:val="00531FF2"/>
    <w:rsid w:val="00534E13"/>
    <w:rsid w:val="00540680"/>
    <w:rsid w:val="00542A40"/>
    <w:rsid w:val="00543A43"/>
    <w:rsid w:val="00544FBB"/>
    <w:rsid w:val="0054526F"/>
    <w:rsid w:val="00545C17"/>
    <w:rsid w:val="005476B3"/>
    <w:rsid w:val="00547F9A"/>
    <w:rsid w:val="00553E08"/>
    <w:rsid w:val="0056292E"/>
    <w:rsid w:val="005646A4"/>
    <w:rsid w:val="005656E1"/>
    <w:rsid w:val="00566FB4"/>
    <w:rsid w:val="00566FE9"/>
    <w:rsid w:val="00571456"/>
    <w:rsid w:val="00571D78"/>
    <w:rsid w:val="00573E72"/>
    <w:rsid w:val="005771BB"/>
    <w:rsid w:val="00583536"/>
    <w:rsid w:val="00587036"/>
    <w:rsid w:val="005877DF"/>
    <w:rsid w:val="00592D33"/>
    <w:rsid w:val="00594757"/>
    <w:rsid w:val="005953B9"/>
    <w:rsid w:val="0059764F"/>
    <w:rsid w:val="00597B6A"/>
    <w:rsid w:val="005A05DE"/>
    <w:rsid w:val="005A16DE"/>
    <w:rsid w:val="005A1774"/>
    <w:rsid w:val="005A1EA3"/>
    <w:rsid w:val="005A25A6"/>
    <w:rsid w:val="005A413F"/>
    <w:rsid w:val="005A478F"/>
    <w:rsid w:val="005B1356"/>
    <w:rsid w:val="005B23A4"/>
    <w:rsid w:val="005B7568"/>
    <w:rsid w:val="005B79C4"/>
    <w:rsid w:val="005C6079"/>
    <w:rsid w:val="005C6FCC"/>
    <w:rsid w:val="005D228D"/>
    <w:rsid w:val="005D426D"/>
    <w:rsid w:val="005D4F2F"/>
    <w:rsid w:val="005D601E"/>
    <w:rsid w:val="005E1D8E"/>
    <w:rsid w:val="005F546B"/>
    <w:rsid w:val="005F7EE1"/>
    <w:rsid w:val="0060146B"/>
    <w:rsid w:val="006038A4"/>
    <w:rsid w:val="00605F1B"/>
    <w:rsid w:val="00606758"/>
    <w:rsid w:val="00612DBA"/>
    <w:rsid w:val="00612FDC"/>
    <w:rsid w:val="006169C2"/>
    <w:rsid w:val="00622463"/>
    <w:rsid w:val="0062429C"/>
    <w:rsid w:val="00627789"/>
    <w:rsid w:val="006331EB"/>
    <w:rsid w:val="006362B0"/>
    <w:rsid w:val="00636B5A"/>
    <w:rsid w:val="006404CE"/>
    <w:rsid w:val="006412BF"/>
    <w:rsid w:val="00647088"/>
    <w:rsid w:val="0064712B"/>
    <w:rsid w:val="0064771C"/>
    <w:rsid w:val="00647E65"/>
    <w:rsid w:val="00651400"/>
    <w:rsid w:val="00651AFC"/>
    <w:rsid w:val="00652A04"/>
    <w:rsid w:val="00654555"/>
    <w:rsid w:val="006572B8"/>
    <w:rsid w:val="00661137"/>
    <w:rsid w:val="006620A7"/>
    <w:rsid w:val="006659EB"/>
    <w:rsid w:val="00666A12"/>
    <w:rsid w:val="00666FF2"/>
    <w:rsid w:val="006673AB"/>
    <w:rsid w:val="00674357"/>
    <w:rsid w:val="00675219"/>
    <w:rsid w:val="006774EF"/>
    <w:rsid w:val="00681156"/>
    <w:rsid w:val="00683615"/>
    <w:rsid w:val="00685BCF"/>
    <w:rsid w:val="00685F4F"/>
    <w:rsid w:val="00687EE5"/>
    <w:rsid w:val="0069239F"/>
    <w:rsid w:val="00693242"/>
    <w:rsid w:val="00697465"/>
    <w:rsid w:val="006A1991"/>
    <w:rsid w:val="006A1C50"/>
    <w:rsid w:val="006A4787"/>
    <w:rsid w:val="006A6732"/>
    <w:rsid w:val="006A73F1"/>
    <w:rsid w:val="006A769D"/>
    <w:rsid w:val="006B0834"/>
    <w:rsid w:val="006B0E9D"/>
    <w:rsid w:val="006B1D13"/>
    <w:rsid w:val="006B5512"/>
    <w:rsid w:val="006B57B2"/>
    <w:rsid w:val="006C40D0"/>
    <w:rsid w:val="006C447D"/>
    <w:rsid w:val="006C641A"/>
    <w:rsid w:val="006C7C1A"/>
    <w:rsid w:val="006D6147"/>
    <w:rsid w:val="006E1492"/>
    <w:rsid w:val="006E2330"/>
    <w:rsid w:val="006E3E62"/>
    <w:rsid w:val="006F43DF"/>
    <w:rsid w:val="006F4684"/>
    <w:rsid w:val="006F5947"/>
    <w:rsid w:val="00701786"/>
    <w:rsid w:val="00703DFB"/>
    <w:rsid w:val="0070423D"/>
    <w:rsid w:val="0070479D"/>
    <w:rsid w:val="007048E2"/>
    <w:rsid w:val="00710FB5"/>
    <w:rsid w:val="00712838"/>
    <w:rsid w:val="00720471"/>
    <w:rsid w:val="007207B8"/>
    <w:rsid w:val="00724E85"/>
    <w:rsid w:val="00725729"/>
    <w:rsid w:val="007260E9"/>
    <w:rsid w:val="00731AE8"/>
    <w:rsid w:val="00731D46"/>
    <w:rsid w:val="007323AB"/>
    <w:rsid w:val="00741286"/>
    <w:rsid w:val="00742FC1"/>
    <w:rsid w:val="00744F1F"/>
    <w:rsid w:val="0074514E"/>
    <w:rsid w:val="00746F3F"/>
    <w:rsid w:val="00752507"/>
    <w:rsid w:val="007549ED"/>
    <w:rsid w:val="00755651"/>
    <w:rsid w:val="00756207"/>
    <w:rsid w:val="00757191"/>
    <w:rsid w:val="00762B34"/>
    <w:rsid w:val="00770826"/>
    <w:rsid w:val="007760E2"/>
    <w:rsid w:val="00776425"/>
    <w:rsid w:val="00780EDF"/>
    <w:rsid w:val="00781268"/>
    <w:rsid w:val="00781D52"/>
    <w:rsid w:val="00782257"/>
    <w:rsid w:val="00782B7D"/>
    <w:rsid w:val="00782C49"/>
    <w:rsid w:val="00784043"/>
    <w:rsid w:val="00785BB5"/>
    <w:rsid w:val="00795652"/>
    <w:rsid w:val="0079681E"/>
    <w:rsid w:val="007A0247"/>
    <w:rsid w:val="007A2E11"/>
    <w:rsid w:val="007A30E3"/>
    <w:rsid w:val="007A6611"/>
    <w:rsid w:val="007B4DA5"/>
    <w:rsid w:val="007B578E"/>
    <w:rsid w:val="007B5C20"/>
    <w:rsid w:val="007B670F"/>
    <w:rsid w:val="007C0539"/>
    <w:rsid w:val="007C53CF"/>
    <w:rsid w:val="007C689A"/>
    <w:rsid w:val="007D42F3"/>
    <w:rsid w:val="007E1189"/>
    <w:rsid w:val="007E1EFE"/>
    <w:rsid w:val="007E5C14"/>
    <w:rsid w:val="007F1858"/>
    <w:rsid w:val="007F1FB1"/>
    <w:rsid w:val="008000C5"/>
    <w:rsid w:val="008011ED"/>
    <w:rsid w:val="00802DEF"/>
    <w:rsid w:val="00807394"/>
    <w:rsid w:val="00810052"/>
    <w:rsid w:val="00814165"/>
    <w:rsid w:val="00822C6E"/>
    <w:rsid w:val="00823E1E"/>
    <w:rsid w:val="00825978"/>
    <w:rsid w:val="00827E7E"/>
    <w:rsid w:val="008350EB"/>
    <w:rsid w:val="00844C5F"/>
    <w:rsid w:val="00847237"/>
    <w:rsid w:val="00847C11"/>
    <w:rsid w:val="008516FC"/>
    <w:rsid w:val="0085231F"/>
    <w:rsid w:val="00853150"/>
    <w:rsid w:val="008552B8"/>
    <w:rsid w:val="008555CE"/>
    <w:rsid w:val="00855DF2"/>
    <w:rsid w:val="00856F05"/>
    <w:rsid w:val="0086345D"/>
    <w:rsid w:val="00865010"/>
    <w:rsid w:val="0086501D"/>
    <w:rsid w:val="00865314"/>
    <w:rsid w:val="00876A90"/>
    <w:rsid w:val="00880D07"/>
    <w:rsid w:val="00883F8B"/>
    <w:rsid w:val="008903F4"/>
    <w:rsid w:val="008908C7"/>
    <w:rsid w:val="00893C0D"/>
    <w:rsid w:val="008A07DA"/>
    <w:rsid w:val="008A112E"/>
    <w:rsid w:val="008A2DF5"/>
    <w:rsid w:val="008A5D7C"/>
    <w:rsid w:val="008A6C63"/>
    <w:rsid w:val="008C4970"/>
    <w:rsid w:val="008C5E88"/>
    <w:rsid w:val="008C796B"/>
    <w:rsid w:val="008D07AB"/>
    <w:rsid w:val="008D0976"/>
    <w:rsid w:val="008D0EE5"/>
    <w:rsid w:val="008D7634"/>
    <w:rsid w:val="008E3D2B"/>
    <w:rsid w:val="008E718A"/>
    <w:rsid w:val="008E7309"/>
    <w:rsid w:val="008F013F"/>
    <w:rsid w:val="008F0460"/>
    <w:rsid w:val="008F480E"/>
    <w:rsid w:val="008F6CCB"/>
    <w:rsid w:val="00900756"/>
    <w:rsid w:val="0090772E"/>
    <w:rsid w:val="0091159E"/>
    <w:rsid w:val="009162F6"/>
    <w:rsid w:val="00920FC3"/>
    <w:rsid w:val="009220D5"/>
    <w:rsid w:val="00923580"/>
    <w:rsid w:val="00931BC2"/>
    <w:rsid w:val="00931C2F"/>
    <w:rsid w:val="00933FED"/>
    <w:rsid w:val="00934F13"/>
    <w:rsid w:val="00935961"/>
    <w:rsid w:val="0094253F"/>
    <w:rsid w:val="00944AF5"/>
    <w:rsid w:val="00947751"/>
    <w:rsid w:val="00952591"/>
    <w:rsid w:val="009527EA"/>
    <w:rsid w:val="00954979"/>
    <w:rsid w:val="00954A14"/>
    <w:rsid w:val="00955BFF"/>
    <w:rsid w:val="009567D7"/>
    <w:rsid w:val="0096187C"/>
    <w:rsid w:val="00962670"/>
    <w:rsid w:val="00963F78"/>
    <w:rsid w:val="00964D5A"/>
    <w:rsid w:val="0096634D"/>
    <w:rsid w:val="00966A66"/>
    <w:rsid w:val="00966E91"/>
    <w:rsid w:val="00972C29"/>
    <w:rsid w:val="00972D77"/>
    <w:rsid w:val="009767F4"/>
    <w:rsid w:val="009779B0"/>
    <w:rsid w:val="00982DA1"/>
    <w:rsid w:val="00983A53"/>
    <w:rsid w:val="00984779"/>
    <w:rsid w:val="009852DB"/>
    <w:rsid w:val="00987230"/>
    <w:rsid w:val="00991ADF"/>
    <w:rsid w:val="00993A6B"/>
    <w:rsid w:val="00994E9A"/>
    <w:rsid w:val="0099767F"/>
    <w:rsid w:val="009A0ED3"/>
    <w:rsid w:val="009A69C6"/>
    <w:rsid w:val="009A6F86"/>
    <w:rsid w:val="009A7CA9"/>
    <w:rsid w:val="009B25E5"/>
    <w:rsid w:val="009B42D7"/>
    <w:rsid w:val="009B46A3"/>
    <w:rsid w:val="009B495C"/>
    <w:rsid w:val="009C3659"/>
    <w:rsid w:val="009C5CD9"/>
    <w:rsid w:val="009D0287"/>
    <w:rsid w:val="009D4E6B"/>
    <w:rsid w:val="009D670D"/>
    <w:rsid w:val="009D76F4"/>
    <w:rsid w:val="009E7E69"/>
    <w:rsid w:val="009F403B"/>
    <w:rsid w:val="009F565B"/>
    <w:rsid w:val="009F6DCC"/>
    <w:rsid w:val="00A00A9C"/>
    <w:rsid w:val="00A01E8F"/>
    <w:rsid w:val="00A03988"/>
    <w:rsid w:val="00A134DA"/>
    <w:rsid w:val="00A20B6C"/>
    <w:rsid w:val="00A2400D"/>
    <w:rsid w:val="00A25656"/>
    <w:rsid w:val="00A26144"/>
    <w:rsid w:val="00A27A6B"/>
    <w:rsid w:val="00A31016"/>
    <w:rsid w:val="00A3351C"/>
    <w:rsid w:val="00A35050"/>
    <w:rsid w:val="00A358C1"/>
    <w:rsid w:val="00A3750E"/>
    <w:rsid w:val="00A417D3"/>
    <w:rsid w:val="00A41D98"/>
    <w:rsid w:val="00A4338B"/>
    <w:rsid w:val="00A4371C"/>
    <w:rsid w:val="00A43D23"/>
    <w:rsid w:val="00A4415B"/>
    <w:rsid w:val="00A51B10"/>
    <w:rsid w:val="00A528F8"/>
    <w:rsid w:val="00A5406C"/>
    <w:rsid w:val="00A5705C"/>
    <w:rsid w:val="00A613D8"/>
    <w:rsid w:val="00A623AB"/>
    <w:rsid w:val="00A6462D"/>
    <w:rsid w:val="00A84AE2"/>
    <w:rsid w:val="00A86F27"/>
    <w:rsid w:val="00A92588"/>
    <w:rsid w:val="00A92CDA"/>
    <w:rsid w:val="00A93A6E"/>
    <w:rsid w:val="00A9487E"/>
    <w:rsid w:val="00A95183"/>
    <w:rsid w:val="00AA0DA0"/>
    <w:rsid w:val="00AA6333"/>
    <w:rsid w:val="00AA75EF"/>
    <w:rsid w:val="00AA783B"/>
    <w:rsid w:val="00AB2408"/>
    <w:rsid w:val="00AB2614"/>
    <w:rsid w:val="00AB7323"/>
    <w:rsid w:val="00AC09D4"/>
    <w:rsid w:val="00AC0FD3"/>
    <w:rsid w:val="00AC30C4"/>
    <w:rsid w:val="00AD1F26"/>
    <w:rsid w:val="00AD2510"/>
    <w:rsid w:val="00AD3C21"/>
    <w:rsid w:val="00AD5F1C"/>
    <w:rsid w:val="00AD6052"/>
    <w:rsid w:val="00AE00A7"/>
    <w:rsid w:val="00AE4D1D"/>
    <w:rsid w:val="00AE4F75"/>
    <w:rsid w:val="00AE56BF"/>
    <w:rsid w:val="00AE5DF0"/>
    <w:rsid w:val="00AF2AD4"/>
    <w:rsid w:val="00AF383E"/>
    <w:rsid w:val="00AF38B4"/>
    <w:rsid w:val="00AF4C5C"/>
    <w:rsid w:val="00AF570C"/>
    <w:rsid w:val="00AF598D"/>
    <w:rsid w:val="00AF5A96"/>
    <w:rsid w:val="00AF6747"/>
    <w:rsid w:val="00B00762"/>
    <w:rsid w:val="00B03129"/>
    <w:rsid w:val="00B037DA"/>
    <w:rsid w:val="00B039F0"/>
    <w:rsid w:val="00B03AB9"/>
    <w:rsid w:val="00B055F2"/>
    <w:rsid w:val="00B05EE2"/>
    <w:rsid w:val="00B132B6"/>
    <w:rsid w:val="00B15DCB"/>
    <w:rsid w:val="00B20D24"/>
    <w:rsid w:val="00B2597A"/>
    <w:rsid w:val="00B3197B"/>
    <w:rsid w:val="00B32399"/>
    <w:rsid w:val="00B32E3B"/>
    <w:rsid w:val="00B33BE7"/>
    <w:rsid w:val="00B37631"/>
    <w:rsid w:val="00B379C4"/>
    <w:rsid w:val="00B42304"/>
    <w:rsid w:val="00B42D7E"/>
    <w:rsid w:val="00B43D75"/>
    <w:rsid w:val="00B4477D"/>
    <w:rsid w:val="00B448E0"/>
    <w:rsid w:val="00B44E53"/>
    <w:rsid w:val="00B463D2"/>
    <w:rsid w:val="00B46B52"/>
    <w:rsid w:val="00B47E0D"/>
    <w:rsid w:val="00B56974"/>
    <w:rsid w:val="00B61643"/>
    <w:rsid w:val="00B6392D"/>
    <w:rsid w:val="00B63D2A"/>
    <w:rsid w:val="00B64B2F"/>
    <w:rsid w:val="00B64EF1"/>
    <w:rsid w:val="00B65990"/>
    <w:rsid w:val="00B72AF3"/>
    <w:rsid w:val="00B738DB"/>
    <w:rsid w:val="00B7495A"/>
    <w:rsid w:val="00B7544B"/>
    <w:rsid w:val="00B83623"/>
    <w:rsid w:val="00B84625"/>
    <w:rsid w:val="00B86189"/>
    <w:rsid w:val="00B8776B"/>
    <w:rsid w:val="00BA1924"/>
    <w:rsid w:val="00BA5B32"/>
    <w:rsid w:val="00BB5E21"/>
    <w:rsid w:val="00BC1E9A"/>
    <w:rsid w:val="00BD06D8"/>
    <w:rsid w:val="00BD5CA3"/>
    <w:rsid w:val="00BE029E"/>
    <w:rsid w:val="00BE2134"/>
    <w:rsid w:val="00BE2E4E"/>
    <w:rsid w:val="00BE3FEC"/>
    <w:rsid w:val="00BE5E82"/>
    <w:rsid w:val="00BF0266"/>
    <w:rsid w:val="00BF1479"/>
    <w:rsid w:val="00BF19D3"/>
    <w:rsid w:val="00BF5384"/>
    <w:rsid w:val="00C03395"/>
    <w:rsid w:val="00C05671"/>
    <w:rsid w:val="00C05F2B"/>
    <w:rsid w:val="00C0645C"/>
    <w:rsid w:val="00C0755D"/>
    <w:rsid w:val="00C12BAB"/>
    <w:rsid w:val="00C154E0"/>
    <w:rsid w:val="00C156EB"/>
    <w:rsid w:val="00C1606B"/>
    <w:rsid w:val="00C22321"/>
    <w:rsid w:val="00C25A30"/>
    <w:rsid w:val="00C25D82"/>
    <w:rsid w:val="00C31BBA"/>
    <w:rsid w:val="00C3338E"/>
    <w:rsid w:val="00C359D2"/>
    <w:rsid w:val="00C360EA"/>
    <w:rsid w:val="00C40207"/>
    <w:rsid w:val="00C40EC7"/>
    <w:rsid w:val="00C41595"/>
    <w:rsid w:val="00C41B23"/>
    <w:rsid w:val="00C41C0B"/>
    <w:rsid w:val="00C4229E"/>
    <w:rsid w:val="00C46D4D"/>
    <w:rsid w:val="00C47EF8"/>
    <w:rsid w:val="00C47F8A"/>
    <w:rsid w:val="00C503A2"/>
    <w:rsid w:val="00C51712"/>
    <w:rsid w:val="00C51BF8"/>
    <w:rsid w:val="00C54849"/>
    <w:rsid w:val="00C5538E"/>
    <w:rsid w:val="00C5730F"/>
    <w:rsid w:val="00C576E3"/>
    <w:rsid w:val="00C579F0"/>
    <w:rsid w:val="00C57C36"/>
    <w:rsid w:val="00C633CD"/>
    <w:rsid w:val="00C63757"/>
    <w:rsid w:val="00C672BA"/>
    <w:rsid w:val="00C71665"/>
    <w:rsid w:val="00C76CF6"/>
    <w:rsid w:val="00C809FB"/>
    <w:rsid w:val="00C82428"/>
    <w:rsid w:val="00C84389"/>
    <w:rsid w:val="00C8517E"/>
    <w:rsid w:val="00C87471"/>
    <w:rsid w:val="00C920AC"/>
    <w:rsid w:val="00C952C9"/>
    <w:rsid w:val="00C9534B"/>
    <w:rsid w:val="00C96CB1"/>
    <w:rsid w:val="00C974D7"/>
    <w:rsid w:val="00CA2151"/>
    <w:rsid w:val="00CB0144"/>
    <w:rsid w:val="00CB1F66"/>
    <w:rsid w:val="00CB2A62"/>
    <w:rsid w:val="00CB3F0C"/>
    <w:rsid w:val="00CB68EA"/>
    <w:rsid w:val="00CB6A4E"/>
    <w:rsid w:val="00CB6E59"/>
    <w:rsid w:val="00CC0041"/>
    <w:rsid w:val="00CC5166"/>
    <w:rsid w:val="00CC577D"/>
    <w:rsid w:val="00CC765A"/>
    <w:rsid w:val="00CD1B82"/>
    <w:rsid w:val="00CD1C1F"/>
    <w:rsid w:val="00CD3CD1"/>
    <w:rsid w:val="00CD4530"/>
    <w:rsid w:val="00CD6615"/>
    <w:rsid w:val="00CD77B2"/>
    <w:rsid w:val="00CE0187"/>
    <w:rsid w:val="00CE0482"/>
    <w:rsid w:val="00CE05D4"/>
    <w:rsid w:val="00CE0D6E"/>
    <w:rsid w:val="00CE155D"/>
    <w:rsid w:val="00CE3758"/>
    <w:rsid w:val="00CE5381"/>
    <w:rsid w:val="00CE647F"/>
    <w:rsid w:val="00CF00DE"/>
    <w:rsid w:val="00CF248A"/>
    <w:rsid w:val="00CF59EB"/>
    <w:rsid w:val="00CF63A5"/>
    <w:rsid w:val="00D01842"/>
    <w:rsid w:val="00D025C6"/>
    <w:rsid w:val="00D04151"/>
    <w:rsid w:val="00D05439"/>
    <w:rsid w:val="00D068D8"/>
    <w:rsid w:val="00D10F26"/>
    <w:rsid w:val="00D11CC9"/>
    <w:rsid w:val="00D12B02"/>
    <w:rsid w:val="00D15A39"/>
    <w:rsid w:val="00D1625E"/>
    <w:rsid w:val="00D20A42"/>
    <w:rsid w:val="00D22574"/>
    <w:rsid w:val="00D22CC9"/>
    <w:rsid w:val="00D23754"/>
    <w:rsid w:val="00D244B7"/>
    <w:rsid w:val="00D301C8"/>
    <w:rsid w:val="00D30908"/>
    <w:rsid w:val="00D31C9E"/>
    <w:rsid w:val="00D33E90"/>
    <w:rsid w:val="00D36169"/>
    <w:rsid w:val="00D37D77"/>
    <w:rsid w:val="00D460AD"/>
    <w:rsid w:val="00D54F3E"/>
    <w:rsid w:val="00D54F4F"/>
    <w:rsid w:val="00D5683F"/>
    <w:rsid w:val="00D56DB0"/>
    <w:rsid w:val="00D63ED5"/>
    <w:rsid w:val="00D643D2"/>
    <w:rsid w:val="00D708BB"/>
    <w:rsid w:val="00D72921"/>
    <w:rsid w:val="00D741AA"/>
    <w:rsid w:val="00D75890"/>
    <w:rsid w:val="00D75E73"/>
    <w:rsid w:val="00D8773E"/>
    <w:rsid w:val="00D87FE1"/>
    <w:rsid w:val="00D909C7"/>
    <w:rsid w:val="00D92078"/>
    <w:rsid w:val="00D948D9"/>
    <w:rsid w:val="00D9764B"/>
    <w:rsid w:val="00DA3A85"/>
    <w:rsid w:val="00DB30F8"/>
    <w:rsid w:val="00DB323D"/>
    <w:rsid w:val="00DB5478"/>
    <w:rsid w:val="00DB7628"/>
    <w:rsid w:val="00DC0B10"/>
    <w:rsid w:val="00DC0C85"/>
    <w:rsid w:val="00DC10F6"/>
    <w:rsid w:val="00DC2888"/>
    <w:rsid w:val="00DC4214"/>
    <w:rsid w:val="00DC5E19"/>
    <w:rsid w:val="00DC6265"/>
    <w:rsid w:val="00DC723F"/>
    <w:rsid w:val="00DC751E"/>
    <w:rsid w:val="00DD2346"/>
    <w:rsid w:val="00DD3C7C"/>
    <w:rsid w:val="00DE0F84"/>
    <w:rsid w:val="00DE1326"/>
    <w:rsid w:val="00DE302B"/>
    <w:rsid w:val="00DF21DE"/>
    <w:rsid w:val="00DF454E"/>
    <w:rsid w:val="00DF4C60"/>
    <w:rsid w:val="00DF549E"/>
    <w:rsid w:val="00E00E5B"/>
    <w:rsid w:val="00E0655F"/>
    <w:rsid w:val="00E124D5"/>
    <w:rsid w:val="00E126F0"/>
    <w:rsid w:val="00E12BA1"/>
    <w:rsid w:val="00E15A13"/>
    <w:rsid w:val="00E250EC"/>
    <w:rsid w:val="00E30D1F"/>
    <w:rsid w:val="00E3452A"/>
    <w:rsid w:val="00E43755"/>
    <w:rsid w:val="00E459DC"/>
    <w:rsid w:val="00E46042"/>
    <w:rsid w:val="00E46C1B"/>
    <w:rsid w:val="00E51BA6"/>
    <w:rsid w:val="00E520E2"/>
    <w:rsid w:val="00E53FFB"/>
    <w:rsid w:val="00E540EF"/>
    <w:rsid w:val="00E57ED9"/>
    <w:rsid w:val="00E61933"/>
    <w:rsid w:val="00E63CB8"/>
    <w:rsid w:val="00E651E9"/>
    <w:rsid w:val="00E662DD"/>
    <w:rsid w:val="00E6679E"/>
    <w:rsid w:val="00E6796F"/>
    <w:rsid w:val="00E71D1C"/>
    <w:rsid w:val="00E720F7"/>
    <w:rsid w:val="00E746B1"/>
    <w:rsid w:val="00E761B1"/>
    <w:rsid w:val="00E80E4B"/>
    <w:rsid w:val="00E8364C"/>
    <w:rsid w:val="00E84ABF"/>
    <w:rsid w:val="00E92B6D"/>
    <w:rsid w:val="00E92F2E"/>
    <w:rsid w:val="00E9347B"/>
    <w:rsid w:val="00EC01D6"/>
    <w:rsid w:val="00EC3906"/>
    <w:rsid w:val="00EC3DBB"/>
    <w:rsid w:val="00EC4982"/>
    <w:rsid w:val="00EE2133"/>
    <w:rsid w:val="00EE2E81"/>
    <w:rsid w:val="00EF16E4"/>
    <w:rsid w:val="00EF48D4"/>
    <w:rsid w:val="00EF4ACB"/>
    <w:rsid w:val="00EF5184"/>
    <w:rsid w:val="00EF771D"/>
    <w:rsid w:val="00F0341B"/>
    <w:rsid w:val="00F05B41"/>
    <w:rsid w:val="00F062DD"/>
    <w:rsid w:val="00F105AB"/>
    <w:rsid w:val="00F10882"/>
    <w:rsid w:val="00F10BD9"/>
    <w:rsid w:val="00F140C1"/>
    <w:rsid w:val="00F223F7"/>
    <w:rsid w:val="00F256D7"/>
    <w:rsid w:val="00F271E5"/>
    <w:rsid w:val="00F3069B"/>
    <w:rsid w:val="00F309E4"/>
    <w:rsid w:val="00F34262"/>
    <w:rsid w:val="00F41C51"/>
    <w:rsid w:val="00F449CF"/>
    <w:rsid w:val="00F44D74"/>
    <w:rsid w:val="00F51286"/>
    <w:rsid w:val="00F53B53"/>
    <w:rsid w:val="00F570E9"/>
    <w:rsid w:val="00F61C46"/>
    <w:rsid w:val="00F623DB"/>
    <w:rsid w:val="00F62961"/>
    <w:rsid w:val="00F6340A"/>
    <w:rsid w:val="00F66502"/>
    <w:rsid w:val="00F66C41"/>
    <w:rsid w:val="00F67C42"/>
    <w:rsid w:val="00F7140C"/>
    <w:rsid w:val="00F71EE5"/>
    <w:rsid w:val="00F75AD9"/>
    <w:rsid w:val="00F7715C"/>
    <w:rsid w:val="00F80ABE"/>
    <w:rsid w:val="00F8310C"/>
    <w:rsid w:val="00F83D76"/>
    <w:rsid w:val="00F8479B"/>
    <w:rsid w:val="00F92205"/>
    <w:rsid w:val="00F930EF"/>
    <w:rsid w:val="00F93903"/>
    <w:rsid w:val="00F95253"/>
    <w:rsid w:val="00FA04BC"/>
    <w:rsid w:val="00FA55AD"/>
    <w:rsid w:val="00FB2B6B"/>
    <w:rsid w:val="00FB6437"/>
    <w:rsid w:val="00FB6CDC"/>
    <w:rsid w:val="00FB7FCE"/>
    <w:rsid w:val="00FC3819"/>
    <w:rsid w:val="00FC440A"/>
    <w:rsid w:val="00FC5502"/>
    <w:rsid w:val="00FD170F"/>
    <w:rsid w:val="00FD5C50"/>
    <w:rsid w:val="00FD5E3A"/>
    <w:rsid w:val="00FD732B"/>
    <w:rsid w:val="00FE429B"/>
    <w:rsid w:val="00FF0A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7AE89"/>
  <w15:docId w15:val="{4AEAD8DA-FF9F-43F7-82BE-E0A83364A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E0878"/>
    <w:pPr>
      <w:spacing w:after="120" w:line="240" w:lineRule="auto"/>
      <w:jc w:val="both"/>
    </w:pPr>
    <w:rPr>
      <w:rFonts w:ascii="Arial" w:hAnsi="Arial"/>
    </w:rPr>
  </w:style>
  <w:style w:type="paragraph" w:styleId="Nadpis1">
    <w:name w:val="heading 1"/>
    <w:basedOn w:val="Normln"/>
    <w:next w:val="Normln"/>
    <w:link w:val="Nadpis1Char"/>
    <w:uiPriority w:val="9"/>
    <w:qFormat/>
    <w:rsid w:val="00383BA7"/>
    <w:pPr>
      <w:keepNext/>
      <w:keepLines/>
      <w:numPr>
        <w:numId w:val="28"/>
      </w:numPr>
      <w:spacing w:before="240" w:after="240"/>
      <w:outlineLvl w:val="0"/>
    </w:pPr>
    <w:rPr>
      <w:rFonts w:eastAsiaTheme="majorEastAsia" w:cstheme="majorBidi"/>
      <w:b/>
      <w:bCs/>
      <w:sz w:val="24"/>
      <w:szCs w:val="28"/>
    </w:rPr>
  </w:style>
  <w:style w:type="paragraph" w:styleId="Nadpis2">
    <w:name w:val="heading 2"/>
    <w:basedOn w:val="Normln"/>
    <w:next w:val="Normln"/>
    <w:link w:val="Nadpis2Char"/>
    <w:uiPriority w:val="1"/>
    <w:qFormat/>
    <w:rsid w:val="00383BA7"/>
    <w:pPr>
      <w:widowControl w:val="0"/>
      <w:autoSpaceDE w:val="0"/>
      <w:autoSpaceDN w:val="0"/>
      <w:adjustRightInd w:val="0"/>
      <w:spacing w:before="240" w:after="240"/>
      <w:outlineLvl w:val="1"/>
    </w:pPr>
    <w:rPr>
      <w:rFonts w:eastAsiaTheme="minorEastAsia" w:cs="Garamond"/>
      <w:b/>
      <w:bCs/>
      <w:sz w:val="24"/>
      <w:lang w:eastAsia="cs-CZ"/>
    </w:rPr>
  </w:style>
  <w:style w:type="paragraph" w:styleId="Nadpis4">
    <w:name w:val="heading 4"/>
    <w:basedOn w:val="Normln"/>
    <w:next w:val="Normln"/>
    <w:link w:val="Nadpis4Char"/>
    <w:uiPriority w:val="9"/>
    <w:semiHidden/>
    <w:unhideWhenUsed/>
    <w:qFormat/>
    <w:rsid w:val="0059764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83BA7"/>
    <w:rPr>
      <w:rFonts w:ascii="Arial" w:eastAsiaTheme="majorEastAsia" w:hAnsi="Arial" w:cstheme="majorBidi"/>
      <w:b/>
      <w:bCs/>
      <w:sz w:val="24"/>
      <w:szCs w:val="28"/>
    </w:rPr>
  </w:style>
  <w:style w:type="character" w:customStyle="1" w:styleId="Nadpis2Char">
    <w:name w:val="Nadpis 2 Char"/>
    <w:basedOn w:val="Standardnpsmoodstavce"/>
    <w:link w:val="Nadpis2"/>
    <w:uiPriority w:val="1"/>
    <w:rsid w:val="00383BA7"/>
    <w:rPr>
      <w:rFonts w:ascii="Arial" w:eastAsiaTheme="minorEastAsia" w:hAnsi="Arial" w:cs="Garamond"/>
      <w:b/>
      <w:bCs/>
      <w:sz w:val="24"/>
      <w:lang w:eastAsia="cs-CZ"/>
    </w:rPr>
  </w:style>
  <w:style w:type="paragraph" w:styleId="Zkladntext">
    <w:name w:val="Body Text"/>
    <w:basedOn w:val="Normln"/>
    <w:link w:val="ZkladntextChar"/>
    <w:uiPriority w:val="1"/>
    <w:qFormat/>
    <w:rsid w:val="00AC30C4"/>
    <w:pPr>
      <w:widowControl w:val="0"/>
      <w:autoSpaceDE w:val="0"/>
      <w:autoSpaceDN w:val="0"/>
      <w:adjustRightInd w:val="0"/>
      <w:spacing w:after="0"/>
      <w:ind w:left="548"/>
    </w:pPr>
    <w:rPr>
      <w:rFonts w:ascii="Garamond" w:eastAsiaTheme="minorEastAsia" w:hAnsi="Garamond" w:cs="Garamond"/>
      <w:lang w:eastAsia="cs-CZ"/>
    </w:rPr>
  </w:style>
  <w:style w:type="character" w:customStyle="1" w:styleId="ZkladntextChar">
    <w:name w:val="Základní text Char"/>
    <w:basedOn w:val="Standardnpsmoodstavce"/>
    <w:link w:val="Zkladntext"/>
    <w:uiPriority w:val="99"/>
    <w:rsid w:val="00AC30C4"/>
    <w:rPr>
      <w:rFonts w:ascii="Garamond" w:eastAsiaTheme="minorEastAsia" w:hAnsi="Garamond" w:cs="Garamond"/>
      <w:lang w:eastAsia="cs-CZ"/>
    </w:rPr>
  </w:style>
  <w:style w:type="paragraph" w:styleId="Bezmezer">
    <w:name w:val="No Spacing"/>
    <w:uiPriority w:val="1"/>
    <w:qFormat/>
    <w:rsid w:val="00AC30C4"/>
    <w:pPr>
      <w:widowControl w:val="0"/>
      <w:autoSpaceDE w:val="0"/>
      <w:autoSpaceDN w:val="0"/>
      <w:adjustRightInd w:val="0"/>
      <w:spacing w:after="0" w:line="240" w:lineRule="auto"/>
    </w:pPr>
    <w:rPr>
      <w:rFonts w:ascii="Times New Roman" w:eastAsiaTheme="minorEastAsia" w:hAnsi="Times New Roman" w:cs="Times New Roman"/>
      <w:sz w:val="24"/>
      <w:szCs w:val="24"/>
      <w:lang w:eastAsia="cs-CZ"/>
    </w:rPr>
  </w:style>
  <w:style w:type="paragraph" w:styleId="Odstavecseseznamem">
    <w:name w:val="List Paragraph"/>
    <w:aliases w:val="Odstavec_muj,Nad,Odstavec cíl se seznamem,Odstavec se seznamem5,List Paragraph,Odstavec_muj1,Odstavec_muj2,Odstavec_muj3,Nad1,List Paragraph1,Odstavec_muj4,Nad2,List Paragraph2,Odstavec_muj5,Odstavec_muj6,Odstavec_muj7,Odstavec_muj8"/>
    <w:basedOn w:val="Normln"/>
    <w:link w:val="OdstavecseseznamemChar"/>
    <w:uiPriority w:val="34"/>
    <w:qFormat/>
    <w:rsid w:val="00330C5F"/>
    <w:pPr>
      <w:widowControl w:val="0"/>
      <w:autoSpaceDE w:val="0"/>
      <w:autoSpaceDN w:val="0"/>
      <w:adjustRightInd w:val="0"/>
      <w:spacing w:after="0"/>
    </w:pPr>
    <w:rPr>
      <w:rFonts w:ascii="Times New Roman" w:eastAsiaTheme="minorEastAsia" w:hAnsi="Times New Roman" w:cs="Times New Roman"/>
      <w:sz w:val="24"/>
      <w:szCs w:val="24"/>
      <w:lang w:eastAsia="cs-CZ"/>
    </w:rPr>
  </w:style>
  <w:style w:type="character" w:customStyle="1" w:styleId="OdstavecseseznamemChar">
    <w:name w:val="Odstavec se seznamem Char"/>
    <w:aliases w:val="Odstavec_muj Char,Nad Char,Odstavec cíl se seznamem Char,Odstavec se seznamem5 Char,List Paragraph Char,Odstavec_muj1 Char,Odstavec_muj2 Char,Odstavec_muj3 Char,Nad1 Char,List Paragraph1 Char,Odstavec_muj4 Char,Nad2 Char"/>
    <w:link w:val="Odstavecseseznamem"/>
    <w:uiPriority w:val="34"/>
    <w:locked/>
    <w:rsid w:val="00330C5F"/>
    <w:rPr>
      <w:rFonts w:ascii="Times New Roman" w:eastAsiaTheme="minorEastAsia" w:hAnsi="Times New Roman" w:cs="Times New Roman"/>
      <w:sz w:val="24"/>
      <w:szCs w:val="24"/>
      <w:lang w:eastAsia="cs-CZ"/>
    </w:rPr>
  </w:style>
  <w:style w:type="character" w:styleId="Odkaznakoment">
    <w:name w:val="annotation reference"/>
    <w:basedOn w:val="Standardnpsmoodstavce"/>
    <w:uiPriority w:val="99"/>
    <w:semiHidden/>
    <w:unhideWhenUsed/>
    <w:rsid w:val="00330C5F"/>
    <w:rPr>
      <w:rFonts w:cs="Times New Roman"/>
      <w:sz w:val="16"/>
      <w:szCs w:val="16"/>
    </w:rPr>
  </w:style>
  <w:style w:type="paragraph" w:styleId="Textkomente">
    <w:name w:val="annotation text"/>
    <w:basedOn w:val="Normln"/>
    <w:link w:val="TextkomenteChar"/>
    <w:uiPriority w:val="99"/>
    <w:unhideWhenUsed/>
    <w:rsid w:val="00330C5F"/>
    <w:pPr>
      <w:widowControl w:val="0"/>
      <w:autoSpaceDE w:val="0"/>
      <w:autoSpaceDN w:val="0"/>
      <w:adjustRightInd w:val="0"/>
      <w:spacing w:after="0"/>
    </w:pPr>
    <w:rPr>
      <w:rFonts w:ascii="Times New Roman" w:eastAsiaTheme="minorEastAsia" w:hAnsi="Times New Roman" w:cs="Times New Roman"/>
      <w:sz w:val="20"/>
      <w:szCs w:val="20"/>
      <w:lang w:eastAsia="cs-CZ"/>
    </w:rPr>
  </w:style>
  <w:style w:type="character" w:customStyle="1" w:styleId="TextkomenteChar">
    <w:name w:val="Text komentáře Char"/>
    <w:basedOn w:val="Standardnpsmoodstavce"/>
    <w:link w:val="Textkomente"/>
    <w:uiPriority w:val="99"/>
    <w:rsid w:val="00330C5F"/>
    <w:rPr>
      <w:rFonts w:ascii="Times New Roman" w:eastAsiaTheme="minorEastAsia" w:hAnsi="Times New Roman" w:cs="Times New Roman"/>
      <w:sz w:val="20"/>
      <w:szCs w:val="20"/>
      <w:lang w:eastAsia="cs-CZ"/>
    </w:rPr>
  </w:style>
  <w:style w:type="paragraph" w:styleId="Textpoznpodarou">
    <w:name w:val="footnote text"/>
    <w:aliases w:val="Char1,Schriftart: 9 pt,Schriftart: 10 pt,Schriftart: 8 pt,Text poznámky pod čiarou 007,Footnote,Fußnotentextf,Geneva 9,Font: Geneva 9,Boston 10,f,pozn. pod čarou,Char,Text pozn. pod čarou1,Footnote Text Char1,o,Footnote text"/>
    <w:basedOn w:val="Normln"/>
    <w:link w:val="TextpoznpodarouChar"/>
    <w:uiPriority w:val="99"/>
    <w:unhideWhenUsed/>
    <w:qFormat/>
    <w:rsid w:val="00330C5F"/>
    <w:pPr>
      <w:widowControl w:val="0"/>
      <w:autoSpaceDE w:val="0"/>
      <w:autoSpaceDN w:val="0"/>
      <w:adjustRightInd w:val="0"/>
      <w:spacing w:after="0"/>
    </w:pPr>
    <w:rPr>
      <w:rFonts w:ascii="Times New Roman" w:eastAsiaTheme="minorEastAsia" w:hAnsi="Times New Roman" w:cs="Times New Roman"/>
      <w:sz w:val="20"/>
      <w:szCs w:val="20"/>
      <w:lang w:eastAsia="cs-CZ"/>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uiPriority w:val="99"/>
    <w:rsid w:val="00330C5F"/>
    <w:rPr>
      <w:rFonts w:ascii="Times New Roman" w:eastAsiaTheme="minorEastAsia" w:hAnsi="Times New Roman" w:cs="Times New Roman"/>
      <w:sz w:val="20"/>
      <w:szCs w:val="20"/>
      <w:lang w:eastAsia="cs-CZ"/>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
    <w:basedOn w:val="Standardnpsmoodstavce"/>
    <w:uiPriority w:val="99"/>
    <w:unhideWhenUsed/>
    <w:rsid w:val="00330C5F"/>
    <w:rPr>
      <w:rFonts w:cs="Times New Roman"/>
      <w:vertAlign w:val="superscript"/>
    </w:rPr>
  </w:style>
  <w:style w:type="table" w:styleId="Mkatabulky">
    <w:name w:val="Table Grid"/>
    <w:basedOn w:val="Normlntabulka"/>
    <w:uiPriority w:val="59"/>
    <w:rsid w:val="00330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9D76F4"/>
    <w:pPr>
      <w:widowControl/>
      <w:autoSpaceDE/>
      <w:autoSpaceDN/>
      <w:adjustRightInd/>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9D76F4"/>
    <w:rPr>
      <w:rFonts w:ascii="Times New Roman" w:eastAsiaTheme="minorEastAsia" w:hAnsi="Times New Roman" w:cs="Times New Roman"/>
      <w:b/>
      <w:bCs/>
      <w:sz w:val="20"/>
      <w:szCs w:val="20"/>
      <w:lang w:eastAsia="cs-CZ"/>
    </w:rPr>
  </w:style>
  <w:style w:type="paragraph" w:styleId="Revize">
    <w:name w:val="Revision"/>
    <w:hidden/>
    <w:uiPriority w:val="99"/>
    <w:semiHidden/>
    <w:rsid w:val="009D76F4"/>
    <w:pPr>
      <w:spacing w:after="0" w:line="240" w:lineRule="auto"/>
    </w:pPr>
  </w:style>
  <w:style w:type="paragraph" w:styleId="Textbubliny">
    <w:name w:val="Balloon Text"/>
    <w:basedOn w:val="Normln"/>
    <w:link w:val="TextbublinyChar"/>
    <w:uiPriority w:val="99"/>
    <w:semiHidden/>
    <w:unhideWhenUsed/>
    <w:rsid w:val="009D76F4"/>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D76F4"/>
    <w:rPr>
      <w:rFonts w:ascii="Tahoma" w:hAnsi="Tahoma" w:cs="Tahoma"/>
      <w:sz w:val="16"/>
      <w:szCs w:val="16"/>
    </w:rPr>
  </w:style>
  <w:style w:type="paragraph" w:customStyle="1" w:styleId="Default">
    <w:name w:val="Default"/>
    <w:rsid w:val="00A03988"/>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unhideWhenUsed/>
    <w:rsid w:val="001F54CF"/>
    <w:rPr>
      <w:color w:val="0000FF" w:themeColor="hyperlink"/>
      <w:u w:val="single"/>
    </w:rPr>
  </w:style>
  <w:style w:type="paragraph" w:styleId="Titulek">
    <w:name w:val="caption"/>
    <w:basedOn w:val="Normln"/>
    <w:next w:val="Normln"/>
    <w:uiPriority w:val="35"/>
    <w:unhideWhenUsed/>
    <w:qFormat/>
    <w:rsid w:val="00784043"/>
    <w:pPr>
      <w:spacing w:after="200"/>
    </w:pPr>
    <w:rPr>
      <w:b/>
      <w:bCs/>
      <w:color w:val="4F81BD" w:themeColor="accent1"/>
      <w:sz w:val="18"/>
      <w:szCs w:val="18"/>
    </w:rPr>
  </w:style>
  <w:style w:type="paragraph" w:styleId="Nadpisobsahu">
    <w:name w:val="TOC Heading"/>
    <w:basedOn w:val="Nadpis1"/>
    <w:next w:val="Normln"/>
    <w:uiPriority w:val="39"/>
    <w:unhideWhenUsed/>
    <w:qFormat/>
    <w:rsid w:val="00701786"/>
    <w:pPr>
      <w:numPr>
        <w:numId w:val="0"/>
      </w:numPr>
      <w:spacing w:line="276" w:lineRule="auto"/>
      <w:jc w:val="left"/>
      <w:outlineLvl w:val="9"/>
    </w:pPr>
  </w:style>
  <w:style w:type="paragraph" w:styleId="Obsah2">
    <w:name w:val="toc 2"/>
    <w:basedOn w:val="Normln"/>
    <w:next w:val="Normln"/>
    <w:autoRedefine/>
    <w:uiPriority w:val="39"/>
    <w:unhideWhenUsed/>
    <w:qFormat/>
    <w:rsid w:val="00701786"/>
    <w:pPr>
      <w:spacing w:after="100"/>
      <w:ind w:left="220"/>
    </w:pPr>
  </w:style>
  <w:style w:type="paragraph" w:styleId="Obsah1">
    <w:name w:val="toc 1"/>
    <w:basedOn w:val="Normln"/>
    <w:next w:val="Normln"/>
    <w:autoRedefine/>
    <w:uiPriority w:val="39"/>
    <w:unhideWhenUsed/>
    <w:qFormat/>
    <w:rsid w:val="00701786"/>
    <w:pPr>
      <w:spacing w:after="100"/>
    </w:pPr>
  </w:style>
  <w:style w:type="paragraph" w:styleId="Seznamobrzk">
    <w:name w:val="table of figures"/>
    <w:basedOn w:val="Normln"/>
    <w:next w:val="Normln"/>
    <w:uiPriority w:val="99"/>
    <w:unhideWhenUsed/>
    <w:rsid w:val="00332D8E"/>
    <w:pPr>
      <w:spacing w:after="0"/>
    </w:pPr>
  </w:style>
  <w:style w:type="paragraph" w:styleId="Zhlav">
    <w:name w:val="header"/>
    <w:basedOn w:val="Normln"/>
    <w:link w:val="ZhlavChar"/>
    <w:uiPriority w:val="99"/>
    <w:unhideWhenUsed/>
    <w:rsid w:val="00527255"/>
    <w:pPr>
      <w:tabs>
        <w:tab w:val="center" w:pos="4536"/>
        <w:tab w:val="right" w:pos="9072"/>
      </w:tabs>
      <w:spacing w:after="0"/>
    </w:pPr>
  </w:style>
  <w:style w:type="character" w:customStyle="1" w:styleId="ZhlavChar">
    <w:name w:val="Záhlaví Char"/>
    <w:basedOn w:val="Standardnpsmoodstavce"/>
    <w:link w:val="Zhlav"/>
    <w:uiPriority w:val="99"/>
    <w:rsid w:val="00527255"/>
    <w:rPr>
      <w:rFonts w:ascii="Arial" w:hAnsi="Arial"/>
    </w:rPr>
  </w:style>
  <w:style w:type="paragraph" w:styleId="Zpat">
    <w:name w:val="footer"/>
    <w:basedOn w:val="Normln"/>
    <w:link w:val="ZpatChar"/>
    <w:uiPriority w:val="99"/>
    <w:unhideWhenUsed/>
    <w:rsid w:val="00527255"/>
    <w:pPr>
      <w:tabs>
        <w:tab w:val="center" w:pos="4536"/>
        <w:tab w:val="right" w:pos="9072"/>
      </w:tabs>
      <w:spacing w:after="0"/>
    </w:pPr>
  </w:style>
  <w:style w:type="character" w:customStyle="1" w:styleId="ZpatChar">
    <w:name w:val="Zápatí Char"/>
    <w:basedOn w:val="Standardnpsmoodstavce"/>
    <w:link w:val="Zpat"/>
    <w:uiPriority w:val="99"/>
    <w:rsid w:val="00527255"/>
    <w:rPr>
      <w:rFonts w:ascii="Arial" w:hAnsi="Arial"/>
    </w:rPr>
  </w:style>
  <w:style w:type="paragraph" w:styleId="Obsah3">
    <w:name w:val="toc 3"/>
    <w:basedOn w:val="Normln"/>
    <w:next w:val="Normln"/>
    <w:autoRedefine/>
    <w:uiPriority w:val="39"/>
    <w:unhideWhenUsed/>
    <w:rsid w:val="00527255"/>
    <w:pPr>
      <w:spacing w:after="100" w:line="276" w:lineRule="auto"/>
      <w:ind w:left="440"/>
      <w:jc w:val="left"/>
    </w:pPr>
    <w:rPr>
      <w:rFonts w:asciiTheme="minorHAnsi" w:eastAsiaTheme="minorEastAsia" w:hAnsiTheme="minorHAnsi"/>
      <w:lang w:eastAsia="cs-CZ"/>
    </w:rPr>
  </w:style>
  <w:style w:type="paragraph" w:styleId="Obsah4">
    <w:name w:val="toc 4"/>
    <w:basedOn w:val="Normln"/>
    <w:next w:val="Normln"/>
    <w:autoRedefine/>
    <w:uiPriority w:val="39"/>
    <w:unhideWhenUsed/>
    <w:rsid w:val="00527255"/>
    <w:pPr>
      <w:spacing w:after="100" w:line="276" w:lineRule="auto"/>
      <w:ind w:left="660"/>
      <w:jc w:val="left"/>
    </w:pPr>
    <w:rPr>
      <w:rFonts w:asciiTheme="minorHAnsi" w:eastAsiaTheme="minorEastAsia" w:hAnsiTheme="minorHAnsi"/>
      <w:lang w:eastAsia="cs-CZ"/>
    </w:rPr>
  </w:style>
  <w:style w:type="paragraph" w:styleId="Obsah5">
    <w:name w:val="toc 5"/>
    <w:basedOn w:val="Normln"/>
    <w:next w:val="Normln"/>
    <w:autoRedefine/>
    <w:uiPriority w:val="39"/>
    <w:unhideWhenUsed/>
    <w:rsid w:val="00527255"/>
    <w:pPr>
      <w:spacing w:after="100" w:line="276" w:lineRule="auto"/>
      <w:ind w:left="880"/>
      <w:jc w:val="left"/>
    </w:pPr>
    <w:rPr>
      <w:rFonts w:asciiTheme="minorHAnsi" w:eastAsiaTheme="minorEastAsia" w:hAnsiTheme="minorHAnsi"/>
      <w:lang w:eastAsia="cs-CZ"/>
    </w:rPr>
  </w:style>
  <w:style w:type="paragraph" w:styleId="Obsah6">
    <w:name w:val="toc 6"/>
    <w:basedOn w:val="Normln"/>
    <w:next w:val="Normln"/>
    <w:autoRedefine/>
    <w:uiPriority w:val="39"/>
    <w:unhideWhenUsed/>
    <w:rsid w:val="00527255"/>
    <w:pPr>
      <w:spacing w:after="100" w:line="276" w:lineRule="auto"/>
      <w:ind w:left="1100"/>
      <w:jc w:val="left"/>
    </w:pPr>
    <w:rPr>
      <w:rFonts w:asciiTheme="minorHAnsi" w:eastAsiaTheme="minorEastAsia" w:hAnsiTheme="minorHAnsi"/>
      <w:lang w:eastAsia="cs-CZ"/>
    </w:rPr>
  </w:style>
  <w:style w:type="paragraph" w:styleId="Obsah7">
    <w:name w:val="toc 7"/>
    <w:basedOn w:val="Normln"/>
    <w:next w:val="Normln"/>
    <w:autoRedefine/>
    <w:uiPriority w:val="39"/>
    <w:unhideWhenUsed/>
    <w:rsid w:val="00527255"/>
    <w:pPr>
      <w:spacing w:after="100" w:line="276" w:lineRule="auto"/>
      <w:ind w:left="1320"/>
      <w:jc w:val="left"/>
    </w:pPr>
    <w:rPr>
      <w:rFonts w:asciiTheme="minorHAnsi" w:eastAsiaTheme="minorEastAsia" w:hAnsiTheme="minorHAnsi"/>
      <w:lang w:eastAsia="cs-CZ"/>
    </w:rPr>
  </w:style>
  <w:style w:type="paragraph" w:styleId="Obsah8">
    <w:name w:val="toc 8"/>
    <w:basedOn w:val="Normln"/>
    <w:next w:val="Normln"/>
    <w:autoRedefine/>
    <w:uiPriority w:val="39"/>
    <w:unhideWhenUsed/>
    <w:rsid w:val="00527255"/>
    <w:pPr>
      <w:spacing w:after="100" w:line="276" w:lineRule="auto"/>
      <w:ind w:left="1540"/>
      <w:jc w:val="left"/>
    </w:pPr>
    <w:rPr>
      <w:rFonts w:asciiTheme="minorHAnsi" w:eastAsiaTheme="minorEastAsia" w:hAnsiTheme="minorHAnsi"/>
      <w:lang w:eastAsia="cs-CZ"/>
    </w:rPr>
  </w:style>
  <w:style w:type="paragraph" w:styleId="Obsah9">
    <w:name w:val="toc 9"/>
    <w:basedOn w:val="Normln"/>
    <w:next w:val="Normln"/>
    <w:autoRedefine/>
    <w:uiPriority w:val="39"/>
    <w:unhideWhenUsed/>
    <w:rsid w:val="00527255"/>
    <w:pPr>
      <w:spacing w:after="100" w:line="276" w:lineRule="auto"/>
      <w:ind w:left="1760"/>
      <w:jc w:val="left"/>
    </w:pPr>
    <w:rPr>
      <w:rFonts w:asciiTheme="minorHAnsi" w:eastAsiaTheme="minorEastAsia" w:hAnsiTheme="minorHAnsi"/>
      <w:lang w:eastAsia="cs-CZ"/>
    </w:rPr>
  </w:style>
  <w:style w:type="paragraph" w:customStyle="1" w:styleId="TableParagraph">
    <w:name w:val="Table Paragraph"/>
    <w:basedOn w:val="Normln"/>
    <w:uiPriority w:val="1"/>
    <w:qFormat/>
    <w:rsid w:val="00594757"/>
    <w:pPr>
      <w:widowControl w:val="0"/>
      <w:autoSpaceDE w:val="0"/>
      <w:autoSpaceDN w:val="0"/>
      <w:spacing w:after="0"/>
      <w:jc w:val="left"/>
    </w:pPr>
    <w:rPr>
      <w:rFonts w:ascii="Calibri" w:eastAsia="Calibri" w:hAnsi="Calibri" w:cs="Calibri"/>
    </w:rPr>
  </w:style>
  <w:style w:type="table" w:customStyle="1" w:styleId="TableNormal">
    <w:name w:val="Table Normal"/>
    <w:uiPriority w:val="2"/>
    <w:semiHidden/>
    <w:unhideWhenUsed/>
    <w:qFormat/>
    <w:rsid w:val="009B2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Nzev">
    <w:name w:val="Title"/>
    <w:basedOn w:val="Normln"/>
    <w:link w:val="NzevChar"/>
    <w:uiPriority w:val="1"/>
    <w:qFormat/>
    <w:rsid w:val="009B25E5"/>
    <w:pPr>
      <w:widowControl w:val="0"/>
      <w:autoSpaceDE w:val="0"/>
      <w:autoSpaceDN w:val="0"/>
      <w:spacing w:before="1" w:after="0"/>
      <w:ind w:left="6" w:right="6"/>
      <w:jc w:val="center"/>
    </w:pPr>
    <w:rPr>
      <w:rFonts w:ascii="Calibri" w:eastAsia="Calibri" w:hAnsi="Calibri" w:cs="Calibri"/>
      <w:b/>
      <w:bCs/>
      <w:sz w:val="48"/>
      <w:szCs w:val="48"/>
    </w:rPr>
  </w:style>
  <w:style w:type="character" w:customStyle="1" w:styleId="NzevChar">
    <w:name w:val="Název Char"/>
    <w:basedOn w:val="Standardnpsmoodstavce"/>
    <w:link w:val="Nzev"/>
    <w:uiPriority w:val="10"/>
    <w:rsid w:val="009B25E5"/>
    <w:rPr>
      <w:rFonts w:ascii="Calibri" w:eastAsia="Calibri" w:hAnsi="Calibri" w:cs="Calibri"/>
      <w:b/>
      <w:bCs/>
      <w:sz w:val="48"/>
      <w:szCs w:val="48"/>
    </w:rPr>
  </w:style>
  <w:style w:type="paragraph" w:customStyle="1" w:styleId="whitespace-normal">
    <w:name w:val="whitespace-normal"/>
    <w:basedOn w:val="Normln"/>
    <w:rsid w:val="006A73F1"/>
    <w:pPr>
      <w:spacing w:before="100" w:beforeAutospacing="1" w:after="100" w:afterAutospacing="1"/>
      <w:jc w:val="left"/>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6A73F1"/>
    <w:rPr>
      <w:b/>
      <w:bCs/>
    </w:rPr>
  </w:style>
  <w:style w:type="character" w:customStyle="1" w:styleId="Nadpis4Char">
    <w:name w:val="Nadpis 4 Char"/>
    <w:basedOn w:val="Standardnpsmoodstavce"/>
    <w:link w:val="Nadpis4"/>
    <w:uiPriority w:val="9"/>
    <w:semiHidden/>
    <w:rsid w:val="0059764F"/>
    <w:rPr>
      <w:rFonts w:asciiTheme="majorHAnsi" w:eastAsiaTheme="majorEastAsia" w:hAnsiTheme="majorHAnsi" w:cstheme="majorBidi"/>
      <w:i/>
      <w:iCs/>
      <w:color w:val="365F91" w:themeColor="accent1" w:themeShade="BF"/>
    </w:rPr>
  </w:style>
  <w:style w:type="character" w:styleId="Nevyeenzmnka">
    <w:name w:val="Unresolved Mention"/>
    <w:basedOn w:val="Standardnpsmoodstavce"/>
    <w:uiPriority w:val="99"/>
    <w:semiHidden/>
    <w:unhideWhenUsed/>
    <w:rsid w:val="00893C0D"/>
    <w:rPr>
      <w:color w:val="605E5C"/>
      <w:shd w:val="clear" w:color="auto" w:fill="E1DFDD"/>
    </w:rPr>
  </w:style>
  <w:style w:type="character" w:styleId="Sledovanodkaz">
    <w:name w:val="FollowedHyperlink"/>
    <w:basedOn w:val="Standardnpsmoodstavce"/>
    <w:uiPriority w:val="99"/>
    <w:semiHidden/>
    <w:unhideWhenUsed/>
    <w:rsid w:val="009F56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5111">
      <w:bodyDiv w:val="1"/>
      <w:marLeft w:val="0"/>
      <w:marRight w:val="0"/>
      <w:marTop w:val="0"/>
      <w:marBottom w:val="0"/>
      <w:divBdr>
        <w:top w:val="none" w:sz="0" w:space="0" w:color="auto"/>
        <w:left w:val="none" w:sz="0" w:space="0" w:color="auto"/>
        <w:bottom w:val="none" w:sz="0" w:space="0" w:color="auto"/>
        <w:right w:val="none" w:sz="0" w:space="0" w:color="auto"/>
      </w:divBdr>
    </w:div>
    <w:div w:id="201333627">
      <w:bodyDiv w:val="1"/>
      <w:marLeft w:val="0"/>
      <w:marRight w:val="0"/>
      <w:marTop w:val="0"/>
      <w:marBottom w:val="0"/>
      <w:divBdr>
        <w:top w:val="none" w:sz="0" w:space="0" w:color="auto"/>
        <w:left w:val="none" w:sz="0" w:space="0" w:color="auto"/>
        <w:bottom w:val="none" w:sz="0" w:space="0" w:color="auto"/>
        <w:right w:val="none" w:sz="0" w:space="0" w:color="auto"/>
      </w:divBdr>
    </w:div>
    <w:div w:id="379211516">
      <w:bodyDiv w:val="1"/>
      <w:marLeft w:val="0"/>
      <w:marRight w:val="0"/>
      <w:marTop w:val="0"/>
      <w:marBottom w:val="0"/>
      <w:divBdr>
        <w:top w:val="none" w:sz="0" w:space="0" w:color="auto"/>
        <w:left w:val="none" w:sz="0" w:space="0" w:color="auto"/>
        <w:bottom w:val="none" w:sz="0" w:space="0" w:color="auto"/>
        <w:right w:val="none" w:sz="0" w:space="0" w:color="auto"/>
      </w:divBdr>
    </w:div>
    <w:div w:id="621493615">
      <w:bodyDiv w:val="1"/>
      <w:marLeft w:val="0"/>
      <w:marRight w:val="0"/>
      <w:marTop w:val="0"/>
      <w:marBottom w:val="0"/>
      <w:divBdr>
        <w:top w:val="none" w:sz="0" w:space="0" w:color="auto"/>
        <w:left w:val="none" w:sz="0" w:space="0" w:color="auto"/>
        <w:bottom w:val="none" w:sz="0" w:space="0" w:color="auto"/>
        <w:right w:val="none" w:sz="0" w:space="0" w:color="auto"/>
      </w:divBdr>
    </w:div>
    <w:div w:id="670182866">
      <w:bodyDiv w:val="1"/>
      <w:marLeft w:val="0"/>
      <w:marRight w:val="0"/>
      <w:marTop w:val="0"/>
      <w:marBottom w:val="0"/>
      <w:divBdr>
        <w:top w:val="none" w:sz="0" w:space="0" w:color="auto"/>
        <w:left w:val="none" w:sz="0" w:space="0" w:color="auto"/>
        <w:bottom w:val="none" w:sz="0" w:space="0" w:color="auto"/>
        <w:right w:val="none" w:sz="0" w:space="0" w:color="auto"/>
      </w:divBdr>
    </w:div>
    <w:div w:id="725572363">
      <w:bodyDiv w:val="1"/>
      <w:marLeft w:val="0"/>
      <w:marRight w:val="0"/>
      <w:marTop w:val="0"/>
      <w:marBottom w:val="0"/>
      <w:divBdr>
        <w:top w:val="none" w:sz="0" w:space="0" w:color="auto"/>
        <w:left w:val="none" w:sz="0" w:space="0" w:color="auto"/>
        <w:bottom w:val="none" w:sz="0" w:space="0" w:color="auto"/>
        <w:right w:val="none" w:sz="0" w:space="0" w:color="auto"/>
      </w:divBdr>
    </w:div>
    <w:div w:id="812798593">
      <w:bodyDiv w:val="1"/>
      <w:marLeft w:val="0"/>
      <w:marRight w:val="0"/>
      <w:marTop w:val="0"/>
      <w:marBottom w:val="0"/>
      <w:divBdr>
        <w:top w:val="none" w:sz="0" w:space="0" w:color="auto"/>
        <w:left w:val="none" w:sz="0" w:space="0" w:color="auto"/>
        <w:bottom w:val="none" w:sz="0" w:space="0" w:color="auto"/>
        <w:right w:val="none" w:sz="0" w:space="0" w:color="auto"/>
      </w:divBdr>
    </w:div>
    <w:div w:id="902178011">
      <w:bodyDiv w:val="1"/>
      <w:marLeft w:val="0"/>
      <w:marRight w:val="0"/>
      <w:marTop w:val="0"/>
      <w:marBottom w:val="0"/>
      <w:divBdr>
        <w:top w:val="none" w:sz="0" w:space="0" w:color="auto"/>
        <w:left w:val="none" w:sz="0" w:space="0" w:color="auto"/>
        <w:bottom w:val="none" w:sz="0" w:space="0" w:color="auto"/>
        <w:right w:val="none" w:sz="0" w:space="0" w:color="auto"/>
      </w:divBdr>
    </w:div>
    <w:div w:id="936526715">
      <w:bodyDiv w:val="1"/>
      <w:marLeft w:val="0"/>
      <w:marRight w:val="0"/>
      <w:marTop w:val="0"/>
      <w:marBottom w:val="0"/>
      <w:divBdr>
        <w:top w:val="none" w:sz="0" w:space="0" w:color="auto"/>
        <w:left w:val="none" w:sz="0" w:space="0" w:color="auto"/>
        <w:bottom w:val="none" w:sz="0" w:space="0" w:color="auto"/>
        <w:right w:val="none" w:sz="0" w:space="0" w:color="auto"/>
      </w:divBdr>
    </w:div>
    <w:div w:id="964894416">
      <w:bodyDiv w:val="1"/>
      <w:marLeft w:val="0"/>
      <w:marRight w:val="0"/>
      <w:marTop w:val="0"/>
      <w:marBottom w:val="0"/>
      <w:divBdr>
        <w:top w:val="none" w:sz="0" w:space="0" w:color="auto"/>
        <w:left w:val="none" w:sz="0" w:space="0" w:color="auto"/>
        <w:bottom w:val="none" w:sz="0" w:space="0" w:color="auto"/>
        <w:right w:val="none" w:sz="0" w:space="0" w:color="auto"/>
      </w:divBdr>
    </w:div>
    <w:div w:id="1000041507">
      <w:bodyDiv w:val="1"/>
      <w:marLeft w:val="0"/>
      <w:marRight w:val="0"/>
      <w:marTop w:val="0"/>
      <w:marBottom w:val="0"/>
      <w:divBdr>
        <w:top w:val="none" w:sz="0" w:space="0" w:color="auto"/>
        <w:left w:val="none" w:sz="0" w:space="0" w:color="auto"/>
        <w:bottom w:val="none" w:sz="0" w:space="0" w:color="auto"/>
        <w:right w:val="none" w:sz="0" w:space="0" w:color="auto"/>
      </w:divBdr>
    </w:div>
    <w:div w:id="1014528151">
      <w:bodyDiv w:val="1"/>
      <w:marLeft w:val="0"/>
      <w:marRight w:val="0"/>
      <w:marTop w:val="0"/>
      <w:marBottom w:val="0"/>
      <w:divBdr>
        <w:top w:val="none" w:sz="0" w:space="0" w:color="auto"/>
        <w:left w:val="none" w:sz="0" w:space="0" w:color="auto"/>
        <w:bottom w:val="none" w:sz="0" w:space="0" w:color="auto"/>
        <w:right w:val="none" w:sz="0" w:space="0" w:color="auto"/>
      </w:divBdr>
    </w:div>
    <w:div w:id="1129978171">
      <w:bodyDiv w:val="1"/>
      <w:marLeft w:val="0"/>
      <w:marRight w:val="0"/>
      <w:marTop w:val="0"/>
      <w:marBottom w:val="0"/>
      <w:divBdr>
        <w:top w:val="none" w:sz="0" w:space="0" w:color="auto"/>
        <w:left w:val="none" w:sz="0" w:space="0" w:color="auto"/>
        <w:bottom w:val="none" w:sz="0" w:space="0" w:color="auto"/>
        <w:right w:val="none" w:sz="0" w:space="0" w:color="auto"/>
      </w:divBdr>
    </w:div>
    <w:div w:id="1174495322">
      <w:bodyDiv w:val="1"/>
      <w:marLeft w:val="0"/>
      <w:marRight w:val="0"/>
      <w:marTop w:val="0"/>
      <w:marBottom w:val="0"/>
      <w:divBdr>
        <w:top w:val="none" w:sz="0" w:space="0" w:color="auto"/>
        <w:left w:val="none" w:sz="0" w:space="0" w:color="auto"/>
        <w:bottom w:val="none" w:sz="0" w:space="0" w:color="auto"/>
        <w:right w:val="none" w:sz="0" w:space="0" w:color="auto"/>
      </w:divBdr>
    </w:div>
    <w:div w:id="1184244991">
      <w:bodyDiv w:val="1"/>
      <w:marLeft w:val="0"/>
      <w:marRight w:val="0"/>
      <w:marTop w:val="0"/>
      <w:marBottom w:val="0"/>
      <w:divBdr>
        <w:top w:val="none" w:sz="0" w:space="0" w:color="auto"/>
        <w:left w:val="none" w:sz="0" w:space="0" w:color="auto"/>
        <w:bottom w:val="none" w:sz="0" w:space="0" w:color="auto"/>
        <w:right w:val="none" w:sz="0" w:space="0" w:color="auto"/>
      </w:divBdr>
    </w:div>
    <w:div w:id="1348215040">
      <w:bodyDiv w:val="1"/>
      <w:marLeft w:val="0"/>
      <w:marRight w:val="0"/>
      <w:marTop w:val="0"/>
      <w:marBottom w:val="0"/>
      <w:divBdr>
        <w:top w:val="none" w:sz="0" w:space="0" w:color="auto"/>
        <w:left w:val="none" w:sz="0" w:space="0" w:color="auto"/>
        <w:bottom w:val="none" w:sz="0" w:space="0" w:color="auto"/>
        <w:right w:val="none" w:sz="0" w:space="0" w:color="auto"/>
      </w:divBdr>
    </w:div>
    <w:div w:id="1522207076">
      <w:bodyDiv w:val="1"/>
      <w:marLeft w:val="0"/>
      <w:marRight w:val="0"/>
      <w:marTop w:val="0"/>
      <w:marBottom w:val="0"/>
      <w:divBdr>
        <w:top w:val="none" w:sz="0" w:space="0" w:color="auto"/>
        <w:left w:val="none" w:sz="0" w:space="0" w:color="auto"/>
        <w:bottom w:val="none" w:sz="0" w:space="0" w:color="auto"/>
        <w:right w:val="none" w:sz="0" w:space="0" w:color="auto"/>
      </w:divBdr>
    </w:div>
    <w:div w:id="1570186455">
      <w:bodyDiv w:val="1"/>
      <w:marLeft w:val="0"/>
      <w:marRight w:val="0"/>
      <w:marTop w:val="0"/>
      <w:marBottom w:val="0"/>
      <w:divBdr>
        <w:top w:val="none" w:sz="0" w:space="0" w:color="auto"/>
        <w:left w:val="none" w:sz="0" w:space="0" w:color="auto"/>
        <w:bottom w:val="none" w:sz="0" w:space="0" w:color="auto"/>
        <w:right w:val="none" w:sz="0" w:space="0" w:color="auto"/>
      </w:divBdr>
    </w:div>
    <w:div w:id="1593391292">
      <w:bodyDiv w:val="1"/>
      <w:marLeft w:val="0"/>
      <w:marRight w:val="0"/>
      <w:marTop w:val="0"/>
      <w:marBottom w:val="0"/>
      <w:divBdr>
        <w:top w:val="none" w:sz="0" w:space="0" w:color="auto"/>
        <w:left w:val="none" w:sz="0" w:space="0" w:color="auto"/>
        <w:bottom w:val="none" w:sz="0" w:space="0" w:color="auto"/>
        <w:right w:val="none" w:sz="0" w:space="0" w:color="auto"/>
      </w:divBdr>
    </w:div>
    <w:div w:id="1720475349">
      <w:bodyDiv w:val="1"/>
      <w:marLeft w:val="0"/>
      <w:marRight w:val="0"/>
      <w:marTop w:val="0"/>
      <w:marBottom w:val="0"/>
      <w:divBdr>
        <w:top w:val="none" w:sz="0" w:space="0" w:color="auto"/>
        <w:left w:val="none" w:sz="0" w:space="0" w:color="auto"/>
        <w:bottom w:val="none" w:sz="0" w:space="0" w:color="auto"/>
        <w:right w:val="none" w:sz="0" w:space="0" w:color="auto"/>
      </w:divBdr>
    </w:div>
    <w:div w:id="1835761525">
      <w:bodyDiv w:val="1"/>
      <w:marLeft w:val="0"/>
      <w:marRight w:val="0"/>
      <w:marTop w:val="0"/>
      <w:marBottom w:val="0"/>
      <w:divBdr>
        <w:top w:val="none" w:sz="0" w:space="0" w:color="auto"/>
        <w:left w:val="none" w:sz="0" w:space="0" w:color="auto"/>
        <w:bottom w:val="none" w:sz="0" w:space="0" w:color="auto"/>
        <w:right w:val="none" w:sz="0" w:space="0" w:color="auto"/>
      </w:divBdr>
    </w:div>
    <w:div w:id="1961839807">
      <w:bodyDiv w:val="1"/>
      <w:marLeft w:val="0"/>
      <w:marRight w:val="0"/>
      <w:marTop w:val="0"/>
      <w:marBottom w:val="0"/>
      <w:divBdr>
        <w:top w:val="none" w:sz="0" w:space="0" w:color="auto"/>
        <w:left w:val="none" w:sz="0" w:space="0" w:color="auto"/>
        <w:bottom w:val="none" w:sz="0" w:space="0" w:color="auto"/>
        <w:right w:val="none" w:sz="0" w:space="0" w:color="auto"/>
      </w:divBdr>
    </w:div>
    <w:div w:id="203568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mr.gov.cz/cs/microsites/uzemni-dimenze/regionalni-rozvoj/clld/evaluac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msiu.mssf.cz" TargetMode="External"/><Relationship Id="rId7" Type="http://schemas.openxmlformats.org/officeDocument/2006/relationships/hyperlink" Target="https://ec.europa.eu/enrd/sites/default/files/evaluation_publications/twg3_cz.docx" TargetMode="External"/><Relationship Id="rId2" Type="http://schemas.openxmlformats.org/officeDocument/2006/relationships/hyperlink" Target="https://msiu.mssf.cz" TargetMode="External"/><Relationship Id="rId1" Type="http://schemas.openxmlformats.org/officeDocument/2006/relationships/hyperlink" Target="https://msiu.mssf.cz" TargetMode="External"/><Relationship Id="rId6" Type="http://schemas.openxmlformats.org/officeDocument/2006/relationships/hyperlink" Target="https://ec.europa.eu/enrd/sites/default/files/evaluation_publications/twg3_cz.docx" TargetMode="External"/><Relationship Id="rId5" Type="http://schemas.openxmlformats.org/officeDocument/2006/relationships/hyperlink" Target="https://ec.europa.eu/enrd/sites/default/files/evaluation_publications/twg3_cz.docx" TargetMode="External"/><Relationship Id="rId4" Type="http://schemas.openxmlformats.org/officeDocument/2006/relationships/hyperlink" Target="https://msiu.mssf.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7beb59-1bc7-4285-9473-85eb8d77e19e">
      <Terms xmlns="http://schemas.microsoft.com/office/infopath/2007/PartnerControls"/>
    </lcf76f155ced4ddcb4097134ff3c332f>
    <TaxCatchAll xmlns="f3bb837f-73be-4792-a8e1-f3bf67a22c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8BFA5CEC9278458F4DCDD873A24249" ma:contentTypeVersion="12" ma:contentTypeDescription="Create a new document." ma:contentTypeScope="" ma:versionID="915f221f9545882d735d909b7c9f714d">
  <xsd:schema xmlns:xsd="http://www.w3.org/2001/XMLSchema" xmlns:xs="http://www.w3.org/2001/XMLSchema" xmlns:p="http://schemas.microsoft.com/office/2006/metadata/properties" xmlns:ns2="4d7beb59-1bc7-4285-9473-85eb8d77e19e" xmlns:ns3="f3bb837f-73be-4792-a8e1-f3bf67a22cf2" targetNamespace="http://schemas.microsoft.com/office/2006/metadata/properties" ma:root="true" ma:fieldsID="55e1175a80ef07990c221c8fcbee1fce" ns2:_="" ns3:_="">
    <xsd:import namespace="4d7beb59-1bc7-4285-9473-85eb8d77e19e"/>
    <xsd:import namespace="f3bb837f-73be-4792-a8e1-f3bf67a22c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beb59-1bc7-4285-9473-85eb8d77e1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5137f62-7e1c-42f6-a2f2-2ae0e2f30d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bb837f-73be-4792-a8e1-f3bf67a22cf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d265fd-be11-4a53-96a7-ce1fa78191c5}" ma:internalName="TaxCatchAll" ma:showField="CatchAllData" ma:web="f3bb837f-73be-4792-a8e1-f3bf67a22c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ADF6F0-DF90-4EE5-A069-54D3F17F95F8}">
  <ds:schemaRefs>
    <ds:schemaRef ds:uri="http://schemas.microsoft.com/office/2006/metadata/properties"/>
    <ds:schemaRef ds:uri="http://schemas.microsoft.com/office/infopath/2007/PartnerControls"/>
    <ds:schemaRef ds:uri="4d7beb59-1bc7-4285-9473-85eb8d77e19e"/>
    <ds:schemaRef ds:uri="f3bb837f-73be-4792-a8e1-f3bf67a22cf2"/>
  </ds:schemaRefs>
</ds:datastoreItem>
</file>

<file path=customXml/itemProps2.xml><?xml version="1.0" encoding="utf-8"?>
<ds:datastoreItem xmlns:ds="http://schemas.openxmlformats.org/officeDocument/2006/customXml" ds:itemID="{CB195409-D34E-4C17-9CFA-1CD30F23C358}">
  <ds:schemaRefs>
    <ds:schemaRef ds:uri="http://schemas.microsoft.com/sharepoint/v3/contenttype/forms"/>
  </ds:schemaRefs>
</ds:datastoreItem>
</file>

<file path=customXml/itemProps3.xml><?xml version="1.0" encoding="utf-8"?>
<ds:datastoreItem xmlns:ds="http://schemas.openxmlformats.org/officeDocument/2006/customXml" ds:itemID="{12D1F980-66EA-4CCB-B4CB-ACDE605D1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beb59-1bc7-4285-9473-85eb8d77e19e"/>
    <ds:schemaRef ds:uri="f3bb837f-73be-4792-a8e1-f3bf67a22c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06D1D2-7B27-4556-88AF-DDDD47C1D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106</Pages>
  <Words>28689</Words>
  <Characters>169268</Characters>
  <Application>Microsoft Office Word</Application>
  <DocSecurity>0</DocSecurity>
  <Lines>1410</Lines>
  <Paragraphs>395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Chvatikova</dc:creator>
  <cp:lastModifiedBy>Hana Tomanová</cp:lastModifiedBy>
  <cp:revision>117</cp:revision>
  <cp:lastPrinted>2025-06-24T12:08:00Z</cp:lastPrinted>
  <dcterms:created xsi:type="dcterms:W3CDTF">2025-06-12T11:38:00Z</dcterms:created>
  <dcterms:modified xsi:type="dcterms:W3CDTF">2025-07-30T11:06:00Z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0x010100F98BFA5CEC9278458F4DCDD873A24249</vt:lpwstr>
  </property>
  <property fmtid="{D5CDD505-2E9C-101B-9397-08002B2CF9AE}" pid="3" name="MediaServiceImageTags">
    <vt:lpwstr/>
  </property>
</Properties>
</file>